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5652" w14:textId="77777777" w:rsidR="003151F1" w:rsidRPr="003151F1" w:rsidRDefault="003151F1" w:rsidP="003151F1">
      <w:pPr>
        <w:pStyle w:val="Naslov1"/>
        <w:rPr>
          <w:sz w:val="22"/>
          <w:szCs w:val="22"/>
          <w:lang w:val="sl-SI"/>
        </w:rPr>
      </w:pPr>
      <w:bookmarkStart w:id="0" w:name="_Toc528911035"/>
      <w:bookmarkStart w:id="1" w:name="_Toc59605879"/>
      <w:bookmarkStart w:id="2" w:name="_Toc77939095"/>
      <w:r w:rsidRPr="003151F1">
        <w:rPr>
          <w:sz w:val="22"/>
          <w:szCs w:val="22"/>
          <w:lang w:val="sl-SI"/>
        </w:rPr>
        <w:t xml:space="preserve">V. </w:t>
      </w:r>
      <w:bookmarkEnd w:id="0"/>
      <w:bookmarkEnd w:id="1"/>
      <w:r w:rsidRPr="003151F1">
        <w:rPr>
          <w:sz w:val="22"/>
          <w:szCs w:val="22"/>
          <w:lang w:val="sl-SI"/>
        </w:rPr>
        <w:t>TEHNIČNA SPECIFIKACIJA</w:t>
      </w:r>
      <w:bookmarkEnd w:id="2"/>
    </w:p>
    <w:p w14:paraId="43E748C1" w14:textId="77777777" w:rsidR="003151F1" w:rsidRPr="003151F1" w:rsidRDefault="003151F1" w:rsidP="003151F1">
      <w:pPr>
        <w:rPr>
          <w:sz w:val="22"/>
          <w:szCs w:val="22"/>
          <w:lang w:val="x-none"/>
        </w:rPr>
      </w:pPr>
    </w:p>
    <w:p w14:paraId="1ADEDA19" w14:textId="77777777" w:rsidR="003151F1" w:rsidRPr="003151F1" w:rsidRDefault="003151F1" w:rsidP="003151F1">
      <w:pPr>
        <w:pStyle w:val="Brezrazmikov"/>
        <w:jc w:val="both"/>
      </w:pPr>
      <w:r w:rsidRPr="003151F1">
        <w:rPr>
          <w:rFonts w:asciiTheme="minorHAnsi" w:hAnsiTheme="minorHAnsi"/>
        </w:rPr>
        <w:t xml:space="preserve">Ponudnik mora v stolpec "Ponujeno" vpisati podatke o proizvajalcu in oznako naprave, ki jo ponuja, in v vsako vrstico vpisati zahtevani tehnični podatek opreme, ki jo ponuja, četudi je enak podatku v stolpcu "Zahtevano". Če vsi podatki ne bodo vpisani in </w:t>
      </w:r>
      <w:r w:rsidRPr="003151F1">
        <w:t>naročnik tudi iz priloženega tehničnega materiala ne bo mogel ugotoviti ustreznosti ponujene opreme, bo ponudbo izločil iz nadaljnjega postopka.</w:t>
      </w:r>
    </w:p>
    <w:p w14:paraId="7261BD95" w14:textId="77777777" w:rsidR="003151F1" w:rsidRPr="003151F1" w:rsidRDefault="003151F1" w:rsidP="003151F1">
      <w:pPr>
        <w:keepLine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ela-mrea"/>
        <w:tblpPr w:leftFromText="142" w:rightFromText="142" w:vertAnchor="text" w:horzAnchor="margin" w:tblpY="415"/>
        <w:tblOverlap w:val="never"/>
        <w:tblW w:w="4768" w:type="pct"/>
        <w:tblLook w:val="0000" w:firstRow="0" w:lastRow="0" w:firstColumn="0" w:lastColumn="0" w:noHBand="0" w:noVBand="0"/>
      </w:tblPr>
      <w:tblGrid>
        <w:gridCol w:w="5529"/>
        <w:gridCol w:w="1277"/>
        <w:gridCol w:w="1836"/>
      </w:tblGrid>
      <w:tr w:rsidR="003151F1" w:rsidRPr="003151F1" w14:paraId="7E12CE1D" w14:textId="77777777" w:rsidTr="00AB1BE1">
        <w:trPr>
          <w:trHeight w:hRule="exact" w:val="596"/>
        </w:trPr>
        <w:tc>
          <w:tcPr>
            <w:tcW w:w="3938" w:type="pct"/>
            <w:gridSpan w:val="2"/>
          </w:tcPr>
          <w:p w14:paraId="2AB2E86E" w14:textId="77777777" w:rsidR="003151F1" w:rsidRPr="003151F1" w:rsidRDefault="003151F1" w:rsidP="00AB1BE1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3" w:name="_Toc515340835"/>
            <w:bookmarkStart w:id="4" w:name="_Toc59605882"/>
            <w:bookmarkStart w:id="5" w:name="_Toc59605944"/>
            <w:bookmarkStart w:id="6" w:name="_Toc60636155"/>
            <w:bookmarkStart w:id="7" w:name="_Toc77520880"/>
            <w:bookmarkStart w:id="8" w:name="_Toc77852656"/>
            <w:bookmarkStart w:id="9" w:name="_Toc77939096"/>
            <w:r w:rsidRPr="003151F1">
              <w:rPr>
                <w:rFonts w:asciiTheme="minorHAnsi" w:hAnsiTheme="minorHAnsi" w:cstheme="minorHAnsi"/>
                <w:bCs w:val="0"/>
                <w:sz w:val="22"/>
                <w:szCs w:val="22"/>
              </w:rPr>
              <w:t>ZAHTEVANO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063" w:type="pct"/>
          </w:tcPr>
          <w:p w14:paraId="2C8B7BA2" w14:textId="77777777" w:rsidR="003151F1" w:rsidRPr="003151F1" w:rsidRDefault="003151F1" w:rsidP="00AB1BE1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10" w:name="_Toc515340836"/>
            <w:bookmarkStart w:id="11" w:name="_Toc59605883"/>
            <w:bookmarkStart w:id="12" w:name="_Toc59605945"/>
            <w:bookmarkStart w:id="13" w:name="_Toc60636156"/>
            <w:bookmarkStart w:id="14" w:name="_Toc77520881"/>
            <w:bookmarkStart w:id="15" w:name="_Toc77852657"/>
            <w:bookmarkStart w:id="16" w:name="_Toc77939097"/>
            <w:r w:rsidRPr="003151F1">
              <w:rPr>
                <w:rFonts w:asciiTheme="minorHAnsi" w:hAnsiTheme="minorHAnsi" w:cstheme="minorHAnsi"/>
                <w:bCs w:val="0"/>
                <w:sz w:val="22"/>
                <w:szCs w:val="22"/>
              </w:rPr>
              <w:t>PONUJENO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</w:tr>
      <w:tr w:rsidR="003151F1" w:rsidRPr="003151F1" w14:paraId="68F4D457" w14:textId="77777777" w:rsidTr="00AB1BE1">
        <w:trPr>
          <w:trHeight w:hRule="exact" w:val="429"/>
        </w:trPr>
        <w:tc>
          <w:tcPr>
            <w:tcW w:w="3199" w:type="pct"/>
            <w:shd w:val="clear" w:color="auto" w:fill="D9E2F3" w:themeFill="accent1" w:themeFillTint="33"/>
            <w:vAlign w:val="center"/>
          </w:tcPr>
          <w:p w14:paraId="327A2DB1" w14:textId="77777777" w:rsidR="003151F1" w:rsidRPr="003151F1" w:rsidRDefault="003151F1" w:rsidP="003151F1">
            <w:pPr>
              <w:pStyle w:val="Odstavekseznama"/>
              <w:keepNext/>
              <w:keepLines/>
              <w:widowControl w:val="0"/>
              <w:numPr>
                <w:ilvl w:val="0"/>
                <w:numId w:val="2"/>
              </w:numPr>
              <w:suppressAutoHyphens/>
              <w:spacing w:after="0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3151F1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 xml:space="preserve">Armiranobetonski </w:t>
            </w:r>
            <w:proofErr w:type="spellStart"/>
            <w:r w:rsidRPr="003151F1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drogovniki</w:t>
            </w:r>
            <w:proofErr w:type="spellEnd"/>
            <w:r w:rsidRPr="003151F1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738" w:type="pct"/>
            <w:shd w:val="clear" w:color="auto" w:fill="D9E2F3" w:themeFill="accent1" w:themeFillTint="33"/>
            <w:vAlign w:val="center"/>
          </w:tcPr>
          <w:p w14:paraId="14379C38" w14:textId="77777777" w:rsidR="003151F1" w:rsidRPr="003151F1" w:rsidRDefault="003151F1" w:rsidP="00AB1BE1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pct"/>
            <w:shd w:val="clear" w:color="auto" w:fill="D9E2F3" w:themeFill="accent1" w:themeFillTint="33"/>
          </w:tcPr>
          <w:p w14:paraId="3470DDAC" w14:textId="77777777" w:rsidR="003151F1" w:rsidRPr="003151F1" w:rsidRDefault="003151F1" w:rsidP="00AB1BE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548DD4"/>
                <w:sz w:val="22"/>
                <w:szCs w:val="22"/>
              </w:rPr>
            </w:pPr>
          </w:p>
        </w:tc>
      </w:tr>
      <w:tr w:rsidR="003151F1" w:rsidRPr="003151F1" w14:paraId="361BA124" w14:textId="77777777" w:rsidTr="00AB1BE1">
        <w:trPr>
          <w:trHeight w:hRule="exact" w:val="399"/>
        </w:trPr>
        <w:tc>
          <w:tcPr>
            <w:tcW w:w="3199" w:type="pct"/>
          </w:tcPr>
          <w:p w14:paraId="13830B0A" w14:textId="77777777" w:rsidR="003151F1" w:rsidRPr="003151F1" w:rsidRDefault="003151F1" w:rsidP="003151F1">
            <w:pPr>
              <w:pStyle w:val="Odstavekseznama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after="0"/>
              <w:rPr>
                <w:rFonts w:asciiTheme="minorHAnsi" w:eastAsiaTheme="minorEastAsia" w:hAnsiTheme="minorHAnsi" w:cstheme="minorBidi"/>
                <w:color w:val="000000"/>
              </w:rPr>
            </w:pPr>
            <w:r w:rsidRPr="003151F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Oznaka, tip armiranobetonskega </w:t>
            </w:r>
            <w:proofErr w:type="spellStart"/>
            <w:r w:rsidRPr="003151F1">
              <w:rPr>
                <w:rFonts w:asciiTheme="minorHAnsi" w:eastAsiaTheme="minorEastAsia" w:hAnsiTheme="minorHAnsi" w:cstheme="minorBidi"/>
                <w:color w:val="000000" w:themeColor="text1"/>
              </w:rPr>
              <w:t>drogovnika</w:t>
            </w:r>
            <w:proofErr w:type="spellEnd"/>
            <w:r w:rsidRPr="003151F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</w:p>
        </w:tc>
        <w:tc>
          <w:tcPr>
            <w:tcW w:w="738" w:type="pct"/>
          </w:tcPr>
          <w:p w14:paraId="254B34A8" w14:textId="77777777" w:rsidR="003151F1" w:rsidRPr="003151F1" w:rsidRDefault="003151F1" w:rsidP="00AB1BE1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151F1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063" w:type="pct"/>
          </w:tcPr>
          <w:p w14:paraId="512FE972" w14:textId="77777777" w:rsidR="003151F1" w:rsidRPr="003151F1" w:rsidRDefault="003151F1" w:rsidP="00AB1BE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548DD4"/>
                <w:sz w:val="22"/>
                <w:szCs w:val="22"/>
              </w:rPr>
            </w:pPr>
          </w:p>
        </w:tc>
      </w:tr>
      <w:tr w:rsidR="003151F1" w:rsidRPr="003151F1" w14:paraId="1A2F323C" w14:textId="77777777" w:rsidTr="00AB1BE1">
        <w:trPr>
          <w:trHeight w:hRule="exact" w:val="429"/>
        </w:trPr>
        <w:tc>
          <w:tcPr>
            <w:tcW w:w="3199" w:type="pct"/>
          </w:tcPr>
          <w:p w14:paraId="5D01BD0A" w14:textId="77777777" w:rsidR="003151F1" w:rsidRPr="003151F1" w:rsidRDefault="003151F1" w:rsidP="003151F1">
            <w:pPr>
              <w:pStyle w:val="Odstavekseznama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after="0"/>
              <w:rPr>
                <w:rFonts w:asciiTheme="minorHAnsi" w:eastAsiaTheme="minorEastAsia" w:hAnsiTheme="minorHAnsi" w:cstheme="minorBidi"/>
                <w:color w:val="000000"/>
              </w:rPr>
            </w:pPr>
            <w:r w:rsidRPr="003151F1">
              <w:rPr>
                <w:rFonts w:asciiTheme="minorHAnsi" w:eastAsiaTheme="minorEastAsia" w:hAnsiTheme="minorHAnsi" w:cstheme="minorBidi"/>
                <w:color w:val="000000" w:themeColor="text1"/>
              </w:rPr>
              <w:t>Upogibni moment M (</w:t>
            </w:r>
            <w:proofErr w:type="spellStart"/>
            <w:r w:rsidRPr="003151F1">
              <w:rPr>
                <w:rFonts w:asciiTheme="minorHAnsi" w:eastAsiaTheme="minorEastAsia" w:hAnsiTheme="minorHAnsi" w:cstheme="minorBidi"/>
                <w:color w:val="000000" w:themeColor="text1"/>
              </w:rPr>
              <w:t>kNm</w:t>
            </w:r>
            <w:proofErr w:type="spellEnd"/>
            <w:r w:rsidRPr="003151F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) </w:t>
            </w:r>
          </w:p>
        </w:tc>
        <w:tc>
          <w:tcPr>
            <w:tcW w:w="738" w:type="pct"/>
          </w:tcPr>
          <w:p w14:paraId="26BE161B" w14:textId="77777777" w:rsidR="003151F1" w:rsidRPr="003151F1" w:rsidRDefault="003151F1" w:rsidP="00AB1BE1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≥ 20 </w:t>
            </w:r>
          </w:p>
        </w:tc>
        <w:tc>
          <w:tcPr>
            <w:tcW w:w="1063" w:type="pct"/>
          </w:tcPr>
          <w:p w14:paraId="6562CBBE" w14:textId="77777777" w:rsidR="003151F1" w:rsidRPr="003151F1" w:rsidRDefault="003151F1" w:rsidP="00AB1BE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548DD4"/>
                <w:sz w:val="22"/>
                <w:szCs w:val="22"/>
              </w:rPr>
            </w:pPr>
          </w:p>
        </w:tc>
      </w:tr>
      <w:tr w:rsidR="003151F1" w:rsidRPr="003151F1" w14:paraId="027D3E89" w14:textId="77777777" w:rsidTr="00AB1BE1">
        <w:trPr>
          <w:trHeight w:hRule="exact" w:val="429"/>
        </w:trPr>
        <w:tc>
          <w:tcPr>
            <w:tcW w:w="3199" w:type="pct"/>
          </w:tcPr>
          <w:p w14:paraId="1FA6E517" w14:textId="77777777" w:rsidR="003151F1" w:rsidRPr="003151F1" w:rsidRDefault="003151F1" w:rsidP="003151F1">
            <w:pPr>
              <w:pStyle w:val="Odstavekseznama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  <w:r w:rsidRPr="003151F1">
              <w:rPr>
                <w:rFonts w:asciiTheme="minorHAnsi" w:eastAsiaTheme="minorHAnsi" w:hAnsiTheme="minorHAnsi" w:cstheme="minorHAnsi"/>
                <w:color w:val="000000"/>
              </w:rPr>
              <w:t xml:space="preserve">Koeficient varnosti </w:t>
            </w:r>
          </w:p>
        </w:tc>
        <w:tc>
          <w:tcPr>
            <w:tcW w:w="738" w:type="pct"/>
          </w:tcPr>
          <w:p w14:paraId="60AF6D28" w14:textId="77777777" w:rsidR="003151F1" w:rsidRPr="003151F1" w:rsidRDefault="003151F1" w:rsidP="00AB1BE1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≥ 1,8 </w:t>
            </w:r>
          </w:p>
        </w:tc>
        <w:tc>
          <w:tcPr>
            <w:tcW w:w="1063" w:type="pct"/>
          </w:tcPr>
          <w:p w14:paraId="44FB9483" w14:textId="77777777" w:rsidR="003151F1" w:rsidRPr="003151F1" w:rsidRDefault="003151F1" w:rsidP="00AB1BE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548DD4"/>
                <w:sz w:val="22"/>
                <w:szCs w:val="22"/>
              </w:rPr>
            </w:pPr>
          </w:p>
        </w:tc>
      </w:tr>
      <w:tr w:rsidR="003151F1" w:rsidRPr="003151F1" w14:paraId="35C2B95F" w14:textId="77777777" w:rsidTr="00AB1BE1">
        <w:trPr>
          <w:trHeight w:hRule="exact" w:val="429"/>
        </w:trPr>
        <w:tc>
          <w:tcPr>
            <w:tcW w:w="3199" w:type="pct"/>
          </w:tcPr>
          <w:p w14:paraId="19D4B230" w14:textId="77777777" w:rsidR="003151F1" w:rsidRPr="003151F1" w:rsidRDefault="003151F1" w:rsidP="003151F1">
            <w:pPr>
              <w:pStyle w:val="Odstavekseznama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  <w:r w:rsidRPr="003151F1">
              <w:rPr>
                <w:rFonts w:asciiTheme="minorHAnsi" w:eastAsiaTheme="minorHAnsi" w:hAnsiTheme="minorHAnsi" w:cstheme="minorHAnsi"/>
                <w:color w:val="000000"/>
              </w:rPr>
              <w:t xml:space="preserve">Nazivna dolžina (cm) </w:t>
            </w:r>
          </w:p>
        </w:tc>
        <w:tc>
          <w:tcPr>
            <w:tcW w:w="738" w:type="pct"/>
          </w:tcPr>
          <w:p w14:paraId="0FC4998F" w14:textId="77777777" w:rsidR="003151F1" w:rsidRPr="003151F1" w:rsidRDefault="003151F1" w:rsidP="00AB1BE1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3151F1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≥ 300 </w:t>
            </w:r>
          </w:p>
        </w:tc>
        <w:tc>
          <w:tcPr>
            <w:tcW w:w="1063" w:type="pct"/>
          </w:tcPr>
          <w:p w14:paraId="0443BD53" w14:textId="77777777" w:rsidR="003151F1" w:rsidRPr="003151F1" w:rsidRDefault="003151F1" w:rsidP="00AB1BE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548DD4"/>
                <w:sz w:val="22"/>
                <w:szCs w:val="22"/>
              </w:rPr>
            </w:pPr>
          </w:p>
        </w:tc>
      </w:tr>
      <w:tr w:rsidR="003151F1" w:rsidRPr="003151F1" w14:paraId="39D9EF62" w14:textId="77777777" w:rsidTr="00AB1BE1">
        <w:trPr>
          <w:trHeight w:hRule="exact" w:val="429"/>
        </w:trPr>
        <w:tc>
          <w:tcPr>
            <w:tcW w:w="3199" w:type="pct"/>
          </w:tcPr>
          <w:p w14:paraId="0A4E4F67" w14:textId="77777777" w:rsidR="003151F1" w:rsidRPr="003151F1" w:rsidRDefault="003151F1" w:rsidP="003151F1">
            <w:pPr>
              <w:pStyle w:val="Odstavekseznama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  <w:r w:rsidRPr="003151F1">
              <w:rPr>
                <w:rFonts w:asciiTheme="minorHAnsi" w:eastAsiaTheme="minorHAnsi" w:hAnsiTheme="minorHAnsi" w:cstheme="minorHAnsi"/>
                <w:color w:val="000000"/>
              </w:rPr>
              <w:t xml:space="preserve">Nazivni premer (cm) </w:t>
            </w:r>
          </w:p>
        </w:tc>
        <w:tc>
          <w:tcPr>
            <w:tcW w:w="738" w:type="pct"/>
          </w:tcPr>
          <w:p w14:paraId="7948C661" w14:textId="77777777" w:rsidR="003151F1" w:rsidRPr="003151F1" w:rsidRDefault="003151F1" w:rsidP="00AB1BE1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≥ 26 </w:t>
            </w:r>
          </w:p>
        </w:tc>
        <w:tc>
          <w:tcPr>
            <w:tcW w:w="1063" w:type="pct"/>
          </w:tcPr>
          <w:p w14:paraId="77EF7EA1" w14:textId="77777777" w:rsidR="003151F1" w:rsidRPr="003151F1" w:rsidRDefault="003151F1" w:rsidP="00AB1BE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548DD4"/>
                <w:sz w:val="22"/>
                <w:szCs w:val="22"/>
              </w:rPr>
            </w:pPr>
          </w:p>
        </w:tc>
      </w:tr>
      <w:tr w:rsidR="003151F1" w:rsidRPr="003151F1" w14:paraId="51DE82F3" w14:textId="77777777" w:rsidTr="00AB1BE1">
        <w:trPr>
          <w:trHeight w:hRule="exact" w:val="429"/>
        </w:trPr>
        <w:tc>
          <w:tcPr>
            <w:tcW w:w="3199" w:type="pct"/>
          </w:tcPr>
          <w:p w14:paraId="78C1570B" w14:textId="77777777" w:rsidR="003151F1" w:rsidRPr="003151F1" w:rsidRDefault="003151F1" w:rsidP="003151F1">
            <w:pPr>
              <w:pStyle w:val="Odstavekseznama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  <w:r w:rsidRPr="003151F1">
              <w:rPr>
                <w:rFonts w:asciiTheme="minorHAnsi" w:eastAsiaTheme="minorHAnsi" w:hAnsiTheme="minorHAnsi" w:cstheme="minorHAnsi"/>
                <w:color w:val="000000"/>
              </w:rPr>
              <w:t xml:space="preserve">Globina vkopa (cm) </w:t>
            </w:r>
          </w:p>
        </w:tc>
        <w:tc>
          <w:tcPr>
            <w:tcW w:w="738" w:type="pct"/>
          </w:tcPr>
          <w:p w14:paraId="2C353609" w14:textId="77777777" w:rsidR="003151F1" w:rsidRPr="003151F1" w:rsidRDefault="003151F1" w:rsidP="00AB1BE1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≥ 190 </w:t>
            </w:r>
          </w:p>
        </w:tc>
        <w:tc>
          <w:tcPr>
            <w:tcW w:w="1063" w:type="pct"/>
          </w:tcPr>
          <w:p w14:paraId="1066C69F" w14:textId="77777777" w:rsidR="003151F1" w:rsidRPr="003151F1" w:rsidRDefault="003151F1" w:rsidP="00AB1BE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548DD4"/>
                <w:sz w:val="22"/>
                <w:szCs w:val="22"/>
              </w:rPr>
            </w:pPr>
          </w:p>
        </w:tc>
      </w:tr>
      <w:tr w:rsidR="003151F1" w:rsidRPr="003151F1" w14:paraId="33378507" w14:textId="77777777" w:rsidTr="00AB1BE1">
        <w:trPr>
          <w:trHeight w:hRule="exact" w:val="429"/>
        </w:trPr>
        <w:tc>
          <w:tcPr>
            <w:tcW w:w="3199" w:type="pct"/>
          </w:tcPr>
          <w:p w14:paraId="60527F2A" w14:textId="77777777" w:rsidR="003151F1" w:rsidRPr="003151F1" w:rsidRDefault="003151F1" w:rsidP="003151F1">
            <w:pPr>
              <w:pStyle w:val="Odstavekseznama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  <w:r w:rsidRPr="003151F1">
              <w:rPr>
                <w:rFonts w:asciiTheme="minorHAnsi" w:eastAsiaTheme="minorHAnsi" w:hAnsiTheme="minorHAnsi" w:cstheme="minorHAnsi"/>
                <w:color w:val="000000"/>
              </w:rPr>
              <w:t xml:space="preserve">Masa (kg) </w:t>
            </w:r>
          </w:p>
        </w:tc>
        <w:tc>
          <w:tcPr>
            <w:tcW w:w="738" w:type="pct"/>
          </w:tcPr>
          <w:p w14:paraId="57E554C2" w14:textId="77777777" w:rsidR="003151F1" w:rsidRPr="003151F1" w:rsidRDefault="003151F1" w:rsidP="00AB1BE1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151F1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063" w:type="pct"/>
          </w:tcPr>
          <w:p w14:paraId="13F182E7" w14:textId="77777777" w:rsidR="003151F1" w:rsidRPr="003151F1" w:rsidRDefault="003151F1" w:rsidP="00AB1BE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548DD4"/>
                <w:sz w:val="22"/>
                <w:szCs w:val="22"/>
              </w:rPr>
            </w:pPr>
          </w:p>
        </w:tc>
      </w:tr>
      <w:tr w:rsidR="003151F1" w:rsidRPr="003151F1" w14:paraId="2D7B3CCB" w14:textId="77777777" w:rsidTr="00AB1BE1">
        <w:trPr>
          <w:trHeight w:hRule="exact" w:val="429"/>
        </w:trPr>
        <w:tc>
          <w:tcPr>
            <w:tcW w:w="3199" w:type="pct"/>
            <w:shd w:val="clear" w:color="auto" w:fill="D9E2F3" w:themeFill="accent1" w:themeFillTint="33"/>
            <w:vAlign w:val="center"/>
          </w:tcPr>
          <w:p w14:paraId="73F71E5A" w14:textId="77777777" w:rsidR="003151F1" w:rsidRPr="003151F1" w:rsidRDefault="003151F1" w:rsidP="003151F1">
            <w:pPr>
              <w:pStyle w:val="Odstavekseznama"/>
              <w:keepNext/>
              <w:keepLines/>
              <w:widowControl w:val="0"/>
              <w:numPr>
                <w:ilvl w:val="0"/>
                <w:numId w:val="2"/>
              </w:numPr>
              <w:suppressAutoHyphens/>
              <w:spacing w:after="0"/>
              <w:rPr>
                <w:rFonts w:asciiTheme="minorHAnsi" w:eastAsiaTheme="minorEastAsia" w:hAnsiTheme="minorHAnsi" w:cstheme="minorBidi"/>
                <w:color w:val="000000"/>
              </w:rPr>
            </w:pPr>
            <w:r w:rsidRPr="003151F1">
              <w:rPr>
                <w:rFonts w:asciiTheme="minorHAnsi" w:hAnsiTheme="minorHAnsi" w:cstheme="minorBidi"/>
                <w:b/>
                <w:bCs/>
              </w:rPr>
              <w:t>Armiranobetonske klešče</w:t>
            </w:r>
          </w:p>
        </w:tc>
        <w:tc>
          <w:tcPr>
            <w:tcW w:w="738" w:type="pct"/>
            <w:shd w:val="clear" w:color="auto" w:fill="D9E2F3" w:themeFill="accent1" w:themeFillTint="33"/>
            <w:vAlign w:val="center"/>
          </w:tcPr>
          <w:p w14:paraId="6A546777" w14:textId="77777777" w:rsidR="003151F1" w:rsidRPr="003151F1" w:rsidRDefault="003151F1" w:rsidP="00AB1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" w:type="pct"/>
            <w:shd w:val="clear" w:color="auto" w:fill="D9E2F3" w:themeFill="accent1" w:themeFillTint="33"/>
          </w:tcPr>
          <w:p w14:paraId="43123B56" w14:textId="77777777" w:rsidR="003151F1" w:rsidRPr="003151F1" w:rsidRDefault="003151F1" w:rsidP="00AB1BE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548DD4"/>
                <w:sz w:val="22"/>
                <w:szCs w:val="22"/>
              </w:rPr>
            </w:pPr>
          </w:p>
        </w:tc>
      </w:tr>
      <w:tr w:rsidR="003151F1" w:rsidRPr="003151F1" w14:paraId="1BDB5A22" w14:textId="77777777" w:rsidTr="00AB1BE1">
        <w:trPr>
          <w:trHeight w:hRule="exact" w:val="429"/>
        </w:trPr>
        <w:tc>
          <w:tcPr>
            <w:tcW w:w="3199" w:type="pct"/>
          </w:tcPr>
          <w:p w14:paraId="6BD7F675" w14:textId="77777777" w:rsidR="003151F1" w:rsidRPr="003151F1" w:rsidRDefault="003151F1" w:rsidP="003151F1">
            <w:pPr>
              <w:pStyle w:val="Odstavekseznama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  <w:r w:rsidRPr="003151F1">
              <w:rPr>
                <w:rFonts w:asciiTheme="minorHAnsi" w:hAnsiTheme="minorHAnsi" w:cstheme="minorHAnsi"/>
              </w:rPr>
              <w:t>Proizvajalec</w:t>
            </w:r>
          </w:p>
        </w:tc>
        <w:tc>
          <w:tcPr>
            <w:tcW w:w="738" w:type="pct"/>
            <w:vAlign w:val="center"/>
          </w:tcPr>
          <w:p w14:paraId="5716E7FB" w14:textId="77777777" w:rsidR="003151F1" w:rsidRPr="003151F1" w:rsidRDefault="003151F1" w:rsidP="00AB1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51F1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063" w:type="pct"/>
          </w:tcPr>
          <w:p w14:paraId="24CE5D3B" w14:textId="77777777" w:rsidR="003151F1" w:rsidRPr="003151F1" w:rsidRDefault="003151F1" w:rsidP="00AB1BE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548DD4"/>
                <w:sz w:val="22"/>
                <w:szCs w:val="22"/>
              </w:rPr>
            </w:pPr>
          </w:p>
        </w:tc>
      </w:tr>
      <w:tr w:rsidR="003151F1" w:rsidRPr="003151F1" w14:paraId="0CEC628D" w14:textId="77777777" w:rsidTr="00AB1BE1">
        <w:trPr>
          <w:trHeight w:hRule="exact" w:val="429"/>
        </w:trPr>
        <w:tc>
          <w:tcPr>
            <w:tcW w:w="3199" w:type="pct"/>
          </w:tcPr>
          <w:p w14:paraId="491D7895" w14:textId="77777777" w:rsidR="003151F1" w:rsidRPr="003151F1" w:rsidRDefault="003151F1" w:rsidP="003151F1">
            <w:pPr>
              <w:pStyle w:val="Odstavekseznama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  <w:r w:rsidRPr="003151F1">
              <w:rPr>
                <w:rFonts w:asciiTheme="minorHAnsi" w:hAnsiTheme="minorHAnsi" w:cstheme="minorHAnsi"/>
              </w:rPr>
              <w:t>Tip armirano betonskih klešč</w:t>
            </w:r>
          </w:p>
        </w:tc>
        <w:tc>
          <w:tcPr>
            <w:tcW w:w="738" w:type="pct"/>
            <w:vAlign w:val="center"/>
          </w:tcPr>
          <w:p w14:paraId="0AA7C8BE" w14:textId="77777777" w:rsidR="003151F1" w:rsidRPr="003151F1" w:rsidRDefault="003151F1" w:rsidP="00AB1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51F1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063" w:type="pct"/>
          </w:tcPr>
          <w:p w14:paraId="61CCE7FB" w14:textId="77777777" w:rsidR="003151F1" w:rsidRPr="003151F1" w:rsidRDefault="003151F1" w:rsidP="00AB1BE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548DD4"/>
                <w:sz w:val="22"/>
                <w:szCs w:val="22"/>
              </w:rPr>
            </w:pPr>
          </w:p>
        </w:tc>
      </w:tr>
      <w:tr w:rsidR="003151F1" w:rsidRPr="003151F1" w14:paraId="4AE6A32E" w14:textId="77777777" w:rsidTr="00AB1BE1">
        <w:trPr>
          <w:trHeight w:hRule="exact" w:val="429"/>
        </w:trPr>
        <w:tc>
          <w:tcPr>
            <w:tcW w:w="3199" w:type="pct"/>
          </w:tcPr>
          <w:p w14:paraId="638D70F2" w14:textId="77777777" w:rsidR="003151F1" w:rsidRPr="003151F1" w:rsidRDefault="003151F1" w:rsidP="003151F1">
            <w:pPr>
              <w:pStyle w:val="Odstavekseznama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  <w:r w:rsidRPr="003151F1">
              <w:rPr>
                <w:rFonts w:asciiTheme="minorHAnsi" w:eastAsiaTheme="minorHAnsi" w:hAnsiTheme="minorHAnsi" w:cstheme="minorHAnsi"/>
                <w:color w:val="000000"/>
              </w:rPr>
              <w:t>Upogibni moment (</w:t>
            </w:r>
            <w:proofErr w:type="spellStart"/>
            <w:r w:rsidRPr="003151F1">
              <w:rPr>
                <w:rFonts w:asciiTheme="minorHAnsi" w:eastAsiaTheme="minorHAnsi" w:hAnsiTheme="minorHAnsi" w:cstheme="minorHAnsi"/>
                <w:color w:val="000000"/>
              </w:rPr>
              <w:t>kNm</w:t>
            </w:r>
            <w:proofErr w:type="spellEnd"/>
            <w:r w:rsidRPr="003151F1">
              <w:rPr>
                <w:rFonts w:asciiTheme="minorHAnsi" w:eastAsiaTheme="minorHAnsi" w:hAnsiTheme="minorHAnsi" w:cstheme="minorHAnsi"/>
                <w:color w:val="000000"/>
              </w:rPr>
              <w:t xml:space="preserve">) </w:t>
            </w:r>
          </w:p>
        </w:tc>
        <w:tc>
          <w:tcPr>
            <w:tcW w:w="738" w:type="pct"/>
          </w:tcPr>
          <w:p w14:paraId="4432D6D2" w14:textId="77777777" w:rsidR="003151F1" w:rsidRPr="003151F1" w:rsidRDefault="003151F1" w:rsidP="00AB1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≥ 20 </w:t>
            </w:r>
          </w:p>
        </w:tc>
        <w:tc>
          <w:tcPr>
            <w:tcW w:w="1063" w:type="pct"/>
          </w:tcPr>
          <w:p w14:paraId="6D680722" w14:textId="77777777" w:rsidR="003151F1" w:rsidRPr="003151F1" w:rsidRDefault="003151F1" w:rsidP="00AB1BE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548DD4"/>
                <w:sz w:val="22"/>
                <w:szCs w:val="22"/>
              </w:rPr>
            </w:pPr>
          </w:p>
        </w:tc>
      </w:tr>
      <w:tr w:rsidR="003151F1" w:rsidRPr="003151F1" w14:paraId="00A26331" w14:textId="77777777" w:rsidTr="00AB1BE1">
        <w:trPr>
          <w:trHeight w:hRule="exact" w:val="429"/>
        </w:trPr>
        <w:tc>
          <w:tcPr>
            <w:tcW w:w="3199" w:type="pct"/>
          </w:tcPr>
          <w:p w14:paraId="0D0EF10F" w14:textId="77777777" w:rsidR="003151F1" w:rsidRPr="003151F1" w:rsidRDefault="003151F1" w:rsidP="003151F1">
            <w:pPr>
              <w:pStyle w:val="Odstavekseznama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  <w:r w:rsidRPr="003151F1">
              <w:rPr>
                <w:rFonts w:asciiTheme="minorHAnsi" w:eastAsiaTheme="minorHAnsi" w:hAnsiTheme="minorHAnsi" w:cstheme="minorHAnsi"/>
                <w:color w:val="000000"/>
              </w:rPr>
              <w:t>Koeficient varnosti</w:t>
            </w:r>
          </w:p>
        </w:tc>
        <w:tc>
          <w:tcPr>
            <w:tcW w:w="738" w:type="pct"/>
            <w:vAlign w:val="center"/>
          </w:tcPr>
          <w:p w14:paraId="11427BA8" w14:textId="77777777" w:rsidR="003151F1" w:rsidRPr="003151F1" w:rsidRDefault="003151F1" w:rsidP="00AB1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≥ 1,8</w:t>
            </w:r>
          </w:p>
        </w:tc>
        <w:tc>
          <w:tcPr>
            <w:tcW w:w="1063" w:type="pct"/>
          </w:tcPr>
          <w:p w14:paraId="3E8EA024" w14:textId="77777777" w:rsidR="003151F1" w:rsidRPr="003151F1" w:rsidRDefault="003151F1" w:rsidP="00AB1BE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548DD4"/>
                <w:sz w:val="22"/>
                <w:szCs w:val="22"/>
              </w:rPr>
            </w:pPr>
          </w:p>
        </w:tc>
      </w:tr>
      <w:tr w:rsidR="003151F1" w:rsidRPr="003151F1" w14:paraId="4F7EF9AB" w14:textId="77777777" w:rsidTr="00AB1BE1">
        <w:trPr>
          <w:trHeight w:hRule="exact" w:val="429"/>
        </w:trPr>
        <w:tc>
          <w:tcPr>
            <w:tcW w:w="3199" w:type="pct"/>
          </w:tcPr>
          <w:p w14:paraId="70C407AB" w14:textId="77777777" w:rsidR="003151F1" w:rsidRPr="003151F1" w:rsidRDefault="003151F1" w:rsidP="003151F1">
            <w:pPr>
              <w:pStyle w:val="Odstavekseznama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  <w:r w:rsidRPr="003151F1">
              <w:rPr>
                <w:rFonts w:asciiTheme="minorHAnsi" w:eastAsiaTheme="minorHAnsi" w:hAnsiTheme="minorHAnsi" w:cstheme="minorHAnsi"/>
                <w:color w:val="000000"/>
              </w:rPr>
              <w:t xml:space="preserve">Nazivna dolžina (cm) </w:t>
            </w:r>
          </w:p>
        </w:tc>
        <w:tc>
          <w:tcPr>
            <w:tcW w:w="738" w:type="pct"/>
            <w:vAlign w:val="center"/>
          </w:tcPr>
          <w:p w14:paraId="2B672628" w14:textId="77777777" w:rsidR="003151F1" w:rsidRPr="003151F1" w:rsidRDefault="003151F1" w:rsidP="00AB1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≥ 270</w:t>
            </w:r>
          </w:p>
        </w:tc>
        <w:tc>
          <w:tcPr>
            <w:tcW w:w="1063" w:type="pct"/>
          </w:tcPr>
          <w:p w14:paraId="2F2F954A" w14:textId="77777777" w:rsidR="003151F1" w:rsidRPr="003151F1" w:rsidRDefault="003151F1" w:rsidP="00AB1BE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548DD4"/>
                <w:sz w:val="22"/>
                <w:szCs w:val="22"/>
              </w:rPr>
            </w:pPr>
          </w:p>
        </w:tc>
      </w:tr>
      <w:tr w:rsidR="003151F1" w:rsidRPr="003151F1" w14:paraId="43252849" w14:textId="77777777" w:rsidTr="00AB1BE1">
        <w:trPr>
          <w:trHeight w:hRule="exact" w:val="429"/>
        </w:trPr>
        <w:tc>
          <w:tcPr>
            <w:tcW w:w="3199" w:type="pct"/>
          </w:tcPr>
          <w:p w14:paraId="553D0164" w14:textId="77777777" w:rsidR="003151F1" w:rsidRPr="003151F1" w:rsidRDefault="003151F1" w:rsidP="003151F1">
            <w:pPr>
              <w:pStyle w:val="Odstavekseznama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  <w:r w:rsidRPr="003151F1">
              <w:rPr>
                <w:rFonts w:asciiTheme="minorHAnsi" w:eastAsiaTheme="minorHAnsi" w:hAnsiTheme="minorHAnsi" w:cstheme="minorHAnsi"/>
                <w:color w:val="000000"/>
              </w:rPr>
              <w:t>Globina vklopa (cm)</w:t>
            </w:r>
          </w:p>
        </w:tc>
        <w:tc>
          <w:tcPr>
            <w:tcW w:w="738" w:type="pct"/>
            <w:vAlign w:val="center"/>
          </w:tcPr>
          <w:p w14:paraId="206B453A" w14:textId="77777777" w:rsidR="003151F1" w:rsidRPr="003151F1" w:rsidRDefault="003151F1" w:rsidP="00AB1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≥ 145</w:t>
            </w:r>
          </w:p>
        </w:tc>
        <w:tc>
          <w:tcPr>
            <w:tcW w:w="1063" w:type="pct"/>
          </w:tcPr>
          <w:p w14:paraId="4E4B8B20" w14:textId="77777777" w:rsidR="003151F1" w:rsidRPr="003151F1" w:rsidRDefault="003151F1" w:rsidP="00AB1BE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548DD4"/>
                <w:sz w:val="22"/>
                <w:szCs w:val="22"/>
              </w:rPr>
            </w:pPr>
          </w:p>
        </w:tc>
      </w:tr>
      <w:tr w:rsidR="003151F1" w:rsidRPr="003151F1" w14:paraId="27BDDCBF" w14:textId="77777777" w:rsidTr="00AB1BE1">
        <w:trPr>
          <w:trHeight w:hRule="exact" w:val="429"/>
        </w:trPr>
        <w:tc>
          <w:tcPr>
            <w:tcW w:w="3199" w:type="pct"/>
          </w:tcPr>
          <w:p w14:paraId="03875450" w14:textId="77777777" w:rsidR="003151F1" w:rsidRPr="003151F1" w:rsidRDefault="003151F1" w:rsidP="003151F1">
            <w:pPr>
              <w:pStyle w:val="Odstavekseznama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  <w:r w:rsidRPr="003151F1">
              <w:rPr>
                <w:rFonts w:asciiTheme="minorHAnsi" w:eastAsiaTheme="minorHAnsi" w:hAnsiTheme="minorHAnsi" w:cstheme="minorHAnsi"/>
                <w:color w:val="000000"/>
              </w:rPr>
              <w:t>Masa/kos (kg)</w:t>
            </w:r>
          </w:p>
        </w:tc>
        <w:tc>
          <w:tcPr>
            <w:tcW w:w="738" w:type="pct"/>
            <w:vAlign w:val="center"/>
          </w:tcPr>
          <w:p w14:paraId="79BA21BA" w14:textId="77777777" w:rsidR="003151F1" w:rsidRPr="003151F1" w:rsidRDefault="003151F1" w:rsidP="00AB1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navesti</w:t>
            </w:r>
          </w:p>
        </w:tc>
        <w:tc>
          <w:tcPr>
            <w:tcW w:w="1063" w:type="pct"/>
          </w:tcPr>
          <w:p w14:paraId="74ACE443" w14:textId="77777777" w:rsidR="003151F1" w:rsidRPr="003151F1" w:rsidRDefault="003151F1" w:rsidP="00AB1BE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548DD4"/>
                <w:sz w:val="22"/>
                <w:szCs w:val="22"/>
              </w:rPr>
            </w:pPr>
          </w:p>
        </w:tc>
      </w:tr>
    </w:tbl>
    <w:p w14:paraId="39CA4F59" w14:textId="77777777" w:rsidR="003151F1" w:rsidRPr="003151F1" w:rsidRDefault="003151F1" w:rsidP="003151F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eastAsia="en-US"/>
        </w:rPr>
      </w:pPr>
      <w:r w:rsidRPr="003151F1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US"/>
        </w:rPr>
        <w:t xml:space="preserve">Tabela 1: Tehnične zahteve za armiranobetonske </w:t>
      </w:r>
      <w:proofErr w:type="spellStart"/>
      <w:r w:rsidRPr="003151F1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US"/>
        </w:rPr>
        <w:t>drogovnike</w:t>
      </w:r>
      <w:proofErr w:type="spellEnd"/>
      <w:r w:rsidRPr="003151F1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US"/>
        </w:rPr>
        <w:t xml:space="preserve"> in klešče </w:t>
      </w:r>
    </w:p>
    <w:p w14:paraId="2152D982" w14:textId="77777777" w:rsidR="003151F1" w:rsidRPr="003151F1" w:rsidRDefault="003151F1" w:rsidP="003151F1">
      <w:pPr>
        <w:spacing w:after="150" w:line="360" w:lineRule="atLeast"/>
        <w:rPr>
          <w:rFonts w:ascii="Open Sans" w:hAnsi="Open Sans" w:cs="Arial"/>
          <w:color w:val="1F1F1F"/>
          <w:sz w:val="22"/>
          <w:szCs w:val="22"/>
        </w:rPr>
      </w:pPr>
    </w:p>
    <w:p w14:paraId="026F1158" w14:textId="77777777" w:rsidR="003151F1" w:rsidRPr="003151F1" w:rsidRDefault="003151F1" w:rsidP="003151F1">
      <w:pPr>
        <w:spacing w:after="150" w:line="360" w:lineRule="atLeast"/>
        <w:rPr>
          <w:rFonts w:ascii="Open Sans" w:hAnsi="Open Sans" w:cs="Arial"/>
          <w:color w:val="1F1F1F"/>
          <w:sz w:val="22"/>
          <w:szCs w:val="22"/>
        </w:rPr>
      </w:pPr>
    </w:p>
    <w:p w14:paraId="79F90A86" w14:textId="77777777" w:rsidR="003151F1" w:rsidRPr="003151F1" w:rsidRDefault="003151F1" w:rsidP="003151F1">
      <w:pPr>
        <w:spacing w:after="150" w:line="360" w:lineRule="atLeast"/>
        <w:rPr>
          <w:rFonts w:ascii="Open Sans" w:hAnsi="Open Sans" w:cs="Arial"/>
          <w:color w:val="1F1F1F"/>
          <w:sz w:val="22"/>
          <w:szCs w:val="22"/>
        </w:rPr>
      </w:pPr>
    </w:p>
    <w:p w14:paraId="6215A14E" w14:textId="77777777" w:rsidR="003151F1" w:rsidRPr="003151F1" w:rsidRDefault="003151F1" w:rsidP="003151F1">
      <w:pPr>
        <w:spacing w:after="150" w:line="360" w:lineRule="atLeast"/>
        <w:rPr>
          <w:rFonts w:ascii="Open Sans" w:hAnsi="Open Sans" w:cs="Arial"/>
          <w:color w:val="1F1F1F"/>
          <w:sz w:val="22"/>
          <w:szCs w:val="22"/>
        </w:rPr>
      </w:pPr>
    </w:p>
    <w:p w14:paraId="72DA0A05" w14:textId="77777777" w:rsidR="003151F1" w:rsidRPr="003151F1" w:rsidRDefault="003151F1" w:rsidP="003151F1">
      <w:pPr>
        <w:spacing w:after="150" w:line="360" w:lineRule="atLeast"/>
        <w:rPr>
          <w:rFonts w:ascii="Open Sans" w:hAnsi="Open Sans" w:cs="Arial"/>
          <w:color w:val="1F1F1F"/>
          <w:sz w:val="22"/>
          <w:szCs w:val="22"/>
        </w:rPr>
      </w:pPr>
    </w:p>
    <w:p w14:paraId="31BF561B" w14:textId="77777777" w:rsidR="003151F1" w:rsidRPr="003151F1" w:rsidRDefault="003151F1" w:rsidP="003151F1">
      <w:pPr>
        <w:spacing w:after="150" w:line="360" w:lineRule="atLeast"/>
        <w:rPr>
          <w:rFonts w:ascii="Open Sans" w:hAnsi="Open Sans" w:cs="Arial"/>
          <w:color w:val="1F1F1F"/>
          <w:sz w:val="22"/>
          <w:szCs w:val="22"/>
        </w:rPr>
      </w:pPr>
    </w:p>
    <w:tbl>
      <w:tblPr>
        <w:tblpPr w:leftFromText="141" w:rightFromText="141" w:bottomFromText="200" w:vertAnchor="text" w:horzAnchor="margin" w:tblpY="-72"/>
        <w:tblOverlap w:val="never"/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2047"/>
      </w:tblGrid>
      <w:tr w:rsidR="003151F1" w:rsidRPr="003151F1" w14:paraId="4D373D75" w14:textId="77777777" w:rsidTr="00AB1BE1">
        <w:trPr>
          <w:trHeight w:hRule="exact" w:val="47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57200E" w14:textId="77777777" w:rsidR="003151F1" w:rsidRPr="003151F1" w:rsidRDefault="003151F1" w:rsidP="00AB1BE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151F1">
              <w:rPr>
                <w:rFonts w:ascii="Calibri" w:hAnsi="Calibri"/>
                <w:b/>
                <w:sz w:val="22"/>
                <w:szCs w:val="22"/>
                <w:lang w:eastAsia="en-US"/>
              </w:rPr>
              <w:lastRenderedPageBreak/>
              <w:t xml:space="preserve">DODATNE ZAHTEVE za armiranobetonske </w:t>
            </w:r>
            <w:proofErr w:type="spellStart"/>
            <w:r w:rsidRPr="003151F1">
              <w:rPr>
                <w:rFonts w:ascii="Calibri" w:hAnsi="Calibri"/>
                <w:b/>
                <w:sz w:val="22"/>
                <w:szCs w:val="22"/>
                <w:lang w:eastAsia="en-US"/>
              </w:rPr>
              <w:t>drogovnike</w:t>
            </w:r>
            <w:proofErr w:type="spellEnd"/>
            <w:r w:rsidRPr="003151F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in klešče: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756F2F" w14:textId="77777777" w:rsidR="003151F1" w:rsidRPr="003151F1" w:rsidRDefault="003151F1" w:rsidP="00AB1BE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151F1">
              <w:rPr>
                <w:rFonts w:ascii="Calibri" w:hAnsi="Calibri"/>
                <w:b/>
                <w:sz w:val="22"/>
                <w:szCs w:val="22"/>
                <w:lang w:eastAsia="en-US"/>
              </w:rPr>
              <w:t>PONUJENO</w:t>
            </w:r>
          </w:p>
        </w:tc>
      </w:tr>
      <w:tr w:rsidR="003151F1" w:rsidRPr="003151F1" w14:paraId="6C23BC10" w14:textId="77777777" w:rsidTr="00AB1BE1">
        <w:trPr>
          <w:trHeight w:val="79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942F" w14:textId="77777777" w:rsidR="003151F1" w:rsidRPr="003151F1" w:rsidRDefault="003151F1" w:rsidP="00AB1BE1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3151F1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1. </w:t>
            </w:r>
            <w:r w:rsidRPr="003151F1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Armiranobetonski </w:t>
            </w:r>
            <w:proofErr w:type="spellStart"/>
            <w:r w:rsidRPr="003151F1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en-US"/>
              </w:rPr>
              <w:t>drogovniki</w:t>
            </w:r>
            <w:proofErr w:type="spellEnd"/>
            <w:r w:rsidRPr="003151F1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in klešče morajo ustrezati standardu SIST EN 206-1: Beton-1. del.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AB161" w14:textId="77777777" w:rsidR="003151F1" w:rsidRPr="003151F1" w:rsidRDefault="003151F1" w:rsidP="00AB1BE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151F1" w:rsidRPr="003151F1" w14:paraId="6312CE72" w14:textId="77777777" w:rsidTr="00AB1BE1">
        <w:trPr>
          <w:trHeight w:hRule="exact" w:val="162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AC3F" w14:textId="77777777" w:rsidR="003151F1" w:rsidRPr="003151F1" w:rsidRDefault="003151F1" w:rsidP="00AB1BE1">
            <w:pPr>
              <w:autoSpaceDE w:val="0"/>
              <w:autoSpaceDN w:val="0"/>
              <w:adjustRightInd w:val="0"/>
              <w:spacing w:after="38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151F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2. </w:t>
            </w:r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Na armiranobetonskih </w:t>
            </w:r>
            <w:proofErr w:type="spellStart"/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drogovnikih</w:t>
            </w:r>
            <w:proofErr w:type="spellEnd"/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in kleščah morajo biti navedeni najmanj naslednji podatki: </w:t>
            </w:r>
          </w:p>
          <w:p w14:paraId="45C6BF3C" w14:textId="77777777" w:rsidR="003151F1" w:rsidRPr="003151F1" w:rsidRDefault="003151F1" w:rsidP="00AB1BE1">
            <w:pPr>
              <w:autoSpaceDE w:val="0"/>
              <w:autoSpaceDN w:val="0"/>
              <w:adjustRightInd w:val="0"/>
              <w:spacing w:after="38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- tip proizvoda, </w:t>
            </w:r>
          </w:p>
          <w:p w14:paraId="74A32C2C" w14:textId="77777777" w:rsidR="003151F1" w:rsidRPr="003151F1" w:rsidRDefault="003151F1" w:rsidP="00AB1BE1">
            <w:pPr>
              <w:autoSpaceDE w:val="0"/>
              <w:autoSpaceDN w:val="0"/>
              <w:adjustRightInd w:val="0"/>
              <w:spacing w:after="38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- proizvajalec,</w:t>
            </w:r>
          </w:p>
          <w:p w14:paraId="32E289D9" w14:textId="77777777" w:rsidR="003151F1" w:rsidRPr="003151F1" w:rsidRDefault="003151F1" w:rsidP="00AB1BE1">
            <w:pPr>
              <w:autoSpaceDE w:val="0"/>
              <w:autoSpaceDN w:val="0"/>
              <w:adjustRightInd w:val="0"/>
              <w:spacing w:after="38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3151F1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en-US"/>
              </w:rPr>
              <w:t>- letnica izdelave.</w:t>
            </w:r>
          </w:p>
          <w:p w14:paraId="37CF1908" w14:textId="77777777" w:rsidR="003151F1" w:rsidRPr="003151F1" w:rsidRDefault="003151F1" w:rsidP="00AB1BE1">
            <w:pPr>
              <w:pStyle w:val="Default"/>
              <w:spacing w:after="262"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</w:tcPr>
          <w:p w14:paraId="1F002186" w14:textId="77777777" w:rsidR="003151F1" w:rsidRPr="003151F1" w:rsidRDefault="003151F1" w:rsidP="00AB1BE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151F1" w:rsidRPr="003151F1" w14:paraId="68812E86" w14:textId="77777777" w:rsidTr="00AB1BE1">
        <w:trPr>
          <w:trHeight w:hRule="exact" w:val="714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D12A" w14:textId="77777777" w:rsidR="003151F1" w:rsidRPr="003151F1" w:rsidRDefault="003151F1" w:rsidP="00AB1BE1">
            <w:pPr>
              <w:autoSpaceDE w:val="0"/>
              <w:autoSpaceDN w:val="0"/>
              <w:adjustRightInd w:val="0"/>
              <w:spacing w:after="38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151F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3. </w:t>
            </w:r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Izvrtine v armiranobetonskih </w:t>
            </w:r>
            <w:proofErr w:type="spellStart"/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drogovnikih</w:t>
            </w:r>
            <w:proofErr w:type="spellEnd"/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in kleščah morajo ustrezati minimalno za vezni vijak M24. 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</w:tcPr>
          <w:p w14:paraId="46132BB9" w14:textId="77777777" w:rsidR="003151F1" w:rsidRPr="003151F1" w:rsidRDefault="003151F1" w:rsidP="00AB1BE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151F1" w:rsidRPr="003151F1" w14:paraId="04ADDC4F" w14:textId="77777777" w:rsidTr="00AB1BE1">
        <w:trPr>
          <w:trHeight w:hRule="exact" w:val="714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AE1C" w14:textId="77777777" w:rsidR="003151F1" w:rsidRPr="003151F1" w:rsidRDefault="003151F1" w:rsidP="00AB1BE1">
            <w:pPr>
              <w:autoSpaceDE w:val="0"/>
              <w:autoSpaceDN w:val="0"/>
              <w:adjustRightInd w:val="0"/>
              <w:spacing w:after="3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1F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4. Kvaliteta armaturnega jekla za armirano betonske </w:t>
            </w:r>
            <w:proofErr w:type="spellStart"/>
            <w:r w:rsidRPr="003151F1">
              <w:rPr>
                <w:rFonts w:asciiTheme="minorHAnsi" w:eastAsia="Calibri" w:hAnsiTheme="minorHAnsi" w:cstheme="minorHAnsi"/>
                <w:sz w:val="22"/>
                <w:szCs w:val="22"/>
              </w:rPr>
              <w:t>drogovnike</w:t>
            </w:r>
            <w:proofErr w:type="spellEnd"/>
            <w:r w:rsidRPr="003151F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in klešče mora ustrezati B500B.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</w:tcPr>
          <w:p w14:paraId="193E4370" w14:textId="77777777" w:rsidR="003151F1" w:rsidRPr="003151F1" w:rsidRDefault="003151F1" w:rsidP="00AB1BE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151F1" w:rsidRPr="003151F1" w14:paraId="50876428" w14:textId="77777777" w:rsidTr="00AB1BE1">
        <w:trPr>
          <w:trHeight w:hRule="exact" w:val="714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7428" w14:textId="77777777" w:rsidR="003151F1" w:rsidRPr="003151F1" w:rsidRDefault="003151F1" w:rsidP="00AB1BE1">
            <w:pPr>
              <w:autoSpaceDE w:val="0"/>
              <w:autoSpaceDN w:val="0"/>
              <w:adjustRightInd w:val="0"/>
              <w:spacing w:after="3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1F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5. </w:t>
            </w:r>
            <w:proofErr w:type="spellStart"/>
            <w:r w:rsidRPr="003151F1">
              <w:rPr>
                <w:rFonts w:asciiTheme="minorHAnsi" w:eastAsia="Calibri" w:hAnsiTheme="minorHAnsi" w:cstheme="minorHAnsi"/>
                <w:sz w:val="22"/>
                <w:szCs w:val="22"/>
              </w:rPr>
              <w:t>Drogovniki</w:t>
            </w:r>
            <w:proofErr w:type="spellEnd"/>
            <w:r w:rsidRPr="003151F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in klešče morajo biti odporni proti zmrzali in tajanju.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</w:tcPr>
          <w:p w14:paraId="4319D183" w14:textId="77777777" w:rsidR="003151F1" w:rsidRPr="003151F1" w:rsidRDefault="003151F1" w:rsidP="00AB1BE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151F1" w:rsidRPr="003151F1" w14:paraId="31145A31" w14:textId="77777777" w:rsidTr="00AB1BE1">
        <w:trPr>
          <w:trHeight w:hRule="exact" w:val="77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3D00" w14:textId="77777777" w:rsidR="003151F1" w:rsidRPr="003151F1" w:rsidRDefault="003151F1" w:rsidP="00AB1BE1">
            <w:pPr>
              <w:autoSpaceDE w:val="0"/>
              <w:autoSpaceDN w:val="0"/>
              <w:adjustRightInd w:val="0"/>
              <w:spacing w:after="3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1F1">
              <w:rPr>
                <w:rFonts w:asciiTheme="minorHAnsi" w:eastAsia="Calibri" w:hAnsiTheme="minorHAnsi" w:cstheme="minorHAnsi"/>
                <w:sz w:val="22"/>
                <w:szCs w:val="22"/>
              </w:rPr>
              <w:t>6.</w:t>
            </w:r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Armiranobetonske klešče morajo biti izdelani vsaj iz betona znamke C30/37, armiranobetonski </w:t>
            </w:r>
            <w:proofErr w:type="spellStart"/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drogovniki</w:t>
            </w:r>
            <w:proofErr w:type="spellEnd"/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pa vsaj C 35/45.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</w:tcPr>
          <w:p w14:paraId="0AA32D7A" w14:textId="77777777" w:rsidR="003151F1" w:rsidRPr="003151F1" w:rsidRDefault="003151F1" w:rsidP="00AB1BE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151F1" w:rsidRPr="003151F1" w14:paraId="0F6CD243" w14:textId="77777777" w:rsidTr="00AB1BE1">
        <w:trPr>
          <w:trHeight w:hRule="exact" w:val="7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DE78" w14:textId="77777777" w:rsidR="003151F1" w:rsidRPr="003151F1" w:rsidRDefault="003151F1" w:rsidP="00AB1BE1">
            <w:pPr>
              <w:autoSpaceDE w:val="0"/>
              <w:autoSpaceDN w:val="0"/>
              <w:adjustRightInd w:val="0"/>
              <w:spacing w:after="3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1F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7. </w:t>
            </w:r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Armiranobetonski </w:t>
            </w:r>
            <w:proofErr w:type="spellStart"/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drogovniki</w:t>
            </w:r>
            <w:proofErr w:type="spellEnd"/>
            <w:r w:rsidRPr="003151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morajo imeti možnost pritrditve droga z objemko.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</w:tcPr>
          <w:p w14:paraId="2567852D" w14:textId="77777777" w:rsidR="003151F1" w:rsidRPr="003151F1" w:rsidRDefault="003151F1" w:rsidP="00AB1BE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151F1" w:rsidRPr="003151F1" w14:paraId="3AD36B7E" w14:textId="77777777" w:rsidTr="00AB1BE1">
        <w:trPr>
          <w:trHeight w:hRule="exact" w:val="7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0FAE" w14:textId="77777777" w:rsidR="003151F1" w:rsidRPr="003151F1" w:rsidRDefault="003151F1" w:rsidP="00AB1BE1">
            <w:pPr>
              <w:autoSpaceDE w:val="0"/>
              <w:autoSpaceDN w:val="0"/>
              <w:adjustRightInd w:val="0"/>
              <w:spacing w:after="38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03151F1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8. </w:t>
            </w:r>
            <w:r w:rsidRPr="003151F1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Armiranobetonski </w:t>
            </w:r>
            <w:proofErr w:type="spellStart"/>
            <w:r w:rsidRPr="003151F1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en-US"/>
              </w:rPr>
              <w:t>drogovniki</w:t>
            </w:r>
            <w:proofErr w:type="spellEnd"/>
            <w:r w:rsidRPr="003151F1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in klešče morajo biti izdelani iz betona, ki ima minimalni zaščitni sloj ≥ 25 mm.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</w:tcPr>
          <w:p w14:paraId="75258104" w14:textId="77777777" w:rsidR="003151F1" w:rsidRPr="003151F1" w:rsidRDefault="003151F1" w:rsidP="00AB1BE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151F1" w:rsidRPr="003151F1" w14:paraId="4E9BF273" w14:textId="77777777" w:rsidTr="00AB1BE1">
        <w:trPr>
          <w:trHeight w:hRule="exact" w:val="7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901F" w14:textId="77777777" w:rsidR="003151F1" w:rsidRPr="003151F1" w:rsidRDefault="003151F1" w:rsidP="00AB1BE1">
            <w:pPr>
              <w:autoSpaceDE w:val="0"/>
              <w:autoSpaceDN w:val="0"/>
              <w:adjustRightInd w:val="0"/>
              <w:spacing w:after="3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1F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9. Garancijski rok za armiranobetonske </w:t>
            </w:r>
            <w:proofErr w:type="spellStart"/>
            <w:r w:rsidRPr="003151F1">
              <w:rPr>
                <w:rFonts w:asciiTheme="minorHAnsi" w:eastAsia="Calibri" w:hAnsiTheme="minorHAnsi" w:cstheme="minorHAnsi"/>
                <w:sz w:val="22"/>
                <w:szCs w:val="22"/>
              </w:rPr>
              <w:t>drogovnike</w:t>
            </w:r>
            <w:proofErr w:type="spellEnd"/>
            <w:r w:rsidRPr="003151F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in klešče je 10 let.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</w:tcPr>
          <w:p w14:paraId="44D8DCD0" w14:textId="77777777" w:rsidR="003151F1" w:rsidRPr="003151F1" w:rsidRDefault="003151F1" w:rsidP="00AB1BE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151F1" w:rsidRPr="003151F1" w14:paraId="2DE2CD74" w14:textId="77777777" w:rsidTr="00AB1BE1">
        <w:trPr>
          <w:trHeight w:hRule="exact" w:val="7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0C47" w14:textId="77777777" w:rsidR="003151F1" w:rsidRPr="003151F1" w:rsidRDefault="003151F1" w:rsidP="00AB1BE1">
            <w:pPr>
              <w:autoSpaceDE w:val="0"/>
              <w:autoSpaceDN w:val="0"/>
              <w:adjustRightInd w:val="0"/>
              <w:spacing w:after="3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1F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10. Dobavljeni </w:t>
            </w:r>
            <w:proofErr w:type="spellStart"/>
            <w:r w:rsidRPr="003151F1">
              <w:rPr>
                <w:rFonts w:asciiTheme="minorHAnsi" w:eastAsia="Calibri" w:hAnsiTheme="minorHAnsi" w:cstheme="minorHAnsi"/>
                <w:sz w:val="22"/>
                <w:szCs w:val="22"/>
              </w:rPr>
              <w:t>drogovniki</w:t>
            </w:r>
            <w:proofErr w:type="spellEnd"/>
            <w:r w:rsidRPr="003151F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in klešče morajo biti novi oz. proizvedeni v letu dobave.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EC37" w14:textId="77777777" w:rsidR="003151F1" w:rsidRPr="003151F1" w:rsidRDefault="003151F1" w:rsidP="00AB1BE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70F09BF3" w14:textId="77777777" w:rsidR="003151F1" w:rsidRPr="003151F1" w:rsidRDefault="003151F1" w:rsidP="003151F1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highlight w:val="yellow"/>
          <w:lang w:eastAsia="en-US"/>
        </w:rPr>
      </w:pPr>
    </w:p>
    <w:p w14:paraId="599BBE0D" w14:textId="77777777" w:rsidR="003151F1" w:rsidRPr="003151F1" w:rsidRDefault="003151F1" w:rsidP="003151F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6D6CD77" w14:textId="77777777" w:rsidR="003151F1" w:rsidRPr="003151F1" w:rsidRDefault="003151F1" w:rsidP="003151F1">
      <w:pPr>
        <w:pStyle w:val="Brezrazmikov"/>
        <w:jc w:val="both"/>
        <w:rPr>
          <w:rFonts w:asciiTheme="minorHAnsi" w:hAnsiTheme="minorHAnsi" w:cs="Arial"/>
        </w:rPr>
      </w:pPr>
    </w:p>
    <w:p w14:paraId="399538C7" w14:textId="77777777" w:rsidR="003151F1" w:rsidRPr="003151F1" w:rsidRDefault="003151F1" w:rsidP="003151F1">
      <w:pPr>
        <w:pStyle w:val="Brezrazmikov"/>
        <w:jc w:val="both"/>
        <w:rPr>
          <w:rFonts w:asciiTheme="minorHAnsi" w:hAnsiTheme="minorHAnsi" w:cs="Arial"/>
        </w:rPr>
      </w:pPr>
    </w:p>
    <w:p w14:paraId="2CB00F5F" w14:textId="77777777" w:rsidR="003151F1" w:rsidRPr="003151F1" w:rsidRDefault="003151F1" w:rsidP="003151F1">
      <w:pPr>
        <w:pStyle w:val="Brezrazmikov"/>
        <w:jc w:val="both"/>
        <w:rPr>
          <w:rFonts w:asciiTheme="minorHAnsi" w:hAnsiTheme="minorHAnsi" w:cs="Arial"/>
        </w:rPr>
      </w:pPr>
      <w:r w:rsidRPr="003151F1">
        <w:rPr>
          <w:rFonts w:asciiTheme="minorHAnsi" w:hAnsiTheme="minorHAnsi" w:cs="Arial"/>
        </w:rPr>
        <w:t xml:space="preserve">Izjavljamo, da ponujeni material v celoti ustreza vsem zgoraj navedenim zahtevam. </w:t>
      </w:r>
    </w:p>
    <w:p w14:paraId="794A8A9F" w14:textId="77777777" w:rsidR="003151F1" w:rsidRPr="003151F1" w:rsidRDefault="003151F1" w:rsidP="003151F1">
      <w:pPr>
        <w:pStyle w:val="Brezrazmikov"/>
        <w:rPr>
          <w:rFonts w:asciiTheme="minorHAnsi" w:hAnsiTheme="minorHAnsi" w:cs="Arial"/>
        </w:rPr>
      </w:pPr>
    </w:p>
    <w:p w14:paraId="3BB4F12B" w14:textId="77777777" w:rsidR="003151F1" w:rsidRPr="003151F1" w:rsidRDefault="003151F1" w:rsidP="003151F1">
      <w:pPr>
        <w:pStyle w:val="Brezrazmikov"/>
        <w:rPr>
          <w:rFonts w:asciiTheme="minorHAnsi" w:hAnsiTheme="minorHAnsi" w:cs="Arial"/>
        </w:rPr>
      </w:pPr>
    </w:p>
    <w:p w14:paraId="2794DEC2" w14:textId="77777777" w:rsidR="003151F1" w:rsidRPr="003151F1" w:rsidRDefault="003151F1" w:rsidP="003151F1">
      <w:pPr>
        <w:pStyle w:val="Brezrazmikov"/>
        <w:rPr>
          <w:rFonts w:asciiTheme="minorHAnsi" w:hAnsiTheme="minorHAnsi" w:cs="Arial"/>
        </w:rPr>
      </w:pPr>
      <w:r w:rsidRPr="003151F1">
        <w:rPr>
          <w:rFonts w:asciiTheme="minorHAnsi" w:hAnsiTheme="minorHAnsi" w:cs="Arial"/>
        </w:rPr>
        <w:t>Kraj: ___________________, datum: ____________________</w:t>
      </w:r>
    </w:p>
    <w:p w14:paraId="15326DAE" w14:textId="77777777" w:rsidR="003151F1" w:rsidRPr="003151F1" w:rsidRDefault="003151F1" w:rsidP="003151F1">
      <w:pPr>
        <w:pStyle w:val="Brezrazmikov"/>
        <w:ind w:left="5664" w:firstLine="708"/>
        <w:rPr>
          <w:rFonts w:asciiTheme="minorHAnsi" w:hAnsiTheme="minorHAnsi" w:cs="Arial"/>
        </w:rPr>
      </w:pPr>
      <w:r w:rsidRPr="003151F1">
        <w:rPr>
          <w:rFonts w:asciiTheme="minorHAnsi" w:hAnsiTheme="minorHAnsi" w:cs="Arial"/>
        </w:rPr>
        <w:t xml:space="preserve">Ponudnik: </w:t>
      </w:r>
    </w:p>
    <w:p w14:paraId="4AA65E56" w14:textId="77777777" w:rsidR="003151F1" w:rsidRDefault="003151F1" w:rsidP="003151F1">
      <w:pPr>
        <w:pStyle w:val="Brezrazmikov"/>
        <w:ind w:left="637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</w:t>
      </w:r>
    </w:p>
    <w:p w14:paraId="6B7DF6EF" w14:textId="77777777" w:rsidR="003151F1" w:rsidRPr="00355B74" w:rsidRDefault="003151F1" w:rsidP="003151F1">
      <w:pPr>
        <w:pStyle w:val="Brezrazmikov"/>
        <w:ind w:left="5664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  <w:sz w:val="18"/>
        </w:rPr>
        <w:t>(žig in podpis</w:t>
      </w:r>
    </w:p>
    <w:p w14:paraId="4175789B" w14:textId="77777777" w:rsidR="001F52D0" w:rsidRDefault="001F52D0"/>
    <w:sectPr w:rsidR="001F52D0" w:rsidSect="003151F1">
      <w:footerReference w:type="default" r:id="rId7"/>
      <w:pgSz w:w="11906" w:h="16838"/>
      <w:pgMar w:top="1417" w:right="1417" w:bottom="1417" w:left="1417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4EC6" w14:textId="77777777" w:rsidR="003151F1" w:rsidRDefault="003151F1" w:rsidP="003151F1">
      <w:r>
        <w:separator/>
      </w:r>
    </w:p>
  </w:endnote>
  <w:endnote w:type="continuationSeparator" w:id="0">
    <w:p w14:paraId="46020914" w14:textId="77777777" w:rsidR="003151F1" w:rsidRDefault="003151F1" w:rsidP="0031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0A7F" w14:textId="77777777" w:rsidR="003151F1" w:rsidRPr="00BD2A49" w:rsidRDefault="003151F1" w:rsidP="003151F1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3</w:t>
    </w:r>
    <w:r>
      <w:rPr>
        <w:rFonts w:asciiTheme="minorHAnsi" w:hAnsiTheme="minorHAnsi"/>
        <w:sz w:val="18"/>
        <w:szCs w:val="12"/>
      </w:rPr>
      <w:t>9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76649CB3" w14:textId="77777777" w:rsidR="003151F1" w:rsidRPr="00BD2A49" w:rsidRDefault="003151F1" w:rsidP="003151F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ELEKTRO GORENJSKA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0CDC74E5" w14:textId="77777777" w:rsidR="003151F1" w:rsidRPr="003B2D4D" w:rsidRDefault="003151F1" w:rsidP="003151F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Dobava armiranobetonskih </w:t>
    </w:r>
    <w:proofErr w:type="spellStart"/>
    <w:r>
      <w:rPr>
        <w:rFonts w:asciiTheme="minorHAnsi" w:hAnsiTheme="minorHAnsi" w:cs="Arial"/>
        <w:i/>
        <w:color w:val="000000" w:themeColor="text1"/>
        <w:sz w:val="18"/>
        <w:szCs w:val="18"/>
      </w:rPr>
      <w:t>drogovnikov</w:t>
    </w:r>
    <w:proofErr w:type="spellEnd"/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in klešč,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NMV21-019</w:t>
    </w:r>
  </w:p>
  <w:p w14:paraId="007D1E08" w14:textId="77777777" w:rsidR="003151F1" w:rsidRDefault="003151F1" w:rsidP="003151F1">
    <w:pPr>
      <w:pStyle w:val="Noga"/>
    </w:pPr>
  </w:p>
  <w:p w14:paraId="1AFF3DA0" w14:textId="77777777" w:rsidR="003151F1" w:rsidRDefault="003151F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7E35" w14:textId="77777777" w:rsidR="003151F1" w:rsidRDefault="003151F1" w:rsidP="003151F1">
      <w:r>
        <w:separator/>
      </w:r>
    </w:p>
  </w:footnote>
  <w:footnote w:type="continuationSeparator" w:id="0">
    <w:p w14:paraId="60FA5053" w14:textId="77777777" w:rsidR="003151F1" w:rsidRDefault="003151F1" w:rsidP="00315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65EFC"/>
    <w:multiLevelType w:val="hybridMultilevel"/>
    <w:tmpl w:val="E348F8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E4687"/>
    <w:multiLevelType w:val="hybridMultilevel"/>
    <w:tmpl w:val="F738C040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F1"/>
    <w:rsid w:val="001F52D0"/>
    <w:rsid w:val="003151F1"/>
    <w:rsid w:val="005B4D11"/>
    <w:rsid w:val="005F2D14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874A"/>
  <w15:chartTrackingRefBased/>
  <w15:docId w15:val="{DB0A0295-54BA-4E9D-8BB6-28711562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151F1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3151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3151F1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3151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3151F1"/>
    <w:rPr>
      <w:rFonts w:ascii="Calibri" w:eastAsia="Calibri" w:hAnsi="Calibri" w:cs="Times New Roman"/>
      <w:color w:val="auto"/>
    </w:rPr>
  </w:style>
  <w:style w:type="paragraph" w:customStyle="1" w:styleId="Default">
    <w:name w:val="Default"/>
    <w:rsid w:val="00315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rezrazmikov">
    <w:name w:val="No Spacing"/>
    <w:link w:val="BrezrazmikovZnak"/>
    <w:uiPriority w:val="1"/>
    <w:qFormat/>
    <w:rsid w:val="003151F1"/>
    <w:pPr>
      <w:spacing w:after="0" w:line="240" w:lineRule="auto"/>
    </w:pPr>
    <w:rPr>
      <w:rFonts w:ascii="Calibri" w:eastAsia="Calibri" w:hAnsi="Calibri" w:cs="Times New Roman"/>
      <w:color w:val="auto"/>
    </w:rPr>
  </w:style>
  <w:style w:type="table" w:customStyle="1" w:styleId="Tabela-mrea">
    <w:name w:val="Tabela - mreža"/>
    <w:basedOn w:val="Navadnatabela"/>
    <w:rsid w:val="003151F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zrazmikovZnak">
    <w:name w:val="Brez razmikov Znak"/>
    <w:basedOn w:val="Privzetapisavaodstavka"/>
    <w:link w:val="Brezrazmikov"/>
    <w:uiPriority w:val="1"/>
    <w:rsid w:val="003151F1"/>
    <w:rPr>
      <w:rFonts w:ascii="Calibri" w:eastAsia="Calibri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3151F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151F1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3151F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151F1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2021-07-27T10:14:00Z</dcterms:created>
  <dcterms:modified xsi:type="dcterms:W3CDTF">2021-07-27T10:15:00Z</dcterms:modified>
</cp:coreProperties>
</file>