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DF" w:rsidRPr="007515CC" w:rsidRDefault="00B608DF" w:rsidP="00B608DF">
      <w:pPr>
        <w:pStyle w:val="Naslov1"/>
        <w:numPr>
          <w:ilvl w:val="0"/>
          <w:numId w:val="0"/>
        </w:numPr>
        <w:jc w:val="both"/>
        <w:rPr>
          <w:rFonts w:asciiTheme="minorHAnsi" w:hAnsiTheme="minorHAnsi" w:cstheme="minorHAnsi"/>
          <w:bCs w:val="0"/>
          <w:sz w:val="26"/>
          <w:szCs w:val="26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41648197"/>
      <w:bookmarkStart w:id="4" w:name="_Hlk35422937"/>
      <w:r w:rsidRPr="00562A8A">
        <w:rPr>
          <w:rFonts w:asciiTheme="minorHAnsi" w:hAnsiTheme="minorHAnsi" w:cstheme="minorHAnsi"/>
          <w:bCs w:val="0"/>
          <w:sz w:val="26"/>
          <w:szCs w:val="26"/>
          <w:lang w:val="sl-SI"/>
        </w:rPr>
        <w:t>V. T</w:t>
      </w:r>
      <w:bookmarkEnd w:id="0"/>
      <w:bookmarkEnd w:id="1"/>
      <w:r w:rsidRPr="00562A8A">
        <w:rPr>
          <w:rFonts w:asciiTheme="minorHAnsi" w:hAnsiTheme="minorHAnsi" w:cstheme="minorHAnsi"/>
          <w:bCs w:val="0"/>
          <w:sz w:val="26"/>
          <w:szCs w:val="26"/>
          <w:lang w:val="sl-SI"/>
        </w:rPr>
        <w:t>EHNIČNA SPECIFIKACIJA</w:t>
      </w:r>
      <w:bookmarkEnd w:id="2"/>
      <w:bookmarkEnd w:id="3"/>
    </w:p>
    <w:p w:rsidR="00B608DF" w:rsidRPr="00C33282" w:rsidRDefault="00B608DF" w:rsidP="00B608DF">
      <w:pPr>
        <w:rPr>
          <w:rFonts w:asciiTheme="minorHAnsi" w:hAnsiTheme="minorHAnsi"/>
          <w:sz w:val="22"/>
          <w:szCs w:val="22"/>
        </w:rPr>
      </w:pPr>
    </w:p>
    <w:bookmarkEnd w:id="4"/>
    <w:p w:rsidR="00B608DF" w:rsidRPr="00F944AF" w:rsidRDefault="00B608DF" w:rsidP="00B608DF">
      <w:pPr>
        <w:keepLines/>
        <w:ind w:firstLine="708"/>
        <w:jc w:val="both"/>
        <w:rPr>
          <w:rFonts w:asciiTheme="minorHAnsi" w:hAnsiTheme="minorHAnsi"/>
          <w:sz w:val="20"/>
          <w:szCs w:val="20"/>
        </w:rPr>
      </w:pPr>
      <w:r w:rsidRPr="00F944AF">
        <w:rPr>
          <w:rFonts w:asciiTheme="minorHAnsi" w:hAnsiTheme="minorHAnsi"/>
          <w:sz w:val="20"/>
          <w:szCs w:val="20"/>
        </w:rPr>
        <w:t>Ponudnik mora v stolpec "Ponujeno" oziroma pri dodatnih zahtevah v stolpec »Priloženo/Ponujeno« vpisati podatke o proizvajalcu in oznako opreme, ki jo ponuja, in v vsako vrstico vpisati zahtevani tehnični podatek opreme, ki jo ponuja, četudi je enak podatku v stolpcu "Zahtevano". Če vsi podatki ne bodo vpisani, bo naročnik tako ponudbo označil za nedopustno.</w:t>
      </w:r>
    </w:p>
    <w:p w:rsidR="00B608DF" w:rsidRPr="00F944AF" w:rsidRDefault="00B608DF" w:rsidP="00B608DF">
      <w:pPr>
        <w:ind w:firstLine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944AF">
        <w:rPr>
          <w:rFonts w:asciiTheme="minorHAnsi" w:hAnsiTheme="minorHAnsi" w:cstheme="minorHAnsi"/>
          <w:bCs/>
          <w:sz w:val="20"/>
          <w:szCs w:val="20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oprema nima zahtevanih lastnosti, ima naročnik pravico ponudbo kot nedopustno zavrniti. Če to ugotovi, ko je pogodba že podpisana, je to razlog za odpoved pogodbe brez odpovednega roka!</w:t>
      </w:r>
    </w:p>
    <w:p w:rsidR="00B608DF" w:rsidRPr="00F944AF" w:rsidRDefault="00B608DF" w:rsidP="00B608D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608DF" w:rsidRPr="00F944AF" w:rsidRDefault="00B608DF" w:rsidP="00B608D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44AF">
        <w:rPr>
          <w:rFonts w:asciiTheme="minorHAnsi" w:hAnsiTheme="minorHAnsi" w:cstheme="minorHAnsi"/>
          <w:b/>
          <w:sz w:val="20"/>
          <w:szCs w:val="20"/>
        </w:rPr>
        <w:t>Vrsta, lastnosti, kakovost in izgled predmeta javnega naročila/ponudbe:</w:t>
      </w:r>
    </w:p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103"/>
        <w:gridCol w:w="1843"/>
      </w:tblGrid>
      <w:tr w:rsidR="00B608DF" w:rsidRPr="00F944AF" w:rsidTr="009674BE">
        <w:trPr>
          <w:trHeight w:hRule="exact" w:val="447"/>
        </w:trPr>
        <w:tc>
          <w:tcPr>
            <w:tcW w:w="10060" w:type="dxa"/>
            <w:gridSpan w:val="3"/>
            <w:shd w:val="clear" w:color="auto" w:fill="D5DCE4" w:themeFill="text2" w:themeFillTint="33"/>
            <w:vAlign w:val="center"/>
          </w:tcPr>
          <w:p w:rsidR="00B608DF" w:rsidRPr="00F944AF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NIZKONAPETOSTNA KABELSKA OMARICA PROSTOSTOJEČA MERILNA – tip 1  </w:t>
            </w:r>
          </w:p>
        </w:tc>
      </w:tr>
      <w:tr w:rsidR="00B608DF" w:rsidRPr="00F944AF" w:rsidTr="009674BE">
        <w:trPr>
          <w:trHeight w:hRule="exact" w:val="349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1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F944AF" w:rsidTr="009674BE">
        <w:trPr>
          <w:trHeight w:hRule="exact" w:val="308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16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34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1x ali 2x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08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2x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38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580 mm x 1050 mm x min. 240 mm)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922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60356EA">
              <w:rPr>
                <w:rFonts w:asciiTheme="minorHAnsi" w:hAnsiTheme="minorHAnsi" w:cstheme="minorBidi"/>
                <w:sz w:val="20"/>
                <w:szCs w:val="20"/>
              </w:rPr>
              <w:t>material SMC umetna masa; poliester, ojačan s steklenimi vlakni ter  UV odpornost (priložiti dokument, ki izkazuje ustrezno UV zaščito)</w:t>
            </w: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569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60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60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895"/>
        </w:trPr>
        <w:tc>
          <w:tcPr>
            <w:tcW w:w="311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10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843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0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608DF" w:rsidRPr="00054CD6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54CD6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E64075">
        <w:trPr>
          <w:trHeight w:hRule="exact" w:val="3195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- 1x deljena montažna plošča dim.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(Š-V-G-mm; 500x900x6);</w:t>
            </w:r>
          </w:p>
          <w:p w:rsidR="00B608DF" w:rsidRPr="00F944AF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enakomerna horizontalna porazdelitev okenc, skladno z montažo merilnega števca;</w:t>
            </w:r>
          </w:p>
          <w:p w:rsidR="00B608DF" w:rsidRPr="00F944AF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v montažni plošči števčnega dela morajo biti pripravljene izvrtine za dovodne in odvodne žice, skladno z nameščeno števčno ploščo;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- 2x števčna plošča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6A2FEC">
              <w:rPr>
                <w:rFonts w:asciiTheme="minorHAnsi" w:hAnsiTheme="minorHAnsi" w:cstheme="minorBidi"/>
                <w:sz w:val="20"/>
                <w:szCs w:val="20"/>
              </w:rPr>
              <w:t xml:space="preserve">- </w:t>
            </w:r>
            <w:r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2x okence: UV odpornost in min. di</w:t>
            </w:r>
            <w:r w:rsidR="009674BE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menzija</w:t>
            </w:r>
            <w:r w:rsid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odprtine za okence </w:t>
            </w:r>
            <w:r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(Š-V-mm; 1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2</w:t>
            </w:r>
            <w:r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0x1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7</w:t>
            </w:r>
            <w:r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0)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- 4x zračnik - IP45; spodaj-zgoraj-levo-desno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- Ponudnik mora pri NN merilnih omaricah upoštevati navodila naročnika (merska skica – priloga)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Pr="00F944AF" w:rsidRDefault="00B608DF" w:rsidP="00B608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245"/>
        <w:gridCol w:w="1701"/>
      </w:tblGrid>
      <w:tr w:rsidR="00B608DF" w:rsidRPr="00F944AF" w:rsidTr="009674BE">
        <w:trPr>
          <w:trHeight w:hRule="exact" w:val="424"/>
        </w:trPr>
        <w:tc>
          <w:tcPr>
            <w:tcW w:w="9849" w:type="dxa"/>
            <w:gridSpan w:val="3"/>
            <w:shd w:val="clear" w:color="auto" w:fill="D5DCE4" w:themeFill="text2" w:themeFillTint="33"/>
            <w:vAlign w:val="center"/>
          </w:tcPr>
          <w:p w:rsidR="00B608DF" w:rsidRPr="00F944AF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NIZKONAPETOSTNA KABELSKA OMARICA PROSTOSTOJEČA MERILNA – tip 2</w:t>
            </w:r>
          </w:p>
        </w:tc>
      </w:tr>
      <w:tr w:rsidR="00B608DF" w:rsidRPr="00F944AF" w:rsidTr="009674BE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F944AF" w:rsidTr="009674BE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38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04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1x ali 2x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3x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07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dimenzija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770 mm x 1050 mm x min. 240 mm)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948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500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z gladkimi vrati, izolacijski material, ki ustreza razredu II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81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427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659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29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054CD6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054CD6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E64075">
        <w:trPr>
          <w:trHeight w:hRule="exact" w:val="3191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- 1x deljena montažna plošča dim. (Š-V-G-mm; 695x900x6);</w:t>
            </w:r>
          </w:p>
          <w:p w:rsidR="00B608DF" w:rsidRPr="00F944AF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enakomerna horizontalna porazdelitev okenc skladno z montažo merilnega števca;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v montažni plošči števčnega dela morajo biti pripravljene izvrtine za dovodne in odvodne žice, skladno z nameščeno števčno ploščo; 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- 3x števčna </w:t>
            </w: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plošča;</w:t>
            </w:r>
          </w:p>
          <w:p w:rsidR="00B608DF" w:rsidRPr="009674BE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060356EA">
              <w:rPr>
                <w:rFonts w:asciiTheme="minorHAnsi" w:hAnsiTheme="minorHAnsi" w:cstheme="minorBidi"/>
                <w:sz w:val="20"/>
                <w:szCs w:val="20"/>
              </w:rPr>
              <w:t xml:space="preserve">- 3x okence: UV 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odpornost in min. dim</w:t>
            </w:r>
            <w:r w:rsidR="009674BE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enzija</w:t>
            </w:r>
            <w:r w:rsid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odprtine za okence </w:t>
            </w:r>
            <w:r w:rsidR="009674BE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(Š-V-mm; 120x170)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- 4x zračnik - IP45; spodaj-zgoraj-levo-desno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b/>
                <w:sz w:val="20"/>
                <w:szCs w:val="20"/>
              </w:rPr>
              <w:t>- Ponudnik mora pri NN merilnih omaricah upoštevati navodila naročnika (merska skica – priloga)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6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249"/>
        <w:gridCol w:w="1635"/>
      </w:tblGrid>
      <w:tr w:rsidR="00B608DF" w:rsidRPr="00562A8A" w:rsidTr="009674BE">
        <w:trPr>
          <w:trHeight w:hRule="exact" w:val="339"/>
        </w:trPr>
        <w:tc>
          <w:tcPr>
            <w:tcW w:w="9856" w:type="dxa"/>
            <w:gridSpan w:val="3"/>
            <w:shd w:val="clear" w:color="auto" w:fill="D5DCE4" w:themeFill="text2" w:themeFillTint="33"/>
            <w:vAlign w:val="center"/>
          </w:tcPr>
          <w:p w:rsidR="00B608DF" w:rsidRPr="00562A8A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RAZDELILNA – tip 1</w:t>
            </w:r>
          </w:p>
        </w:tc>
      </w:tr>
      <w:tr w:rsidR="00B608DF" w:rsidRPr="00562A8A" w:rsidTr="009674BE">
        <w:trPr>
          <w:trHeight w:hRule="exact" w:val="272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9" w:type="dxa"/>
            <w:shd w:val="clear" w:color="auto" w:fill="D9E2F3" w:themeFill="accent1" w:themeFillTint="33"/>
          </w:tcPr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562A8A" w:rsidTr="009674BE">
        <w:trPr>
          <w:trHeight w:hRule="exact" w:val="272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232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296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1x ali 2x</w:t>
            </w:r>
          </w:p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280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(Š-V-G; 580 mm x 1050 mm x min. 310 mm)</w:t>
            </w:r>
          </w:p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988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516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razdelilna z gladkimi vrati, izolacijski material, ki ustreza razredu II</w:t>
            </w:r>
          </w:p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350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299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562A8A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599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270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9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562A8A" w:rsidTr="009674BE">
        <w:trPr>
          <w:trHeight w:hRule="exact" w:val="1995"/>
        </w:trPr>
        <w:tc>
          <w:tcPr>
            <w:tcW w:w="297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oprema NN omarice</w:t>
            </w:r>
          </w:p>
        </w:tc>
        <w:tc>
          <w:tcPr>
            <w:tcW w:w="5249" w:type="dxa"/>
          </w:tcPr>
          <w:p w:rsidR="00B608DF" w:rsidRPr="00562A8A" w:rsidRDefault="00B608DF" w:rsidP="009674B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puntirane</w:t>
            </w:r>
            <w:proofErr w:type="spellEnd"/>
            <w:r w:rsidRPr="00562A8A">
              <w:rPr>
                <w:rFonts w:asciiTheme="minorHAnsi" w:hAnsiTheme="minorHAnsi" w:cstheme="minorHAnsi"/>
                <w:sz w:val="20"/>
                <w:szCs w:val="20"/>
              </w:rPr>
              <w:t xml:space="preserve"> na zbiralnice) za montažo NV stikalnih letev, </w:t>
            </w:r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(4 x vel. 01 ali 8 x vel. 00), ter s kompletnim pritrdilnim materialom, vključno z pripadajočim številom podpornih izolatorjev. </w:t>
            </w:r>
          </w:p>
          <w:p w:rsidR="00B608DF" w:rsidRPr="00562A8A" w:rsidRDefault="00B608DF" w:rsidP="0096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- 8x zračnik - IP45; po 2x spodaj-zgoraj-levo-desno</w:t>
            </w:r>
          </w:p>
        </w:tc>
        <w:tc>
          <w:tcPr>
            <w:tcW w:w="163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5245"/>
        <w:gridCol w:w="1701"/>
      </w:tblGrid>
      <w:tr w:rsidR="00B608DF" w:rsidRPr="00F944AF" w:rsidTr="009674BE">
        <w:trPr>
          <w:trHeight w:hRule="exact" w:val="442"/>
        </w:trPr>
        <w:tc>
          <w:tcPr>
            <w:tcW w:w="9849" w:type="dxa"/>
            <w:gridSpan w:val="3"/>
            <w:shd w:val="clear" w:color="auto" w:fill="D5DCE4" w:themeFill="text2" w:themeFillTint="33"/>
            <w:vAlign w:val="center"/>
          </w:tcPr>
          <w:p w:rsidR="00B608DF" w:rsidRPr="00F944AF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RAZDELILNA – tip 2</w:t>
            </w:r>
          </w:p>
        </w:tc>
      </w:tr>
      <w:tr w:rsidR="00B608DF" w:rsidRPr="00F944AF" w:rsidTr="009674BE">
        <w:trPr>
          <w:trHeight w:hRule="exact" w:val="326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F944AF" w:rsidTr="009674BE">
        <w:trPr>
          <w:trHeight w:hRule="exact" w:val="326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79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55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310502">
              <w:rPr>
                <w:rFonts w:asciiTheme="minorHAnsi" w:hAnsiTheme="minorHAnsi" w:cstheme="minorBidi"/>
                <w:sz w:val="20"/>
                <w:szCs w:val="20"/>
              </w:rPr>
              <w:t>1x ali 2x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60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770 mm x 1050 mm x min. 310 mm)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764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562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75310502">
              <w:rPr>
                <w:rFonts w:asciiTheme="minorHAnsi" w:hAnsiTheme="minorHAnsi" w:cstheme="minorBidi"/>
                <w:sz w:val="20"/>
                <w:szCs w:val="20"/>
              </w:rPr>
              <w:t>razdelilna z gladkimi vrati, izolacijski material, ki ustreza razredu II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77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77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713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5" w:type="dxa"/>
          </w:tcPr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24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B608DF" w:rsidRPr="00562A8A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E64075">
        <w:trPr>
          <w:trHeight w:hRule="exact" w:val="1933"/>
        </w:trPr>
        <w:tc>
          <w:tcPr>
            <w:tcW w:w="2903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245" w:type="dxa"/>
          </w:tcPr>
          <w:p w:rsidR="00B608DF" w:rsidRPr="00562A8A" w:rsidRDefault="00B608DF" w:rsidP="009674B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>puntirane</w:t>
            </w:r>
            <w:proofErr w:type="spellEnd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 na zbiralnice) za montažo NV stikalnih letev, (5 x vel. 01 ali 10 x vel. 00), ter s kompletnim pritrdilnim materialom, vključno z pripadajočim številom podpornih izolatorjev. 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- 8x zračnik - IP45; po 2x spodaj-zgoraj-levo-desno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5390"/>
        <w:gridCol w:w="1559"/>
      </w:tblGrid>
      <w:tr w:rsidR="00B608DF" w:rsidRPr="00F944AF" w:rsidTr="009674BE">
        <w:trPr>
          <w:trHeight w:hRule="exact" w:val="351"/>
          <w:jc w:val="center"/>
        </w:trPr>
        <w:tc>
          <w:tcPr>
            <w:tcW w:w="9691" w:type="dxa"/>
            <w:gridSpan w:val="3"/>
            <w:shd w:val="clear" w:color="auto" w:fill="D5DCE4" w:themeFill="text2" w:themeFillTint="33"/>
            <w:vAlign w:val="center"/>
          </w:tcPr>
          <w:p w:rsidR="00B608DF" w:rsidRPr="00F944AF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NIZKONAPETOSTNA KABELSKA OMARICA PROSTOSTOJEČA RAZDELILNA – tip 3</w:t>
            </w:r>
          </w:p>
        </w:tc>
      </w:tr>
      <w:tr w:rsidR="00B608DF" w:rsidRPr="00F944AF" w:rsidTr="009674BE">
        <w:trPr>
          <w:trHeight w:hRule="exact" w:val="275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390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F944AF" w:rsidTr="009674BE">
        <w:trPr>
          <w:trHeight w:hRule="exact" w:val="382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86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Navesti </w:t>
            </w: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99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2x</w:t>
            </w: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0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1100 mm x 1050 mm x min. 310 mm)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844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521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75310502">
              <w:rPr>
                <w:rFonts w:asciiTheme="minorHAnsi" w:hAnsiTheme="minorHAnsi" w:cstheme="minorBidi"/>
                <w:sz w:val="20"/>
                <w:szCs w:val="20"/>
              </w:rPr>
              <w:t>razdelilna z gladkimi vrati, izolacijski material, ki ustreza razredu II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3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3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DE389F">
        <w:trPr>
          <w:trHeight w:hRule="exact" w:val="569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39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73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90" w:type="dxa"/>
          </w:tcPr>
          <w:p w:rsidR="00B608DF" w:rsidRPr="00562A8A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1592"/>
          <w:jc w:val="center"/>
        </w:trPr>
        <w:tc>
          <w:tcPr>
            <w:tcW w:w="2742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</w:p>
        </w:tc>
        <w:tc>
          <w:tcPr>
            <w:tcW w:w="5390" w:type="dxa"/>
          </w:tcPr>
          <w:p w:rsidR="00B608DF" w:rsidRPr="00562A8A" w:rsidRDefault="00B608DF" w:rsidP="009674B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>puntirane</w:t>
            </w:r>
            <w:proofErr w:type="spellEnd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 na zbiralnice) za montažo NV stikalnih letev (9 x vel. 01 ali 18 x vel. 00), ter s kompletnim pritrdilnim materialom, vključno z pripadajočim številom podpornih izolatorjev.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- 8x zračnik- IP45; po 2x spodaj-zgoraj-levo-desno</w:t>
            </w:r>
          </w:p>
        </w:tc>
        <w:tc>
          <w:tcPr>
            <w:tcW w:w="1559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="-300" w:tblpY="3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244"/>
        <w:gridCol w:w="1560"/>
      </w:tblGrid>
      <w:tr w:rsidR="00B608DF" w:rsidRPr="00F944AF" w:rsidTr="009674BE">
        <w:trPr>
          <w:trHeight w:hRule="exact" w:val="579"/>
        </w:trPr>
        <w:tc>
          <w:tcPr>
            <w:tcW w:w="9640" w:type="dxa"/>
            <w:gridSpan w:val="3"/>
            <w:shd w:val="clear" w:color="auto" w:fill="D5DCE4" w:themeFill="text2" w:themeFillTint="33"/>
            <w:vAlign w:val="center"/>
          </w:tcPr>
          <w:p w:rsidR="00B608DF" w:rsidRPr="00F944AF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MERILNA + RAZDELILNA – tip 1</w:t>
            </w:r>
          </w:p>
        </w:tc>
      </w:tr>
      <w:tr w:rsidR="00B608DF" w:rsidRPr="00F944AF" w:rsidTr="009674BE">
        <w:trPr>
          <w:trHeight w:hRule="exact" w:val="28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F944AF" w:rsidTr="009674BE">
        <w:trPr>
          <w:trHeight w:hRule="exact" w:val="28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1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2x, ločeno zaklepanje</w:t>
            </w: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Merilna: - 2x; razdelilna: 0</w:t>
            </w: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612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(580 mm x 1050 mm x min. 310 mm) +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(580 mm x 1050 mm x min. 310 mm))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85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1097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+ razdelilna z gladkimi vrati, izolacijski material, ki ustreza razredu II;</w:t>
            </w:r>
          </w:p>
          <w:p w:rsidR="00B608DF" w:rsidRPr="00F944AF" w:rsidRDefault="00B608DF" w:rsidP="0096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kombinirana omarica z eno streho ali dvema strehama</w:t>
            </w:r>
          </w:p>
          <w:p w:rsidR="00B608DF" w:rsidRPr="00F944AF" w:rsidRDefault="00B608DF" w:rsidP="0096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- 8x zračnik - IP45; po 2x spodaj-zgoraj-levo-desno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618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4" w:type="dxa"/>
          </w:tcPr>
          <w:p w:rsidR="00B608DF" w:rsidRPr="00E66F23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6F23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E66F23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87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E66F23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E66F23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B608DF" w:rsidRPr="00E66F23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E64075">
        <w:trPr>
          <w:trHeight w:hRule="exact" w:val="1851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oprema NN omarice (merilni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608DF" w:rsidRPr="00562A8A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- 1x deljena montažna plošča dim.(Š-V-G-mm; 500x900x6);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 xml:space="preserve">- v montažni plošči števčnega dela morajo biti pripravljene izvrtine za dovodne in odvodne žice, skladno z nameščeno števčno ploščo; 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- 2x števčna plošča</w:t>
            </w:r>
          </w:p>
          <w:p w:rsidR="00B608DF" w:rsidRPr="00562A8A" w:rsidRDefault="00B608DF" w:rsidP="00E64075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60356EA">
              <w:rPr>
                <w:rFonts w:asciiTheme="minorHAnsi" w:hAnsiTheme="minorHAnsi" w:cstheme="minorBidi"/>
                <w:sz w:val="20"/>
                <w:szCs w:val="20"/>
              </w:rPr>
              <w:t xml:space="preserve">- 2x okence: 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UV odpornost in min. dim</w:t>
            </w:r>
            <w:r w:rsidR="009674BE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enzija</w:t>
            </w:r>
            <w:r w:rsid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odprtine za okence 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(Š-V-mm; 120x170)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170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omarice(razdelilni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608DF" w:rsidRPr="00562A8A" w:rsidRDefault="00B608DF" w:rsidP="009674B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>puntirane</w:t>
            </w:r>
            <w:proofErr w:type="spellEnd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 na zbiralnice) za montažo NV stikalnih letev, (4 x vel. 01 ali 8 x vel. 00), ter s kompletnim pritrdilnim materialom, vključno z pripadajočim številom podpornih izolatorjev.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="-300" w:tblpY="3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244"/>
        <w:gridCol w:w="1701"/>
      </w:tblGrid>
      <w:tr w:rsidR="00B608DF" w:rsidRPr="00F944AF" w:rsidTr="009674BE">
        <w:trPr>
          <w:trHeight w:hRule="exact" w:val="579"/>
        </w:trPr>
        <w:tc>
          <w:tcPr>
            <w:tcW w:w="9781" w:type="dxa"/>
            <w:gridSpan w:val="3"/>
            <w:shd w:val="clear" w:color="auto" w:fill="D5DCE4" w:themeFill="text2" w:themeFillTint="33"/>
            <w:vAlign w:val="center"/>
          </w:tcPr>
          <w:p w:rsidR="00B608DF" w:rsidRPr="00F944AF" w:rsidRDefault="00B608DF" w:rsidP="00B608D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NIZKONAPETOSTNA KABELSKA OMARICA PROSTOSTOJEČA MERILNA + RAZDELILNA – tip 2</w:t>
            </w:r>
          </w:p>
        </w:tc>
      </w:tr>
      <w:tr w:rsidR="00B608DF" w:rsidRPr="00F944AF" w:rsidTr="009674BE">
        <w:trPr>
          <w:trHeight w:hRule="exact" w:val="28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TEHNIČNI PODATKI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ZAHTEVANO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b/>
                <w:sz w:val="20"/>
                <w:szCs w:val="20"/>
              </w:rPr>
              <w:t>PONUJENO</w:t>
            </w:r>
          </w:p>
        </w:tc>
      </w:tr>
      <w:tr w:rsidR="00B608DF" w:rsidRPr="00F944AF" w:rsidTr="009674BE">
        <w:trPr>
          <w:trHeight w:hRule="exact" w:val="28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proizvajalec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tip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Navesti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31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vrat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2x, ločeno zaklepanje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število okenc z zaščito IP 54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Merilna: 2x; razdelilna: 0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653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dimenzije NN omaric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(Š-V-G; (580 mm x 1050 mm x min. 310 mm) +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(770 mm x 1050 mm x min. 310 mm))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880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material SMC umetna masa; poliester ojačan s steklenimi vlakni ter zaščito UV (priložiti dokument, ki izkazuje ustrezno UV zaščito).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1097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ohišje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merilna + razdelilna z gladkimi vrati, izolacijski material, ki ustreza razredu II;</w:t>
            </w:r>
          </w:p>
          <w:p w:rsidR="00B608DF" w:rsidRPr="00F944AF" w:rsidRDefault="00B608DF" w:rsidP="0096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kombinirana omarica z eno streho ali dvema strehama</w:t>
            </w:r>
          </w:p>
          <w:p w:rsidR="00B608DF" w:rsidRPr="00F944AF" w:rsidRDefault="00B608DF" w:rsidP="0096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- 8x zračnik - IP45; po 2x spodaj-zgoraj-levo-desno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stopnja mehanske zaščite</w:t>
            </w: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IP 44</w:t>
            </w: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44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zapiranje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Tritočkovno</w:t>
            </w:r>
          </w:p>
          <w:p w:rsidR="00B608DF" w:rsidRPr="00F944AF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605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podstavek omarice</w:t>
            </w:r>
          </w:p>
        </w:tc>
        <w:tc>
          <w:tcPr>
            <w:tcW w:w="5244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 xml:space="preserve">sestavljiv podstavek (višine 1200 mm); vgrajeni C-profil za pritrditev kabelskih objemk; servisna </w:t>
            </w:r>
            <w:proofErr w:type="spellStart"/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uvodnica</w:t>
            </w:r>
            <w:proofErr w:type="spellEnd"/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287"/>
        </w:trPr>
        <w:tc>
          <w:tcPr>
            <w:tcW w:w="2836" w:type="dxa"/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barva omarice</w:t>
            </w:r>
          </w:p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B608DF" w:rsidRPr="00F944AF" w:rsidRDefault="00B608DF" w:rsidP="009674B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F944AF">
              <w:rPr>
                <w:rFonts w:asciiTheme="minorHAnsi" w:hAnsiTheme="minorHAnsi" w:cstheme="minorBidi"/>
                <w:sz w:val="20"/>
                <w:szCs w:val="20"/>
              </w:rPr>
              <w:t>RAL 7032 ali RAL 7035</w:t>
            </w:r>
          </w:p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E64075">
        <w:trPr>
          <w:trHeight w:hRule="exact" w:val="198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 (merilni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608DF" w:rsidRPr="00562A8A" w:rsidRDefault="00B608DF" w:rsidP="009674BE">
            <w:pPr>
              <w:rPr>
                <w:rFonts w:asciiTheme="minorHAnsi" w:hAnsiTheme="minorHAnsi" w:cstheme="minorBidi"/>
                <w:strike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>- 1x deljena montažna plošča dim.(Š-V-G-mm; 500x900x6);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 xml:space="preserve"> - v montažni plošči števčnega dela morajo biti pripravljene izvrtine za dovodne in odvodne žice, skladno z nameščeno števčno ploščo; </w:t>
            </w:r>
          </w:p>
          <w:p w:rsidR="00B608DF" w:rsidRPr="00562A8A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62A8A">
              <w:rPr>
                <w:rFonts w:asciiTheme="minorHAnsi" w:hAnsiTheme="minorHAnsi" w:cstheme="minorHAnsi"/>
                <w:sz w:val="20"/>
                <w:szCs w:val="20"/>
              </w:rPr>
              <w:t>- 2x števčna plošča</w:t>
            </w:r>
          </w:p>
          <w:p w:rsidR="00B608DF" w:rsidRPr="00562A8A" w:rsidRDefault="00B608DF" w:rsidP="00E64075">
            <w:pPr>
              <w:keepNext/>
              <w:keepLines/>
              <w:rPr>
                <w:rFonts w:asciiTheme="minorHAnsi" w:hAnsiTheme="minorHAnsi" w:cstheme="minorBidi"/>
                <w:sz w:val="20"/>
                <w:szCs w:val="20"/>
              </w:rPr>
            </w:pPr>
            <w:r w:rsidRPr="060356EA">
              <w:rPr>
                <w:rFonts w:asciiTheme="minorHAnsi" w:hAnsiTheme="minorHAnsi" w:cstheme="minorBidi"/>
                <w:sz w:val="20"/>
                <w:szCs w:val="20"/>
              </w:rPr>
              <w:t xml:space="preserve">- 2x okence: 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UV odpornost in min. dim</w:t>
            </w:r>
            <w:r w:rsidR="009674BE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enzija</w:t>
            </w:r>
            <w:r w:rsid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 xml:space="preserve"> odprtine za okence </w:t>
            </w:r>
            <w:r w:rsidR="00DE389F" w:rsidRPr="00DE389F">
              <w:rPr>
                <w:rFonts w:asciiTheme="minorHAnsi" w:hAnsiTheme="minorHAnsi" w:cstheme="minorBidi"/>
                <w:sz w:val="20"/>
                <w:szCs w:val="20"/>
                <w:highlight w:val="yellow"/>
              </w:rPr>
              <w:t>(Š-V-mm; 120x170)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08DF" w:rsidRPr="00F944AF" w:rsidTr="009674BE">
        <w:trPr>
          <w:trHeight w:hRule="exact" w:val="171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B608DF" w:rsidRPr="00F944AF" w:rsidRDefault="00B608DF" w:rsidP="009674BE">
            <w:pPr>
              <w:keepNext/>
              <w:keepLines/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oprema NN omarice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44AF">
              <w:rPr>
                <w:rFonts w:asciiTheme="minorHAnsi" w:hAnsiTheme="minorHAnsi" w:cstheme="minorHAnsi"/>
                <w:sz w:val="20"/>
                <w:szCs w:val="20"/>
              </w:rPr>
              <w:t>(razdelilni del)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608DF" w:rsidRPr="00562A8A" w:rsidRDefault="00B608DF" w:rsidP="009674BE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- ponikljane Cu zbiralnice L1, L2, L3(50/5), PEN(30/5), sistem 185 mm, z vsemi izvrtinami in navojnimi maticami (matice morajo biti </w:t>
            </w:r>
            <w:proofErr w:type="spellStart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>puntirane</w:t>
            </w:r>
            <w:proofErr w:type="spellEnd"/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 na zbiralnice) za montažo NV stikalnih letev (5 x vel. 01 ali 10 x vel. 00), ter s kompletnim pritrdilnim materialom, vključno s pripadajočim številom podpornih izolatorjev. </w:t>
            </w:r>
          </w:p>
          <w:p w:rsidR="00B608DF" w:rsidRPr="00562A8A" w:rsidRDefault="00B608DF" w:rsidP="009674B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62A8A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8DF" w:rsidRPr="00F944AF" w:rsidRDefault="00B608DF" w:rsidP="009674BE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608DF" w:rsidRPr="00F944AF" w:rsidRDefault="00B608DF" w:rsidP="00B608DF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41" w:rightFromText="141" w:vertAnchor="text" w:tblpX="-21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545"/>
        <w:gridCol w:w="1663"/>
      </w:tblGrid>
      <w:tr w:rsidR="00B608DF" w:rsidRPr="00F944AF" w:rsidTr="009674BE">
        <w:trPr>
          <w:trHeight w:hRule="exact" w:val="585"/>
        </w:trPr>
        <w:tc>
          <w:tcPr>
            <w:tcW w:w="568" w:type="dxa"/>
            <w:shd w:val="clear" w:color="auto" w:fill="D5DCE4" w:themeFill="text2" w:themeFillTint="33"/>
            <w:vAlign w:val="center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#</w:t>
            </w:r>
          </w:p>
        </w:tc>
        <w:tc>
          <w:tcPr>
            <w:tcW w:w="7545" w:type="dxa"/>
            <w:shd w:val="clear" w:color="auto" w:fill="D5DCE4" w:themeFill="text2" w:themeFillTint="33"/>
            <w:vAlign w:val="center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 ZA NN OMARICE – PROSTOSTOJEČE:</w:t>
            </w:r>
          </w:p>
        </w:tc>
        <w:tc>
          <w:tcPr>
            <w:tcW w:w="1663" w:type="dxa"/>
            <w:shd w:val="clear" w:color="auto" w:fill="D5DCE4" w:themeFill="text2" w:themeFillTint="33"/>
            <w:vAlign w:val="center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PRILOŽENO/</w:t>
            </w:r>
          </w:p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PONUJENO</w:t>
            </w:r>
          </w:p>
        </w:tc>
      </w:tr>
      <w:tr w:rsidR="00B608DF" w:rsidRPr="00F944AF" w:rsidTr="009674BE">
        <w:trPr>
          <w:trHeight w:hRule="exact" w:val="696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Ponudnik mora predložiti mersko skico (DWG podloge) za vse tipe NN omaric!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1327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545" w:type="dxa"/>
            <w:shd w:val="clear" w:color="auto" w:fill="auto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Največje odstopanje od zahtevanih dimenzij za </w:t>
            </w:r>
            <w:r w:rsidRPr="00C7124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merilne in razdelilne NN omarice</w:t>
            </w: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 so lahko za </w:t>
            </w: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širino</w:t>
            </w: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višino NN omaric (velja tudi za podstavek) </w:t>
            </w:r>
            <w:proofErr w:type="spellStart"/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. -5% navzdol in +10 % navzgor,</w:t>
            </w: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 za odstopanje v </w:t>
            </w:r>
            <w:r w:rsidRPr="00C71245">
              <w:rPr>
                <w:rFonts w:asciiTheme="minorHAnsi" w:hAnsiTheme="minorHAnsi" w:cstheme="minorHAnsi"/>
                <w:b/>
                <w:sz w:val="22"/>
                <w:szCs w:val="22"/>
              </w:rPr>
              <w:t>globino</w:t>
            </w: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 od podanih minimalnih dimenzij ni omejitve. 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795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C71245">
              <w:rPr>
                <w:rFonts w:asciiTheme="minorHAnsi" w:hAnsiTheme="minorHAnsi" w:cstheme="minorBidi"/>
                <w:sz w:val="22"/>
                <w:szCs w:val="22"/>
              </w:rPr>
              <w:t>Temeljna plošča pripadajočih dimenzij podstavka – v ponudbeni ceni mora ponudnik upoštevati tudi vrednost temeljne plošče.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721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2FEC">
              <w:rPr>
                <w:rFonts w:asciiTheme="minorHAnsi" w:hAnsiTheme="minorHAnsi" w:cstheme="minorBidi"/>
                <w:sz w:val="22"/>
                <w:szCs w:val="22"/>
              </w:rPr>
              <w:t>Vrata vseh NN omaric morajo imeti na notranji strani žep za hrambo dokumentacije.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1117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0C71245">
              <w:rPr>
                <w:rFonts w:asciiTheme="minorHAnsi" w:hAnsiTheme="minorHAnsi" w:cstheme="minorBidi"/>
                <w:sz w:val="22"/>
                <w:szCs w:val="22"/>
              </w:rPr>
              <w:t>Hidroskopsko</w:t>
            </w:r>
            <w:proofErr w:type="spellEnd"/>
            <w:r w:rsidRPr="00C71245">
              <w:rPr>
                <w:rFonts w:asciiTheme="minorHAnsi" w:hAnsiTheme="minorHAnsi" w:cstheme="minorBidi"/>
                <w:sz w:val="22"/>
                <w:szCs w:val="22"/>
              </w:rPr>
              <w:t xml:space="preserve"> polnilo pripadajočega volumna podstavka (višina nasutja min. 30 cm) – v ponudbeni ceni mora ponudnik upoštevati tudi vrednost </w:t>
            </w:r>
            <w:proofErr w:type="spellStart"/>
            <w:r w:rsidRPr="00C71245">
              <w:rPr>
                <w:rFonts w:asciiTheme="minorHAnsi" w:hAnsiTheme="minorHAnsi" w:cstheme="minorBidi"/>
                <w:sz w:val="22"/>
                <w:szCs w:val="22"/>
              </w:rPr>
              <w:t>hidroskopskega</w:t>
            </w:r>
            <w:proofErr w:type="spellEnd"/>
            <w:r w:rsidRPr="00C71245">
              <w:rPr>
                <w:rFonts w:asciiTheme="minorHAnsi" w:hAnsiTheme="minorHAnsi" w:cstheme="minorBidi"/>
                <w:sz w:val="22"/>
                <w:szCs w:val="22"/>
              </w:rPr>
              <w:t xml:space="preserve"> polnila.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pStyle w:val="Naslov"/>
              <w:rPr>
                <w:b w:val="0"/>
                <w:bCs/>
                <w:sz w:val="22"/>
                <w:szCs w:val="22"/>
              </w:rPr>
            </w:pPr>
          </w:p>
        </w:tc>
      </w:tr>
      <w:tr w:rsidR="00B608DF" w:rsidRPr="00F944AF" w:rsidTr="00DE389F">
        <w:trPr>
          <w:trHeight w:hRule="exact" w:val="1148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A95D51">
              <w:rPr>
                <w:rFonts w:asciiTheme="minorHAnsi" w:hAnsiTheme="minorHAnsi" w:cstheme="minorBidi"/>
                <w:sz w:val="22"/>
                <w:szCs w:val="22"/>
              </w:rPr>
              <w:t xml:space="preserve">Števčna plošča mora biti minimalne debeline 2 mm in mora omogočati montažo enofaznega ali trifaznega števca. Material števčne plošče mora biti negorljiv, </w:t>
            </w:r>
            <w:proofErr w:type="spellStart"/>
            <w:r w:rsidRPr="00A95D51">
              <w:rPr>
                <w:rFonts w:asciiTheme="minorHAnsi" w:hAnsiTheme="minorHAnsi" w:cstheme="minorBidi"/>
                <w:sz w:val="22"/>
                <w:szCs w:val="22"/>
              </w:rPr>
              <w:t>samougasen</w:t>
            </w:r>
            <w:proofErr w:type="spellEnd"/>
            <w:r w:rsidRPr="00A95D51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pStyle w:val="Naslov"/>
              <w:rPr>
                <w:b w:val="0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995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60356EA">
              <w:rPr>
                <w:rFonts w:asciiTheme="minorHAnsi" w:hAnsiTheme="minorHAnsi" w:cstheme="minorBidi"/>
                <w:sz w:val="22"/>
                <w:szCs w:val="22"/>
              </w:rPr>
              <w:t>Zračniki morajo ustrezati minimalni zaščiti IP 45, morajo biti okrogle oblike z maksimalno dimenzijo 65,5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60356EA">
              <w:rPr>
                <w:rFonts w:asciiTheme="minorHAnsi" w:hAnsiTheme="minorHAnsi" w:cstheme="minorBidi"/>
                <w:sz w:val="22"/>
                <w:szCs w:val="22"/>
              </w:rPr>
              <w:t>mm x 30,5 mm. Zračniki morajo biti skladni s standardom EN 62208.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865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Bidi"/>
                <w:sz w:val="22"/>
                <w:szCs w:val="22"/>
                <w:highlight w:val="cyan"/>
              </w:rPr>
            </w:pPr>
            <w:r w:rsidRPr="060356EA">
              <w:rPr>
                <w:rFonts w:asciiTheme="minorHAnsi" w:hAnsiTheme="minorHAnsi" w:cstheme="minorBidi"/>
                <w:sz w:val="22"/>
                <w:szCs w:val="22"/>
              </w:rPr>
              <w:t>Podporni izolatorji za napetostni nivo 1 kV AC, kjer so temperaturno obstojni (-20°C do + 120°C). Max višina izolatorja ne sme presegati 50 mm.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977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60356EA">
              <w:rPr>
                <w:rFonts w:asciiTheme="minorHAnsi" w:eastAsia="Calibri" w:hAnsiTheme="minorHAnsi" w:cstheme="minorBidi"/>
                <w:sz w:val="22"/>
                <w:szCs w:val="22"/>
              </w:rPr>
              <w:t>Ponikljane Cu zbiralnice predpisanih dimenzijah za ponujene NN omarice morajo ustrezati standardu EN 13601. Minimalni nanos niklja na zbiralnice mora biti 8 µm. (razvidno iz priloženega dokazila)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849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60356EA">
              <w:rPr>
                <w:rFonts w:asciiTheme="minorHAnsi" w:hAnsiTheme="minorHAnsi" w:cstheme="minorBidi"/>
                <w:sz w:val="22"/>
                <w:szCs w:val="22"/>
              </w:rPr>
              <w:t xml:space="preserve">Okenca morajo biti izdelana iz materiala </w:t>
            </w:r>
            <w:proofErr w:type="spellStart"/>
            <w:r w:rsidRPr="060356EA">
              <w:rPr>
                <w:rFonts w:asciiTheme="minorHAnsi" w:hAnsiTheme="minorHAnsi" w:cstheme="minorBidi"/>
                <w:sz w:val="22"/>
                <w:szCs w:val="22"/>
              </w:rPr>
              <w:t>makrolona</w:t>
            </w:r>
            <w:proofErr w:type="spellEnd"/>
            <w:r w:rsidRPr="060356EA">
              <w:rPr>
                <w:rFonts w:asciiTheme="minorHAnsi" w:hAnsiTheme="minorHAnsi" w:cstheme="minorBidi"/>
                <w:sz w:val="22"/>
                <w:szCs w:val="22"/>
              </w:rPr>
              <w:t xml:space="preserve"> s stopnjo zaščite IP 54.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989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highlight w:val="cyan"/>
              </w:rPr>
            </w:pPr>
            <w:r w:rsidRPr="00C71245">
              <w:rPr>
                <w:rFonts w:asciiTheme="minorHAnsi" w:hAnsiTheme="minorHAnsi" w:cstheme="minorBidi"/>
                <w:sz w:val="22"/>
                <w:szCs w:val="22"/>
              </w:rPr>
              <w:t>Montažna plošča mora biti iz polikarbonata, debeline min 6 mm ali iz PVC materiala, debeline min 5 mm.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559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7545" w:type="dxa"/>
            <w:vAlign w:val="center"/>
          </w:tcPr>
          <w:p w:rsidR="00B608DF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Celotno ohišje omarice mora zagotavljati udarno žilavost in upogibno trdnost pri temperaturi okolice do -20 °C z minimalno stopnjo IK10 po SIST EN 62262.</w:t>
            </w:r>
          </w:p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2559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NN omarice morajo ustrezati naslednjim standardom:</w:t>
            </w:r>
          </w:p>
          <w:p w:rsidR="00B608DF" w:rsidRPr="00C71245" w:rsidRDefault="00B608DF" w:rsidP="009674BE">
            <w:pPr>
              <w:pStyle w:val="Brezrazmikov"/>
              <w:rPr>
                <w:rFonts w:cstheme="minorBidi"/>
              </w:rPr>
            </w:pPr>
            <w:r w:rsidRPr="00C71245">
              <w:rPr>
                <w:rFonts w:cstheme="minorBidi"/>
              </w:rPr>
              <w:t>SIST EN 61439-1</w:t>
            </w:r>
          </w:p>
          <w:p w:rsidR="00B608DF" w:rsidRPr="00C71245" w:rsidRDefault="00B608DF" w:rsidP="009674BE">
            <w:pPr>
              <w:pStyle w:val="Brezrazmikov"/>
              <w:rPr>
                <w:rFonts w:cstheme="minorBidi"/>
              </w:rPr>
            </w:pPr>
            <w:r w:rsidRPr="00C71245">
              <w:rPr>
                <w:rFonts w:cstheme="minorBidi"/>
              </w:rPr>
              <w:t>SIST EN 61439-2</w:t>
            </w:r>
          </w:p>
          <w:p w:rsidR="00B608DF" w:rsidRPr="00C71245" w:rsidRDefault="00B608DF" w:rsidP="009674BE">
            <w:pPr>
              <w:pStyle w:val="Brezrazmikov"/>
              <w:rPr>
                <w:rFonts w:cstheme="minorBidi"/>
              </w:rPr>
            </w:pPr>
            <w:r w:rsidRPr="00C71245">
              <w:rPr>
                <w:rFonts w:cstheme="minorBidi"/>
              </w:rPr>
              <w:t>SIST EN 60529:1</w:t>
            </w:r>
          </w:p>
          <w:p w:rsidR="00B608DF" w:rsidRPr="00C71245" w:rsidRDefault="00B608DF" w:rsidP="009674BE">
            <w:pPr>
              <w:pStyle w:val="Brezrazmikov"/>
              <w:rPr>
                <w:rFonts w:cstheme="minorBidi"/>
              </w:rPr>
            </w:pPr>
            <w:r w:rsidRPr="00C71245">
              <w:rPr>
                <w:rFonts w:cstheme="minorBidi"/>
              </w:rPr>
              <w:t>SIST EN 60529:A1</w:t>
            </w:r>
          </w:p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Poliester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 ojačan s steklenimi vlakni (material NN omaric), mora ustrezati standardu:</w:t>
            </w:r>
          </w:p>
          <w:p w:rsidR="00B608DF" w:rsidRPr="00C71245" w:rsidRDefault="00B608DF" w:rsidP="009674BE">
            <w:pPr>
              <w:keepNext/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SIST EN 14598-1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1621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39662645"/>
            <w:r w:rsidRPr="00C71245">
              <w:rPr>
                <w:rFonts w:asciiTheme="minorHAnsi" w:hAnsiTheme="minorHAnsi" w:cstheme="minorHAnsi"/>
                <w:sz w:val="22"/>
                <w:szCs w:val="22"/>
              </w:rPr>
              <w:t xml:space="preserve">Ponudnik mora imeti: </w:t>
            </w:r>
          </w:p>
          <w:p w:rsidR="00B608DF" w:rsidRPr="00C71245" w:rsidRDefault="00B608DF" w:rsidP="00B608DF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lang w:val="sl-SI"/>
              </w:rPr>
            </w:pPr>
            <w:r w:rsidRPr="00C71245">
              <w:rPr>
                <w:rFonts w:asciiTheme="minorHAnsi" w:hAnsiTheme="minorHAnsi" w:cstheme="minorHAnsi"/>
                <w:lang w:val="sl-SI"/>
              </w:rPr>
              <w:t>ustrezne skladiščne kapacitete ponujene opreme,</w:t>
            </w:r>
          </w:p>
          <w:p w:rsidR="00B608DF" w:rsidRPr="00C71245" w:rsidRDefault="00B608DF" w:rsidP="00B608DF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lang w:val="sl-SI"/>
              </w:rPr>
            </w:pPr>
            <w:r w:rsidRPr="00C71245">
              <w:rPr>
                <w:rFonts w:asciiTheme="minorHAnsi" w:hAnsiTheme="minorHAnsi" w:cstheme="minorHAnsi"/>
                <w:lang w:val="sl-SI"/>
              </w:rPr>
              <w:t xml:space="preserve">zagotovljeno opremo za manipulacijo z naročeno opremo, </w:t>
            </w:r>
          </w:p>
          <w:p w:rsidR="00B608DF" w:rsidRPr="00C71245" w:rsidRDefault="00B608DF" w:rsidP="00B608DF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C71245">
              <w:rPr>
                <w:rFonts w:asciiTheme="minorHAnsi" w:hAnsiTheme="minorHAnsi" w:cstheme="minorHAnsi"/>
                <w:lang w:val="sl-SI"/>
              </w:rPr>
              <w:t>zadostne kadrovske kapacitete in strokovno usposobljene delavce za kvalitetno vgradnjo zahtevane opreme v NN omarice.</w:t>
            </w:r>
            <w:bookmarkEnd w:id="5"/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721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keepNext/>
              <w:keepLine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Zahtevani garancijski rok za ponujene NN omarice je 36 mesecev.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608DF" w:rsidRPr="00F944AF" w:rsidTr="009674BE">
        <w:trPr>
          <w:trHeight w:hRule="exact" w:val="699"/>
        </w:trPr>
        <w:tc>
          <w:tcPr>
            <w:tcW w:w="568" w:type="dxa"/>
            <w:vAlign w:val="center"/>
          </w:tcPr>
          <w:p w:rsidR="00B608DF" w:rsidRPr="00C71245" w:rsidRDefault="00B608DF" w:rsidP="009674BE">
            <w:pPr>
              <w:pStyle w:val="Brezrazmikov"/>
              <w:rPr>
                <w:bCs/>
                <w:highlight w:val="yellow"/>
              </w:rPr>
            </w:pPr>
            <w:r w:rsidRPr="00C71245">
              <w:rPr>
                <w:rFonts w:asciiTheme="minorHAnsi" w:hAnsiTheme="minorHAnsi" w:cstheme="minorHAnsi"/>
                <w:bCs/>
              </w:rPr>
              <w:t xml:space="preserve">  16.</w:t>
            </w:r>
          </w:p>
        </w:tc>
        <w:tc>
          <w:tcPr>
            <w:tcW w:w="7545" w:type="dxa"/>
            <w:vAlign w:val="center"/>
          </w:tcPr>
          <w:p w:rsidR="00B608DF" w:rsidRPr="00C71245" w:rsidRDefault="00B608DF" w:rsidP="009674BE">
            <w:pPr>
              <w:rPr>
                <w:rFonts w:eastAsia="Calibri" w:cstheme="minorBidi"/>
                <w:sz w:val="22"/>
                <w:szCs w:val="22"/>
              </w:rPr>
            </w:pPr>
            <w:r w:rsidRPr="00C71245">
              <w:rPr>
                <w:rFonts w:asciiTheme="minorHAnsi" w:hAnsiTheme="minorHAnsi" w:cstheme="minorHAnsi"/>
                <w:sz w:val="22"/>
                <w:szCs w:val="22"/>
              </w:rPr>
              <w:t>Dobavni rok je največ sedem dni od prejema posameznega naročila.</w:t>
            </w:r>
          </w:p>
        </w:tc>
        <w:tc>
          <w:tcPr>
            <w:tcW w:w="1663" w:type="dxa"/>
          </w:tcPr>
          <w:p w:rsidR="00B608DF" w:rsidRPr="00C71245" w:rsidRDefault="00B608DF" w:rsidP="009674BE">
            <w:pPr>
              <w:pStyle w:val="Brezrazmikov"/>
              <w:rPr>
                <w:bCs/>
              </w:rPr>
            </w:pPr>
          </w:p>
        </w:tc>
      </w:tr>
    </w:tbl>
    <w:p w:rsidR="00B608DF" w:rsidRDefault="00B608DF" w:rsidP="00B608DF">
      <w:pPr>
        <w:rPr>
          <w:rFonts w:asciiTheme="minorHAnsi" w:hAnsiTheme="minorHAnsi" w:cstheme="minorHAnsi"/>
          <w:b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/>
          <w:sz w:val="20"/>
          <w:szCs w:val="20"/>
        </w:rPr>
      </w:pPr>
      <w:r w:rsidRPr="00F944AF">
        <w:rPr>
          <w:rFonts w:asciiTheme="minorHAnsi" w:hAnsiTheme="minorHAnsi" w:cstheme="minorHAnsi"/>
          <w:b/>
          <w:sz w:val="20"/>
          <w:szCs w:val="20"/>
        </w:rPr>
        <w:t>Priloga: merska skica – navodila naročnika</w:t>
      </w:r>
    </w:p>
    <w:p w:rsidR="00B608DF" w:rsidRDefault="00B608DF" w:rsidP="00B608DF">
      <w:pPr>
        <w:rPr>
          <w:rFonts w:asciiTheme="minorHAnsi" w:hAnsiTheme="minorHAnsi" w:cstheme="minorHAnsi"/>
          <w:b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/>
          <w:sz w:val="20"/>
          <w:szCs w:val="20"/>
        </w:rPr>
      </w:pPr>
    </w:p>
    <w:p w:rsidR="00B608DF" w:rsidRDefault="00B608DF" w:rsidP="00B608DF">
      <w:pPr>
        <w:rPr>
          <w:rFonts w:asciiTheme="minorHAnsi" w:hAnsiTheme="minorHAnsi" w:cstheme="minorHAnsi"/>
          <w:b/>
          <w:sz w:val="20"/>
          <w:szCs w:val="20"/>
        </w:rPr>
      </w:pPr>
    </w:p>
    <w:p w:rsidR="00B608DF" w:rsidRPr="00C86DA1" w:rsidRDefault="00B608DF" w:rsidP="00B608DF">
      <w:pPr>
        <w:rPr>
          <w:rFonts w:asciiTheme="minorHAnsi" w:hAnsiTheme="minorHAnsi" w:cstheme="minorHAnsi"/>
          <w:b/>
          <w:sz w:val="22"/>
          <w:szCs w:val="22"/>
        </w:rPr>
      </w:pPr>
      <w:r w:rsidRPr="00C86DA1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B608DF" w:rsidRDefault="00B608DF" w:rsidP="00B608DF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B608DF" w:rsidRPr="00C86DA1" w:rsidRDefault="00B608DF" w:rsidP="00B608DF">
      <w:pPr>
        <w:keepNext/>
        <w:keepLines/>
        <w:rPr>
          <w:rFonts w:asciiTheme="minorHAnsi" w:hAnsiTheme="minorHAnsi" w:cstheme="minorHAnsi"/>
          <w:sz w:val="22"/>
          <w:szCs w:val="22"/>
        </w:rPr>
      </w:pPr>
    </w:p>
    <w:p w:rsidR="00B608DF" w:rsidRPr="00C86DA1" w:rsidRDefault="00B608DF" w:rsidP="00B608DF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C86DA1">
        <w:rPr>
          <w:rFonts w:asciiTheme="minorHAnsi" w:hAnsiTheme="minorHAnsi" w:cstheme="minorHAnsi"/>
          <w:sz w:val="22"/>
          <w:szCs w:val="22"/>
        </w:rPr>
        <w:t>V/na ___________, dne __________</w:t>
      </w:r>
      <w:r w:rsidRPr="00C86DA1">
        <w:rPr>
          <w:rFonts w:asciiTheme="minorHAnsi" w:hAnsiTheme="minorHAnsi" w:cstheme="minorHAnsi"/>
          <w:sz w:val="22"/>
          <w:szCs w:val="22"/>
        </w:rPr>
        <w:tab/>
      </w:r>
      <w:r w:rsidRPr="00C86DA1">
        <w:rPr>
          <w:rFonts w:asciiTheme="minorHAnsi" w:hAnsiTheme="minorHAnsi" w:cstheme="minorHAnsi"/>
          <w:sz w:val="22"/>
          <w:szCs w:val="22"/>
        </w:rPr>
        <w:tab/>
      </w:r>
      <w:r w:rsidRPr="00C86DA1">
        <w:rPr>
          <w:rFonts w:asciiTheme="minorHAnsi" w:hAnsiTheme="minorHAnsi" w:cstheme="minorHAnsi"/>
          <w:sz w:val="22"/>
          <w:szCs w:val="22"/>
        </w:rPr>
        <w:tab/>
      </w:r>
      <w:r w:rsidRPr="00C86DA1">
        <w:rPr>
          <w:rFonts w:asciiTheme="minorHAnsi" w:hAnsiTheme="minorHAnsi" w:cstheme="minorHAnsi"/>
          <w:sz w:val="22"/>
          <w:szCs w:val="22"/>
        </w:rPr>
        <w:tab/>
        <w:t>Ponudnik: ________________</w:t>
      </w:r>
    </w:p>
    <w:p w:rsidR="00B608DF" w:rsidRPr="00C86DA1" w:rsidRDefault="00B608DF" w:rsidP="00B608DF">
      <w:pPr>
        <w:rPr>
          <w:sz w:val="28"/>
          <w:szCs w:val="28"/>
        </w:rPr>
      </w:pPr>
    </w:p>
    <w:p w:rsidR="00B608DF" w:rsidRPr="00F944AF" w:rsidRDefault="00B608DF" w:rsidP="00B608DF">
      <w:pPr>
        <w:pStyle w:val="Brezrazmikov"/>
        <w:rPr>
          <w:rFonts w:asciiTheme="minorHAnsi" w:hAnsiTheme="minorHAnsi" w:cstheme="minorHAnsi"/>
          <w:b/>
          <w:sz w:val="20"/>
          <w:szCs w:val="20"/>
        </w:rPr>
      </w:pPr>
    </w:p>
    <w:p w:rsidR="001F52D0" w:rsidRDefault="001F52D0">
      <w:bookmarkStart w:id="6" w:name="_GoBack"/>
      <w:bookmarkEnd w:id="6"/>
    </w:p>
    <w:sectPr w:rsidR="001F52D0" w:rsidSect="00B608DF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BE" w:rsidRDefault="009674BE" w:rsidP="00B608DF">
      <w:r>
        <w:separator/>
      </w:r>
    </w:p>
  </w:endnote>
  <w:endnote w:type="continuationSeparator" w:id="0">
    <w:p w:rsidR="009674BE" w:rsidRDefault="009674BE" w:rsidP="00B6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BE" w:rsidRPr="00BD2A49" w:rsidRDefault="009674BE" w:rsidP="00B608DF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45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9674BE" w:rsidRPr="00BD2A49" w:rsidRDefault="009674BE" w:rsidP="00B608D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:rsidR="009674BE" w:rsidRPr="00BD2A49" w:rsidRDefault="009674BE" w:rsidP="00B608DF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MV20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19</w:t>
    </w:r>
  </w:p>
  <w:p w:rsidR="009674BE" w:rsidRDefault="009674BE" w:rsidP="00B608DF">
    <w:pPr>
      <w:pStyle w:val="Noga"/>
      <w:tabs>
        <w:tab w:val="clear" w:pos="4536"/>
        <w:tab w:val="clear" w:pos="9072"/>
        <w:tab w:val="left" w:pos="691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BE" w:rsidRPr="00194867" w:rsidRDefault="009674BE" w:rsidP="009674BE">
    <w:pPr>
      <w:pStyle w:val="Noga"/>
      <w:pBdr>
        <w:bottom w:val="single" w:sz="12" w:space="1" w:color="auto"/>
      </w:pBdr>
      <w:jc w:val="right"/>
      <w:rPr>
        <w:sz w:val="12"/>
        <w:szCs w:val="12"/>
      </w:rPr>
    </w:pPr>
    <w:r w:rsidRPr="00194867">
      <w:rPr>
        <w:sz w:val="12"/>
        <w:szCs w:val="12"/>
      </w:rPr>
      <w:fldChar w:fldCharType="begin"/>
    </w:r>
    <w:r w:rsidRPr="00194867">
      <w:rPr>
        <w:sz w:val="12"/>
        <w:szCs w:val="12"/>
      </w:rPr>
      <w:instrText>PAGE   \* MERGEFORMAT</w:instrText>
    </w:r>
    <w:r w:rsidRPr="00194867">
      <w:rPr>
        <w:sz w:val="12"/>
        <w:szCs w:val="12"/>
      </w:rPr>
      <w:fldChar w:fldCharType="separate"/>
    </w:r>
    <w:r>
      <w:rPr>
        <w:noProof/>
        <w:sz w:val="12"/>
        <w:szCs w:val="12"/>
      </w:rPr>
      <w:t>52</w:t>
    </w:r>
    <w:r w:rsidRPr="00194867">
      <w:rPr>
        <w:sz w:val="12"/>
        <w:szCs w:val="12"/>
      </w:rPr>
      <w:fldChar w:fldCharType="end"/>
    </w:r>
  </w:p>
  <w:p w:rsidR="009674BE" w:rsidRPr="004C37B4" w:rsidRDefault="009674BE" w:rsidP="009674BE">
    <w:pPr>
      <w:pStyle w:val="Noga"/>
      <w:rPr>
        <w:rFonts w:cs="Arial"/>
        <w:i/>
        <w:color w:val="000000" w:themeColor="text1"/>
        <w:sz w:val="18"/>
        <w:szCs w:val="18"/>
      </w:rPr>
    </w:pPr>
    <w:r>
      <w:rPr>
        <w:rFonts w:cs="Arial"/>
        <w:i/>
        <w:color w:val="000000" w:themeColor="text1"/>
        <w:sz w:val="18"/>
        <w:szCs w:val="18"/>
      </w:rPr>
      <w:t>Elektro G</w:t>
    </w:r>
    <w:r w:rsidRPr="004C37B4">
      <w:rPr>
        <w:rFonts w:cs="Arial"/>
        <w:i/>
        <w:color w:val="000000" w:themeColor="text1"/>
        <w:sz w:val="18"/>
        <w:szCs w:val="18"/>
      </w:rPr>
      <w:t>orenjska, d.</w:t>
    </w:r>
    <w:r>
      <w:rPr>
        <w:rFonts w:cs="Arial"/>
        <w:i/>
        <w:color w:val="000000" w:themeColor="text1"/>
        <w:sz w:val="18"/>
        <w:szCs w:val="18"/>
      </w:rPr>
      <w:t xml:space="preserve"> </w:t>
    </w:r>
    <w:r w:rsidRPr="004C37B4">
      <w:rPr>
        <w:rFonts w:cs="Arial"/>
        <w:i/>
        <w:color w:val="000000" w:themeColor="text1"/>
        <w:sz w:val="18"/>
        <w:szCs w:val="18"/>
      </w:rPr>
      <w:t>d.</w:t>
    </w:r>
  </w:p>
  <w:p w:rsidR="009674BE" w:rsidRPr="004C37B4" w:rsidRDefault="009674BE" w:rsidP="009674BE">
    <w:pPr>
      <w:pStyle w:val="Noga"/>
      <w:rPr>
        <w:rFonts w:cs="Arial"/>
        <w:i/>
        <w:color w:val="000000" w:themeColor="text1"/>
        <w:sz w:val="18"/>
        <w:szCs w:val="18"/>
      </w:rPr>
    </w:pPr>
    <w:r w:rsidRPr="004C37B4">
      <w:rPr>
        <w:rFonts w:cs="Arial"/>
        <w:i/>
        <w:color w:val="000000" w:themeColor="text1"/>
        <w:sz w:val="18"/>
        <w:szCs w:val="18"/>
      </w:rPr>
      <w:t xml:space="preserve">Merilniki obratovalnih </w:t>
    </w:r>
    <w:r>
      <w:rPr>
        <w:rFonts w:cs="Arial"/>
        <w:i/>
        <w:color w:val="000000" w:themeColor="text1"/>
        <w:sz w:val="18"/>
        <w:szCs w:val="18"/>
      </w:rPr>
      <w:t>veličin</w:t>
    </w:r>
    <w:r w:rsidRPr="004C37B4">
      <w:rPr>
        <w:rFonts w:cs="Arial"/>
        <w:i/>
        <w:color w:val="000000" w:themeColor="text1"/>
        <w:sz w:val="18"/>
        <w:szCs w:val="18"/>
      </w:rPr>
      <w:t>, št. NMV15-013</w:t>
    </w:r>
  </w:p>
  <w:p w:rsidR="009674BE" w:rsidRDefault="009674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BE" w:rsidRDefault="009674BE" w:rsidP="00B608DF">
      <w:r>
        <w:separator/>
      </w:r>
    </w:p>
  </w:footnote>
  <w:footnote w:type="continuationSeparator" w:id="0">
    <w:p w:rsidR="009674BE" w:rsidRDefault="009674BE" w:rsidP="00B6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1FE7"/>
    <w:multiLevelType w:val="multilevel"/>
    <w:tmpl w:val="2114831E"/>
    <w:lvl w:ilvl="0">
      <w:start w:val="1"/>
      <w:numFmt w:val="decimal"/>
      <w:pStyle w:val="Naslov1"/>
      <w:lvlText w:val="%1."/>
      <w:lvlJc w:val="left"/>
      <w:pPr>
        <w:ind w:left="357" w:hanging="357"/>
      </w:pPr>
    </w:lvl>
    <w:lvl w:ilvl="1">
      <w:start w:val="1"/>
      <w:numFmt w:val="decimal"/>
      <w:pStyle w:val="Naslov2"/>
      <w:lvlText w:val="%1.%2"/>
      <w:lvlJc w:val="left"/>
      <w:pPr>
        <w:ind w:left="499" w:hanging="357"/>
      </w:p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</w:lvl>
  </w:abstractNum>
  <w:abstractNum w:abstractNumId="1" w15:restartNumberingAfterBreak="0">
    <w:nsid w:val="3C247FBD"/>
    <w:multiLevelType w:val="hybridMultilevel"/>
    <w:tmpl w:val="9F44636C"/>
    <w:lvl w:ilvl="0" w:tplc="F4A29C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pStyle w:val="Naslov1"/>
        <w:lvlText w:val="%1."/>
        <w:lvlJc w:val="left"/>
        <w:pPr>
          <w:ind w:left="357" w:hanging="357"/>
        </w:pPr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</w:lvl>
    </w:lvlOverride>
    <w:lvlOverride w:ilvl="4">
      <w:lvl w:ilvl="4">
        <w:start w:val="1"/>
        <w:numFmt w:val="decimal"/>
        <w:pStyle w:val="Naslov5"/>
        <w:lvlText w:val="%1.%2.%3.%4.%5"/>
        <w:lvlJc w:val="left"/>
        <w:pPr>
          <w:ind w:left="357" w:hanging="357"/>
        </w:pPr>
      </w:lvl>
    </w:lvlOverride>
    <w:lvlOverride w:ilvl="5">
      <w:lvl w:ilvl="5">
        <w:start w:val="1"/>
        <w:numFmt w:val="decimal"/>
        <w:pStyle w:val="Naslov6"/>
        <w:lvlText w:val="%1.%2.%3.%4.%5.%6"/>
        <w:lvlJc w:val="left"/>
        <w:pPr>
          <w:ind w:left="357" w:hanging="357"/>
        </w:pPr>
      </w:lvl>
    </w:lvlOverride>
    <w:lvlOverride w:ilvl="6">
      <w:lvl w:ilvl="6">
        <w:start w:val="1"/>
        <w:numFmt w:val="decimal"/>
        <w:pStyle w:val="Naslov7"/>
        <w:lvlText w:val="%1.%2.%3.%4.%5.%6.%7"/>
        <w:lvlJc w:val="left"/>
        <w:pPr>
          <w:ind w:left="357" w:hanging="357"/>
        </w:pPr>
      </w:lvl>
    </w:lvlOverride>
    <w:lvlOverride w:ilvl="7">
      <w:lvl w:ilvl="7">
        <w:start w:val="1"/>
        <w:numFmt w:val="decimal"/>
        <w:pStyle w:val="Naslov8"/>
        <w:lvlText w:val="%1.%2.%3.%4.%5.%6.%7.%8"/>
        <w:lvlJc w:val="left"/>
        <w:pPr>
          <w:ind w:left="357" w:hanging="357"/>
        </w:pPr>
      </w:lvl>
    </w:lvlOverride>
    <w:lvlOverride w:ilvl="8">
      <w:lvl w:ilvl="8">
        <w:start w:val="1"/>
        <w:numFmt w:val="decimal"/>
        <w:pStyle w:val="Naslov9"/>
        <w:lvlText w:val="%1.%2.%3.%4.%5.%6.%7.%8.%9"/>
        <w:lvlJc w:val="left"/>
        <w:pPr>
          <w:ind w:left="357" w:hanging="357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F"/>
    <w:rsid w:val="001F52D0"/>
    <w:rsid w:val="003D3984"/>
    <w:rsid w:val="005B4D11"/>
    <w:rsid w:val="005F2D14"/>
    <w:rsid w:val="009674BE"/>
    <w:rsid w:val="009A0368"/>
    <w:rsid w:val="00B608DF"/>
    <w:rsid w:val="00DE389F"/>
    <w:rsid w:val="00E64075"/>
    <w:rsid w:val="00F4730A"/>
    <w:rsid w:val="00FC71F9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2B24AFD-D561-4762-835C-AE2B2844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608DF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B608DF"/>
    <w:pPr>
      <w:keepNext/>
      <w:numPr>
        <w:numId w:val="3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uiPriority w:val="9"/>
    <w:qFormat/>
    <w:rsid w:val="00B608DF"/>
    <w:pPr>
      <w:numPr>
        <w:ilvl w:val="1"/>
        <w:numId w:val="3"/>
      </w:numPr>
      <w:outlineLvl w:val="1"/>
    </w:pPr>
    <w:rPr>
      <w:rFonts w:eastAsia="Calibri"/>
      <w:b/>
      <w:lang w:val="x-none" w:eastAsia="x-none"/>
    </w:rPr>
  </w:style>
  <w:style w:type="paragraph" w:styleId="Naslov3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uiPriority w:val="9"/>
    <w:qFormat/>
    <w:rsid w:val="00B608DF"/>
    <w:pPr>
      <w:keepNext/>
      <w:numPr>
        <w:ilvl w:val="2"/>
        <w:numId w:val="3"/>
      </w:numPr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uiPriority w:val="9"/>
    <w:qFormat/>
    <w:rsid w:val="00B608DF"/>
    <w:pPr>
      <w:keepNext/>
      <w:numPr>
        <w:ilvl w:val="3"/>
        <w:numId w:val="3"/>
      </w:numPr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uiPriority w:val="9"/>
    <w:qFormat/>
    <w:rsid w:val="00B608DF"/>
    <w:pPr>
      <w:keepNext/>
      <w:numPr>
        <w:ilvl w:val="4"/>
        <w:numId w:val="3"/>
      </w:numPr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uiPriority w:val="9"/>
    <w:qFormat/>
    <w:rsid w:val="00B608DF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B608D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uiPriority w:val="9"/>
    <w:qFormat/>
    <w:rsid w:val="00B608DF"/>
    <w:pPr>
      <w:keepNext/>
      <w:numPr>
        <w:ilvl w:val="7"/>
        <w:numId w:val="3"/>
      </w:numPr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uiPriority w:val="9"/>
    <w:qFormat/>
    <w:rsid w:val="00B608DF"/>
    <w:pPr>
      <w:keepNext/>
      <w:numPr>
        <w:ilvl w:val="8"/>
        <w:numId w:val="3"/>
      </w:numPr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B608DF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uiPriority w:val="9"/>
    <w:rsid w:val="00B608DF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"/>
    <w:uiPriority w:val="9"/>
    <w:rsid w:val="00B608DF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B608DF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B608DF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uiPriority w:val="9"/>
    <w:rsid w:val="00B608DF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B608DF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B608DF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B608DF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styleId="Naslov">
    <w:name w:val="Title"/>
    <w:basedOn w:val="Navaden"/>
    <w:link w:val="NaslovZnak"/>
    <w:qFormat/>
    <w:rsid w:val="00B608DF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B608DF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styleId="Glava">
    <w:name w:val="header"/>
    <w:basedOn w:val="Navaden"/>
    <w:link w:val="GlavaZnak"/>
    <w:rsid w:val="00B608DF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B608DF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B608D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B608DF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B60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B608DF"/>
    <w:rPr>
      <w:rFonts w:ascii="Calibri" w:eastAsia="Calibri" w:hAnsi="Calibri" w:cs="Times New Roman"/>
      <w:color w:val="auto"/>
      <w:lang w:val="en-GB"/>
    </w:rPr>
  </w:style>
  <w:style w:type="paragraph" w:styleId="Brezrazmikov">
    <w:name w:val="No Spacing"/>
    <w:link w:val="BrezrazmikovZnak"/>
    <w:uiPriority w:val="99"/>
    <w:qFormat/>
    <w:rsid w:val="00B608DF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B608DF"/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10944</Characters>
  <Application>Microsoft Office Word</Application>
  <DocSecurity>4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2020-06-09T12:13:00Z</dcterms:created>
  <dcterms:modified xsi:type="dcterms:W3CDTF">2020-06-09T12:13:00Z</dcterms:modified>
</cp:coreProperties>
</file>