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06" w:rsidRPr="009A2E77" w:rsidRDefault="007E0806" w:rsidP="007E0806">
      <w:pPr>
        <w:pStyle w:val="Naslov10"/>
        <w:rPr>
          <w:rFonts w:asciiTheme="minorHAnsi" w:hAnsiTheme="minorHAnsi" w:cstheme="minorHAnsi"/>
          <w:sz w:val="24"/>
          <w:szCs w:val="24"/>
        </w:rPr>
      </w:pPr>
      <w:bookmarkStart w:id="0" w:name="_Toc528911035"/>
      <w:bookmarkStart w:id="1" w:name="_Toc60827248"/>
      <w:r w:rsidRPr="009A2E77">
        <w:rPr>
          <w:rFonts w:asciiTheme="minorHAnsi" w:hAnsiTheme="minorHAnsi" w:cstheme="minorHAnsi"/>
          <w:sz w:val="24"/>
          <w:szCs w:val="24"/>
          <w:lang w:val="sl-SI"/>
        </w:rPr>
        <w:t xml:space="preserve">V. </w:t>
      </w:r>
      <w:r w:rsidRPr="009A2E77">
        <w:rPr>
          <w:rFonts w:asciiTheme="minorHAnsi" w:hAnsiTheme="minorHAnsi" w:cstheme="minorHAnsi"/>
          <w:sz w:val="24"/>
          <w:szCs w:val="24"/>
        </w:rPr>
        <w:t>TABELE TEHNIČNIH PODATKOV</w:t>
      </w:r>
      <w:bookmarkEnd w:id="0"/>
      <w:bookmarkEnd w:id="1"/>
    </w:p>
    <w:p w:rsidR="007E0806" w:rsidRPr="00C700DA" w:rsidRDefault="007E0806" w:rsidP="007E0806">
      <w:pPr>
        <w:rPr>
          <w:lang w:val="x-none"/>
        </w:rPr>
      </w:pPr>
    </w:p>
    <w:p w:rsidR="007E0806" w:rsidRDefault="007E0806" w:rsidP="007E0806">
      <w:pPr>
        <w:keepLines/>
        <w:jc w:val="both"/>
        <w:rPr>
          <w:rFonts w:asciiTheme="minorHAnsi" w:hAnsiTheme="minorHAnsi"/>
          <w:sz w:val="22"/>
          <w:szCs w:val="22"/>
        </w:rPr>
      </w:pPr>
      <w:r w:rsidRPr="006E77D5">
        <w:rPr>
          <w:rFonts w:asciiTheme="minorHAnsi" w:hAnsiTheme="minorHAnsi"/>
          <w:sz w:val="22"/>
          <w:szCs w:val="22"/>
        </w:rPr>
        <w:t>Ponudnik mora v stolpec "Ponu</w:t>
      </w:r>
      <w:r>
        <w:rPr>
          <w:rFonts w:asciiTheme="minorHAnsi" w:hAnsiTheme="minorHAnsi"/>
          <w:sz w:val="22"/>
          <w:szCs w:val="22"/>
        </w:rPr>
        <w:t>jeno</w:t>
      </w:r>
      <w:r w:rsidRPr="006E77D5">
        <w:rPr>
          <w:rFonts w:asciiTheme="minorHAnsi" w:hAnsiTheme="minorHAnsi"/>
          <w:sz w:val="22"/>
          <w:szCs w:val="22"/>
        </w:rPr>
        <w:t>" vpisati podatke o proizvajalcu in oznako naprave, ki jo ponuja, in v vsako vrstico vpisati zahtevani tehnični podatek opreme, ki jo ponuja, četudi je enak podatku v stolpcu "Zahtevan</w:t>
      </w:r>
      <w:r>
        <w:rPr>
          <w:rFonts w:asciiTheme="minorHAnsi" w:hAnsiTheme="minorHAnsi"/>
          <w:sz w:val="22"/>
          <w:szCs w:val="22"/>
        </w:rPr>
        <w:t>o</w:t>
      </w:r>
      <w:r w:rsidRPr="006E77D5">
        <w:rPr>
          <w:rFonts w:asciiTheme="minorHAnsi" w:hAnsiTheme="minorHAnsi"/>
          <w:sz w:val="22"/>
          <w:szCs w:val="22"/>
        </w:rPr>
        <w:t>". Če vsi podatki ne bodo vpisani, bo naročnik tako ponudbo označil za nedopustno.</w:t>
      </w:r>
    </w:p>
    <w:p w:rsidR="007E0806" w:rsidRDefault="007E0806" w:rsidP="007E0806">
      <w:pPr>
        <w:keepLines/>
        <w:jc w:val="both"/>
        <w:rPr>
          <w:rFonts w:asciiTheme="minorHAnsi" w:hAnsiTheme="minorHAnsi"/>
          <w:sz w:val="22"/>
          <w:szCs w:val="22"/>
        </w:rPr>
      </w:pPr>
    </w:p>
    <w:p w:rsidR="007E0806" w:rsidRPr="00B41536" w:rsidRDefault="007E0806" w:rsidP="007E0806">
      <w:pPr>
        <w:keepNext/>
        <w:keepLines/>
        <w:jc w:val="both"/>
        <w:rPr>
          <w:rFonts w:asciiTheme="minorHAnsi" w:hAnsiTheme="minorHAnsi"/>
          <w:sz w:val="22"/>
          <w:szCs w:val="22"/>
        </w:rPr>
      </w:pPr>
    </w:p>
    <w:p w:rsidR="007E0806" w:rsidRPr="00C542E2" w:rsidRDefault="007E0806" w:rsidP="007E0806">
      <w:pPr>
        <w:jc w:val="both"/>
        <w:rPr>
          <w:rFonts w:asciiTheme="minorHAnsi" w:hAnsiTheme="minorHAnsi" w:cs="Arial"/>
          <w:b/>
          <w:u w:val="single"/>
        </w:rPr>
      </w:pPr>
      <w:r>
        <w:rPr>
          <w:rFonts w:asciiTheme="minorHAnsi" w:hAnsiTheme="minorHAnsi" w:cs="Arial"/>
          <w:b/>
          <w:u w:val="single"/>
        </w:rPr>
        <w:t>1</w:t>
      </w:r>
      <w:r w:rsidRPr="00C542E2">
        <w:rPr>
          <w:rFonts w:asciiTheme="minorHAnsi" w:hAnsiTheme="minorHAnsi" w:cs="Arial"/>
          <w:b/>
          <w:u w:val="single"/>
        </w:rPr>
        <w:t xml:space="preserve">. sklop: SN kabelski </w:t>
      </w:r>
      <w:proofErr w:type="spellStart"/>
      <w:r w:rsidRPr="00C542E2">
        <w:rPr>
          <w:rFonts w:asciiTheme="minorHAnsi" w:hAnsiTheme="minorHAnsi" w:cs="Arial"/>
          <w:b/>
          <w:u w:val="single"/>
        </w:rPr>
        <w:t>konektorji</w:t>
      </w:r>
      <w:proofErr w:type="spellEnd"/>
      <w:r w:rsidRPr="00C542E2">
        <w:rPr>
          <w:rFonts w:asciiTheme="minorHAnsi" w:hAnsiTheme="minorHAnsi" w:cs="Arial"/>
          <w:b/>
          <w:u w:val="single"/>
        </w:rPr>
        <w:t xml:space="preserve"> za 20 kV kable</w:t>
      </w:r>
    </w:p>
    <w:p w:rsidR="007E0806" w:rsidRPr="007E0806" w:rsidRDefault="007E0806" w:rsidP="007E0806">
      <w:pPr>
        <w:pStyle w:val="Naslov10"/>
        <w:keepLines/>
        <w:snapToGrid w:val="0"/>
        <w:jc w:val="center"/>
        <w:rPr>
          <w:rFonts w:asciiTheme="minorHAnsi" w:hAnsiTheme="minorHAnsi"/>
          <w:b w:val="0"/>
          <w:bCs w:val="0"/>
          <w:sz w:val="22"/>
          <w:szCs w:val="22"/>
        </w:rPr>
      </w:pPr>
      <w:bookmarkStart w:id="2" w:name="_Toc60502967"/>
      <w:bookmarkStart w:id="3" w:name="_Toc60827249"/>
      <w:r w:rsidRPr="007E0806">
        <w:rPr>
          <w:rFonts w:asciiTheme="minorHAnsi" w:hAnsiTheme="minorHAnsi"/>
          <w:sz w:val="22"/>
          <w:szCs w:val="22"/>
        </w:rPr>
        <w:t xml:space="preserve">Vrsta, lastnosti, kakovost in </w:t>
      </w:r>
      <w:r w:rsidRPr="007E0806">
        <w:rPr>
          <w:rFonts w:asciiTheme="minorHAnsi" w:hAnsiTheme="minorHAnsi"/>
          <w:bCs w:val="0"/>
          <w:sz w:val="22"/>
          <w:szCs w:val="22"/>
        </w:rPr>
        <w:t>i</w:t>
      </w:r>
      <w:r w:rsidRPr="007E0806">
        <w:rPr>
          <w:rFonts w:asciiTheme="minorHAnsi" w:hAnsiTheme="minorHAnsi"/>
          <w:sz w:val="22"/>
          <w:szCs w:val="22"/>
        </w:rPr>
        <w:t>zgled predmeta javnega naročila/ponudbe:</w:t>
      </w:r>
      <w:bookmarkEnd w:id="2"/>
      <w:bookmarkEnd w:id="3"/>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567"/>
        </w:trPr>
        <w:tc>
          <w:tcPr>
            <w:tcW w:w="9351" w:type="dxa"/>
            <w:gridSpan w:val="3"/>
            <w:shd w:val="clear" w:color="auto" w:fill="EDEDED" w:themeFill="accent3"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SN KABELSKI KONEKTORJI</w:t>
            </w:r>
          </w:p>
        </w:tc>
      </w:tr>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1. LOČLJIVI POLNO IZOLIRANI KOTNI KONEKTOR VARNI NA DOTIK ZA NAPRAVE IZOLIRANE S PLINOM S SKOZNJIKI TIPA A</w:t>
            </w:r>
          </w:p>
        </w:tc>
      </w:tr>
      <w:tr w:rsidR="007E0806" w:rsidRPr="007E0806" w:rsidTr="00731A46">
        <w:tc>
          <w:tcPr>
            <w:tcW w:w="4390" w:type="dxa"/>
          </w:tcPr>
          <w:p w:rsidR="007E0806" w:rsidRPr="007E0806" w:rsidRDefault="007E0806" w:rsidP="00731A46">
            <w:pPr>
              <w:pStyle w:val="Brezrazmikov"/>
              <w:rPr>
                <w:sz w:val="22"/>
                <w:szCs w:val="22"/>
              </w:rPr>
            </w:pPr>
            <w:r w:rsidRPr="007E0806">
              <w:rPr>
                <w:sz w:val="22"/>
                <w:szCs w:val="22"/>
              </w:rPr>
              <w:t>- proizvajalec</w:t>
            </w:r>
          </w:p>
        </w:tc>
        <w:tc>
          <w:tcPr>
            <w:tcW w:w="1701" w:type="dxa"/>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tcPr>
          <w:p w:rsidR="007E0806" w:rsidRPr="007E0806" w:rsidRDefault="007E0806" w:rsidP="00731A46">
            <w:pPr>
              <w:pStyle w:val="Brezrazmikov"/>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rFonts w:cs="Arial"/>
                <w:sz w:val="22"/>
                <w:szCs w:val="22"/>
              </w:rPr>
              <w:t>Silicon</w:t>
            </w:r>
            <w:proofErr w:type="spellEnd"/>
            <w:r w:rsidRPr="007E0806">
              <w:rPr>
                <w:rFonts w:cs="Arial"/>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rFonts w:cs="Arial"/>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rFonts w:cs="Arial"/>
                <w:sz w:val="22"/>
                <w:szCs w:val="22"/>
              </w:rPr>
              <w:t>250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rFonts w:cs="Arial"/>
                <w:sz w:val="22"/>
                <w:szCs w:val="22"/>
              </w:rPr>
              <w:t>1x70 mm</w:t>
            </w:r>
            <w:r w:rsidRPr="007E0806">
              <w:rPr>
                <w:rFonts w:cs="Arial"/>
                <w:sz w:val="22"/>
                <w:szCs w:val="22"/>
                <w:vertAlign w:val="superscript"/>
              </w:rPr>
              <w:t>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rPr>
                <w:sz w:val="22"/>
                <w:szCs w:val="22"/>
              </w:rPr>
            </w:pPr>
          </w:p>
        </w:tc>
        <w:tc>
          <w:tcPr>
            <w:tcW w:w="1701" w:type="dxa"/>
            <w:vAlign w:val="center"/>
          </w:tcPr>
          <w:p w:rsidR="007E0806" w:rsidRPr="007E0806" w:rsidRDefault="007E0806" w:rsidP="00731A46">
            <w:pPr>
              <w:pStyle w:val="Brezrazmikov"/>
              <w:jc w:val="center"/>
              <w:rPr>
                <w:rFonts w:cs="Arial"/>
                <w:sz w:val="22"/>
                <w:szCs w:val="22"/>
              </w:rPr>
            </w:pPr>
            <w:r w:rsidRPr="007E0806">
              <w:rPr>
                <w:rFonts w:cs="Arial"/>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2. LOČLJIVI POLNO IZOLIRANI RAVNI KONEKTOR VARNI NA DOTIK (ZA ODCEP ZA TR) ZA NAPRAVE IZOLIRANE S PLINOM S SKOZNJIKI TIPA A</w:t>
            </w: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250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1x70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3. LOČLJIVI POLNO IZOLIRANI T KONEKTOR VARNI NA DOTIK ZA NAPRAVE, IZOLIRANE S PLINOM S SKOZNJIKI TIPA C</w:t>
            </w: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lastRenderedPageBreak/>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1x70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 xml:space="preserve">4. LOČLJIVI POLNO IZOLIRANI T KONEKTOR VARNI NA DOTIK ZA NAPRAVE, IZOLIRANE S PLINOM S SKOZNJIKI TIPA C, VKLJUČNO S PRENAPETOSTNIMI ODVODNIKI </w:t>
            </w:r>
            <w:proofErr w:type="spellStart"/>
            <w:r w:rsidRPr="007E0806">
              <w:rPr>
                <w:rFonts w:asciiTheme="minorHAnsi" w:hAnsiTheme="minorHAnsi"/>
                <w:b/>
                <w:bCs/>
                <w:sz w:val="22"/>
                <w:szCs w:val="22"/>
              </w:rPr>
              <w:t>ZnO</w:t>
            </w:r>
            <w:proofErr w:type="spellEnd"/>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1x70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5. LOČLJIVI POLNO IZOLIRANI T KONEKTOR VARNI NA DOTIK ZA NAPRAVE, IZOLIRANE S PLINOM S SKOZNJIKI TIPA C</w:t>
            </w: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1x150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 xml:space="preserve">6. LOČLJIVI POLNO IZOLIRANI T KONEKTOR VARNI NA DOTIK ZA NAPRAVE IZOLIRANE S PLINOM S SKOZNJIKI TIPA C, VKLJUČNO S PRENAPETOSTNIMI ODVODNIKI </w:t>
            </w:r>
            <w:proofErr w:type="spellStart"/>
            <w:r w:rsidRPr="007E0806">
              <w:rPr>
                <w:rFonts w:asciiTheme="minorHAnsi" w:hAnsiTheme="minorHAnsi"/>
                <w:b/>
                <w:bCs/>
                <w:sz w:val="22"/>
                <w:szCs w:val="22"/>
              </w:rPr>
              <w:t>ZnO</w:t>
            </w:r>
            <w:proofErr w:type="spellEnd"/>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1x150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lastRenderedPageBreak/>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7. LOČLJIVI POLNO IZOLIRANI T KONEKTOR VARNI NA DOTIK ZA NAPRAVE IZOLIRANE S PLINOM S SKOZNJIKI TIPA C</w:t>
            </w: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1x240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 xml:space="preserve">8. LOČLJIVI POLNO IZOLIRANI T KONEKTOR VARNI NA DOTIK ZA NAPRAVE IZOLIRANE S PLINOM S SKOZNJIKI TIPA C, VKLJUČNO S PRENAPETOSTNIMI ODVODNIKI </w:t>
            </w:r>
            <w:proofErr w:type="spellStart"/>
            <w:r w:rsidRPr="007E0806">
              <w:rPr>
                <w:rFonts w:asciiTheme="minorHAnsi" w:hAnsiTheme="minorHAnsi"/>
                <w:b/>
                <w:bCs/>
                <w:sz w:val="22"/>
                <w:szCs w:val="22"/>
              </w:rPr>
              <w:t>ZnO</w:t>
            </w:r>
            <w:proofErr w:type="spellEnd"/>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1x240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kompresijski tehniki za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keepNext/>
        <w:keepLines/>
        <w:jc w:val="both"/>
        <w:rPr>
          <w:rFonts w:asciiTheme="minorHAnsi" w:hAnsiTheme="minorHAnsi"/>
          <w:sz w:val="22"/>
          <w:szCs w:val="22"/>
        </w:rPr>
      </w:pPr>
    </w:p>
    <w:p w:rsidR="007E0806" w:rsidRPr="007E0806" w:rsidRDefault="007E0806" w:rsidP="007E0806">
      <w:pPr>
        <w:keepNext/>
        <w:keepLines/>
        <w:jc w:val="both"/>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 xml:space="preserve">9. LOČLJIVI POLNO IZOLIRANI T KONEKTOR VARNI NA DOTIK ZA NAPRAVE IZOLIRANE S PLINOM S SKOZNJIKI TIPA C, VKLJUČNO S PRENAPETOSTNIMI ODVODNIKI </w:t>
            </w:r>
            <w:proofErr w:type="spellStart"/>
            <w:r w:rsidRPr="007E0806">
              <w:rPr>
                <w:rFonts w:asciiTheme="minorHAnsi" w:hAnsiTheme="minorHAnsi"/>
                <w:b/>
                <w:bCs/>
                <w:sz w:val="22"/>
                <w:szCs w:val="22"/>
              </w:rPr>
              <w:t>ZnO</w:t>
            </w:r>
            <w:proofErr w:type="spellEnd"/>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3x150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prehodna razdelilna garnitura (iz zunanjega plašča na posamezno žilo)</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 xml:space="preserve">navesti </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cevi za zaščito posameznih žil v dolžini min. 1200 mm</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ekran</w:t>
            </w:r>
          </w:p>
          <w:p w:rsidR="007E0806" w:rsidRPr="007E0806" w:rsidRDefault="007E0806" w:rsidP="00731A46">
            <w:pPr>
              <w:pStyle w:val="Brezrazmikov"/>
              <w:jc w:val="both"/>
              <w:rPr>
                <w:sz w:val="22"/>
                <w:szCs w:val="22"/>
              </w:rPr>
            </w:pP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rPr>
          <w:rFonts w:asciiTheme="minorHAnsi" w:hAnsiTheme="minorHAnsi"/>
          <w:sz w:val="22"/>
          <w:szCs w:val="22"/>
        </w:rPr>
      </w:pPr>
    </w:p>
    <w:p w:rsidR="007E0806" w:rsidRPr="007E0806" w:rsidRDefault="007E0806" w:rsidP="007E0806">
      <w:pPr>
        <w:rPr>
          <w:rFonts w:asciiTheme="minorHAnsi" w:hAnsiTheme="minorHAnsi"/>
          <w:sz w:val="22"/>
          <w:szCs w:val="22"/>
        </w:rPr>
      </w:pPr>
    </w:p>
    <w:p w:rsidR="007E0806" w:rsidRPr="007E0806" w:rsidRDefault="007E0806" w:rsidP="007E0806">
      <w:pPr>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lastRenderedPageBreak/>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 xml:space="preserve">10. LOČLJIVI POLNO IZOLIRANI T KONEKTOR VARNI NA DOTIK ZA NAPRAVE, IZOLIRANE S PLINOM S SKOZNJIKI TIPA C </w:t>
            </w: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3x150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prehodna razdelilna garnitura (iz zunanjega plašča na posamezno žilo)</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 xml:space="preserve">navesti </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cevi za zaščito posameznih žil v dolžini min. 1200 mm</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ekran</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 xml:space="preserve">11. LOČLJIVI POLNO IZOLIRANI T KONEKTOR VARNI NA DOTIK ZA NAPRAVE IZOLIRANE S PLINOM S SKOZNJIKI TIPA C, VKLJUČNO S PRENAPETOSTNIMI ODVODNIKI </w:t>
            </w:r>
            <w:proofErr w:type="spellStart"/>
            <w:r w:rsidRPr="007E0806">
              <w:rPr>
                <w:rFonts w:asciiTheme="minorHAnsi" w:hAnsiTheme="minorHAnsi"/>
                <w:b/>
                <w:bCs/>
                <w:sz w:val="22"/>
                <w:szCs w:val="22"/>
              </w:rPr>
              <w:t>ZnO</w:t>
            </w:r>
            <w:proofErr w:type="spellEnd"/>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3x240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prehodna razdelilna garnitura (iz zunanjega plašča na posamezno žilo)</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 xml:space="preserve">navesti </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cevi za zaščito posameznih žil v dolžini min. 1200 mm</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ekran</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rPr>
          <w:rFonts w:asciiTheme="minorHAnsi" w:hAnsiTheme="minorHAnsi"/>
          <w:sz w:val="22"/>
          <w:szCs w:val="22"/>
        </w:rPr>
      </w:pPr>
    </w:p>
    <w:tbl>
      <w:tblPr>
        <w:tblStyle w:val="Tabelamrea"/>
        <w:tblW w:w="9351" w:type="dxa"/>
        <w:tblLook w:val="04A0" w:firstRow="1" w:lastRow="0" w:firstColumn="1" w:lastColumn="0" w:noHBand="0" w:noVBand="1"/>
      </w:tblPr>
      <w:tblGrid>
        <w:gridCol w:w="4390"/>
        <w:gridCol w:w="1701"/>
        <w:gridCol w:w="3260"/>
      </w:tblGrid>
      <w:tr w:rsidR="007E0806" w:rsidRPr="007E0806" w:rsidTr="00731A46">
        <w:trPr>
          <w:trHeight w:val="374"/>
        </w:trPr>
        <w:tc>
          <w:tcPr>
            <w:tcW w:w="439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w:t>
            </w:r>
          </w:p>
        </w:tc>
        <w:tc>
          <w:tcPr>
            <w:tcW w:w="1701"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ZAHTEVANO</w:t>
            </w:r>
          </w:p>
        </w:tc>
        <w:tc>
          <w:tcPr>
            <w:tcW w:w="3260" w:type="dxa"/>
            <w:shd w:val="clear" w:color="auto" w:fill="D9E2F3" w:themeFill="accent1" w:themeFillTint="33"/>
          </w:tcPr>
          <w:p w:rsidR="007E0806" w:rsidRPr="007E0806" w:rsidRDefault="007E0806" w:rsidP="00731A46">
            <w:pPr>
              <w:keepNext/>
              <w:keepLines/>
              <w:jc w:val="both"/>
              <w:rPr>
                <w:rFonts w:asciiTheme="minorHAnsi" w:hAnsiTheme="minorHAnsi"/>
                <w:b/>
                <w:bCs/>
                <w:sz w:val="22"/>
                <w:szCs w:val="22"/>
              </w:rPr>
            </w:pPr>
            <w:r w:rsidRPr="007E0806">
              <w:rPr>
                <w:rFonts w:asciiTheme="minorHAnsi" w:hAnsiTheme="minorHAnsi"/>
                <w:b/>
                <w:bCs/>
                <w:sz w:val="22"/>
                <w:szCs w:val="22"/>
              </w:rPr>
              <w:t>PONUJENO</w:t>
            </w:r>
          </w:p>
        </w:tc>
      </w:tr>
      <w:tr w:rsidR="007E0806" w:rsidRPr="007E0806" w:rsidTr="00731A46">
        <w:tc>
          <w:tcPr>
            <w:tcW w:w="9351" w:type="dxa"/>
            <w:gridSpan w:val="3"/>
          </w:tcPr>
          <w:p w:rsidR="007E0806" w:rsidRPr="007E0806" w:rsidRDefault="007E0806" w:rsidP="00731A46">
            <w:pPr>
              <w:keepNext/>
              <w:keepLines/>
              <w:jc w:val="center"/>
              <w:rPr>
                <w:rFonts w:asciiTheme="minorHAnsi" w:hAnsiTheme="minorHAnsi"/>
                <w:b/>
                <w:bCs/>
                <w:sz w:val="22"/>
                <w:szCs w:val="22"/>
              </w:rPr>
            </w:pPr>
            <w:r w:rsidRPr="007E0806">
              <w:rPr>
                <w:rFonts w:asciiTheme="minorHAnsi" w:hAnsiTheme="minorHAnsi"/>
                <w:b/>
                <w:bCs/>
                <w:sz w:val="22"/>
                <w:szCs w:val="22"/>
              </w:rPr>
              <w:t>12. LOČLJIVI POLNO IZOLIRANI T KONEKTOR VARNI NA DOTIK ZA NAPRAVE IZOLIRANE S PLINOM S SKOZNJIKI TIPA C</w:t>
            </w: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proizvajalec</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tip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material polprevodnega sloja </w:t>
            </w:r>
            <w:proofErr w:type="spellStart"/>
            <w:r w:rsidRPr="007E0806">
              <w:rPr>
                <w:sz w:val="22"/>
                <w:szCs w:val="22"/>
              </w:rPr>
              <w:t>konektorja</w:t>
            </w:r>
            <w:proofErr w:type="spellEnd"/>
          </w:p>
        </w:tc>
        <w:tc>
          <w:tcPr>
            <w:tcW w:w="1701" w:type="dxa"/>
            <w:vAlign w:val="center"/>
          </w:tcPr>
          <w:p w:rsidR="007E0806" w:rsidRPr="007E0806" w:rsidRDefault="007E0806" w:rsidP="00731A46">
            <w:pPr>
              <w:pStyle w:val="Brezrazmikov"/>
              <w:jc w:val="center"/>
              <w:rPr>
                <w:sz w:val="22"/>
                <w:szCs w:val="22"/>
              </w:rPr>
            </w:pPr>
            <w:proofErr w:type="spellStart"/>
            <w:r w:rsidRPr="007E0806">
              <w:rPr>
                <w:sz w:val="22"/>
                <w:szCs w:val="22"/>
              </w:rPr>
              <w:t>Silicon</w:t>
            </w:r>
            <w:proofErr w:type="spellEnd"/>
            <w:r w:rsidRPr="007E0806">
              <w:rPr>
                <w:sz w:val="22"/>
                <w:szCs w:val="22"/>
              </w:rPr>
              <w:t>/EPDM</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napetostni nivo Um (kV)</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12/20 (24) kV</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tokovni nivo skoznjika za </w:t>
            </w:r>
            <w:proofErr w:type="spellStart"/>
            <w:r w:rsidRPr="007E0806">
              <w:rPr>
                <w:sz w:val="22"/>
                <w:szCs w:val="22"/>
              </w:rPr>
              <w:t>konektor</w:t>
            </w:r>
            <w:proofErr w:type="spellEnd"/>
            <w:r w:rsidRPr="007E0806">
              <w:rPr>
                <w:sz w:val="22"/>
                <w:szCs w:val="22"/>
              </w:rPr>
              <w:t xml:space="preserve"> Ir (A)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630 A</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xml:space="preserve">- </w:t>
            </w:r>
            <w:proofErr w:type="spellStart"/>
            <w:r w:rsidRPr="007E0806">
              <w:rPr>
                <w:sz w:val="22"/>
                <w:szCs w:val="22"/>
              </w:rPr>
              <w:t>konektor</w:t>
            </w:r>
            <w:proofErr w:type="spellEnd"/>
            <w:r w:rsidRPr="007E0806">
              <w:rPr>
                <w:sz w:val="22"/>
                <w:szCs w:val="22"/>
              </w:rPr>
              <w:t xml:space="preserve"> za XLPE kabel preseka</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3x240 mm2</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prehodna razdelilna garnitura (iz zunanjega plašča na posamezno žilo)</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 xml:space="preserve">navesti </w:t>
            </w:r>
          </w:p>
          <w:p w:rsidR="007E0806" w:rsidRPr="007E0806" w:rsidRDefault="007E0806" w:rsidP="00731A46">
            <w:pPr>
              <w:pStyle w:val="Brezrazmikov"/>
              <w:jc w:val="center"/>
              <w:rPr>
                <w:sz w:val="22"/>
                <w:szCs w:val="22"/>
              </w:rPr>
            </w:pP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cevi za zaščito posameznih žil v dolžini min. 1200 mm</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w:t>
            </w:r>
          </w:p>
        </w:tc>
        <w:tc>
          <w:tcPr>
            <w:tcW w:w="3260" w:type="dxa"/>
          </w:tcPr>
          <w:p w:rsidR="007E0806" w:rsidRPr="007E0806" w:rsidRDefault="007E0806" w:rsidP="00731A46">
            <w:pPr>
              <w:keepNext/>
              <w:keepLines/>
              <w:jc w:val="both"/>
              <w:rPr>
                <w:rFonts w:asciiTheme="minorHAnsi" w:hAnsiTheme="minorHAnsi"/>
                <w:sz w:val="22"/>
                <w:szCs w:val="22"/>
              </w:rPr>
            </w:pPr>
          </w:p>
        </w:tc>
      </w:tr>
      <w:tr w:rsidR="007E0806" w:rsidRPr="007E0806" w:rsidTr="00731A46">
        <w:tc>
          <w:tcPr>
            <w:tcW w:w="4390" w:type="dxa"/>
            <w:vAlign w:val="center"/>
          </w:tcPr>
          <w:p w:rsidR="007E0806" w:rsidRPr="007E0806" w:rsidRDefault="007E0806" w:rsidP="00731A46">
            <w:pPr>
              <w:pStyle w:val="Brezrazmikov"/>
              <w:jc w:val="both"/>
              <w:rPr>
                <w:sz w:val="22"/>
                <w:szCs w:val="22"/>
              </w:rPr>
            </w:pPr>
            <w:r w:rsidRPr="007E0806">
              <w:rPr>
                <w:sz w:val="22"/>
                <w:szCs w:val="22"/>
              </w:rPr>
              <w:t>- komplet s kabelskimi čevlji v vijačni tehniki za vodnike in ekran</w:t>
            </w:r>
          </w:p>
        </w:tc>
        <w:tc>
          <w:tcPr>
            <w:tcW w:w="1701" w:type="dxa"/>
            <w:vAlign w:val="center"/>
          </w:tcPr>
          <w:p w:rsidR="007E0806" w:rsidRPr="007E0806" w:rsidRDefault="007E0806" w:rsidP="00731A46">
            <w:pPr>
              <w:pStyle w:val="Brezrazmikov"/>
              <w:jc w:val="center"/>
              <w:rPr>
                <w:sz w:val="22"/>
                <w:szCs w:val="22"/>
              </w:rPr>
            </w:pPr>
            <w:r w:rsidRPr="007E0806">
              <w:rPr>
                <w:sz w:val="22"/>
                <w:szCs w:val="22"/>
              </w:rPr>
              <w:t>navesti vsebino kompleta</w:t>
            </w:r>
          </w:p>
        </w:tc>
        <w:tc>
          <w:tcPr>
            <w:tcW w:w="3260" w:type="dxa"/>
          </w:tcPr>
          <w:p w:rsidR="007E0806" w:rsidRPr="007E0806" w:rsidRDefault="007E0806" w:rsidP="00731A46">
            <w:pPr>
              <w:keepNext/>
              <w:keepLines/>
              <w:jc w:val="both"/>
              <w:rPr>
                <w:rFonts w:asciiTheme="minorHAnsi" w:hAnsiTheme="minorHAnsi"/>
                <w:sz w:val="22"/>
                <w:szCs w:val="22"/>
              </w:rPr>
            </w:pPr>
          </w:p>
        </w:tc>
      </w:tr>
    </w:tbl>
    <w:p w:rsidR="007E0806" w:rsidRPr="007E0806" w:rsidRDefault="007E0806" w:rsidP="007E0806">
      <w:pPr>
        <w:rPr>
          <w:rFonts w:asciiTheme="minorHAnsi" w:hAnsiTheme="minorHAnsi"/>
          <w:sz w:val="22"/>
          <w:szCs w:val="22"/>
        </w:rPr>
      </w:pPr>
    </w:p>
    <w:tbl>
      <w:tblPr>
        <w:tblStyle w:val="Tabelamrea"/>
        <w:tblW w:w="9924" w:type="dxa"/>
        <w:tblInd w:w="-431" w:type="dxa"/>
        <w:tblLook w:val="04A0" w:firstRow="1" w:lastRow="0" w:firstColumn="1" w:lastColumn="0" w:noHBand="0" w:noVBand="1"/>
      </w:tblPr>
      <w:tblGrid>
        <w:gridCol w:w="710"/>
        <w:gridCol w:w="5761"/>
        <w:gridCol w:w="3453"/>
      </w:tblGrid>
      <w:tr w:rsidR="007E0806" w:rsidRPr="007E0806" w:rsidTr="00731A46">
        <w:trPr>
          <w:trHeight w:val="567"/>
        </w:trPr>
        <w:tc>
          <w:tcPr>
            <w:tcW w:w="710" w:type="dxa"/>
            <w:shd w:val="clear" w:color="auto" w:fill="EDEDED" w:themeFill="accent3" w:themeFillTint="33"/>
          </w:tcPr>
          <w:p w:rsidR="007E0806" w:rsidRPr="007E0806" w:rsidRDefault="007E0806" w:rsidP="00731A46">
            <w:pPr>
              <w:pStyle w:val="Brezrazmikov"/>
              <w:jc w:val="both"/>
              <w:rPr>
                <w:sz w:val="22"/>
                <w:szCs w:val="22"/>
              </w:rPr>
            </w:pPr>
          </w:p>
        </w:tc>
        <w:tc>
          <w:tcPr>
            <w:tcW w:w="5761" w:type="dxa"/>
            <w:shd w:val="clear" w:color="auto" w:fill="EDEDED" w:themeFill="accent3" w:themeFillTint="33"/>
          </w:tcPr>
          <w:p w:rsidR="007E0806" w:rsidRPr="007E0806" w:rsidRDefault="007E0806" w:rsidP="00731A46">
            <w:pPr>
              <w:pStyle w:val="Brezrazmikov"/>
              <w:jc w:val="both"/>
              <w:rPr>
                <w:b/>
                <w:bCs/>
                <w:sz w:val="22"/>
                <w:szCs w:val="22"/>
              </w:rPr>
            </w:pPr>
            <w:r w:rsidRPr="007E0806">
              <w:rPr>
                <w:b/>
                <w:bCs/>
                <w:sz w:val="22"/>
                <w:szCs w:val="22"/>
              </w:rPr>
              <w:t>DODATNE ZAHTEVE ZA SN KABELSKE KONEKTORJE:</w:t>
            </w:r>
          </w:p>
        </w:tc>
        <w:tc>
          <w:tcPr>
            <w:tcW w:w="3453" w:type="dxa"/>
            <w:shd w:val="clear" w:color="auto" w:fill="EDEDED" w:themeFill="accent3" w:themeFillTint="33"/>
          </w:tcPr>
          <w:p w:rsidR="007E0806" w:rsidRPr="007E0806" w:rsidRDefault="007E0806" w:rsidP="00731A46">
            <w:pPr>
              <w:pStyle w:val="Brezrazmikov"/>
              <w:jc w:val="center"/>
              <w:rPr>
                <w:b/>
                <w:bCs/>
                <w:sz w:val="22"/>
                <w:szCs w:val="22"/>
              </w:rPr>
            </w:pPr>
            <w:r w:rsidRPr="007E0806">
              <w:rPr>
                <w:b/>
                <w:bCs/>
                <w:sz w:val="22"/>
                <w:szCs w:val="22"/>
              </w:rPr>
              <w:t>PONUJENO</w:t>
            </w:r>
          </w:p>
        </w:tc>
      </w:tr>
      <w:tr w:rsidR="007E0806" w:rsidRPr="007E0806" w:rsidTr="00731A46">
        <w:trPr>
          <w:trHeight w:val="374"/>
        </w:trPr>
        <w:tc>
          <w:tcPr>
            <w:tcW w:w="710" w:type="dxa"/>
          </w:tcPr>
          <w:p w:rsidR="007E0806" w:rsidRPr="007E0806" w:rsidRDefault="007E0806" w:rsidP="00731A46">
            <w:pPr>
              <w:pStyle w:val="Brezrazmikov"/>
              <w:jc w:val="both"/>
              <w:rPr>
                <w:sz w:val="22"/>
                <w:szCs w:val="22"/>
              </w:rPr>
            </w:pPr>
            <w:r w:rsidRPr="007E0806">
              <w:rPr>
                <w:sz w:val="22"/>
                <w:szCs w:val="22"/>
              </w:rPr>
              <w:t xml:space="preserve">1. </w:t>
            </w:r>
          </w:p>
        </w:tc>
        <w:tc>
          <w:tcPr>
            <w:tcW w:w="5761" w:type="dxa"/>
          </w:tcPr>
          <w:p w:rsidR="007E0806" w:rsidRPr="007E0806" w:rsidRDefault="007E0806" w:rsidP="00731A46">
            <w:pPr>
              <w:pStyle w:val="Brezrazmikov"/>
              <w:jc w:val="both"/>
              <w:rPr>
                <w:sz w:val="22"/>
                <w:szCs w:val="22"/>
              </w:rPr>
            </w:pPr>
            <w:r w:rsidRPr="007E0806">
              <w:rPr>
                <w:sz w:val="22"/>
                <w:szCs w:val="22"/>
              </w:rPr>
              <w:t xml:space="preserve">Ločljivi ravni ali kotni </w:t>
            </w:r>
            <w:proofErr w:type="spellStart"/>
            <w:r w:rsidRPr="007E0806">
              <w:rPr>
                <w:sz w:val="22"/>
                <w:szCs w:val="22"/>
              </w:rPr>
              <w:t>konektor</w:t>
            </w:r>
            <w:proofErr w:type="spellEnd"/>
            <w:r w:rsidRPr="007E0806">
              <w:rPr>
                <w:sz w:val="22"/>
                <w:szCs w:val="22"/>
              </w:rPr>
              <w:t xml:space="preserve"> je namenjen za priključitev polimerno izoliranih kablov na opremo (transformatorji, stikalne naprave, motorji …).</w:t>
            </w:r>
          </w:p>
          <w:p w:rsidR="007E0806" w:rsidRPr="007E0806" w:rsidRDefault="007E0806" w:rsidP="00731A46">
            <w:pPr>
              <w:pStyle w:val="Brezrazmikov"/>
              <w:jc w:val="both"/>
              <w:rPr>
                <w:sz w:val="22"/>
                <w:szCs w:val="22"/>
              </w:rPr>
            </w:pPr>
          </w:p>
        </w:tc>
        <w:tc>
          <w:tcPr>
            <w:tcW w:w="3453" w:type="dxa"/>
          </w:tcPr>
          <w:p w:rsidR="007E0806" w:rsidRPr="007E0806" w:rsidRDefault="007E0806" w:rsidP="00731A46">
            <w:pPr>
              <w:pStyle w:val="Brezrazmikov"/>
              <w:jc w:val="both"/>
              <w:rPr>
                <w:sz w:val="22"/>
                <w:szCs w:val="22"/>
              </w:rPr>
            </w:pPr>
          </w:p>
        </w:tc>
      </w:tr>
      <w:tr w:rsidR="007E0806" w:rsidRPr="007E0806" w:rsidTr="00731A46">
        <w:tc>
          <w:tcPr>
            <w:tcW w:w="710" w:type="dxa"/>
          </w:tcPr>
          <w:p w:rsidR="007E0806" w:rsidRPr="007E0806" w:rsidRDefault="007E0806" w:rsidP="00731A46">
            <w:pPr>
              <w:pStyle w:val="Brezrazmikov"/>
              <w:jc w:val="both"/>
              <w:rPr>
                <w:sz w:val="22"/>
                <w:szCs w:val="22"/>
              </w:rPr>
            </w:pPr>
            <w:r w:rsidRPr="007E0806">
              <w:rPr>
                <w:sz w:val="22"/>
                <w:szCs w:val="22"/>
              </w:rPr>
              <w:t xml:space="preserve">2. </w:t>
            </w:r>
          </w:p>
        </w:tc>
        <w:tc>
          <w:tcPr>
            <w:tcW w:w="5761" w:type="dxa"/>
          </w:tcPr>
          <w:p w:rsidR="007E0806" w:rsidRPr="007E0806" w:rsidRDefault="007E0806" w:rsidP="00731A46">
            <w:pPr>
              <w:pStyle w:val="Brezrazmikov"/>
              <w:jc w:val="both"/>
              <w:rPr>
                <w:sz w:val="22"/>
                <w:szCs w:val="22"/>
              </w:rPr>
            </w:pPr>
            <w:r w:rsidRPr="007E0806">
              <w:rPr>
                <w:sz w:val="22"/>
                <w:szCs w:val="22"/>
              </w:rPr>
              <w:t xml:space="preserve">Telo ločljivega kabelskega </w:t>
            </w:r>
            <w:proofErr w:type="spellStart"/>
            <w:r w:rsidRPr="007E0806">
              <w:rPr>
                <w:sz w:val="22"/>
                <w:szCs w:val="22"/>
              </w:rPr>
              <w:t>konektorja</w:t>
            </w:r>
            <w:proofErr w:type="spellEnd"/>
            <w:r w:rsidRPr="007E0806">
              <w:rPr>
                <w:sz w:val="22"/>
                <w:szCs w:val="22"/>
              </w:rPr>
              <w:t xml:space="preserve"> mora biti od zunaj </w:t>
            </w:r>
            <w:proofErr w:type="spellStart"/>
            <w:r w:rsidRPr="007E0806">
              <w:rPr>
                <w:sz w:val="22"/>
                <w:szCs w:val="22"/>
              </w:rPr>
              <w:t>ekranizirano</w:t>
            </w:r>
            <w:proofErr w:type="spellEnd"/>
            <w:r w:rsidRPr="007E0806">
              <w:rPr>
                <w:sz w:val="22"/>
                <w:szCs w:val="22"/>
              </w:rPr>
              <w:t xml:space="preserve"> s prevodnim slojem ali obdano s prevodnim kovinskim ohišjem, ki mora biti na vidnem mestu priključeno na potencial ozemljitve ekrana kabla. Imeti mora kapacitivno testno točko, ki ob uporabi prenosnega </w:t>
            </w:r>
            <w:proofErr w:type="spellStart"/>
            <w:r w:rsidRPr="007E0806">
              <w:rPr>
                <w:sz w:val="22"/>
                <w:szCs w:val="22"/>
              </w:rPr>
              <w:t>visokoomskega</w:t>
            </w:r>
            <w:proofErr w:type="spellEnd"/>
            <w:r w:rsidRPr="007E0806">
              <w:rPr>
                <w:sz w:val="22"/>
                <w:szCs w:val="22"/>
              </w:rPr>
              <w:t xml:space="preserve"> kapacitivnega preizkuševalca omogoča dodatno preverjanje stanja napetosti v kablu.</w:t>
            </w:r>
          </w:p>
          <w:p w:rsidR="007E0806" w:rsidRPr="007E0806" w:rsidRDefault="007E0806" w:rsidP="00731A46">
            <w:pPr>
              <w:pStyle w:val="Brezrazmikov"/>
              <w:jc w:val="both"/>
              <w:rPr>
                <w:sz w:val="22"/>
                <w:szCs w:val="22"/>
              </w:rPr>
            </w:pPr>
          </w:p>
        </w:tc>
        <w:tc>
          <w:tcPr>
            <w:tcW w:w="3453" w:type="dxa"/>
          </w:tcPr>
          <w:p w:rsidR="007E0806" w:rsidRPr="007E0806" w:rsidRDefault="007E0806" w:rsidP="00731A46">
            <w:pPr>
              <w:pStyle w:val="Brezrazmikov"/>
              <w:jc w:val="both"/>
              <w:rPr>
                <w:sz w:val="22"/>
                <w:szCs w:val="22"/>
              </w:rPr>
            </w:pPr>
          </w:p>
        </w:tc>
      </w:tr>
      <w:tr w:rsidR="007E0806" w:rsidRPr="007E0806" w:rsidTr="00731A46">
        <w:tc>
          <w:tcPr>
            <w:tcW w:w="710" w:type="dxa"/>
          </w:tcPr>
          <w:p w:rsidR="007E0806" w:rsidRPr="007E0806" w:rsidRDefault="007E0806" w:rsidP="00731A46">
            <w:pPr>
              <w:pStyle w:val="Brezrazmikov"/>
              <w:jc w:val="both"/>
              <w:rPr>
                <w:sz w:val="22"/>
                <w:szCs w:val="22"/>
              </w:rPr>
            </w:pPr>
            <w:r w:rsidRPr="007E0806">
              <w:rPr>
                <w:sz w:val="22"/>
                <w:szCs w:val="22"/>
              </w:rPr>
              <w:t>3.</w:t>
            </w:r>
          </w:p>
        </w:tc>
        <w:tc>
          <w:tcPr>
            <w:tcW w:w="5761" w:type="dxa"/>
          </w:tcPr>
          <w:p w:rsidR="007E0806" w:rsidRPr="007E0806" w:rsidRDefault="007E0806" w:rsidP="00731A46">
            <w:pPr>
              <w:pStyle w:val="Brezrazmikov"/>
              <w:jc w:val="both"/>
              <w:rPr>
                <w:sz w:val="22"/>
                <w:szCs w:val="22"/>
              </w:rPr>
            </w:pPr>
            <w:r w:rsidRPr="007E0806">
              <w:rPr>
                <w:sz w:val="22"/>
                <w:szCs w:val="22"/>
              </w:rPr>
              <w:t>Razdelilni set mora zagotavljati  brezprekinitveni prehod iz 3 – žilnega v 3x1 – enožilni kabel za pravilno namestitev končnikov (</w:t>
            </w:r>
            <w:proofErr w:type="spellStart"/>
            <w:r w:rsidRPr="007E0806">
              <w:rPr>
                <w:sz w:val="22"/>
                <w:szCs w:val="22"/>
              </w:rPr>
              <w:t>konektorski</w:t>
            </w:r>
            <w:proofErr w:type="spellEnd"/>
            <w:r w:rsidRPr="007E0806">
              <w:rPr>
                <w:sz w:val="22"/>
                <w:szCs w:val="22"/>
              </w:rPr>
              <w:t xml:space="preserve"> končniki). Set mora vsebovati razdelilno kapo z vezivom/tesnilom, </w:t>
            </w:r>
            <w:proofErr w:type="spellStart"/>
            <w:r w:rsidRPr="007E0806">
              <w:rPr>
                <w:sz w:val="22"/>
                <w:szCs w:val="22"/>
              </w:rPr>
              <w:t>pokositrene</w:t>
            </w:r>
            <w:proofErr w:type="spellEnd"/>
            <w:r w:rsidRPr="007E0806">
              <w:rPr>
                <w:sz w:val="22"/>
                <w:szCs w:val="22"/>
              </w:rPr>
              <w:t xml:space="preserve"> (Al ali Cu) nogavice in </w:t>
            </w:r>
            <w:proofErr w:type="spellStart"/>
            <w:r w:rsidRPr="007E0806">
              <w:rPr>
                <w:sz w:val="22"/>
                <w:szCs w:val="22"/>
              </w:rPr>
              <w:t>toploskrčne</w:t>
            </w:r>
            <w:proofErr w:type="spellEnd"/>
            <w:r w:rsidRPr="007E0806">
              <w:rPr>
                <w:sz w:val="22"/>
                <w:szCs w:val="22"/>
              </w:rPr>
              <w:t xml:space="preserve">  cevi, ki služijo kot mehanska zaščita. Kabel 3x1 - žilni mora biti varen na dotik, kar pomeni, da mora imeti pod mehansko zaščito tudi električni zaščitni oplet (iz Al ali Cu) okoli vsake žile kabla. Dolžina električnega opleta mora biti min. 1m in mora povezovati električni zaščitni oplet 3-žilnega kabla do </w:t>
            </w:r>
            <w:proofErr w:type="spellStart"/>
            <w:r w:rsidRPr="007E0806">
              <w:rPr>
                <w:sz w:val="22"/>
                <w:szCs w:val="22"/>
              </w:rPr>
              <w:t>konektorskega</w:t>
            </w:r>
            <w:proofErr w:type="spellEnd"/>
            <w:r w:rsidRPr="007E0806">
              <w:rPr>
                <w:sz w:val="22"/>
                <w:szCs w:val="22"/>
              </w:rPr>
              <w:t xml:space="preserve"> končnika, katerega telo je prav tako na potencialu zemlje (tako zagotovimo, da je kabel varen na dotik).</w:t>
            </w:r>
          </w:p>
          <w:p w:rsidR="007E0806" w:rsidRPr="007E0806" w:rsidRDefault="007E0806" w:rsidP="00731A46">
            <w:pPr>
              <w:pStyle w:val="Brezrazmikov"/>
              <w:jc w:val="both"/>
              <w:rPr>
                <w:sz w:val="22"/>
                <w:szCs w:val="22"/>
              </w:rPr>
            </w:pPr>
          </w:p>
        </w:tc>
        <w:tc>
          <w:tcPr>
            <w:tcW w:w="3453" w:type="dxa"/>
          </w:tcPr>
          <w:p w:rsidR="007E0806" w:rsidRPr="007E0806" w:rsidRDefault="007E0806" w:rsidP="00731A46">
            <w:pPr>
              <w:pStyle w:val="Brezrazmikov"/>
              <w:jc w:val="both"/>
              <w:rPr>
                <w:sz w:val="22"/>
                <w:szCs w:val="22"/>
              </w:rPr>
            </w:pPr>
          </w:p>
        </w:tc>
      </w:tr>
      <w:tr w:rsidR="007E0806" w:rsidRPr="007E0806" w:rsidTr="00731A46">
        <w:tc>
          <w:tcPr>
            <w:tcW w:w="710" w:type="dxa"/>
          </w:tcPr>
          <w:p w:rsidR="007E0806" w:rsidRPr="007E0806" w:rsidRDefault="007E0806" w:rsidP="00731A46">
            <w:pPr>
              <w:pStyle w:val="Brezrazmikov"/>
              <w:jc w:val="both"/>
              <w:rPr>
                <w:sz w:val="22"/>
                <w:szCs w:val="22"/>
              </w:rPr>
            </w:pPr>
            <w:r w:rsidRPr="007E0806">
              <w:rPr>
                <w:sz w:val="22"/>
                <w:szCs w:val="22"/>
              </w:rPr>
              <w:t xml:space="preserve">4. </w:t>
            </w:r>
          </w:p>
        </w:tc>
        <w:tc>
          <w:tcPr>
            <w:tcW w:w="5761" w:type="dxa"/>
          </w:tcPr>
          <w:p w:rsidR="007E0806" w:rsidRPr="007E0806" w:rsidRDefault="007E0806" w:rsidP="00731A46">
            <w:pPr>
              <w:pStyle w:val="Brezrazmikov"/>
              <w:jc w:val="both"/>
              <w:rPr>
                <w:sz w:val="22"/>
                <w:szCs w:val="22"/>
              </w:rPr>
            </w:pPr>
            <w:r w:rsidRPr="007E0806">
              <w:rPr>
                <w:sz w:val="22"/>
                <w:szCs w:val="22"/>
              </w:rPr>
              <w:t xml:space="preserve">Prenapetostni odvodniki </w:t>
            </w:r>
            <w:proofErr w:type="spellStart"/>
            <w:r w:rsidRPr="007E0806">
              <w:rPr>
                <w:sz w:val="22"/>
                <w:szCs w:val="22"/>
              </w:rPr>
              <w:t>ZnO</w:t>
            </w:r>
            <w:proofErr w:type="spellEnd"/>
            <w:r w:rsidRPr="007E0806">
              <w:rPr>
                <w:sz w:val="22"/>
                <w:szCs w:val="22"/>
              </w:rPr>
              <w:t xml:space="preserve"> morajo ustrezati naslednjim tehničnim zahtevam:</w:t>
            </w:r>
          </w:p>
          <w:p w:rsidR="007E0806" w:rsidRPr="007E0806" w:rsidRDefault="007E0806" w:rsidP="00731A46">
            <w:pPr>
              <w:pStyle w:val="Brezrazmikov"/>
              <w:numPr>
                <w:ilvl w:val="0"/>
                <w:numId w:val="38"/>
              </w:numPr>
              <w:jc w:val="both"/>
              <w:rPr>
                <w:sz w:val="22"/>
                <w:szCs w:val="22"/>
              </w:rPr>
            </w:pPr>
            <w:r w:rsidRPr="007E0806">
              <w:rPr>
                <w:sz w:val="22"/>
                <w:szCs w:val="22"/>
              </w:rPr>
              <w:t>odvodniki morajo biti izdelani v skladu s standardom SIST EN 60099</w:t>
            </w:r>
          </w:p>
          <w:p w:rsidR="007E0806" w:rsidRPr="007E0806" w:rsidRDefault="007E0806" w:rsidP="00731A46">
            <w:pPr>
              <w:pStyle w:val="Brezrazmikov"/>
              <w:numPr>
                <w:ilvl w:val="0"/>
                <w:numId w:val="38"/>
              </w:numPr>
              <w:jc w:val="both"/>
              <w:rPr>
                <w:sz w:val="22"/>
                <w:szCs w:val="22"/>
              </w:rPr>
            </w:pPr>
            <w:r w:rsidRPr="007E0806">
              <w:rPr>
                <w:sz w:val="22"/>
                <w:szCs w:val="22"/>
              </w:rPr>
              <w:t>tip odvodnika mora biti izbran glede na naslednje pogoje:</w:t>
            </w:r>
          </w:p>
          <w:p w:rsidR="007E0806" w:rsidRPr="007E0806" w:rsidRDefault="007E0806" w:rsidP="00731A46">
            <w:pPr>
              <w:pStyle w:val="Brezrazmikov"/>
              <w:numPr>
                <w:ilvl w:val="0"/>
                <w:numId w:val="39"/>
              </w:numPr>
              <w:jc w:val="both"/>
              <w:rPr>
                <w:sz w:val="22"/>
                <w:szCs w:val="22"/>
              </w:rPr>
            </w:pPr>
            <w:r w:rsidRPr="007E0806">
              <w:rPr>
                <w:sz w:val="22"/>
                <w:szCs w:val="22"/>
              </w:rPr>
              <w:t xml:space="preserve">faktor zemeljskega stika </w:t>
            </w:r>
            <w:proofErr w:type="spellStart"/>
            <w:r w:rsidRPr="007E0806">
              <w:rPr>
                <w:sz w:val="22"/>
                <w:szCs w:val="22"/>
              </w:rPr>
              <w:t>kz</w:t>
            </w:r>
            <w:proofErr w:type="spellEnd"/>
            <w:r w:rsidRPr="007E0806">
              <w:rPr>
                <w:sz w:val="22"/>
                <w:szCs w:val="22"/>
              </w:rPr>
              <w:t xml:space="preserve"> = 1,8</w:t>
            </w:r>
          </w:p>
          <w:p w:rsidR="007E0806" w:rsidRPr="007E0806" w:rsidRDefault="007E0806" w:rsidP="00731A46">
            <w:pPr>
              <w:pStyle w:val="Brezrazmikov"/>
              <w:numPr>
                <w:ilvl w:val="0"/>
                <w:numId w:val="39"/>
              </w:numPr>
              <w:jc w:val="both"/>
              <w:rPr>
                <w:sz w:val="22"/>
                <w:szCs w:val="22"/>
              </w:rPr>
            </w:pPr>
            <w:r w:rsidRPr="007E0806">
              <w:rPr>
                <w:sz w:val="22"/>
                <w:szCs w:val="22"/>
              </w:rPr>
              <w:t>maksimalna medfazna napetost Um = 24 kV</w:t>
            </w:r>
          </w:p>
          <w:p w:rsidR="007E0806" w:rsidRPr="007E0806" w:rsidRDefault="007E0806" w:rsidP="00731A46">
            <w:pPr>
              <w:pStyle w:val="Brezrazmikov"/>
              <w:numPr>
                <w:ilvl w:val="0"/>
                <w:numId w:val="39"/>
              </w:numPr>
              <w:jc w:val="both"/>
              <w:rPr>
                <w:sz w:val="22"/>
                <w:szCs w:val="22"/>
              </w:rPr>
            </w:pPr>
            <w:r w:rsidRPr="007E0806">
              <w:rPr>
                <w:sz w:val="22"/>
                <w:szCs w:val="22"/>
              </w:rPr>
              <w:t xml:space="preserve">čas trajanja </w:t>
            </w:r>
            <w:proofErr w:type="spellStart"/>
            <w:r w:rsidRPr="007E0806">
              <w:rPr>
                <w:sz w:val="22"/>
                <w:szCs w:val="22"/>
              </w:rPr>
              <w:t>zemeljskostičnega</w:t>
            </w:r>
            <w:proofErr w:type="spellEnd"/>
            <w:r w:rsidRPr="007E0806">
              <w:rPr>
                <w:sz w:val="22"/>
                <w:szCs w:val="22"/>
              </w:rPr>
              <w:t xml:space="preserve"> toka, potreben za določitev odvodnika: 2 uri</w:t>
            </w:r>
          </w:p>
          <w:p w:rsidR="007E0806" w:rsidRPr="007E0806" w:rsidRDefault="007E0806" w:rsidP="00731A46">
            <w:pPr>
              <w:pStyle w:val="Brezrazmikov"/>
              <w:numPr>
                <w:ilvl w:val="0"/>
                <w:numId w:val="39"/>
              </w:numPr>
              <w:jc w:val="both"/>
              <w:rPr>
                <w:sz w:val="22"/>
                <w:szCs w:val="22"/>
              </w:rPr>
            </w:pPr>
            <w:r w:rsidRPr="007E0806">
              <w:rPr>
                <w:sz w:val="22"/>
                <w:szCs w:val="22"/>
              </w:rPr>
              <w:t xml:space="preserve">razred praznitve odvodnika (Line </w:t>
            </w:r>
            <w:proofErr w:type="spellStart"/>
            <w:r w:rsidRPr="007E0806">
              <w:rPr>
                <w:sz w:val="22"/>
                <w:szCs w:val="22"/>
              </w:rPr>
              <w:t>Discharge</w:t>
            </w:r>
            <w:proofErr w:type="spellEnd"/>
            <w:r w:rsidRPr="007E0806">
              <w:rPr>
                <w:sz w:val="22"/>
                <w:szCs w:val="22"/>
              </w:rPr>
              <w:t xml:space="preserve"> </w:t>
            </w:r>
            <w:proofErr w:type="spellStart"/>
            <w:r w:rsidRPr="007E0806">
              <w:rPr>
                <w:sz w:val="22"/>
                <w:szCs w:val="22"/>
              </w:rPr>
              <w:t>Class</w:t>
            </w:r>
            <w:proofErr w:type="spellEnd"/>
            <w:r w:rsidRPr="007E0806">
              <w:rPr>
                <w:sz w:val="22"/>
                <w:szCs w:val="22"/>
              </w:rPr>
              <w:t>) je 1</w:t>
            </w:r>
          </w:p>
          <w:p w:rsidR="007E0806" w:rsidRPr="007E0806" w:rsidRDefault="007E0806" w:rsidP="00731A46">
            <w:pPr>
              <w:pStyle w:val="Brezrazmikov"/>
              <w:numPr>
                <w:ilvl w:val="0"/>
                <w:numId w:val="39"/>
              </w:numPr>
              <w:jc w:val="both"/>
              <w:rPr>
                <w:sz w:val="22"/>
                <w:szCs w:val="22"/>
              </w:rPr>
            </w:pPr>
            <w:r w:rsidRPr="007E0806">
              <w:rPr>
                <w:sz w:val="22"/>
                <w:szCs w:val="22"/>
              </w:rPr>
              <w:t>nazivni odvodni tok (</w:t>
            </w:r>
            <w:proofErr w:type="spellStart"/>
            <w:r w:rsidRPr="007E0806">
              <w:rPr>
                <w:sz w:val="22"/>
                <w:szCs w:val="22"/>
              </w:rPr>
              <w:t>Discharge</w:t>
            </w:r>
            <w:proofErr w:type="spellEnd"/>
            <w:r w:rsidRPr="007E0806">
              <w:rPr>
                <w:sz w:val="22"/>
                <w:szCs w:val="22"/>
              </w:rPr>
              <w:t xml:space="preserve"> </w:t>
            </w:r>
            <w:proofErr w:type="spellStart"/>
            <w:r w:rsidRPr="007E0806">
              <w:rPr>
                <w:sz w:val="22"/>
                <w:szCs w:val="22"/>
              </w:rPr>
              <w:t>current</w:t>
            </w:r>
            <w:proofErr w:type="spellEnd"/>
            <w:r w:rsidRPr="007E0806">
              <w:rPr>
                <w:sz w:val="22"/>
                <w:szCs w:val="22"/>
              </w:rPr>
              <w:t xml:space="preserve">): In = 10 </w:t>
            </w:r>
            <w:proofErr w:type="spellStart"/>
            <w:r w:rsidRPr="007E0806">
              <w:rPr>
                <w:sz w:val="22"/>
                <w:szCs w:val="22"/>
              </w:rPr>
              <w:t>kA</w:t>
            </w:r>
            <w:proofErr w:type="spellEnd"/>
          </w:p>
          <w:p w:rsidR="007E0806" w:rsidRPr="007E0806" w:rsidRDefault="007E0806" w:rsidP="00731A46">
            <w:pPr>
              <w:pStyle w:val="Brezrazmikov"/>
              <w:jc w:val="both"/>
              <w:rPr>
                <w:sz w:val="22"/>
                <w:szCs w:val="22"/>
              </w:rPr>
            </w:pPr>
          </w:p>
          <w:p w:rsidR="007E0806" w:rsidRPr="007E0806" w:rsidRDefault="007E0806" w:rsidP="00731A46">
            <w:pPr>
              <w:pStyle w:val="Brezrazmikov"/>
              <w:jc w:val="both"/>
              <w:rPr>
                <w:sz w:val="22"/>
                <w:szCs w:val="22"/>
              </w:rPr>
            </w:pPr>
            <w:r w:rsidRPr="007E0806">
              <w:rPr>
                <w:sz w:val="22"/>
                <w:szCs w:val="22"/>
              </w:rPr>
              <w:t xml:space="preserve">Odvodniki prenapetosti so namenjeni zaščiti opreme pred obratovalnimi in atmosferskimi prenapetostmi. Odvodniki so skladni s standardom SIST EN 60099-4. Zahtevajo se odvodniki z </w:t>
            </w:r>
            <w:proofErr w:type="spellStart"/>
            <w:r w:rsidRPr="007E0806">
              <w:rPr>
                <w:sz w:val="22"/>
                <w:szCs w:val="22"/>
              </w:rPr>
              <w:t>Uc</w:t>
            </w:r>
            <w:proofErr w:type="spellEnd"/>
            <w:r w:rsidRPr="007E0806">
              <w:rPr>
                <w:sz w:val="22"/>
                <w:szCs w:val="22"/>
              </w:rPr>
              <w:t xml:space="preserve">=24 kV, Ur= 30 kV, In=10 </w:t>
            </w:r>
            <w:proofErr w:type="spellStart"/>
            <w:r w:rsidRPr="007E0806">
              <w:rPr>
                <w:sz w:val="22"/>
                <w:szCs w:val="22"/>
              </w:rPr>
              <w:t>kA</w:t>
            </w:r>
            <w:proofErr w:type="spellEnd"/>
            <w:r w:rsidRPr="007E0806">
              <w:rPr>
                <w:sz w:val="22"/>
                <w:szCs w:val="22"/>
              </w:rPr>
              <w:t xml:space="preserve"> za T </w:t>
            </w:r>
            <w:proofErr w:type="spellStart"/>
            <w:r w:rsidRPr="007E0806">
              <w:rPr>
                <w:sz w:val="22"/>
                <w:szCs w:val="22"/>
              </w:rPr>
              <w:t>konektorje</w:t>
            </w:r>
            <w:proofErr w:type="spellEnd"/>
            <w:r w:rsidRPr="007E0806">
              <w:rPr>
                <w:sz w:val="22"/>
                <w:szCs w:val="22"/>
              </w:rPr>
              <w:t xml:space="preserve"> (C - 630A) z nastavkom konusa izolirnega vtiča, ki zaključijo T </w:t>
            </w:r>
            <w:proofErr w:type="spellStart"/>
            <w:r w:rsidRPr="007E0806">
              <w:rPr>
                <w:sz w:val="22"/>
                <w:szCs w:val="22"/>
              </w:rPr>
              <w:t>konektor</w:t>
            </w:r>
            <w:proofErr w:type="spellEnd"/>
            <w:r w:rsidRPr="007E0806">
              <w:rPr>
                <w:sz w:val="22"/>
                <w:szCs w:val="22"/>
              </w:rPr>
              <w:t xml:space="preserve"> z najmanjšo globino skupnega gabarita </w:t>
            </w:r>
            <w:proofErr w:type="spellStart"/>
            <w:r w:rsidRPr="007E0806">
              <w:rPr>
                <w:sz w:val="22"/>
                <w:szCs w:val="22"/>
              </w:rPr>
              <w:t>konektorjev</w:t>
            </w:r>
            <w:proofErr w:type="spellEnd"/>
            <w:r w:rsidRPr="007E0806">
              <w:rPr>
                <w:sz w:val="22"/>
                <w:szCs w:val="22"/>
              </w:rPr>
              <w:t xml:space="preserve"> (ugodna vgradnja v RMU-je).</w:t>
            </w:r>
          </w:p>
          <w:p w:rsidR="007E0806" w:rsidRPr="007E0806" w:rsidRDefault="007E0806" w:rsidP="00731A46">
            <w:pPr>
              <w:pStyle w:val="Brezrazmikov"/>
              <w:jc w:val="both"/>
              <w:rPr>
                <w:sz w:val="22"/>
                <w:szCs w:val="22"/>
              </w:rPr>
            </w:pPr>
          </w:p>
        </w:tc>
        <w:tc>
          <w:tcPr>
            <w:tcW w:w="3453" w:type="dxa"/>
          </w:tcPr>
          <w:p w:rsidR="007E0806" w:rsidRPr="007E0806" w:rsidRDefault="007E0806" w:rsidP="00731A46">
            <w:pPr>
              <w:pStyle w:val="Brezrazmikov"/>
              <w:jc w:val="both"/>
              <w:rPr>
                <w:sz w:val="22"/>
                <w:szCs w:val="22"/>
              </w:rPr>
            </w:pPr>
          </w:p>
        </w:tc>
      </w:tr>
      <w:tr w:rsidR="007E0806" w:rsidRPr="007E0806" w:rsidTr="00731A46">
        <w:tc>
          <w:tcPr>
            <w:tcW w:w="710" w:type="dxa"/>
          </w:tcPr>
          <w:p w:rsidR="007E0806" w:rsidRPr="007E0806" w:rsidRDefault="007E0806" w:rsidP="00731A46">
            <w:pPr>
              <w:pStyle w:val="Brezrazmikov"/>
              <w:jc w:val="both"/>
              <w:rPr>
                <w:sz w:val="22"/>
                <w:szCs w:val="22"/>
              </w:rPr>
            </w:pPr>
            <w:r w:rsidRPr="007E0806">
              <w:rPr>
                <w:sz w:val="22"/>
                <w:szCs w:val="22"/>
              </w:rPr>
              <w:lastRenderedPageBreak/>
              <w:t xml:space="preserve">5. </w:t>
            </w:r>
          </w:p>
        </w:tc>
        <w:tc>
          <w:tcPr>
            <w:tcW w:w="5761" w:type="dxa"/>
            <w:vAlign w:val="center"/>
          </w:tcPr>
          <w:p w:rsidR="007E0806" w:rsidRPr="007E0806" w:rsidRDefault="007E0806" w:rsidP="00731A46">
            <w:pPr>
              <w:keepNext/>
              <w:keepLines/>
              <w:rPr>
                <w:rFonts w:asciiTheme="minorHAnsi" w:hAnsiTheme="minorHAnsi"/>
                <w:sz w:val="22"/>
                <w:szCs w:val="22"/>
              </w:rPr>
            </w:pPr>
            <w:r w:rsidRPr="007E0806">
              <w:rPr>
                <w:rFonts w:asciiTheme="minorHAnsi" w:hAnsiTheme="minorHAnsi"/>
                <w:sz w:val="22"/>
                <w:szCs w:val="22"/>
              </w:rPr>
              <w:t xml:space="preserve">SN kabelski </w:t>
            </w:r>
            <w:proofErr w:type="spellStart"/>
            <w:r w:rsidRPr="007E0806">
              <w:rPr>
                <w:rFonts w:asciiTheme="minorHAnsi" w:hAnsiTheme="minorHAnsi"/>
                <w:sz w:val="22"/>
                <w:szCs w:val="22"/>
              </w:rPr>
              <w:t>konektorji</w:t>
            </w:r>
            <w:proofErr w:type="spellEnd"/>
            <w:r w:rsidRPr="007E0806">
              <w:rPr>
                <w:rFonts w:asciiTheme="minorHAnsi" w:hAnsiTheme="minorHAnsi"/>
                <w:sz w:val="22"/>
                <w:szCs w:val="22"/>
              </w:rPr>
              <w:t xml:space="preserve"> morajo ustrezati naslednjim standardom:</w:t>
            </w:r>
          </w:p>
          <w:p w:rsidR="007E0806" w:rsidRPr="007E0806" w:rsidRDefault="007E0806" w:rsidP="00731A46">
            <w:pPr>
              <w:keepNext/>
              <w:keepLines/>
              <w:rPr>
                <w:rFonts w:asciiTheme="minorHAnsi" w:hAnsiTheme="minorHAnsi"/>
                <w:sz w:val="22"/>
                <w:szCs w:val="22"/>
              </w:rPr>
            </w:pPr>
            <w:r w:rsidRPr="007E0806">
              <w:rPr>
                <w:rFonts w:asciiTheme="minorHAnsi" w:hAnsiTheme="minorHAnsi"/>
                <w:sz w:val="22"/>
                <w:szCs w:val="22"/>
              </w:rPr>
              <w:t>1. SIST HD 629.1 S2</w:t>
            </w:r>
          </w:p>
          <w:p w:rsidR="007E0806" w:rsidRPr="007E0806" w:rsidRDefault="007E0806" w:rsidP="00731A46">
            <w:pPr>
              <w:keepNext/>
              <w:keepLines/>
              <w:rPr>
                <w:rFonts w:asciiTheme="minorHAnsi" w:hAnsiTheme="minorHAnsi"/>
                <w:sz w:val="22"/>
                <w:szCs w:val="22"/>
              </w:rPr>
            </w:pPr>
            <w:r w:rsidRPr="007E0806">
              <w:rPr>
                <w:rFonts w:asciiTheme="minorHAnsi" w:hAnsiTheme="minorHAnsi"/>
                <w:sz w:val="22"/>
                <w:szCs w:val="22"/>
              </w:rPr>
              <w:t>2. SIST EN 61442</w:t>
            </w:r>
          </w:p>
          <w:p w:rsidR="007E0806" w:rsidRPr="007E0806" w:rsidRDefault="007E0806" w:rsidP="00731A46">
            <w:pPr>
              <w:keepNext/>
              <w:keepLines/>
              <w:rPr>
                <w:rFonts w:asciiTheme="minorHAnsi" w:hAnsiTheme="minorHAnsi"/>
                <w:sz w:val="22"/>
                <w:szCs w:val="22"/>
              </w:rPr>
            </w:pPr>
            <w:r w:rsidRPr="007E0806">
              <w:rPr>
                <w:rFonts w:asciiTheme="minorHAnsi" w:hAnsiTheme="minorHAnsi"/>
                <w:sz w:val="22"/>
                <w:szCs w:val="22"/>
              </w:rPr>
              <w:t xml:space="preserve">3. SIST EN 61238-1 </w:t>
            </w:r>
          </w:p>
          <w:p w:rsidR="007E0806" w:rsidRPr="007E0806" w:rsidRDefault="007E0806" w:rsidP="00731A46">
            <w:pPr>
              <w:keepNext/>
              <w:keepLines/>
              <w:rPr>
                <w:rFonts w:asciiTheme="minorHAnsi" w:hAnsiTheme="minorHAnsi"/>
                <w:sz w:val="22"/>
                <w:szCs w:val="22"/>
              </w:rPr>
            </w:pPr>
            <w:r w:rsidRPr="007E0806">
              <w:rPr>
                <w:rFonts w:asciiTheme="minorHAnsi" w:hAnsiTheme="minorHAnsi"/>
                <w:sz w:val="22"/>
                <w:szCs w:val="22"/>
              </w:rPr>
              <w:t>4. SIST EN 50180</w:t>
            </w:r>
          </w:p>
          <w:p w:rsidR="007E0806" w:rsidRPr="007E0806" w:rsidRDefault="007E0806" w:rsidP="00731A46">
            <w:pPr>
              <w:keepNext/>
              <w:keepLines/>
              <w:rPr>
                <w:rFonts w:asciiTheme="minorHAnsi" w:hAnsiTheme="minorHAnsi"/>
                <w:sz w:val="22"/>
                <w:szCs w:val="22"/>
              </w:rPr>
            </w:pPr>
            <w:r w:rsidRPr="007E0806">
              <w:rPr>
                <w:rFonts w:asciiTheme="minorHAnsi" w:hAnsiTheme="minorHAnsi"/>
                <w:sz w:val="22"/>
                <w:szCs w:val="22"/>
              </w:rPr>
              <w:t>5. SIST EN 50181</w:t>
            </w:r>
          </w:p>
          <w:p w:rsidR="007E0806" w:rsidRPr="007E0806" w:rsidRDefault="007E0806" w:rsidP="00731A46">
            <w:pPr>
              <w:pStyle w:val="Brezrazmikov"/>
              <w:jc w:val="both"/>
              <w:rPr>
                <w:rFonts w:asciiTheme="minorHAnsi" w:hAnsiTheme="minorHAnsi"/>
                <w:sz w:val="22"/>
                <w:szCs w:val="22"/>
              </w:rPr>
            </w:pPr>
            <w:r w:rsidRPr="007E0806">
              <w:rPr>
                <w:rFonts w:asciiTheme="minorHAnsi" w:hAnsiTheme="minorHAnsi"/>
                <w:sz w:val="22"/>
                <w:szCs w:val="22"/>
              </w:rPr>
              <w:t>6. SIST EN 60099-4</w:t>
            </w:r>
          </w:p>
          <w:p w:rsidR="007E0806" w:rsidRPr="007E0806" w:rsidRDefault="007E0806" w:rsidP="00731A46">
            <w:pPr>
              <w:pStyle w:val="Brezrazmikov"/>
              <w:jc w:val="both"/>
              <w:rPr>
                <w:sz w:val="22"/>
                <w:szCs w:val="22"/>
              </w:rPr>
            </w:pPr>
          </w:p>
        </w:tc>
        <w:tc>
          <w:tcPr>
            <w:tcW w:w="3453" w:type="dxa"/>
          </w:tcPr>
          <w:p w:rsidR="007E0806" w:rsidRPr="007E0806" w:rsidRDefault="007E0806" w:rsidP="00731A46">
            <w:pPr>
              <w:pStyle w:val="Brezrazmikov"/>
              <w:jc w:val="both"/>
              <w:rPr>
                <w:sz w:val="22"/>
                <w:szCs w:val="22"/>
              </w:rPr>
            </w:pPr>
          </w:p>
        </w:tc>
      </w:tr>
      <w:tr w:rsidR="007E0806" w:rsidRPr="007E0806" w:rsidTr="00731A46">
        <w:tc>
          <w:tcPr>
            <w:tcW w:w="710" w:type="dxa"/>
          </w:tcPr>
          <w:p w:rsidR="007E0806" w:rsidRPr="007E0806" w:rsidRDefault="007E0806" w:rsidP="00731A46">
            <w:pPr>
              <w:pStyle w:val="Brezrazmikov"/>
              <w:jc w:val="both"/>
              <w:rPr>
                <w:sz w:val="22"/>
                <w:szCs w:val="22"/>
              </w:rPr>
            </w:pPr>
            <w:r w:rsidRPr="007E0806">
              <w:rPr>
                <w:sz w:val="22"/>
                <w:szCs w:val="22"/>
              </w:rPr>
              <w:t xml:space="preserve">6. </w:t>
            </w:r>
          </w:p>
        </w:tc>
        <w:tc>
          <w:tcPr>
            <w:tcW w:w="5761" w:type="dxa"/>
          </w:tcPr>
          <w:p w:rsidR="007E0806" w:rsidRPr="007E0806" w:rsidRDefault="007E0806" w:rsidP="00731A46">
            <w:pPr>
              <w:pStyle w:val="Brezrazmikov"/>
              <w:jc w:val="both"/>
              <w:rPr>
                <w:sz w:val="22"/>
                <w:szCs w:val="22"/>
              </w:rPr>
            </w:pPr>
            <w:r w:rsidRPr="007E0806">
              <w:rPr>
                <w:sz w:val="22"/>
                <w:szCs w:val="22"/>
              </w:rPr>
              <w:t>Zahtevani garancijski rok za ponujeni material je 24 mesecev.</w:t>
            </w:r>
          </w:p>
          <w:p w:rsidR="007E0806" w:rsidRPr="007E0806" w:rsidRDefault="007E0806" w:rsidP="00731A46">
            <w:pPr>
              <w:pStyle w:val="Brezrazmikov"/>
              <w:jc w:val="both"/>
              <w:rPr>
                <w:sz w:val="22"/>
                <w:szCs w:val="22"/>
              </w:rPr>
            </w:pPr>
          </w:p>
        </w:tc>
        <w:tc>
          <w:tcPr>
            <w:tcW w:w="3453" w:type="dxa"/>
          </w:tcPr>
          <w:p w:rsidR="007E0806" w:rsidRPr="007E0806" w:rsidRDefault="007E0806" w:rsidP="00731A46">
            <w:pPr>
              <w:pStyle w:val="Brezrazmikov"/>
              <w:jc w:val="both"/>
              <w:rPr>
                <w:sz w:val="22"/>
                <w:szCs w:val="22"/>
              </w:rPr>
            </w:pPr>
          </w:p>
        </w:tc>
      </w:tr>
      <w:tr w:rsidR="007E0806" w:rsidRPr="007E0806" w:rsidTr="00731A46">
        <w:tc>
          <w:tcPr>
            <w:tcW w:w="710" w:type="dxa"/>
          </w:tcPr>
          <w:p w:rsidR="007E0806" w:rsidRPr="007E0806" w:rsidRDefault="007E0806" w:rsidP="00731A46">
            <w:pPr>
              <w:pStyle w:val="Brezrazmikov"/>
              <w:jc w:val="both"/>
              <w:rPr>
                <w:sz w:val="22"/>
                <w:szCs w:val="22"/>
              </w:rPr>
            </w:pPr>
            <w:r w:rsidRPr="007E0806">
              <w:rPr>
                <w:sz w:val="22"/>
                <w:szCs w:val="22"/>
              </w:rPr>
              <w:t xml:space="preserve">7. </w:t>
            </w:r>
          </w:p>
        </w:tc>
        <w:tc>
          <w:tcPr>
            <w:tcW w:w="5761" w:type="dxa"/>
          </w:tcPr>
          <w:p w:rsidR="007E0806" w:rsidRPr="007E0806" w:rsidRDefault="007E0806" w:rsidP="00731A46">
            <w:pPr>
              <w:pStyle w:val="Brezrazmikov"/>
              <w:jc w:val="both"/>
              <w:rPr>
                <w:sz w:val="22"/>
                <w:szCs w:val="22"/>
              </w:rPr>
            </w:pPr>
            <w:r w:rsidRPr="007E0806">
              <w:rPr>
                <w:sz w:val="22"/>
                <w:szCs w:val="22"/>
              </w:rPr>
              <w:t>Dobavni rok je 3 delovne dni.</w:t>
            </w:r>
          </w:p>
        </w:tc>
        <w:tc>
          <w:tcPr>
            <w:tcW w:w="3453" w:type="dxa"/>
          </w:tcPr>
          <w:p w:rsidR="007E0806" w:rsidRPr="007E0806" w:rsidRDefault="007E0806" w:rsidP="00731A46">
            <w:pPr>
              <w:pStyle w:val="Brezrazmikov"/>
              <w:jc w:val="both"/>
              <w:rPr>
                <w:sz w:val="22"/>
                <w:szCs w:val="22"/>
              </w:rPr>
            </w:pPr>
          </w:p>
        </w:tc>
      </w:tr>
    </w:tbl>
    <w:p w:rsidR="007E0806" w:rsidRPr="007E0806" w:rsidRDefault="007E0806" w:rsidP="007E0806">
      <w:pPr>
        <w:rPr>
          <w:rFonts w:asciiTheme="minorHAnsi" w:hAnsiTheme="minorHAnsi"/>
          <w:sz w:val="22"/>
          <w:szCs w:val="22"/>
        </w:rPr>
      </w:pPr>
    </w:p>
    <w:p w:rsidR="007E0806" w:rsidRPr="007E0806" w:rsidRDefault="007E0806" w:rsidP="007E0806">
      <w:pPr>
        <w:jc w:val="both"/>
        <w:rPr>
          <w:rFonts w:asciiTheme="minorHAnsi" w:hAnsiTheme="minorHAnsi" w:cs="Arial"/>
          <w:b/>
          <w:sz w:val="22"/>
          <w:szCs w:val="22"/>
        </w:rPr>
      </w:pPr>
    </w:p>
    <w:p w:rsidR="007E0806" w:rsidRPr="007E0806" w:rsidRDefault="007E0806" w:rsidP="007E0806">
      <w:pPr>
        <w:keepNext/>
        <w:keepLines/>
        <w:jc w:val="both"/>
        <w:rPr>
          <w:rFonts w:asciiTheme="minorHAnsi" w:hAnsiTheme="minorHAnsi"/>
          <w:sz w:val="22"/>
          <w:szCs w:val="22"/>
        </w:rPr>
      </w:pPr>
      <w:r w:rsidRPr="007E0806">
        <w:rPr>
          <w:rFonts w:asciiTheme="minorHAnsi" w:hAnsiTheme="minorHAnsi"/>
          <w:sz w:val="22"/>
          <w:szCs w:val="22"/>
        </w:rPr>
        <w:t>Spodaj podpisani pooblaščeni predstavnik ponudnika izjavljam, da vsa ponujena oprema v celoti ustreza zgoraj navedenim opisom.</w:t>
      </w:r>
    </w:p>
    <w:p w:rsidR="007E0806" w:rsidRPr="007E0806" w:rsidRDefault="007E0806" w:rsidP="007E0806">
      <w:pPr>
        <w:pStyle w:val="Brezrazmikov"/>
        <w:rPr>
          <w:rFonts w:asciiTheme="minorHAnsi" w:hAnsiTheme="minorHAnsi" w:cs="Arial"/>
        </w:rPr>
      </w:pPr>
    </w:p>
    <w:p w:rsidR="007E0806" w:rsidRPr="007E0806" w:rsidRDefault="007E0806" w:rsidP="007E0806">
      <w:pPr>
        <w:pStyle w:val="Brezrazmikov"/>
        <w:rPr>
          <w:rFonts w:asciiTheme="minorHAnsi" w:hAnsiTheme="minorHAnsi" w:cs="Arial"/>
        </w:rPr>
      </w:pPr>
      <w:r w:rsidRPr="007E0806">
        <w:rPr>
          <w:rFonts w:asciiTheme="minorHAnsi" w:hAnsiTheme="minorHAnsi" w:cs="Arial"/>
        </w:rPr>
        <w:t>Kraj: ___________________, datum: ____________________</w:t>
      </w:r>
    </w:p>
    <w:p w:rsidR="007E0806" w:rsidRPr="007E0806" w:rsidRDefault="007E0806" w:rsidP="007E0806">
      <w:pPr>
        <w:pStyle w:val="Brezrazmikov"/>
        <w:ind w:left="5664" w:firstLine="708"/>
        <w:rPr>
          <w:rFonts w:asciiTheme="minorHAnsi" w:hAnsiTheme="minorHAnsi" w:cs="Arial"/>
        </w:rPr>
      </w:pPr>
      <w:r w:rsidRPr="007E0806">
        <w:rPr>
          <w:rFonts w:asciiTheme="minorHAnsi" w:hAnsiTheme="minorHAnsi" w:cs="Arial"/>
        </w:rPr>
        <w:t xml:space="preserve">Ponudnik: </w:t>
      </w:r>
    </w:p>
    <w:p w:rsidR="007E0806" w:rsidRPr="007E0806" w:rsidRDefault="007E0806" w:rsidP="007E0806">
      <w:pPr>
        <w:pStyle w:val="Brezrazmikov"/>
        <w:ind w:left="6372"/>
        <w:rPr>
          <w:rFonts w:asciiTheme="minorHAnsi" w:hAnsiTheme="minorHAnsi" w:cs="Arial"/>
        </w:rPr>
      </w:pPr>
      <w:r w:rsidRPr="007E0806">
        <w:rPr>
          <w:rFonts w:asciiTheme="minorHAnsi" w:hAnsiTheme="minorHAnsi" w:cs="Arial"/>
        </w:rPr>
        <w:t>____________________</w:t>
      </w: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Pr="007E0806" w:rsidRDefault="007E0806" w:rsidP="007E0806">
      <w:pPr>
        <w:rPr>
          <w:sz w:val="22"/>
          <w:szCs w:val="22"/>
        </w:rPr>
      </w:pPr>
    </w:p>
    <w:p w:rsidR="007E0806" w:rsidRDefault="007E0806" w:rsidP="007E0806"/>
    <w:p w:rsidR="007E0806" w:rsidRDefault="007E0806" w:rsidP="007E0806"/>
    <w:p w:rsidR="007E0806" w:rsidRDefault="007E0806" w:rsidP="007E0806"/>
    <w:p w:rsidR="007E0806" w:rsidRDefault="007E0806" w:rsidP="007E0806">
      <w:pPr>
        <w:jc w:val="both"/>
        <w:rPr>
          <w:rFonts w:asciiTheme="minorHAnsi" w:hAnsiTheme="minorHAnsi" w:cs="Arial"/>
          <w:b/>
          <w:u w:val="single"/>
        </w:rPr>
      </w:pPr>
    </w:p>
    <w:p w:rsidR="007E0806" w:rsidRDefault="007E0806" w:rsidP="007E0806">
      <w:pPr>
        <w:jc w:val="both"/>
        <w:rPr>
          <w:rFonts w:asciiTheme="minorHAnsi" w:hAnsiTheme="minorHAnsi" w:cs="Arial"/>
          <w:b/>
          <w:u w:val="single"/>
        </w:rPr>
      </w:pPr>
      <w:r>
        <w:rPr>
          <w:rFonts w:asciiTheme="minorHAnsi" w:hAnsiTheme="minorHAnsi" w:cs="Arial"/>
          <w:b/>
          <w:u w:val="single"/>
        </w:rPr>
        <w:lastRenderedPageBreak/>
        <w:t>2</w:t>
      </w:r>
      <w:r w:rsidRPr="00C542E2">
        <w:rPr>
          <w:rFonts w:asciiTheme="minorHAnsi" w:hAnsiTheme="minorHAnsi" w:cs="Arial"/>
          <w:b/>
          <w:u w:val="single"/>
        </w:rPr>
        <w:t>. sklop: SN kabelski pribor za 20 kV kable</w:t>
      </w:r>
      <w:bookmarkStart w:id="4" w:name="_Toc452559110"/>
    </w:p>
    <w:p w:rsidR="007E0806" w:rsidRPr="00CF334E" w:rsidRDefault="007E0806" w:rsidP="007E0806">
      <w:pPr>
        <w:pStyle w:val="Naslov10"/>
        <w:keepLines/>
        <w:snapToGrid w:val="0"/>
        <w:jc w:val="center"/>
        <w:rPr>
          <w:rFonts w:asciiTheme="minorHAnsi" w:hAnsiTheme="minorHAnsi"/>
          <w:sz w:val="22"/>
          <w:szCs w:val="22"/>
          <w:lang w:val="sl-SI"/>
        </w:rPr>
      </w:pPr>
      <w:bookmarkStart w:id="5" w:name="_Toc452978576"/>
      <w:bookmarkStart w:id="6" w:name="_Toc528655198"/>
      <w:bookmarkStart w:id="7" w:name="_Toc528911037"/>
      <w:bookmarkStart w:id="8" w:name="_Toc60502968"/>
      <w:bookmarkStart w:id="9" w:name="_Toc60827250"/>
      <w:r w:rsidRPr="00CF334E">
        <w:rPr>
          <w:rFonts w:asciiTheme="minorHAnsi" w:hAnsiTheme="minorHAnsi"/>
          <w:sz w:val="22"/>
          <w:szCs w:val="22"/>
        </w:rPr>
        <w:t xml:space="preserve">Vrsta, lastnosti, kakovost in </w:t>
      </w:r>
      <w:r>
        <w:rPr>
          <w:rFonts w:asciiTheme="minorHAnsi" w:hAnsiTheme="minorHAnsi"/>
          <w:sz w:val="22"/>
          <w:szCs w:val="22"/>
          <w:lang w:val="sl-SI"/>
        </w:rPr>
        <w:t>i</w:t>
      </w:r>
      <w:r w:rsidRPr="00CF334E">
        <w:rPr>
          <w:rFonts w:asciiTheme="minorHAnsi" w:hAnsiTheme="minorHAnsi"/>
          <w:sz w:val="22"/>
          <w:szCs w:val="22"/>
        </w:rPr>
        <w:t>zgled predmeta javnega naročila/ponudbe:</w:t>
      </w:r>
      <w:bookmarkEnd w:id="4"/>
      <w:bookmarkEnd w:id="5"/>
      <w:bookmarkEnd w:id="6"/>
      <w:bookmarkEnd w:id="7"/>
      <w:bookmarkEnd w:id="8"/>
      <w:bookmarkEnd w:id="9"/>
    </w:p>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2836"/>
      </w:tblGrid>
      <w:tr w:rsidR="007E0806" w:rsidRPr="00CF334E" w:rsidTr="00731A46">
        <w:trPr>
          <w:trHeight w:hRule="exact" w:val="568"/>
          <w:jc w:val="center"/>
        </w:trPr>
        <w:tc>
          <w:tcPr>
            <w:tcW w:w="9234" w:type="dxa"/>
            <w:gridSpan w:val="4"/>
            <w:shd w:val="clear" w:color="auto" w:fill="EDEDED" w:themeFill="accent3" w:themeFillTint="33"/>
            <w:vAlign w:val="center"/>
          </w:tcPr>
          <w:p w:rsidR="007E0806" w:rsidRPr="00CF334E" w:rsidRDefault="007E0806" w:rsidP="00731A46">
            <w:pPr>
              <w:pStyle w:val="Telobesedila"/>
              <w:keepNext/>
              <w:keepLines/>
              <w:numPr>
                <w:ilvl w:val="0"/>
                <w:numId w:val="27"/>
              </w:numPr>
              <w:suppressAutoHyphens/>
              <w:overflowPunct w:val="0"/>
              <w:autoSpaceDE w:val="0"/>
              <w:spacing w:before="120" w:after="120"/>
              <w:jc w:val="left"/>
              <w:textAlignment w:val="baseline"/>
              <w:rPr>
                <w:rFonts w:asciiTheme="minorHAnsi" w:hAnsiTheme="minorHAnsi"/>
                <w:b/>
                <w:color w:val="000000"/>
                <w:sz w:val="22"/>
                <w:szCs w:val="22"/>
              </w:rPr>
            </w:pPr>
            <w:r w:rsidRPr="00CF334E">
              <w:rPr>
                <w:rFonts w:asciiTheme="minorHAnsi" w:hAnsiTheme="minorHAnsi"/>
                <w:b/>
                <w:color w:val="000000"/>
                <w:sz w:val="22"/>
                <w:szCs w:val="22"/>
              </w:rPr>
              <w:t>SN ENOŽILNE KABELSKE SPOJKE IN KONČNIKI ZA NAPETOSTNI NIVO 20 kV</w:t>
            </w:r>
          </w:p>
        </w:tc>
      </w:tr>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3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630"/>
          <w:jc w:val="center"/>
        </w:trPr>
        <w:tc>
          <w:tcPr>
            <w:tcW w:w="9234"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ZA KABEL NA2XS(F)2Y 1x70RM/16 mm</w:t>
            </w:r>
            <w:r w:rsidRPr="00CF334E">
              <w:rPr>
                <w:rFonts w:asciiTheme="minorHAnsi" w:hAnsiTheme="minorHAnsi"/>
                <w:b/>
                <w:vertAlign w:val="superscript"/>
              </w:rPr>
              <w:t>2</w:t>
            </w:r>
            <w:r>
              <w:rPr>
                <w:rFonts w:asciiTheme="minorHAnsi" w:hAnsiTheme="minorHAnsi"/>
                <w:b/>
              </w:rPr>
              <w:t>,</w:t>
            </w:r>
            <w:r w:rsidRPr="00CF334E">
              <w:rPr>
                <w:rFonts w:asciiTheme="minorHAnsi" w:hAnsiTheme="minorHAnsi"/>
                <w:b/>
              </w:rPr>
              <w:t xml:space="preserve"> KOMPLET Z VEZNIMI TULCI (POKOSITRENI) V VIJAČNI TEHNIKI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AA1A5B">
              <w:rPr>
                <w:rFonts w:asciiTheme="minorHAnsi" w:hAnsiTheme="minorHAnsi" w:cs="Arial"/>
                <w:sz w:val="22"/>
                <w:szCs w:val="22"/>
              </w:rPr>
              <w:t>navesti</w:t>
            </w:r>
          </w:p>
        </w:tc>
        <w:tc>
          <w:tcPr>
            <w:tcW w:w="2836"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AA1A5B">
              <w:rPr>
                <w:rFonts w:asciiTheme="minorHAnsi" w:hAnsiTheme="minorHAnsi" w:cs="Arial"/>
                <w:sz w:val="22"/>
                <w:szCs w:val="22"/>
              </w:rPr>
              <w:t>navesti</w:t>
            </w:r>
          </w:p>
        </w:tc>
        <w:tc>
          <w:tcPr>
            <w:tcW w:w="2836"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36"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289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9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29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ZA KABEL NA2XS(F)2Y 1x150RM/25 mm</w:t>
            </w:r>
            <w:r w:rsidRPr="00CF334E">
              <w:rPr>
                <w:rFonts w:asciiTheme="minorHAnsi" w:hAnsiTheme="minorHAnsi"/>
                <w:b/>
                <w:vertAlign w:val="superscript"/>
              </w:rPr>
              <w:t>2</w:t>
            </w:r>
            <w:r w:rsidRPr="00CF334E">
              <w:rPr>
                <w:rFonts w:asciiTheme="minorHAnsi" w:hAnsiTheme="minorHAnsi"/>
                <w:b/>
              </w:rPr>
              <w:t>, KOMPLET Z VEZNIMI TULCI (POKOSITRENI) V VIJAČNI TEHNIKI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9B146F">
              <w:rPr>
                <w:rFonts w:asciiTheme="minorHAnsi" w:hAnsiTheme="minorHAnsi" w:cs="Arial"/>
                <w:sz w:val="22"/>
                <w:szCs w:val="22"/>
              </w:rPr>
              <w:t>navesti</w:t>
            </w:r>
          </w:p>
        </w:tc>
        <w:tc>
          <w:tcPr>
            <w:tcW w:w="289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9B146F">
              <w:rPr>
                <w:rFonts w:asciiTheme="minorHAnsi" w:hAnsiTheme="minorHAnsi" w:cs="Arial"/>
                <w:sz w:val="22"/>
                <w:szCs w:val="22"/>
              </w:rPr>
              <w:t>navesti</w:t>
            </w:r>
          </w:p>
        </w:tc>
        <w:tc>
          <w:tcPr>
            <w:tcW w:w="289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98"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
        <w:gridCol w:w="4271"/>
        <w:gridCol w:w="1901"/>
        <w:gridCol w:w="2919"/>
      </w:tblGrid>
      <w:tr w:rsidR="007E0806" w:rsidRPr="00CF334E" w:rsidTr="00731A46">
        <w:trPr>
          <w:trHeight w:hRule="exact" w:val="374"/>
          <w:jc w:val="center"/>
        </w:trPr>
        <w:tc>
          <w:tcPr>
            <w:tcW w:w="344"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61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919"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435"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ZA KABEL NA2XS(F)2Y 1x240RM/25 mm</w:t>
            </w:r>
            <w:r w:rsidRPr="00CF334E">
              <w:rPr>
                <w:rFonts w:asciiTheme="minorHAnsi" w:hAnsiTheme="minorHAnsi"/>
                <w:b/>
                <w:vertAlign w:val="superscript"/>
              </w:rPr>
              <w:t>2</w:t>
            </w:r>
            <w:r w:rsidRPr="00CF334E">
              <w:rPr>
                <w:rFonts w:asciiTheme="minorHAnsi" w:hAnsiTheme="minorHAnsi"/>
                <w:b/>
              </w:rPr>
              <w:t>, KOMPLET Z VEZNIMI TULCI (POKOSITRENI) V VIJAČNI TEHNIKI</w:t>
            </w:r>
          </w:p>
        </w:tc>
      </w:tr>
      <w:tr w:rsidR="007E0806" w:rsidRPr="00CF334E" w:rsidTr="00731A46">
        <w:trPr>
          <w:trHeight w:hRule="exact" w:val="365"/>
          <w:jc w:val="center"/>
        </w:trPr>
        <w:tc>
          <w:tcPr>
            <w:tcW w:w="4615"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901" w:type="dxa"/>
            <w:vAlign w:val="center"/>
          </w:tcPr>
          <w:p w:rsidR="007E0806" w:rsidRDefault="007E0806" w:rsidP="00731A46">
            <w:pPr>
              <w:jc w:val="center"/>
            </w:pPr>
            <w:r w:rsidRPr="00305EBA">
              <w:rPr>
                <w:rFonts w:asciiTheme="minorHAnsi" w:hAnsiTheme="minorHAnsi" w:cs="Arial"/>
                <w:sz w:val="22"/>
                <w:szCs w:val="22"/>
              </w:rPr>
              <w:t>navesti</w:t>
            </w:r>
          </w:p>
        </w:tc>
        <w:tc>
          <w:tcPr>
            <w:tcW w:w="29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15"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901" w:type="dxa"/>
            <w:vAlign w:val="center"/>
          </w:tcPr>
          <w:p w:rsidR="007E0806" w:rsidRDefault="007E0806" w:rsidP="00731A46">
            <w:pPr>
              <w:jc w:val="center"/>
            </w:pPr>
            <w:r w:rsidRPr="00305EBA">
              <w:rPr>
                <w:rFonts w:asciiTheme="minorHAnsi" w:hAnsiTheme="minorHAnsi" w:cs="Arial"/>
                <w:sz w:val="22"/>
                <w:szCs w:val="22"/>
              </w:rPr>
              <w:t>navesti</w:t>
            </w:r>
          </w:p>
        </w:tc>
        <w:tc>
          <w:tcPr>
            <w:tcW w:w="29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15"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9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919"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961"/>
        <w:gridCol w:w="2859"/>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623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59"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517"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NOTRANJA MONTAŽA, ZA KABEL NA2XS(F)2Y 1x70 RM/16 mm</w:t>
            </w:r>
            <w:r w:rsidRPr="00CF334E">
              <w:rPr>
                <w:rFonts w:asciiTheme="minorHAnsi" w:hAnsiTheme="minorHAnsi"/>
                <w:b/>
                <w:vertAlign w:val="superscript"/>
              </w:rPr>
              <w:t>2</w:t>
            </w:r>
            <w:r w:rsidRPr="00CF334E">
              <w:rPr>
                <w:rFonts w:asciiTheme="minorHAnsi" w:hAnsiTheme="minorHAnsi"/>
                <w:b/>
              </w:rPr>
              <w:t xml:space="preserve"> </w:t>
            </w:r>
          </w:p>
          <w:p w:rsidR="007E0806" w:rsidRPr="00CF334E" w:rsidRDefault="007E0806" w:rsidP="00731A46">
            <w:pPr>
              <w:pStyle w:val="Odstavekseznama"/>
              <w:widowControl w:val="0"/>
              <w:tabs>
                <w:tab w:val="left" w:pos="426"/>
              </w:tabs>
              <w:autoSpaceDE w:val="0"/>
              <w:autoSpaceDN w:val="0"/>
              <w:adjustRightInd w:val="0"/>
              <w:ind w:left="1080"/>
              <w:rPr>
                <w:rFonts w:asciiTheme="minorHAnsi" w:hAnsiTheme="minorHAnsi"/>
                <w:b/>
              </w:rPr>
            </w:pP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961" w:type="dxa"/>
            <w:vAlign w:val="center"/>
          </w:tcPr>
          <w:p w:rsidR="007E0806" w:rsidRDefault="007E0806" w:rsidP="00731A46">
            <w:pPr>
              <w:jc w:val="center"/>
            </w:pPr>
            <w:r w:rsidRPr="000D7FDA">
              <w:rPr>
                <w:rFonts w:asciiTheme="minorHAnsi" w:hAnsiTheme="minorHAnsi" w:cs="Arial"/>
                <w:sz w:val="22"/>
                <w:szCs w:val="22"/>
              </w:rPr>
              <w:t>navesti</w:t>
            </w:r>
          </w:p>
        </w:tc>
        <w:tc>
          <w:tcPr>
            <w:tcW w:w="285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961" w:type="dxa"/>
            <w:vAlign w:val="center"/>
          </w:tcPr>
          <w:p w:rsidR="007E0806" w:rsidRDefault="007E0806" w:rsidP="00731A46">
            <w:pPr>
              <w:jc w:val="center"/>
            </w:pPr>
            <w:r w:rsidRPr="000D7FDA">
              <w:rPr>
                <w:rFonts w:asciiTheme="minorHAnsi" w:hAnsiTheme="minorHAnsi" w:cs="Arial"/>
                <w:sz w:val="22"/>
                <w:szCs w:val="22"/>
              </w:rPr>
              <w:t>navesti</w:t>
            </w:r>
          </w:p>
        </w:tc>
        <w:tc>
          <w:tcPr>
            <w:tcW w:w="285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96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59"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
        <w:gridCol w:w="3674"/>
        <w:gridCol w:w="1985"/>
        <w:gridCol w:w="2835"/>
      </w:tblGrid>
      <w:tr w:rsidR="007E0806" w:rsidRPr="00CF334E" w:rsidTr="00731A46">
        <w:trPr>
          <w:trHeight w:hRule="exact" w:val="374"/>
          <w:jc w:val="center"/>
        </w:trPr>
        <w:tc>
          <w:tcPr>
            <w:tcW w:w="857"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lastRenderedPageBreak/>
              <w:t>#</w:t>
            </w:r>
          </w:p>
        </w:tc>
        <w:tc>
          <w:tcPr>
            <w:tcW w:w="5659"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35"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351"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ZUNANJA MONTAŽA, ZA KABEL NA2XS(F)2Y 1x70 RM/16 mm</w:t>
            </w:r>
            <w:r w:rsidRPr="00CF334E">
              <w:rPr>
                <w:rFonts w:asciiTheme="minorHAnsi" w:hAnsiTheme="minorHAnsi"/>
                <w:b/>
                <w:vertAlign w:val="superscript"/>
              </w:rPr>
              <w:t>2</w:t>
            </w:r>
            <w:r w:rsidRPr="00CF334E">
              <w:rPr>
                <w:rFonts w:asciiTheme="minorHAnsi" w:hAnsiTheme="minorHAnsi"/>
                <w:b/>
              </w:rPr>
              <w:t xml:space="preserve"> </w:t>
            </w:r>
          </w:p>
        </w:tc>
      </w:tr>
      <w:tr w:rsidR="007E0806" w:rsidRPr="00CF334E" w:rsidTr="00731A46">
        <w:trPr>
          <w:trHeight w:hRule="exact" w:val="365"/>
          <w:jc w:val="center"/>
        </w:trPr>
        <w:tc>
          <w:tcPr>
            <w:tcW w:w="4531"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985" w:type="dxa"/>
            <w:vAlign w:val="center"/>
          </w:tcPr>
          <w:p w:rsidR="007E0806" w:rsidRDefault="007E0806" w:rsidP="00731A46">
            <w:pPr>
              <w:jc w:val="center"/>
            </w:pPr>
            <w:r w:rsidRPr="00C15E0E">
              <w:rPr>
                <w:rFonts w:asciiTheme="minorHAnsi" w:hAnsiTheme="minorHAnsi" w:cs="Arial"/>
                <w:sz w:val="22"/>
                <w:szCs w:val="22"/>
              </w:rPr>
              <w:t>navesti</w:t>
            </w:r>
          </w:p>
        </w:tc>
        <w:tc>
          <w:tcPr>
            <w:tcW w:w="2835"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531"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985" w:type="dxa"/>
            <w:vAlign w:val="center"/>
          </w:tcPr>
          <w:p w:rsidR="007E0806" w:rsidRDefault="007E0806" w:rsidP="00731A46">
            <w:pPr>
              <w:jc w:val="center"/>
            </w:pPr>
            <w:r w:rsidRPr="00C15E0E">
              <w:rPr>
                <w:rFonts w:asciiTheme="minorHAnsi" w:hAnsiTheme="minorHAnsi" w:cs="Arial"/>
                <w:sz w:val="22"/>
                <w:szCs w:val="22"/>
              </w:rPr>
              <w:t>navesti</w:t>
            </w:r>
          </w:p>
        </w:tc>
        <w:tc>
          <w:tcPr>
            <w:tcW w:w="2835"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531"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985"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35"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119"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517"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NOTRANJA MONTAŽA, ZA KABEL NA2XS(F)2Y 1x150 RM/25 mm</w:t>
            </w:r>
            <w:r w:rsidRPr="00CF334E">
              <w:rPr>
                <w:rFonts w:asciiTheme="minorHAnsi" w:hAnsiTheme="minorHAnsi"/>
                <w:b/>
                <w:vertAlign w:val="superscript"/>
              </w:rPr>
              <w:t>2</w:t>
            </w:r>
          </w:p>
          <w:p w:rsidR="007E0806" w:rsidRPr="00CF334E" w:rsidRDefault="007E0806" w:rsidP="00731A46">
            <w:pPr>
              <w:pStyle w:val="Odstavekseznama"/>
              <w:widowControl w:val="0"/>
              <w:tabs>
                <w:tab w:val="left" w:pos="426"/>
              </w:tabs>
              <w:autoSpaceDE w:val="0"/>
              <w:autoSpaceDN w:val="0"/>
              <w:adjustRightInd w:val="0"/>
              <w:ind w:left="1080"/>
              <w:rPr>
                <w:rFonts w:asciiTheme="minorHAnsi" w:hAnsiTheme="minorHAnsi"/>
                <w:b/>
              </w:rPr>
            </w:pP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580692">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701" w:type="dxa"/>
            <w:vAlign w:val="center"/>
          </w:tcPr>
          <w:p w:rsidR="007E0806" w:rsidRDefault="007E0806" w:rsidP="00731A46">
            <w:pPr>
              <w:jc w:val="center"/>
            </w:pPr>
            <w:r w:rsidRPr="00580692">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119"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517"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ZUNANJA MONTAŽA, ZA KABEL NA2XS(F)2Y 1x150 RM/25 mm</w:t>
            </w:r>
            <w:r w:rsidRPr="00CF334E">
              <w:rPr>
                <w:rFonts w:asciiTheme="minorHAnsi" w:hAnsiTheme="minorHAnsi"/>
                <w:b/>
                <w:vertAlign w:val="superscript"/>
              </w:rPr>
              <w:t>2</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6A7BE1">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701" w:type="dxa"/>
            <w:vAlign w:val="center"/>
          </w:tcPr>
          <w:p w:rsidR="007E0806" w:rsidRDefault="007E0806" w:rsidP="00731A46">
            <w:pPr>
              <w:jc w:val="center"/>
            </w:pPr>
            <w:r w:rsidRPr="006A7BE1">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119"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517"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NOTRANJA MONTAŽA, ZA KABEL NA2XS(F)2Y 1x240</w:t>
            </w:r>
            <w:r w:rsidRPr="00CF334E">
              <w:rPr>
                <w:rFonts w:asciiTheme="minorHAnsi" w:hAnsiTheme="minorHAnsi"/>
                <w:b/>
                <w:vertAlign w:val="superscript"/>
              </w:rPr>
              <w:t xml:space="preserve"> </w:t>
            </w:r>
            <w:r w:rsidRPr="00CF334E">
              <w:rPr>
                <w:rFonts w:asciiTheme="minorHAnsi" w:hAnsiTheme="minorHAnsi"/>
                <w:b/>
              </w:rPr>
              <w:t>RM/25 mm</w:t>
            </w:r>
            <w:r w:rsidRPr="00CF334E">
              <w:rPr>
                <w:rFonts w:asciiTheme="minorHAnsi" w:hAnsiTheme="minorHAnsi"/>
                <w:b/>
                <w:vertAlign w:val="superscript"/>
              </w:rPr>
              <w:t>2</w:t>
            </w:r>
          </w:p>
          <w:p w:rsidR="007E0806" w:rsidRPr="00CF334E" w:rsidRDefault="007E0806" w:rsidP="00731A46">
            <w:pPr>
              <w:pStyle w:val="Odstavekseznama"/>
              <w:widowControl w:val="0"/>
              <w:tabs>
                <w:tab w:val="left" w:pos="426"/>
              </w:tabs>
              <w:autoSpaceDE w:val="0"/>
              <w:autoSpaceDN w:val="0"/>
              <w:adjustRightInd w:val="0"/>
              <w:ind w:left="1080"/>
              <w:rPr>
                <w:rFonts w:asciiTheme="minorHAnsi" w:hAnsiTheme="minorHAnsi"/>
                <w:b/>
              </w:rPr>
            </w:pP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274D90">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701" w:type="dxa"/>
            <w:vAlign w:val="center"/>
          </w:tcPr>
          <w:p w:rsidR="007E0806" w:rsidRDefault="007E0806" w:rsidP="00731A46">
            <w:pPr>
              <w:jc w:val="center"/>
            </w:pPr>
            <w:r w:rsidRPr="00274D90">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p w:rsidR="007E0806" w:rsidRPr="00A930F1" w:rsidRDefault="007E0806" w:rsidP="00731A46">
            <w:pPr>
              <w:rPr>
                <w:rFonts w:asciiTheme="minorHAnsi" w:hAnsiTheme="minorHAnsi"/>
                <w:sz w:val="22"/>
                <w:szCs w:val="22"/>
              </w:rPr>
            </w:pPr>
          </w:p>
          <w:p w:rsidR="007E0806" w:rsidRPr="00A930F1" w:rsidRDefault="007E0806" w:rsidP="00731A46">
            <w:pPr>
              <w:rPr>
                <w:rFonts w:asciiTheme="minorHAnsi" w:hAnsiTheme="minorHAnsi"/>
                <w:sz w:val="22"/>
                <w:szCs w:val="22"/>
              </w:rPr>
            </w:pPr>
          </w:p>
          <w:p w:rsidR="007E0806" w:rsidRPr="00A930F1" w:rsidRDefault="007E0806" w:rsidP="00731A46">
            <w:pPr>
              <w:rPr>
                <w:rFonts w:asciiTheme="minorHAnsi" w:hAnsiTheme="minorHAnsi"/>
                <w:sz w:val="22"/>
                <w:szCs w:val="22"/>
              </w:rPr>
            </w:pPr>
          </w:p>
        </w:tc>
        <w:tc>
          <w:tcPr>
            <w:tcW w:w="3119"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517"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ZUNANJA MONTAŽA, ZA KABEL NA2XS(F)2Y 1x240</w:t>
            </w:r>
            <w:r w:rsidRPr="00CF334E">
              <w:rPr>
                <w:rFonts w:asciiTheme="minorHAnsi" w:hAnsiTheme="minorHAnsi"/>
                <w:b/>
                <w:vertAlign w:val="superscript"/>
              </w:rPr>
              <w:t xml:space="preserve"> </w:t>
            </w:r>
            <w:r w:rsidRPr="00CF334E">
              <w:rPr>
                <w:rFonts w:asciiTheme="minorHAnsi" w:hAnsiTheme="minorHAnsi"/>
                <w:b/>
              </w:rPr>
              <w:t>RM/25 mm</w:t>
            </w:r>
            <w:r w:rsidRPr="00CF334E">
              <w:rPr>
                <w:rFonts w:asciiTheme="minorHAnsi" w:hAnsiTheme="minorHAnsi"/>
                <w:b/>
                <w:vertAlign w:val="superscript"/>
              </w:rPr>
              <w:t>2</w:t>
            </w:r>
            <w:r w:rsidRPr="00CF334E">
              <w:rPr>
                <w:rFonts w:asciiTheme="minorHAnsi" w:hAnsiTheme="minorHAnsi"/>
                <w:b/>
              </w:rPr>
              <w:t xml:space="preserve">, </w:t>
            </w:r>
          </w:p>
          <w:p w:rsidR="007E0806" w:rsidRPr="00CF334E" w:rsidRDefault="007E0806" w:rsidP="00731A46">
            <w:pPr>
              <w:pStyle w:val="Odstavekseznama"/>
              <w:widowControl w:val="0"/>
              <w:tabs>
                <w:tab w:val="left" w:pos="426"/>
              </w:tabs>
              <w:autoSpaceDE w:val="0"/>
              <w:autoSpaceDN w:val="0"/>
              <w:adjustRightInd w:val="0"/>
              <w:ind w:left="1080"/>
              <w:rPr>
                <w:rFonts w:asciiTheme="minorHAnsi" w:hAnsiTheme="minorHAnsi"/>
                <w:b/>
              </w:rPr>
            </w:pP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5606F7">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5606F7">
              <w:rPr>
                <w:rFonts w:asciiTheme="minorHAnsi" w:hAnsiTheme="minorHAnsi" w:cs="Arial"/>
                <w:sz w:val="22"/>
                <w:szCs w:val="22"/>
              </w:rPr>
              <w:t>navesti</w:t>
            </w:r>
          </w:p>
        </w:tc>
        <w:tc>
          <w:tcPr>
            <w:tcW w:w="3119"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974"/>
        <w:gridCol w:w="2268"/>
      </w:tblGrid>
      <w:tr w:rsidR="007E0806" w:rsidRPr="00CF334E" w:rsidTr="00731A46">
        <w:trPr>
          <w:trHeight w:hRule="exact" w:val="618"/>
          <w:jc w:val="center"/>
        </w:trPr>
        <w:tc>
          <w:tcPr>
            <w:tcW w:w="568" w:type="dxa"/>
            <w:shd w:val="clear" w:color="auto" w:fill="EDEDED" w:themeFill="accent3"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Pr>
                <w:rFonts w:asciiTheme="minorHAnsi" w:hAnsiTheme="minorHAnsi"/>
                <w:b/>
                <w:sz w:val="22"/>
                <w:szCs w:val="22"/>
              </w:rPr>
              <w:t xml:space="preserve"> K A</w:t>
            </w:r>
            <w:r w:rsidRPr="00CF334E">
              <w:rPr>
                <w:rFonts w:asciiTheme="minorHAnsi" w:hAnsiTheme="minorHAnsi"/>
                <w:b/>
                <w:sz w:val="22"/>
                <w:szCs w:val="22"/>
              </w:rPr>
              <w:t>.</w:t>
            </w:r>
          </w:p>
        </w:tc>
        <w:tc>
          <w:tcPr>
            <w:tcW w:w="6974" w:type="dxa"/>
            <w:shd w:val="clear" w:color="auto" w:fill="EDEDED" w:themeFill="accent3"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DODATNE ZAHTEVE ZA SN ENOŽILNE KABELSKE SPOJKE IN KONČNIKE:</w:t>
            </w:r>
          </w:p>
        </w:tc>
        <w:tc>
          <w:tcPr>
            <w:tcW w:w="2268" w:type="dxa"/>
            <w:shd w:val="clear" w:color="auto" w:fill="EDEDED" w:themeFill="accent3"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2067"/>
          <w:jc w:val="center"/>
        </w:trPr>
        <w:tc>
          <w:tcPr>
            <w:tcW w:w="568" w:type="dxa"/>
            <w:vAlign w:val="center"/>
          </w:tcPr>
          <w:p w:rsidR="007E0806" w:rsidRPr="00667242" w:rsidRDefault="007E0806" w:rsidP="00731A46">
            <w:pPr>
              <w:keepNext/>
              <w:keepLines/>
              <w:jc w:val="center"/>
              <w:rPr>
                <w:rFonts w:asciiTheme="minorHAnsi" w:hAnsiTheme="minorHAnsi" w:cs="Arial"/>
              </w:rPr>
            </w:pPr>
            <w:r w:rsidRPr="00667242">
              <w:rPr>
                <w:rFonts w:asciiTheme="minorHAnsi" w:hAnsiTheme="minorHAnsi" w:cs="Arial"/>
              </w:rPr>
              <w:t>1.</w:t>
            </w:r>
          </w:p>
        </w:tc>
        <w:tc>
          <w:tcPr>
            <w:tcW w:w="6974" w:type="dxa"/>
            <w:vAlign w:val="center"/>
          </w:tcPr>
          <w:p w:rsidR="007E0806" w:rsidRPr="00CF334E" w:rsidRDefault="007E0806" w:rsidP="00731A46">
            <w:pPr>
              <w:keepNext/>
              <w:keepLines/>
              <w:jc w:val="both"/>
              <w:rPr>
                <w:rFonts w:asciiTheme="minorHAnsi" w:hAnsiTheme="minorHAnsi"/>
                <w:sz w:val="22"/>
                <w:szCs w:val="22"/>
              </w:rPr>
            </w:pPr>
            <w:r w:rsidRPr="00CF334E">
              <w:rPr>
                <w:rFonts w:asciiTheme="minorHAnsi" w:hAnsiTheme="minorHAnsi"/>
                <w:sz w:val="22"/>
                <w:szCs w:val="22"/>
              </w:rPr>
              <w:t>Komplet kabelske spojke mora vsebovati naslednje komponente:</w:t>
            </w:r>
          </w:p>
          <w:p w:rsidR="007E0806" w:rsidRPr="009F01E9" w:rsidRDefault="007E0806" w:rsidP="00731A46">
            <w:pPr>
              <w:keepNext/>
              <w:keepLines/>
              <w:numPr>
                <w:ilvl w:val="0"/>
                <w:numId w:val="23"/>
              </w:numPr>
              <w:suppressAutoHyphens/>
              <w:jc w:val="both"/>
              <w:rPr>
                <w:rFonts w:asciiTheme="minorHAnsi" w:hAnsiTheme="minorHAnsi"/>
                <w:sz w:val="22"/>
                <w:szCs w:val="22"/>
              </w:rPr>
            </w:pPr>
            <w:r>
              <w:rPr>
                <w:rFonts w:asciiTheme="minorHAnsi" w:hAnsiTheme="minorHAnsi"/>
                <w:sz w:val="22"/>
                <w:szCs w:val="22"/>
              </w:rPr>
              <w:t>p</w:t>
            </w:r>
            <w:r w:rsidRPr="009F01E9">
              <w:rPr>
                <w:rFonts w:asciiTheme="minorHAnsi" w:hAnsiTheme="minorHAnsi"/>
                <w:sz w:val="22"/>
                <w:szCs w:val="22"/>
              </w:rPr>
              <w:t>olimerni oz. silikonski element ali trak za oblikovanje električnega polja</w:t>
            </w:r>
            <w:r>
              <w:rPr>
                <w:rFonts w:asciiTheme="minorHAnsi" w:hAnsiTheme="minorHAnsi"/>
                <w:sz w:val="22"/>
                <w:szCs w:val="22"/>
              </w:rPr>
              <w:t>,</w:t>
            </w:r>
          </w:p>
          <w:p w:rsidR="007E0806" w:rsidRPr="00CF334E" w:rsidRDefault="007E0806" w:rsidP="00731A46">
            <w:pPr>
              <w:keepNext/>
              <w:keepLines/>
              <w:numPr>
                <w:ilvl w:val="0"/>
                <w:numId w:val="23"/>
              </w:numPr>
              <w:suppressAutoHyphens/>
              <w:jc w:val="both"/>
              <w:rPr>
                <w:rFonts w:asciiTheme="minorHAnsi" w:hAnsiTheme="minorHAnsi"/>
                <w:sz w:val="22"/>
                <w:szCs w:val="22"/>
              </w:rPr>
            </w:pPr>
            <w:proofErr w:type="spellStart"/>
            <w:r w:rsidRPr="00CF334E">
              <w:rPr>
                <w:rFonts w:asciiTheme="minorHAnsi" w:hAnsiTheme="minorHAnsi"/>
                <w:sz w:val="22"/>
                <w:szCs w:val="22"/>
              </w:rPr>
              <w:t>toplokrčne</w:t>
            </w:r>
            <w:proofErr w:type="spellEnd"/>
            <w:r w:rsidRPr="00CF334E">
              <w:rPr>
                <w:rFonts w:asciiTheme="minorHAnsi" w:hAnsiTheme="minorHAnsi"/>
                <w:sz w:val="22"/>
                <w:szCs w:val="22"/>
              </w:rPr>
              <w:t xml:space="preserve"> izolacijske cevi,</w:t>
            </w:r>
          </w:p>
          <w:p w:rsidR="007E0806" w:rsidRPr="009F01E9" w:rsidRDefault="007E0806" w:rsidP="00731A46">
            <w:pPr>
              <w:keepNext/>
              <w:keepLines/>
              <w:numPr>
                <w:ilvl w:val="0"/>
                <w:numId w:val="23"/>
              </w:numPr>
              <w:suppressAutoHyphens/>
              <w:jc w:val="both"/>
              <w:rPr>
                <w:rFonts w:asciiTheme="minorHAnsi" w:hAnsiTheme="minorHAnsi"/>
                <w:sz w:val="22"/>
                <w:szCs w:val="22"/>
              </w:rPr>
            </w:pPr>
            <w:proofErr w:type="spellStart"/>
            <w:r w:rsidRPr="009F01E9">
              <w:rPr>
                <w:rFonts w:asciiTheme="minorHAnsi" w:hAnsiTheme="minorHAnsi"/>
                <w:sz w:val="22"/>
                <w:szCs w:val="22"/>
              </w:rPr>
              <w:t>pokositrena</w:t>
            </w:r>
            <w:proofErr w:type="spellEnd"/>
            <w:r w:rsidRPr="009F01E9">
              <w:rPr>
                <w:rFonts w:asciiTheme="minorHAnsi" w:hAnsiTheme="minorHAnsi"/>
                <w:sz w:val="22"/>
                <w:szCs w:val="22"/>
              </w:rPr>
              <w:t xml:space="preserve"> bakrena nogavica s pritisnimi vzmeti ali univerzalni (bimetalni) kompresijski ali vijačni vezni tulec za ekran,</w:t>
            </w:r>
          </w:p>
          <w:p w:rsidR="007E0806" w:rsidRPr="00CF334E" w:rsidRDefault="007E0806" w:rsidP="00731A46">
            <w:pPr>
              <w:keepNext/>
              <w:keepLines/>
              <w:numPr>
                <w:ilvl w:val="0"/>
                <w:numId w:val="23"/>
              </w:numPr>
              <w:suppressAutoHyphens/>
              <w:jc w:val="both"/>
              <w:rPr>
                <w:rFonts w:asciiTheme="minorHAnsi" w:hAnsiTheme="minorHAnsi"/>
                <w:sz w:val="22"/>
                <w:szCs w:val="22"/>
              </w:rPr>
            </w:pPr>
            <w:r w:rsidRPr="00CF334E">
              <w:rPr>
                <w:rFonts w:asciiTheme="minorHAnsi" w:hAnsiTheme="minorHAnsi"/>
                <w:sz w:val="22"/>
                <w:szCs w:val="22"/>
              </w:rPr>
              <w:t>navodilo za montažo v slovenskem jeziku.</w:t>
            </w:r>
          </w:p>
          <w:p w:rsidR="007E0806" w:rsidRPr="00CF334E" w:rsidRDefault="007E0806" w:rsidP="00731A46">
            <w:pPr>
              <w:keepNext/>
              <w:keepLines/>
              <w:rPr>
                <w:rFonts w:asciiTheme="minorHAnsi" w:hAnsiTheme="minorHAnsi"/>
                <w:b/>
                <w:sz w:val="22"/>
                <w:szCs w:val="22"/>
              </w:rPr>
            </w:pPr>
          </w:p>
        </w:tc>
        <w:tc>
          <w:tcPr>
            <w:tcW w:w="2268"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1705"/>
          <w:jc w:val="center"/>
        </w:trPr>
        <w:tc>
          <w:tcPr>
            <w:tcW w:w="568" w:type="dxa"/>
            <w:vAlign w:val="center"/>
          </w:tcPr>
          <w:p w:rsidR="007E0806" w:rsidRPr="00667242" w:rsidRDefault="007E0806" w:rsidP="00731A46">
            <w:pPr>
              <w:keepNext/>
              <w:keepLines/>
              <w:jc w:val="center"/>
              <w:rPr>
                <w:rFonts w:asciiTheme="minorHAnsi" w:hAnsiTheme="minorHAnsi" w:cs="Arial"/>
              </w:rPr>
            </w:pPr>
            <w:r w:rsidRPr="00667242">
              <w:rPr>
                <w:rFonts w:asciiTheme="minorHAnsi" w:hAnsiTheme="minorHAnsi" w:cs="Arial"/>
              </w:rPr>
              <w:t>2.</w:t>
            </w:r>
          </w:p>
        </w:tc>
        <w:tc>
          <w:tcPr>
            <w:tcW w:w="6974" w:type="dxa"/>
            <w:vAlign w:val="center"/>
          </w:tcPr>
          <w:p w:rsidR="007E0806" w:rsidRPr="00CF334E" w:rsidRDefault="007E0806" w:rsidP="00731A46">
            <w:pPr>
              <w:keepNext/>
              <w:keepLines/>
              <w:jc w:val="both"/>
              <w:rPr>
                <w:rFonts w:asciiTheme="minorHAnsi" w:hAnsiTheme="minorHAnsi"/>
                <w:sz w:val="22"/>
                <w:szCs w:val="22"/>
              </w:rPr>
            </w:pPr>
            <w:r w:rsidRPr="00CF334E">
              <w:rPr>
                <w:rFonts w:asciiTheme="minorHAnsi" w:hAnsiTheme="minorHAnsi"/>
                <w:sz w:val="22"/>
                <w:szCs w:val="22"/>
              </w:rPr>
              <w:t xml:space="preserve">Garnitura kabelskega končnika (notranja montaža) SN mora vsebovati naslednje komponente: </w:t>
            </w:r>
          </w:p>
          <w:p w:rsidR="007E0806" w:rsidRPr="009F01E9" w:rsidRDefault="007E0806" w:rsidP="00731A46">
            <w:pPr>
              <w:keepNext/>
              <w:keepLines/>
              <w:numPr>
                <w:ilvl w:val="0"/>
                <w:numId w:val="24"/>
              </w:numPr>
              <w:suppressAutoHyphens/>
              <w:jc w:val="both"/>
              <w:rPr>
                <w:rFonts w:asciiTheme="minorHAnsi" w:hAnsiTheme="minorHAnsi"/>
                <w:sz w:val="22"/>
                <w:szCs w:val="22"/>
              </w:rPr>
            </w:pPr>
            <w:r>
              <w:rPr>
                <w:rFonts w:asciiTheme="minorHAnsi" w:hAnsiTheme="minorHAnsi"/>
                <w:sz w:val="22"/>
                <w:szCs w:val="22"/>
              </w:rPr>
              <w:t>p</w:t>
            </w:r>
            <w:r w:rsidRPr="009F01E9">
              <w:rPr>
                <w:rFonts w:asciiTheme="minorHAnsi" w:hAnsiTheme="minorHAnsi"/>
                <w:sz w:val="22"/>
                <w:szCs w:val="22"/>
              </w:rPr>
              <w:t xml:space="preserve">olimerni oz. silikonski element ali trak za oblikovanje električnega polja, </w:t>
            </w:r>
          </w:p>
          <w:p w:rsidR="007E0806" w:rsidRPr="00CF334E" w:rsidRDefault="007E0806" w:rsidP="00731A46">
            <w:pPr>
              <w:keepNext/>
              <w:keepLines/>
              <w:numPr>
                <w:ilvl w:val="0"/>
                <w:numId w:val="24"/>
              </w:numPr>
              <w:suppressAutoHyphens/>
              <w:jc w:val="both"/>
              <w:rPr>
                <w:rFonts w:asciiTheme="minorHAnsi" w:hAnsiTheme="minorHAnsi"/>
                <w:sz w:val="22"/>
                <w:szCs w:val="22"/>
              </w:rPr>
            </w:pPr>
            <w:r>
              <w:rPr>
                <w:rFonts w:asciiTheme="minorHAnsi" w:hAnsiTheme="minorHAnsi"/>
                <w:sz w:val="22"/>
                <w:szCs w:val="22"/>
              </w:rPr>
              <w:t>v</w:t>
            </w:r>
            <w:r w:rsidRPr="00CF334E">
              <w:rPr>
                <w:rFonts w:asciiTheme="minorHAnsi" w:hAnsiTheme="minorHAnsi"/>
                <w:sz w:val="22"/>
                <w:szCs w:val="22"/>
              </w:rPr>
              <w:t xml:space="preserve">remensko odporna </w:t>
            </w:r>
            <w:proofErr w:type="spellStart"/>
            <w:r w:rsidRPr="00CF334E">
              <w:rPr>
                <w:rFonts w:asciiTheme="minorHAnsi" w:hAnsiTheme="minorHAnsi"/>
                <w:sz w:val="22"/>
                <w:szCs w:val="22"/>
              </w:rPr>
              <w:t>toplokrčna</w:t>
            </w:r>
            <w:proofErr w:type="spellEnd"/>
            <w:r w:rsidRPr="00CF334E">
              <w:rPr>
                <w:rFonts w:asciiTheme="minorHAnsi" w:hAnsiTheme="minorHAnsi"/>
                <w:sz w:val="22"/>
                <w:szCs w:val="22"/>
              </w:rPr>
              <w:t xml:space="preserve"> izolacijska cev,</w:t>
            </w:r>
          </w:p>
          <w:p w:rsidR="007E0806" w:rsidRPr="00CF334E" w:rsidRDefault="007E0806" w:rsidP="00731A46">
            <w:pPr>
              <w:keepNext/>
              <w:keepLines/>
              <w:numPr>
                <w:ilvl w:val="0"/>
                <w:numId w:val="24"/>
              </w:numPr>
              <w:suppressAutoHyphens/>
              <w:jc w:val="both"/>
              <w:rPr>
                <w:rFonts w:asciiTheme="minorHAnsi" w:hAnsiTheme="minorHAnsi"/>
                <w:sz w:val="22"/>
                <w:szCs w:val="22"/>
              </w:rPr>
            </w:pPr>
            <w:r w:rsidRPr="00CF334E">
              <w:rPr>
                <w:rFonts w:asciiTheme="minorHAnsi" w:hAnsiTheme="minorHAnsi"/>
                <w:sz w:val="22"/>
                <w:szCs w:val="22"/>
              </w:rPr>
              <w:t>navodilo za montažo v slovenskem jeziku.</w:t>
            </w:r>
          </w:p>
          <w:p w:rsidR="007E0806" w:rsidRPr="00CF334E" w:rsidRDefault="007E0806" w:rsidP="00731A46">
            <w:pPr>
              <w:keepNext/>
              <w:keepLines/>
              <w:rPr>
                <w:rFonts w:asciiTheme="minorHAnsi" w:hAnsiTheme="minorHAnsi"/>
                <w:sz w:val="22"/>
                <w:szCs w:val="22"/>
              </w:rPr>
            </w:pPr>
          </w:p>
        </w:tc>
        <w:tc>
          <w:tcPr>
            <w:tcW w:w="2268"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2395"/>
          <w:jc w:val="center"/>
        </w:trPr>
        <w:tc>
          <w:tcPr>
            <w:tcW w:w="568" w:type="dxa"/>
            <w:vAlign w:val="center"/>
          </w:tcPr>
          <w:p w:rsidR="007E0806" w:rsidRPr="00667242" w:rsidRDefault="007E0806" w:rsidP="00731A46">
            <w:pPr>
              <w:keepNext/>
              <w:keepLines/>
              <w:jc w:val="center"/>
              <w:rPr>
                <w:rFonts w:asciiTheme="minorHAnsi" w:hAnsiTheme="minorHAnsi" w:cs="Arial"/>
              </w:rPr>
            </w:pPr>
            <w:r w:rsidRPr="00667242">
              <w:rPr>
                <w:rFonts w:asciiTheme="minorHAnsi" w:hAnsiTheme="minorHAnsi" w:cs="Arial"/>
              </w:rPr>
              <w:t>3.</w:t>
            </w:r>
          </w:p>
        </w:tc>
        <w:tc>
          <w:tcPr>
            <w:tcW w:w="6974" w:type="dxa"/>
            <w:vAlign w:val="center"/>
          </w:tcPr>
          <w:p w:rsidR="007E0806" w:rsidRPr="00CF334E" w:rsidRDefault="007E0806" w:rsidP="00731A46">
            <w:pPr>
              <w:keepNext/>
              <w:keepLines/>
              <w:jc w:val="both"/>
              <w:rPr>
                <w:rFonts w:asciiTheme="minorHAnsi" w:hAnsiTheme="minorHAnsi"/>
                <w:sz w:val="22"/>
                <w:szCs w:val="22"/>
              </w:rPr>
            </w:pPr>
            <w:r w:rsidRPr="00CF334E">
              <w:rPr>
                <w:rFonts w:asciiTheme="minorHAnsi" w:hAnsiTheme="minorHAnsi"/>
                <w:sz w:val="22"/>
                <w:szCs w:val="22"/>
              </w:rPr>
              <w:t xml:space="preserve">Garnitura SN kabelskega končnika (zunanja montaža) mora vsebovati naslednje komponente: </w:t>
            </w:r>
          </w:p>
          <w:p w:rsidR="007E0806" w:rsidRPr="00CF334E" w:rsidRDefault="007E0806" w:rsidP="00731A46">
            <w:pPr>
              <w:keepNext/>
              <w:keepLines/>
              <w:numPr>
                <w:ilvl w:val="0"/>
                <w:numId w:val="25"/>
              </w:numPr>
              <w:suppressAutoHyphens/>
              <w:jc w:val="both"/>
              <w:rPr>
                <w:rFonts w:asciiTheme="minorHAnsi" w:hAnsiTheme="minorHAnsi"/>
                <w:sz w:val="22"/>
                <w:szCs w:val="22"/>
              </w:rPr>
            </w:pPr>
            <w:r>
              <w:rPr>
                <w:rFonts w:asciiTheme="minorHAnsi" w:hAnsiTheme="minorHAnsi"/>
                <w:sz w:val="22"/>
                <w:szCs w:val="22"/>
              </w:rPr>
              <w:t>p</w:t>
            </w:r>
            <w:r w:rsidRPr="00CF334E">
              <w:rPr>
                <w:rFonts w:asciiTheme="minorHAnsi" w:hAnsiTheme="minorHAnsi"/>
                <w:sz w:val="22"/>
                <w:szCs w:val="22"/>
              </w:rPr>
              <w:t>olimerni oz. silikonski element ali trak za</w:t>
            </w:r>
            <w:r>
              <w:rPr>
                <w:rFonts w:asciiTheme="minorHAnsi" w:hAnsiTheme="minorHAnsi"/>
                <w:sz w:val="22"/>
                <w:szCs w:val="22"/>
              </w:rPr>
              <w:t xml:space="preserve"> oblikovanje električnega polja,</w:t>
            </w:r>
          </w:p>
          <w:p w:rsidR="007E0806" w:rsidRPr="00CF334E" w:rsidRDefault="007E0806" w:rsidP="00731A46">
            <w:pPr>
              <w:keepNext/>
              <w:keepLines/>
              <w:numPr>
                <w:ilvl w:val="0"/>
                <w:numId w:val="25"/>
              </w:numPr>
              <w:suppressAutoHyphens/>
              <w:jc w:val="both"/>
              <w:rPr>
                <w:rFonts w:asciiTheme="minorHAnsi" w:hAnsiTheme="minorHAnsi"/>
                <w:sz w:val="22"/>
                <w:szCs w:val="22"/>
              </w:rPr>
            </w:pPr>
            <w:r>
              <w:rPr>
                <w:rFonts w:asciiTheme="minorHAnsi" w:hAnsiTheme="minorHAnsi"/>
                <w:sz w:val="22"/>
                <w:szCs w:val="22"/>
              </w:rPr>
              <w:t>z</w:t>
            </w:r>
            <w:r w:rsidRPr="00CF334E">
              <w:rPr>
                <w:rFonts w:asciiTheme="minorHAnsi" w:hAnsiTheme="minorHAnsi"/>
                <w:sz w:val="22"/>
                <w:szCs w:val="22"/>
              </w:rPr>
              <w:t>agotavljanje tesnjenja proti prodiranju vlage ob kabelskih čevljih</w:t>
            </w:r>
            <w:r>
              <w:rPr>
                <w:rFonts w:asciiTheme="minorHAnsi" w:hAnsiTheme="minorHAnsi"/>
                <w:sz w:val="22"/>
                <w:szCs w:val="22"/>
              </w:rPr>
              <w:t>,</w:t>
            </w:r>
          </w:p>
          <w:p w:rsidR="007E0806" w:rsidRPr="00CF334E" w:rsidRDefault="007E0806" w:rsidP="00731A46">
            <w:pPr>
              <w:keepNext/>
              <w:keepLines/>
              <w:numPr>
                <w:ilvl w:val="0"/>
                <w:numId w:val="25"/>
              </w:numPr>
              <w:suppressAutoHyphens/>
              <w:jc w:val="both"/>
              <w:rPr>
                <w:rFonts w:asciiTheme="minorHAnsi" w:hAnsiTheme="minorHAnsi"/>
                <w:sz w:val="22"/>
                <w:szCs w:val="22"/>
              </w:rPr>
            </w:pPr>
            <w:r>
              <w:rPr>
                <w:rFonts w:asciiTheme="minorHAnsi" w:hAnsiTheme="minorHAnsi"/>
                <w:sz w:val="22"/>
                <w:szCs w:val="22"/>
              </w:rPr>
              <w:t>v</w:t>
            </w:r>
            <w:r w:rsidRPr="00CF334E">
              <w:rPr>
                <w:rFonts w:asciiTheme="minorHAnsi" w:hAnsiTheme="minorHAnsi"/>
                <w:sz w:val="22"/>
                <w:szCs w:val="22"/>
              </w:rPr>
              <w:t xml:space="preserve">remensko odporna </w:t>
            </w:r>
            <w:proofErr w:type="spellStart"/>
            <w:r w:rsidRPr="00CF334E">
              <w:rPr>
                <w:rFonts w:asciiTheme="minorHAnsi" w:hAnsiTheme="minorHAnsi"/>
                <w:sz w:val="22"/>
                <w:szCs w:val="22"/>
              </w:rPr>
              <w:t>toplokrčna</w:t>
            </w:r>
            <w:proofErr w:type="spellEnd"/>
            <w:r w:rsidRPr="00CF334E">
              <w:rPr>
                <w:rFonts w:asciiTheme="minorHAnsi" w:hAnsiTheme="minorHAnsi"/>
                <w:sz w:val="22"/>
                <w:szCs w:val="22"/>
              </w:rPr>
              <w:t xml:space="preserve"> izolacijska cev,</w:t>
            </w:r>
          </w:p>
          <w:p w:rsidR="007E0806" w:rsidRPr="00CF334E" w:rsidRDefault="007E0806" w:rsidP="00731A46">
            <w:pPr>
              <w:keepNext/>
              <w:keepLines/>
              <w:numPr>
                <w:ilvl w:val="0"/>
                <w:numId w:val="25"/>
              </w:numPr>
              <w:suppressAutoHyphens/>
              <w:jc w:val="both"/>
              <w:rPr>
                <w:rFonts w:asciiTheme="minorHAnsi" w:hAnsiTheme="minorHAnsi"/>
                <w:sz w:val="22"/>
                <w:szCs w:val="22"/>
              </w:rPr>
            </w:pPr>
            <w:r>
              <w:rPr>
                <w:rFonts w:asciiTheme="minorHAnsi" w:hAnsiTheme="minorHAnsi"/>
                <w:sz w:val="22"/>
                <w:szCs w:val="22"/>
              </w:rPr>
              <w:t>p</w:t>
            </w:r>
            <w:r w:rsidRPr="00CF334E">
              <w:rPr>
                <w:rFonts w:asciiTheme="minorHAnsi" w:hAnsiTheme="minorHAnsi"/>
                <w:sz w:val="22"/>
                <w:szCs w:val="22"/>
              </w:rPr>
              <w:t xml:space="preserve">olimerni </w:t>
            </w:r>
            <w:proofErr w:type="spellStart"/>
            <w:r w:rsidRPr="00CF334E">
              <w:rPr>
                <w:rFonts w:asciiTheme="minorHAnsi" w:hAnsiTheme="minorHAnsi"/>
                <w:sz w:val="22"/>
                <w:szCs w:val="22"/>
              </w:rPr>
              <w:t>oz</w:t>
            </w:r>
            <w:proofErr w:type="spellEnd"/>
            <w:r w:rsidRPr="00CF334E">
              <w:rPr>
                <w:rFonts w:asciiTheme="minorHAnsi" w:hAnsiTheme="minorHAnsi"/>
                <w:sz w:val="22"/>
                <w:szCs w:val="22"/>
              </w:rPr>
              <w:t xml:space="preserve"> silikonski izolacijski krožniki,</w:t>
            </w:r>
          </w:p>
          <w:p w:rsidR="007E0806" w:rsidRPr="009F01E9" w:rsidRDefault="007E0806" w:rsidP="00731A46">
            <w:pPr>
              <w:keepNext/>
              <w:keepLines/>
              <w:numPr>
                <w:ilvl w:val="0"/>
                <w:numId w:val="25"/>
              </w:numPr>
              <w:suppressAutoHyphens/>
              <w:jc w:val="both"/>
              <w:rPr>
                <w:rFonts w:asciiTheme="minorHAnsi" w:hAnsiTheme="minorHAnsi"/>
                <w:sz w:val="22"/>
                <w:szCs w:val="22"/>
              </w:rPr>
            </w:pPr>
            <w:r w:rsidRPr="00CF334E">
              <w:rPr>
                <w:rFonts w:asciiTheme="minorHAnsi" w:hAnsiTheme="minorHAnsi"/>
                <w:sz w:val="22"/>
                <w:szCs w:val="22"/>
              </w:rPr>
              <w:t>navodilo za montažo v slovenskem jeziku.</w:t>
            </w:r>
          </w:p>
        </w:tc>
        <w:tc>
          <w:tcPr>
            <w:tcW w:w="2268"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564"/>
          <w:jc w:val="center"/>
        </w:trPr>
        <w:tc>
          <w:tcPr>
            <w:tcW w:w="568" w:type="dxa"/>
            <w:vAlign w:val="center"/>
          </w:tcPr>
          <w:p w:rsidR="007E0806" w:rsidRPr="00667242" w:rsidRDefault="007E0806" w:rsidP="00731A46">
            <w:pPr>
              <w:keepNext/>
              <w:keepLines/>
              <w:jc w:val="center"/>
              <w:rPr>
                <w:rFonts w:asciiTheme="minorHAnsi" w:hAnsiTheme="minorHAnsi" w:cs="Arial"/>
              </w:rPr>
            </w:pPr>
            <w:r>
              <w:rPr>
                <w:rFonts w:asciiTheme="minorHAnsi" w:hAnsiTheme="minorHAnsi" w:cs="Arial"/>
              </w:rPr>
              <w:t>4.</w:t>
            </w:r>
          </w:p>
        </w:tc>
        <w:tc>
          <w:tcPr>
            <w:tcW w:w="6974" w:type="dxa"/>
            <w:vAlign w:val="center"/>
          </w:tcPr>
          <w:p w:rsidR="007E0806" w:rsidRPr="00667242" w:rsidRDefault="007E0806" w:rsidP="00731A46">
            <w:pPr>
              <w:keepNext/>
              <w:keepLines/>
              <w:rPr>
                <w:rFonts w:asciiTheme="minorHAnsi" w:hAnsiTheme="minorHAnsi"/>
                <w:sz w:val="22"/>
                <w:szCs w:val="22"/>
              </w:rPr>
            </w:pPr>
            <w:r w:rsidRPr="00667242">
              <w:rPr>
                <w:rFonts w:asciiTheme="minorHAnsi" w:hAnsiTheme="minorHAnsi"/>
                <w:sz w:val="22"/>
                <w:szCs w:val="22"/>
              </w:rPr>
              <w:t xml:space="preserve">SN </w:t>
            </w:r>
            <w:r>
              <w:rPr>
                <w:rFonts w:asciiTheme="minorHAnsi" w:hAnsiTheme="minorHAnsi"/>
                <w:sz w:val="22"/>
                <w:szCs w:val="22"/>
              </w:rPr>
              <w:t xml:space="preserve">enožilne </w:t>
            </w:r>
            <w:r w:rsidRPr="00667242">
              <w:rPr>
                <w:rFonts w:asciiTheme="minorHAnsi" w:hAnsiTheme="minorHAnsi"/>
                <w:sz w:val="22"/>
                <w:szCs w:val="22"/>
              </w:rPr>
              <w:t>kabelske spojke in končniki morajo ustrezati standardom:</w:t>
            </w:r>
          </w:p>
          <w:p w:rsidR="007E0806" w:rsidRPr="00667242" w:rsidRDefault="007E0806" w:rsidP="00731A46">
            <w:pPr>
              <w:pStyle w:val="Odstavekseznama"/>
              <w:numPr>
                <w:ilvl w:val="0"/>
                <w:numId w:val="17"/>
              </w:numPr>
              <w:rPr>
                <w:rFonts w:asciiTheme="minorHAnsi" w:hAnsiTheme="minorHAnsi"/>
              </w:rPr>
            </w:pPr>
            <w:r w:rsidRPr="00667242">
              <w:rPr>
                <w:rFonts w:asciiTheme="minorHAnsi" w:hAnsiTheme="minorHAnsi"/>
              </w:rPr>
              <w:t>SIST HD 629.1 S2</w:t>
            </w:r>
          </w:p>
        </w:tc>
        <w:tc>
          <w:tcPr>
            <w:tcW w:w="2268"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564"/>
          <w:jc w:val="center"/>
        </w:trPr>
        <w:tc>
          <w:tcPr>
            <w:tcW w:w="568" w:type="dxa"/>
            <w:vAlign w:val="center"/>
          </w:tcPr>
          <w:p w:rsidR="007E0806" w:rsidRPr="00667242" w:rsidRDefault="007E0806" w:rsidP="00731A46">
            <w:pPr>
              <w:keepNext/>
              <w:keepLines/>
              <w:jc w:val="center"/>
              <w:rPr>
                <w:rFonts w:asciiTheme="minorHAnsi" w:hAnsiTheme="minorHAnsi" w:cs="Arial"/>
              </w:rPr>
            </w:pPr>
            <w:r w:rsidRPr="00667242">
              <w:rPr>
                <w:rFonts w:asciiTheme="minorHAnsi" w:hAnsiTheme="minorHAnsi" w:cs="Arial"/>
              </w:rPr>
              <w:t>5.</w:t>
            </w:r>
          </w:p>
        </w:tc>
        <w:tc>
          <w:tcPr>
            <w:tcW w:w="6974" w:type="dxa"/>
            <w:vAlign w:val="center"/>
          </w:tcPr>
          <w:p w:rsidR="007E0806" w:rsidRPr="00CF334E" w:rsidRDefault="007E0806" w:rsidP="00731A46">
            <w:pPr>
              <w:jc w:val="both"/>
              <w:rPr>
                <w:rFonts w:asciiTheme="minorHAnsi" w:hAnsiTheme="minorHAnsi"/>
                <w:sz w:val="22"/>
                <w:szCs w:val="22"/>
              </w:rPr>
            </w:pPr>
            <w:r w:rsidRPr="0CC08638">
              <w:rPr>
                <w:rFonts w:asciiTheme="minorHAnsi" w:hAnsiTheme="minorHAnsi"/>
                <w:sz w:val="22"/>
                <w:szCs w:val="22"/>
              </w:rPr>
              <w:t>Zahtevani garancijski rok za ponujeni material je 24 mesecev.</w:t>
            </w:r>
          </w:p>
        </w:tc>
        <w:tc>
          <w:tcPr>
            <w:tcW w:w="2268"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430"/>
          <w:jc w:val="center"/>
        </w:trPr>
        <w:tc>
          <w:tcPr>
            <w:tcW w:w="568" w:type="dxa"/>
            <w:vAlign w:val="center"/>
          </w:tcPr>
          <w:p w:rsidR="007E0806" w:rsidRPr="00667242" w:rsidRDefault="007E0806" w:rsidP="00731A46">
            <w:pPr>
              <w:keepNext/>
              <w:keepLines/>
              <w:jc w:val="center"/>
              <w:rPr>
                <w:rFonts w:asciiTheme="minorHAnsi" w:hAnsiTheme="minorHAnsi" w:cs="Arial"/>
              </w:rPr>
            </w:pPr>
            <w:r w:rsidRPr="00667242">
              <w:rPr>
                <w:rFonts w:asciiTheme="minorHAnsi" w:hAnsiTheme="minorHAnsi" w:cs="Arial"/>
              </w:rPr>
              <w:t>6.</w:t>
            </w:r>
          </w:p>
        </w:tc>
        <w:tc>
          <w:tcPr>
            <w:tcW w:w="6974" w:type="dxa"/>
            <w:vAlign w:val="center"/>
          </w:tcPr>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Dobavni rok je</w:t>
            </w:r>
            <w:r w:rsidRPr="00CF334E">
              <w:rPr>
                <w:rFonts w:asciiTheme="minorHAnsi" w:hAnsiTheme="minorHAnsi"/>
                <w:sz w:val="22"/>
                <w:szCs w:val="22"/>
              </w:rPr>
              <w:t xml:space="preserve"> 3 delovne dni.</w:t>
            </w:r>
          </w:p>
        </w:tc>
        <w:tc>
          <w:tcPr>
            <w:tcW w:w="2268" w:type="dxa"/>
          </w:tcPr>
          <w:p w:rsidR="007E0806" w:rsidRPr="00CF334E" w:rsidRDefault="007E0806" w:rsidP="00731A46">
            <w:pPr>
              <w:keepNext/>
              <w:keepLines/>
              <w:widowControl w:val="0"/>
              <w:rPr>
                <w:rFonts w:asciiTheme="minorHAnsi" w:hAnsiTheme="minorHAnsi" w:cs="Arial"/>
                <w:sz w:val="22"/>
                <w:szCs w:val="22"/>
              </w:rPr>
            </w:pPr>
          </w:p>
        </w:tc>
      </w:tr>
    </w:tbl>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Default="007E0806" w:rsidP="007E0806">
      <w:pPr>
        <w:jc w:val="both"/>
        <w:rPr>
          <w:rFonts w:asciiTheme="minorHAnsi" w:hAnsiTheme="minorHAnsi"/>
          <w:sz w:val="22"/>
          <w:szCs w:val="22"/>
        </w:rPr>
      </w:pPr>
    </w:p>
    <w:p w:rsidR="007E0806" w:rsidRPr="00CF334E" w:rsidRDefault="007E0806" w:rsidP="007E0806">
      <w:pPr>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649"/>
          <w:jc w:val="center"/>
        </w:trPr>
        <w:tc>
          <w:tcPr>
            <w:tcW w:w="9676" w:type="dxa"/>
            <w:gridSpan w:val="4"/>
            <w:shd w:val="clear" w:color="auto" w:fill="EDEDED" w:themeFill="accent3" w:themeFillTint="33"/>
            <w:vAlign w:val="center"/>
          </w:tcPr>
          <w:p w:rsidR="007E0806" w:rsidRPr="00CF334E" w:rsidRDefault="007E0806" w:rsidP="00731A46">
            <w:pPr>
              <w:pStyle w:val="Telobesedila"/>
              <w:keepNext/>
              <w:keepLines/>
              <w:suppressAutoHyphens/>
              <w:overflowPunct w:val="0"/>
              <w:autoSpaceDE w:val="0"/>
              <w:spacing w:before="120" w:after="120"/>
              <w:ind w:left="300"/>
              <w:jc w:val="left"/>
              <w:textAlignment w:val="baseline"/>
              <w:rPr>
                <w:rFonts w:asciiTheme="minorHAnsi" w:hAnsiTheme="minorHAnsi"/>
                <w:b/>
                <w:color w:val="000000"/>
                <w:sz w:val="22"/>
                <w:szCs w:val="22"/>
              </w:rPr>
            </w:pPr>
            <w:r>
              <w:rPr>
                <w:rFonts w:asciiTheme="minorHAnsi" w:hAnsiTheme="minorHAnsi"/>
                <w:b/>
                <w:color w:val="000000"/>
                <w:sz w:val="22"/>
                <w:szCs w:val="22"/>
                <w:lang w:val="sl-SI"/>
              </w:rPr>
              <w:t xml:space="preserve">B. </w:t>
            </w:r>
            <w:r w:rsidRPr="00CF334E">
              <w:rPr>
                <w:rFonts w:asciiTheme="minorHAnsi" w:hAnsiTheme="minorHAnsi"/>
                <w:b/>
                <w:color w:val="000000"/>
                <w:sz w:val="22"/>
                <w:szCs w:val="22"/>
              </w:rPr>
              <w:t xml:space="preserve">SN TRIŽILNE KABELSKE SPOJKE IN KONČNIKI </w:t>
            </w:r>
          </w:p>
        </w:tc>
      </w:tr>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ZA TRIŽILNI KABEL PRESEKA 3x150/xx mm</w:t>
            </w:r>
            <w:r w:rsidRPr="00CF334E">
              <w:rPr>
                <w:rFonts w:asciiTheme="minorHAnsi" w:hAnsiTheme="minorHAnsi"/>
                <w:b/>
                <w:vertAlign w:val="superscript"/>
              </w:rPr>
              <w:t>2</w:t>
            </w:r>
            <w:r w:rsidRPr="00CF334E">
              <w:rPr>
                <w:rFonts w:asciiTheme="minorHAnsi" w:hAnsiTheme="minorHAnsi"/>
                <w:b/>
              </w:rPr>
              <w:t>, KOMPLET Z VEZNIMI TULCI (POKOSITRENI) V VIJAČNI TEHNIKI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FB2740">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FB2740">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keepNext/>
        <w:keepLines/>
        <w:jc w:val="both"/>
        <w:rPr>
          <w:rFonts w:asciiTheme="minorHAnsi" w:hAnsiTheme="minorHAnsi"/>
          <w:sz w:val="22"/>
          <w:szCs w:val="22"/>
        </w:rPr>
      </w:pPr>
    </w:p>
    <w:p w:rsidR="007E0806" w:rsidRDefault="007E0806" w:rsidP="007E0806">
      <w:pPr>
        <w:keepNext/>
        <w:keepLines/>
        <w:jc w:val="both"/>
        <w:rPr>
          <w:rFonts w:asciiTheme="minorHAnsi" w:hAnsiTheme="minorHAnsi"/>
          <w:sz w:val="22"/>
          <w:szCs w:val="22"/>
        </w:rPr>
      </w:pPr>
    </w:p>
    <w:p w:rsidR="007E0806" w:rsidRPr="00CF334E" w:rsidRDefault="007E0806" w:rsidP="007E0806">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532"/>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ZA TRIŽILNI KABEL PRESEKA 3x240/xx mm</w:t>
            </w:r>
            <w:r w:rsidRPr="00CF334E">
              <w:rPr>
                <w:rFonts w:asciiTheme="minorHAnsi" w:hAnsiTheme="minorHAnsi"/>
                <w:b/>
                <w:vertAlign w:val="superscript"/>
              </w:rPr>
              <w:t>2</w:t>
            </w:r>
            <w:r w:rsidRPr="00CF334E">
              <w:rPr>
                <w:rFonts w:asciiTheme="minorHAnsi" w:hAnsiTheme="minorHAnsi"/>
                <w:b/>
              </w:rPr>
              <w:t>, KOMPLET Z VEZNIMI TULCI (POKOSITRENI) V VIJAČNI TEHNIKI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6E3D7E">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6E3D7E">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keepNext/>
        <w:keepLines/>
        <w:jc w:val="both"/>
        <w:rPr>
          <w:rFonts w:asciiTheme="minorHAnsi" w:hAnsiTheme="minorHAnsi"/>
          <w:sz w:val="22"/>
          <w:szCs w:val="22"/>
        </w:rPr>
      </w:pPr>
    </w:p>
    <w:p w:rsidR="007E0806" w:rsidRDefault="007E0806" w:rsidP="007E0806">
      <w:pPr>
        <w:keepNext/>
        <w:keepLines/>
        <w:jc w:val="both"/>
        <w:rPr>
          <w:rFonts w:asciiTheme="minorHAnsi" w:hAnsiTheme="minorHAnsi"/>
          <w:sz w:val="22"/>
          <w:szCs w:val="22"/>
        </w:rPr>
      </w:pPr>
    </w:p>
    <w:p w:rsidR="007E0806" w:rsidRPr="00CF334E" w:rsidRDefault="007E0806" w:rsidP="007E0806">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893"/>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PREHODNA IZ KABLA NA2XS(F)2Y 1x150 mm</w:t>
            </w:r>
            <w:r w:rsidRPr="00CF334E">
              <w:rPr>
                <w:rFonts w:asciiTheme="minorHAnsi" w:hAnsiTheme="minorHAnsi"/>
                <w:b/>
                <w:vertAlign w:val="superscript"/>
              </w:rPr>
              <w:t>2</w:t>
            </w:r>
            <w:r w:rsidRPr="00CF334E">
              <w:rPr>
                <w:rFonts w:asciiTheme="minorHAnsi" w:hAnsiTheme="minorHAnsi"/>
                <w:b/>
              </w:rPr>
              <w:t xml:space="preserve"> RM/25 NA TRIŽILNI KABEL Z XLPE PRESEKA 3x150 mm</w:t>
            </w:r>
            <w:r w:rsidRPr="00CF334E">
              <w:rPr>
                <w:rFonts w:asciiTheme="minorHAnsi" w:hAnsiTheme="minorHAnsi"/>
                <w:b/>
                <w:vertAlign w:val="superscript"/>
              </w:rPr>
              <w:t>2</w:t>
            </w:r>
            <w:r>
              <w:rPr>
                <w:rFonts w:asciiTheme="minorHAnsi" w:hAnsiTheme="minorHAnsi"/>
                <w:b/>
              </w:rPr>
              <w:t xml:space="preserve">, </w:t>
            </w:r>
            <w:r w:rsidRPr="00CF334E">
              <w:rPr>
                <w:rFonts w:asciiTheme="minorHAnsi" w:hAnsiTheme="minorHAnsi"/>
                <w:b/>
              </w:rPr>
              <w:t>KOMPLET Z VEZNIMI TULCI (POKOSITRENI) V VIJAČNI TEHNIKI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EC3524">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EC3524">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keepNext/>
        <w:keepLines/>
        <w:jc w:val="both"/>
        <w:rPr>
          <w:rFonts w:asciiTheme="minorHAnsi" w:hAnsiTheme="minorHAnsi"/>
          <w:sz w:val="22"/>
          <w:szCs w:val="22"/>
        </w:rPr>
      </w:pPr>
    </w:p>
    <w:p w:rsidR="007E0806" w:rsidRPr="00CF334E" w:rsidRDefault="007E0806" w:rsidP="007E0806">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851"/>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PREHODNA IZ KABLA NA2XS(F)2Y 1x240 mm</w:t>
            </w:r>
            <w:r w:rsidRPr="00CF334E">
              <w:rPr>
                <w:rFonts w:asciiTheme="minorHAnsi" w:hAnsiTheme="minorHAnsi"/>
                <w:b/>
                <w:vertAlign w:val="superscript"/>
              </w:rPr>
              <w:t>2</w:t>
            </w:r>
            <w:r w:rsidRPr="00CF334E">
              <w:rPr>
                <w:rFonts w:asciiTheme="minorHAnsi" w:hAnsiTheme="minorHAnsi"/>
                <w:b/>
              </w:rPr>
              <w:t xml:space="preserve"> RM/25 NA TRIŽILNI KABEL Z XLPE PRESEKA 3x240 mm</w:t>
            </w:r>
            <w:r w:rsidRPr="00CF334E">
              <w:rPr>
                <w:rFonts w:asciiTheme="minorHAnsi" w:hAnsiTheme="minorHAnsi"/>
                <w:b/>
                <w:vertAlign w:val="superscript"/>
              </w:rPr>
              <w:t>2</w:t>
            </w:r>
            <w:r>
              <w:rPr>
                <w:rFonts w:asciiTheme="minorHAnsi" w:hAnsiTheme="minorHAnsi"/>
                <w:b/>
              </w:rPr>
              <w:t xml:space="preserve">, </w:t>
            </w:r>
            <w:r w:rsidRPr="00CF334E">
              <w:rPr>
                <w:rFonts w:asciiTheme="minorHAnsi" w:hAnsiTheme="minorHAnsi"/>
                <w:b/>
              </w:rPr>
              <w:t>KOMPLET Z VEZNIMI TULCI (POKOSITRENI) V VIJAČNI TEHNIKI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A53177">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rsidR="007E0806" w:rsidRDefault="007E0806" w:rsidP="00731A46">
            <w:pPr>
              <w:jc w:val="center"/>
            </w:pPr>
            <w:r w:rsidRPr="00A53177">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p w:rsidR="007E0806" w:rsidRDefault="007E0806" w:rsidP="007E0806">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lastRenderedPageBreak/>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492"/>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3x150/xx mm</w:t>
            </w:r>
            <w:r w:rsidRPr="00CF334E">
              <w:rPr>
                <w:rFonts w:asciiTheme="minorHAnsi" w:hAnsiTheme="minorHAnsi"/>
                <w:b/>
                <w:vertAlign w:val="superscript"/>
              </w:rPr>
              <w:t>2</w:t>
            </w:r>
            <w:r w:rsidRPr="00CF334E">
              <w:rPr>
                <w:rFonts w:asciiTheme="minorHAnsi" w:hAnsiTheme="minorHAnsi"/>
                <w:b/>
              </w:rPr>
              <w:t xml:space="preserve"> (NOTRANJI)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E03034">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1" w:type="dxa"/>
            <w:vAlign w:val="center"/>
          </w:tcPr>
          <w:p w:rsidR="007E0806" w:rsidRDefault="007E0806" w:rsidP="00731A46">
            <w:pPr>
              <w:jc w:val="center"/>
            </w:pPr>
            <w:r w:rsidRPr="00E03034">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675"/>
          <w:jc w:val="center"/>
        </w:trPr>
        <w:tc>
          <w:tcPr>
            <w:tcW w:w="4697" w:type="dxa"/>
            <w:gridSpan w:val="2"/>
            <w:vAlign w:val="center"/>
          </w:tcPr>
          <w:p w:rsidR="007E0806" w:rsidRPr="00CF334E" w:rsidRDefault="007E0806" w:rsidP="00731A46">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Pr="00CF334E" w:rsidRDefault="007E0806" w:rsidP="007E0806">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427"/>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3x150/xx mm</w:t>
            </w:r>
            <w:r w:rsidRPr="00CF334E">
              <w:rPr>
                <w:rFonts w:asciiTheme="minorHAnsi" w:hAnsiTheme="minorHAnsi"/>
                <w:b/>
                <w:vertAlign w:val="superscript"/>
              </w:rPr>
              <w:t>2</w:t>
            </w:r>
            <w:r w:rsidRPr="00CF334E">
              <w:rPr>
                <w:rFonts w:asciiTheme="minorHAnsi" w:hAnsiTheme="minorHAnsi"/>
                <w:b/>
              </w:rPr>
              <w:t xml:space="preserve"> (ZUNANJI)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974420">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1" w:type="dxa"/>
            <w:vAlign w:val="center"/>
          </w:tcPr>
          <w:p w:rsidR="007E0806" w:rsidRDefault="007E0806" w:rsidP="00731A46">
            <w:pPr>
              <w:jc w:val="center"/>
            </w:pPr>
            <w:r w:rsidRPr="00974420">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618"/>
          <w:jc w:val="center"/>
        </w:trPr>
        <w:tc>
          <w:tcPr>
            <w:tcW w:w="4697" w:type="dxa"/>
            <w:gridSpan w:val="2"/>
            <w:vAlign w:val="center"/>
          </w:tcPr>
          <w:p w:rsidR="007E0806" w:rsidRPr="00CF334E" w:rsidRDefault="007E0806" w:rsidP="00731A46">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Pr="00CF334E" w:rsidRDefault="007E0806" w:rsidP="007E0806">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347"/>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3x240/xx mm</w:t>
            </w:r>
            <w:r w:rsidRPr="00CF334E">
              <w:rPr>
                <w:rFonts w:asciiTheme="minorHAnsi" w:hAnsiTheme="minorHAnsi"/>
                <w:b/>
                <w:vertAlign w:val="superscript"/>
              </w:rPr>
              <w:t>2</w:t>
            </w:r>
            <w:r w:rsidRPr="00CF334E">
              <w:rPr>
                <w:rFonts w:asciiTheme="minorHAnsi" w:hAnsiTheme="minorHAnsi"/>
                <w:b/>
              </w:rPr>
              <w:t xml:space="preserve"> (NOTRANJI)</w:t>
            </w:r>
          </w:p>
        </w:tc>
      </w:tr>
      <w:tr w:rsidR="007E0806" w:rsidRPr="00CF334E" w:rsidTr="00731A46">
        <w:trPr>
          <w:trHeight w:hRule="exact" w:val="365"/>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1" w:type="dxa"/>
            <w:vAlign w:val="center"/>
          </w:tcPr>
          <w:p w:rsidR="007E0806" w:rsidRDefault="007E0806" w:rsidP="00731A46">
            <w:pPr>
              <w:jc w:val="center"/>
            </w:pPr>
            <w:r w:rsidRPr="00A34EE3">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8"/>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1" w:type="dxa"/>
            <w:vAlign w:val="center"/>
          </w:tcPr>
          <w:p w:rsidR="007E0806" w:rsidRDefault="007E0806" w:rsidP="00731A46">
            <w:pPr>
              <w:jc w:val="center"/>
            </w:pPr>
            <w:r w:rsidRPr="00A34EE3">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551"/>
          <w:jc w:val="center"/>
        </w:trPr>
        <w:tc>
          <w:tcPr>
            <w:tcW w:w="4697" w:type="dxa"/>
            <w:gridSpan w:val="2"/>
            <w:vAlign w:val="center"/>
          </w:tcPr>
          <w:p w:rsidR="007E0806" w:rsidRPr="00CF334E" w:rsidRDefault="007E0806" w:rsidP="00731A46">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7"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1"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Pr="00CF334E" w:rsidRDefault="007E0806" w:rsidP="007E0806">
      <w:pPr>
        <w:rPr>
          <w:rFonts w:asciiTheme="minorHAnsi" w:hAnsiTheme="minorHAnsi"/>
          <w:sz w:val="22"/>
          <w:szCs w:val="22"/>
        </w:rPr>
      </w:pPr>
      <w:bookmarkStart w:id="10" w:name="_GoBack"/>
      <w:bookmarkEnd w:id="10"/>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2"/>
        <w:gridCol w:w="1700"/>
        <w:gridCol w:w="3278"/>
      </w:tblGrid>
      <w:tr w:rsidR="007E0806" w:rsidRPr="00CF334E" w:rsidTr="00731A46">
        <w:trPr>
          <w:trHeight w:hRule="exact" w:val="374"/>
          <w:jc w:val="center"/>
        </w:trPr>
        <w:tc>
          <w:tcPr>
            <w:tcW w:w="426"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350"/>
          <w:jc w:val="center"/>
        </w:trPr>
        <w:tc>
          <w:tcPr>
            <w:tcW w:w="9676" w:type="dxa"/>
            <w:gridSpan w:val="4"/>
            <w:shd w:val="clear" w:color="auto" w:fill="F2F2F2" w:themeFill="background1" w:themeFillShade="F2"/>
            <w:vAlign w:val="center"/>
          </w:tcPr>
          <w:p w:rsidR="007E0806" w:rsidRPr="00CF334E" w:rsidRDefault="007E0806" w:rsidP="00731A46">
            <w:pPr>
              <w:pStyle w:val="Odstavekseznama"/>
              <w:widowControl w:val="0"/>
              <w:numPr>
                <w:ilvl w:val="0"/>
                <w:numId w:val="2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3x240/xx mm</w:t>
            </w:r>
            <w:r w:rsidRPr="00CF334E">
              <w:rPr>
                <w:rFonts w:asciiTheme="minorHAnsi" w:hAnsiTheme="minorHAnsi"/>
                <w:b/>
                <w:vertAlign w:val="superscript"/>
              </w:rPr>
              <w:t>2</w:t>
            </w:r>
            <w:r w:rsidRPr="00CF334E">
              <w:rPr>
                <w:rFonts w:asciiTheme="minorHAnsi" w:hAnsiTheme="minorHAnsi"/>
                <w:b/>
              </w:rPr>
              <w:t xml:space="preserve"> (ZUNANJI)</w:t>
            </w:r>
          </w:p>
        </w:tc>
      </w:tr>
      <w:tr w:rsidR="007E0806" w:rsidRPr="00CF334E" w:rsidTr="00731A46">
        <w:trPr>
          <w:trHeight w:hRule="exact" w:val="428"/>
          <w:jc w:val="center"/>
        </w:trPr>
        <w:tc>
          <w:tcPr>
            <w:tcW w:w="4698"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rsidR="007E0806" w:rsidRPr="00CF334E" w:rsidRDefault="007E0806" w:rsidP="00731A46">
            <w:pPr>
              <w:keepNext/>
              <w:keepLines/>
              <w:widowControl w:val="0"/>
              <w:rPr>
                <w:rFonts w:asciiTheme="minorHAnsi" w:hAnsiTheme="minorHAnsi" w:cs="Arial"/>
                <w:sz w:val="22"/>
                <w:szCs w:val="22"/>
              </w:rPr>
            </w:pPr>
          </w:p>
        </w:tc>
        <w:tc>
          <w:tcPr>
            <w:tcW w:w="1700" w:type="dxa"/>
            <w:vAlign w:val="center"/>
          </w:tcPr>
          <w:p w:rsidR="007E0806" w:rsidRDefault="007E0806" w:rsidP="00731A46">
            <w:pPr>
              <w:jc w:val="center"/>
            </w:pPr>
            <w:r w:rsidRPr="00FA6C0D">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420"/>
          <w:jc w:val="center"/>
        </w:trPr>
        <w:tc>
          <w:tcPr>
            <w:tcW w:w="4698"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0" w:type="dxa"/>
            <w:vAlign w:val="center"/>
          </w:tcPr>
          <w:p w:rsidR="007E0806" w:rsidRDefault="007E0806" w:rsidP="00731A46">
            <w:pPr>
              <w:jc w:val="center"/>
            </w:pPr>
            <w:r w:rsidRPr="00FA6C0D">
              <w:rPr>
                <w:rFonts w:asciiTheme="minorHAnsi" w:hAnsiTheme="minorHAnsi" w:cs="Arial"/>
                <w:sz w:val="22"/>
                <w:szCs w:val="22"/>
              </w:rPr>
              <w:t>navesti</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286"/>
          <w:jc w:val="center"/>
        </w:trPr>
        <w:tc>
          <w:tcPr>
            <w:tcW w:w="4698"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0"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695"/>
          <w:jc w:val="center"/>
        </w:trPr>
        <w:tc>
          <w:tcPr>
            <w:tcW w:w="4698" w:type="dxa"/>
            <w:gridSpan w:val="2"/>
            <w:vAlign w:val="center"/>
          </w:tcPr>
          <w:p w:rsidR="007E0806" w:rsidRPr="00CF334E" w:rsidRDefault="007E0806" w:rsidP="00731A46">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0" w:type="dxa"/>
            <w:vAlign w:val="center"/>
          </w:tcPr>
          <w:p w:rsidR="007E0806" w:rsidRPr="00CF334E" w:rsidRDefault="007E0806" w:rsidP="00731A46">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rsidR="007E0806" w:rsidRPr="00CF334E" w:rsidRDefault="007E0806" w:rsidP="00731A46">
            <w:pPr>
              <w:keepNext/>
              <w:keepLines/>
              <w:rPr>
                <w:rFonts w:asciiTheme="minorHAnsi" w:hAnsiTheme="minorHAnsi" w:cs="Arial"/>
                <w:sz w:val="22"/>
                <w:szCs w:val="22"/>
              </w:rPr>
            </w:pPr>
          </w:p>
        </w:tc>
      </w:tr>
      <w:tr w:rsidR="007E0806" w:rsidRPr="00CF334E" w:rsidTr="00731A46">
        <w:trPr>
          <w:trHeight w:hRule="exact" w:val="547"/>
          <w:jc w:val="center"/>
        </w:trPr>
        <w:tc>
          <w:tcPr>
            <w:tcW w:w="4698" w:type="dxa"/>
            <w:gridSpan w:val="2"/>
            <w:vAlign w:val="center"/>
          </w:tcPr>
          <w:p w:rsidR="007E0806" w:rsidRPr="00CF334E" w:rsidRDefault="007E0806" w:rsidP="00731A46">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0"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rsidR="007E0806" w:rsidRPr="00CF334E" w:rsidRDefault="007E0806" w:rsidP="00731A46">
            <w:pPr>
              <w:keepNext/>
              <w:keepLines/>
              <w:rPr>
                <w:rFonts w:asciiTheme="minorHAnsi" w:hAnsiTheme="minorHAnsi" w:cs="Arial"/>
                <w:sz w:val="22"/>
                <w:szCs w:val="22"/>
              </w:rPr>
            </w:pPr>
          </w:p>
        </w:tc>
      </w:tr>
    </w:tbl>
    <w:p w:rsidR="007E0806" w:rsidRDefault="007E0806" w:rsidP="007E0806">
      <w:pPr>
        <w:rPr>
          <w:rFonts w:asciiTheme="minorHAnsi" w:hAnsiTheme="minorHAnsi"/>
          <w:sz w:val="22"/>
          <w:szCs w:val="22"/>
        </w:rPr>
      </w:pPr>
    </w:p>
    <w:p w:rsidR="007E0806" w:rsidRPr="00CF334E" w:rsidRDefault="007E0806" w:rsidP="007E0806">
      <w:pPr>
        <w:rPr>
          <w:rFonts w:asciiTheme="minorHAnsi" w:hAnsiTheme="minorHAnsi"/>
          <w:sz w:val="22"/>
          <w:szCs w:val="22"/>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7493"/>
        <w:gridCol w:w="2086"/>
      </w:tblGrid>
      <w:tr w:rsidR="007E0806" w:rsidRPr="00CF334E" w:rsidTr="00731A46">
        <w:trPr>
          <w:trHeight w:hRule="exact" w:val="618"/>
          <w:jc w:val="center"/>
        </w:trPr>
        <w:tc>
          <w:tcPr>
            <w:tcW w:w="550" w:type="dxa"/>
            <w:shd w:val="clear" w:color="auto" w:fill="EDEDED" w:themeFill="accent3"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Pr>
                <w:rFonts w:asciiTheme="minorHAnsi" w:hAnsiTheme="minorHAnsi"/>
                <w:b/>
                <w:sz w:val="22"/>
                <w:szCs w:val="22"/>
              </w:rPr>
              <w:lastRenderedPageBreak/>
              <w:t>K B</w:t>
            </w:r>
            <w:r w:rsidRPr="00CF334E">
              <w:rPr>
                <w:rFonts w:asciiTheme="minorHAnsi" w:hAnsiTheme="minorHAnsi"/>
                <w:b/>
                <w:sz w:val="22"/>
                <w:szCs w:val="22"/>
              </w:rPr>
              <w:t>.</w:t>
            </w:r>
          </w:p>
        </w:tc>
        <w:tc>
          <w:tcPr>
            <w:tcW w:w="7493" w:type="dxa"/>
            <w:shd w:val="clear" w:color="auto" w:fill="EDEDED" w:themeFill="accent3"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DODATNE ZAHTEVE ZA SN TRIŽILNE KABELSKE SPOJKE IN KONČNIKE:</w:t>
            </w:r>
          </w:p>
        </w:tc>
        <w:tc>
          <w:tcPr>
            <w:tcW w:w="2086" w:type="dxa"/>
            <w:shd w:val="clear" w:color="auto" w:fill="EDEDED" w:themeFill="accent3" w:themeFillTint="33"/>
            <w:vAlign w:val="center"/>
          </w:tcPr>
          <w:p w:rsidR="007E0806" w:rsidRPr="00CF334E" w:rsidRDefault="007E0806" w:rsidP="00731A46">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7E0806" w:rsidRPr="00CF334E" w:rsidTr="00731A46">
        <w:trPr>
          <w:trHeight w:hRule="exact" w:val="2224"/>
          <w:jc w:val="center"/>
        </w:trPr>
        <w:tc>
          <w:tcPr>
            <w:tcW w:w="550"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1.</w:t>
            </w:r>
          </w:p>
        </w:tc>
        <w:tc>
          <w:tcPr>
            <w:tcW w:w="7493" w:type="dxa"/>
            <w:vAlign w:val="center"/>
          </w:tcPr>
          <w:p w:rsidR="007E0806" w:rsidRPr="009201B5" w:rsidRDefault="007E0806" w:rsidP="00731A46">
            <w:pPr>
              <w:keepNext/>
              <w:keepLines/>
              <w:jc w:val="both"/>
              <w:rPr>
                <w:rFonts w:asciiTheme="minorHAnsi" w:hAnsiTheme="minorHAnsi"/>
                <w:sz w:val="22"/>
                <w:szCs w:val="22"/>
              </w:rPr>
            </w:pPr>
            <w:r w:rsidRPr="009201B5">
              <w:rPr>
                <w:rFonts w:asciiTheme="minorHAnsi" w:hAnsiTheme="minorHAnsi"/>
                <w:sz w:val="22"/>
                <w:szCs w:val="22"/>
              </w:rPr>
              <w:t>Komplet za SN kabelsko spojko mora vsebovati pribor za izdelavo spojke za tri žile in mora vsebovati naslednje komponente:</w:t>
            </w:r>
          </w:p>
          <w:p w:rsidR="007E0806" w:rsidRPr="009201B5" w:rsidRDefault="007E0806" w:rsidP="00731A46">
            <w:pPr>
              <w:keepNext/>
              <w:keepLines/>
              <w:jc w:val="both"/>
              <w:rPr>
                <w:rFonts w:asciiTheme="minorHAnsi" w:hAnsiTheme="minorHAnsi"/>
                <w:sz w:val="22"/>
                <w:szCs w:val="22"/>
              </w:rPr>
            </w:pPr>
            <w:r w:rsidRPr="009201B5">
              <w:rPr>
                <w:rFonts w:asciiTheme="minorHAnsi" w:hAnsiTheme="minorHAnsi"/>
                <w:sz w:val="22"/>
                <w:szCs w:val="22"/>
              </w:rPr>
              <w:t>- polimerni oz. silikonski element ali trak za oblikovanje električnega polja,</w:t>
            </w:r>
          </w:p>
          <w:p w:rsidR="007E0806" w:rsidRPr="009201B5" w:rsidRDefault="007E0806" w:rsidP="00731A46">
            <w:pPr>
              <w:keepNext/>
              <w:keepLines/>
              <w:jc w:val="both"/>
              <w:rPr>
                <w:rFonts w:asciiTheme="minorHAnsi" w:hAnsiTheme="minorHAnsi"/>
                <w:sz w:val="22"/>
                <w:szCs w:val="22"/>
              </w:rPr>
            </w:pPr>
            <w:r w:rsidRPr="009201B5">
              <w:rPr>
                <w:rFonts w:asciiTheme="minorHAnsi" w:hAnsiTheme="minorHAnsi"/>
                <w:sz w:val="22"/>
                <w:szCs w:val="22"/>
              </w:rPr>
              <w:t xml:space="preserve">- </w:t>
            </w:r>
            <w:proofErr w:type="spellStart"/>
            <w:r w:rsidRPr="009201B5">
              <w:rPr>
                <w:rFonts w:asciiTheme="minorHAnsi" w:hAnsiTheme="minorHAnsi"/>
                <w:sz w:val="22"/>
                <w:szCs w:val="22"/>
              </w:rPr>
              <w:t>toplokrčne</w:t>
            </w:r>
            <w:proofErr w:type="spellEnd"/>
            <w:r w:rsidRPr="009201B5">
              <w:rPr>
                <w:rFonts w:asciiTheme="minorHAnsi" w:hAnsiTheme="minorHAnsi"/>
                <w:sz w:val="22"/>
                <w:szCs w:val="22"/>
              </w:rPr>
              <w:t xml:space="preserve"> izolacijske cevi,</w:t>
            </w:r>
          </w:p>
          <w:p w:rsidR="007E0806" w:rsidRPr="009201B5" w:rsidRDefault="007E0806" w:rsidP="00731A46">
            <w:pPr>
              <w:keepNext/>
              <w:keepLines/>
              <w:jc w:val="both"/>
              <w:rPr>
                <w:rFonts w:asciiTheme="minorHAnsi" w:hAnsiTheme="minorHAnsi"/>
                <w:sz w:val="22"/>
                <w:szCs w:val="22"/>
              </w:rPr>
            </w:pPr>
            <w:r w:rsidRPr="009201B5">
              <w:rPr>
                <w:rFonts w:asciiTheme="minorHAnsi" w:hAnsiTheme="minorHAnsi"/>
                <w:sz w:val="22"/>
                <w:szCs w:val="22"/>
              </w:rPr>
              <w:t xml:space="preserve">- </w:t>
            </w:r>
            <w:proofErr w:type="spellStart"/>
            <w:r w:rsidRPr="009201B5">
              <w:rPr>
                <w:rFonts w:asciiTheme="minorHAnsi" w:hAnsiTheme="minorHAnsi"/>
                <w:sz w:val="22"/>
                <w:szCs w:val="22"/>
              </w:rPr>
              <w:t>pokositrena</w:t>
            </w:r>
            <w:proofErr w:type="spellEnd"/>
            <w:r w:rsidRPr="009201B5">
              <w:rPr>
                <w:rFonts w:asciiTheme="minorHAnsi" w:hAnsiTheme="minorHAnsi"/>
                <w:sz w:val="22"/>
                <w:szCs w:val="22"/>
              </w:rPr>
              <w:t xml:space="preserve"> bakrena nogavica s pritisnimi vzmeti ali vijačni vezni tulec za ekran,</w:t>
            </w:r>
          </w:p>
          <w:p w:rsidR="007E0806" w:rsidRPr="003D2C9E" w:rsidRDefault="007E0806" w:rsidP="00731A46">
            <w:pPr>
              <w:keepNext/>
              <w:keepLines/>
              <w:jc w:val="both"/>
              <w:rPr>
                <w:rFonts w:asciiTheme="minorHAnsi" w:hAnsiTheme="minorHAnsi"/>
                <w:sz w:val="22"/>
                <w:szCs w:val="22"/>
              </w:rPr>
            </w:pPr>
            <w:r w:rsidRPr="009201B5">
              <w:rPr>
                <w:rFonts w:asciiTheme="minorHAnsi" w:hAnsiTheme="minorHAnsi"/>
                <w:sz w:val="22"/>
                <w:szCs w:val="22"/>
              </w:rPr>
              <w:t xml:space="preserve">- dopolnilno </w:t>
            </w:r>
            <w:proofErr w:type="spellStart"/>
            <w:r w:rsidRPr="009201B5">
              <w:rPr>
                <w:rFonts w:asciiTheme="minorHAnsi" w:hAnsiTheme="minorHAnsi"/>
                <w:sz w:val="22"/>
                <w:szCs w:val="22"/>
              </w:rPr>
              <w:t>ojačitveno</w:t>
            </w:r>
            <w:proofErr w:type="spellEnd"/>
            <w:r w:rsidRPr="009201B5">
              <w:rPr>
                <w:rFonts w:asciiTheme="minorHAnsi" w:hAnsiTheme="minorHAnsi"/>
                <w:sz w:val="22"/>
                <w:szCs w:val="22"/>
              </w:rPr>
              <w:t xml:space="preserve"> manšeto za vodotesnost spojke (FL).</w:t>
            </w:r>
          </w:p>
        </w:tc>
        <w:tc>
          <w:tcPr>
            <w:tcW w:w="2086"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1419"/>
          <w:jc w:val="center"/>
        </w:trPr>
        <w:tc>
          <w:tcPr>
            <w:tcW w:w="550"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2.</w:t>
            </w:r>
          </w:p>
        </w:tc>
        <w:tc>
          <w:tcPr>
            <w:tcW w:w="7493" w:type="dxa"/>
            <w:vAlign w:val="center"/>
          </w:tcPr>
          <w:p w:rsidR="007E0806" w:rsidRPr="00CF334E" w:rsidRDefault="007E0806" w:rsidP="00731A46">
            <w:pPr>
              <w:keepNext/>
              <w:keepLines/>
              <w:jc w:val="both"/>
              <w:rPr>
                <w:rFonts w:asciiTheme="minorHAnsi" w:hAnsiTheme="minorHAnsi"/>
                <w:sz w:val="22"/>
                <w:szCs w:val="22"/>
              </w:rPr>
            </w:pPr>
            <w:r w:rsidRPr="00CF334E">
              <w:rPr>
                <w:rFonts w:asciiTheme="minorHAnsi" w:hAnsiTheme="minorHAnsi"/>
                <w:sz w:val="22"/>
                <w:szCs w:val="22"/>
              </w:rPr>
              <w:t xml:space="preserve">Komplet SN kabelskega končnika (notranja montaža) mora poleg navodil in potrebnega pribora za montažo vsebovati: </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3 x kabelski končnik (oz. razdelilna kapa) z lepilom oziroma vezivom</w:t>
            </w:r>
            <w:r>
              <w:rPr>
                <w:rFonts w:asciiTheme="minorHAnsi" w:hAnsiTheme="minorHAnsi"/>
                <w:sz w:val="22"/>
                <w:szCs w:val="22"/>
              </w:rPr>
              <w:t>,</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p</w:t>
            </w:r>
            <w:r w:rsidRPr="00CF334E">
              <w:rPr>
                <w:rFonts w:asciiTheme="minorHAnsi" w:hAnsiTheme="minorHAnsi"/>
                <w:sz w:val="22"/>
                <w:szCs w:val="22"/>
              </w:rPr>
              <w:t>olimerni oz. silikonski element ali trak za oblikovanje električnega polja</w:t>
            </w:r>
            <w:r>
              <w:rPr>
                <w:rFonts w:asciiTheme="minorHAnsi" w:hAnsiTheme="minorHAnsi"/>
                <w:sz w:val="22"/>
                <w:szCs w:val="22"/>
              </w:rPr>
              <w:t>,</w:t>
            </w:r>
            <w:r w:rsidRPr="00CF334E">
              <w:rPr>
                <w:rFonts w:asciiTheme="minorHAnsi" w:hAnsiTheme="minorHAnsi"/>
                <w:sz w:val="22"/>
                <w:szCs w:val="22"/>
              </w:rPr>
              <w:t xml:space="preserve"> </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navodilo za montažo v slovenskem jeziku</w:t>
            </w:r>
            <w:r>
              <w:rPr>
                <w:rFonts w:asciiTheme="minorHAnsi" w:hAnsiTheme="minorHAnsi"/>
                <w:sz w:val="22"/>
                <w:szCs w:val="22"/>
              </w:rPr>
              <w:t>.</w:t>
            </w:r>
          </w:p>
          <w:p w:rsidR="007E0806" w:rsidRPr="00CF334E" w:rsidRDefault="007E0806" w:rsidP="00731A46">
            <w:pPr>
              <w:keepNext/>
              <w:keepLines/>
              <w:rPr>
                <w:rFonts w:asciiTheme="minorHAnsi" w:hAnsiTheme="minorHAnsi"/>
                <w:sz w:val="22"/>
                <w:szCs w:val="22"/>
              </w:rPr>
            </w:pPr>
          </w:p>
        </w:tc>
        <w:tc>
          <w:tcPr>
            <w:tcW w:w="2086"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2120"/>
          <w:jc w:val="center"/>
        </w:trPr>
        <w:tc>
          <w:tcPr>
            <w:tcW w:w="550"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3.</w:t>
            </w:r>
          </w:p>
        </w:tc>
        <w:tc>
          <w:tcPr>
            <w:tcW w:w="7493" w:type="dxa"/>
            <w:vAlign w:val="center"/>
          </w:tcPr>
          <w:p w:rsidR="007E0806" w:rsidRPr="00CF334E" w:rsidRDefault="007E0806" w:rsidP="00731A46">
            <w:pPr>
              <w:keepNext/>
              <w:keepLines/>
              <w:jc w:val="both"/>
              <w:rPr>
                <w:rFonts w:asciiTheme="minorHAnsi" w:hAnsiTheme="minorHAnsi"/>
                <w:sz w:val="22"/>
                <w:szCs w:val="22"/>
              </w:rPr>
            </w:pPr>
            <w:r w:rsidRPr="00CF334E">
              <w:rPr>
                <w:rFonts w:asciiTheme="minorHAnsi" w:hAnsiTheme="minorHAnsi"/>
                <w:sz w:val="22"/>
                <w:szCs w:val="22"/>
              </w:rPr>
              <w:t xml:space="preserve">Komplet SN kabelskega končnika (zunanja montaža) mora poleg navodil in potrebnega pribora za montažo vsebovati: </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3 x kabelski končnik (oz. razdelilna kapa) z lepilom oziroma vezivom</w:t>
            </w:r>
            <w:r>
              <w:rPr>
                <w:rFonts w:asciiTheme="minorHAnsi" w:hAnsiTheme="minorHAnsi"/>
                <w:sz w:val="22"/>
                <w:szCs w:val="22"/>
              </w:rPr>
              <w:t>,</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p</w:t>
            </w:r>
            <w:r w:rsidRPr="00CF334E">
              <w:rPr>
                <w:rFonts w:asciiTheme="minorHAnsi" w:hAnsiTheme="minorHAnsi"/>
                <w:sz w:val="22"/>
                <w:szCs w:val="22"/>
              </w:rPr>
              <w:t>olimerni oz. silikonski element ali trak za</w:t>
            </w:r>
            <w:r>
              <w:rPr>
                <w:rFonts w:asciiTheme="minorHAnsi" w:hAnsiTheme="minorHAnsi"/>
                <w:sz w:val="22"/>
                <w:szCs w:val="22"/>
              </w:rPr>
              <w:t xml:space="preserve"> oblikovanje električnega polja,</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v</w:t>
            </w:r>
            <w:r w:rsidRPr="00CF334E">
              <w:rPr>
                <w:rFonts w:asciiTheme="minorHAnsi" w:hAnsiTheme="minorHAnsi"/>
                <w:sz w:val="22"/>
                <w:szCs w:val="22"/>
              </w:rPr>
              <w:t xml:space="preserve">remensko odporna </w:t>
            </w:r>
            <w:proofErr w:type="spellStart"/>
            <w:r w:rsidRPr="00CF334E">
              <w:rPr>
                <w:rFonts w:asciiTheme="minorHAnsi" w:hAnsiTheme="minorHAnsi"/>
                <w:sz w:val="22"/>
                <w:szCs w:val="22"/>
              </w:rPr>
              <w:t>toplokrčna</w:t>
            </w:r>
            <w:proofErr w:type="spellEnd"/>
            <w:r w:rsidRPr="00CF334E">
              <w:rPr>
                <w:rFonts w:asciiTheme="minorHAnsi" w:hAnsiTheme="minorHAnsi"/>
                <w:sz w:val="22"/>
                <w:szCs w:val="22"/>
              </w:rPr>
              <w:t xml:space="preserve"> izolacijska cev</w:t>
            </w:r>
            <w:r>
              <w:rPr>
                <w:rFonts w:asciiTheme="minorHAnsi" w:hAnsiTheme="minorHAnsi"/>
                <w:sz w:val="22"/>
                <w:szCs w:val="22"/>
              </w:rPr>
              <w:t>,</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s</w:t>
            </w:r>
            <w:r w:rsidRPr="00CF334E">
              <w:rPr>
                <w:rFonts w:asciiTheme="minorHAnsi" w:hAnsiTheme="minorHAnsi"/>
                <w:sz w:val="22"/>
                <w:szCs w:val="22"/>
              </w:rPr>
              <w:t>ilikonski izolacijski krožniki</w:t>
            </w:r>
            <w:r>
              <w:rPr>
                <w:rFonts w:asciiTheme="minorHAnsi" w:hAnsiTheme="minorHAnsi"/>
                <w:sz w:val="22"/>
                <w:szCs w:val="22"/>
              </w:rPr>
              <w:t>,</w:t>
            </w:r>
          </w:p>
          <w:p w:rsidR="007E0806" w:rsidRPr="00CF334E" w:rsidRDefault="007E0806" w:rsidP="00731A46">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navodilo za montažo v slovenskem jeziku</w:t>
            </w:r>
            <w:r>
              <w:rPr>
                <w:rFonts w:asciiTheme="minorHAnsi" w:hAnsiTheme="minorHAnsi"/>
                <w:sz w:val="22"/>
                <w:szCs w:val="22"/>
              </w:rPr>
              <w:t>.</w:t>
            </w:r>
          </w:p>
        </w:tc>
        <w:tc>
          <w:tcPr>
            <w:tcW w:w="2086"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846"/>
          <w:jc w:val="center"/>
        </w:trPr>
        <w:tc>
          <w:tcPr>
            <w:tcW w:w="550" w:type="dxa"/>
            <w:vAlign w:val="center"/>
          </w:tcPr>
          <w:p w:rsidR="007E0806" w:rsidRPr="00CF334E" w:rsidRDefault="007E0806" w:rsidP="00731A46">
            <w:pPr>
              <w:keepNext/>
              <w:keepLines/>
              <w:jc w:val="center"/>
              <w:rPr>
                <w:rFonts w:asciiTheme="minorHAnsi" w:hAnsiTheme="minorHAnsi" w:cs="Arial"/>
                <w:sz w:val="22"/>
                <w:szCs w:val="22"/>
              </w:rPr>
            </w:pPr>
            <w:r w:rsidRPr="00CF334E">
              <w:rPr>
                <w:rFonts w:asciiTheme="minorHAnsi" w:hAnsiTheme="minorHAnsi" w:cs="Arial"/>
                <w:sz w:val="22"/>
                <w:szCs w:val="22"/>
              </w:rPr>
              <w:t>4.</w:t>
            </w:r>
          </w:p>
        </w:tc>
        <w:tc>
          <w:tcPr>
            <w:tcW w:w="7493" w:type="dxa"/>
            <w:vAlign w:val="center"/>
          </w:tcPr>
          <w:p w:rsidR="007E0806" w:rsidRPr="00CF334E" w:rsidRDefault="007E0806" w:rsidP="00731A46">
            <w:pPr>
              <w:keepNext/>
              <w:keepLines/>
              <w:jc w:val="both"/>
              <w:rPr>
                <w:rFonts w:asciiTheme="minorHAnsi" w:hAnsiTheme="minorHAnsi"/>
                <w:sz w:val="22"/>
                <w:szCs w:val="22"/>
              </w:rPr>
            </w:pPr>
            <w:r w:rsidRPr="00CF334E">
              <w:rPr>
                <w:rFonts w:asciiTheme="minorHAnsi" w:hAnsiTheme="minorHAnsi"/>
                <w:sz w:val="22"/>
                <w:szCs w:val="22"/>
              </w:rPr>
              <w:t>Pri prehodni spojki morajo biti vezni tulci (univerzalni oz. bimetalni) za ekran v vijačni izvedbi</w:t>
            </w:r>
            <w:r>
              <w:rPr>
                <w:rFonts w:asciiTheme="minorHAnsi" w:hAnsiTheme="minorHAnsi"/>
                <w:sz w:val="22"/>
                <w:szCs w:val="22"/>
              </w:rPr>
              <w:t>,</w:t>
            </w:r>
            <w:r w:rsidRPr="00CF334E">
              <w:rPr>
                <w:rFonts w:asciiTheme="minorHAnsi" w:hAnsiTheme="minorHAnsi"/>
                <w:sz w:val="22"/>
                <w:szCs w:val="22"/>
              </w:rPr>
              <w:t xml:space="preserve"> zaradi možnosti prehoda iz trižilnih kablov z aluminijastim ekranom na enožilne</w:t>
            </w:r>
            <w:r>
              <w:rPr>
                <w:rFonts w:asciiTheme="minorHAnsi" w:hAnsiTheme="minorHAnsi"/>
                <w:sz w:val="22"/>
                <w:szCs w:val="22"/>
              </w:rPr>
              <w:t xml:space="preserve"> kable z bakrenim ekranom</w:t>
            </w:r>
            <w:r w:rsidRPr="00CF334E">
              <w:rPr>
                <w:rFonts w:asciiTheme="minorHAnsi" w:hAnsiTheme="minorHAnsi"/>
                <w:sz w:val="22"/>
                <w:szCs w:val="22"/>
              </w:rPr>
              <w:t>.</w:t>
            </w:r>
          </w:p>
          <w:p w:rsidR="007E0806" w:rsidRPr="00CF334E" w:rsidRDefault="007E0806" w:rsidP="00731A46">
            <w:pPr>
              <w:keepNext/>
              <w:keepLines/>
              <w:jc w:val="both"/>
              <w:rPr>
                <w:rFonts w:asciiTheme="minorHAnsi" w:hAnsiTheme="minorHAnsi"/>
                <w:sz w:val="22"/>
                <w:szCs w:val="22"/>
              </w:rPr>
            </w:pPr>
          </w:p>
        </w:tc>
        <w:tc>
          <w:tcPr>
            <w:tcW w:w="2086" w:type="dxa"/>
          </w:tcPr>
          <w:p w:rsidR="007E0806" w:rsidRPr="00CF334E" w:rsidRDefault="007E0806" w:rsidP="00731A46">
            <w:pPr>
              <w:widowControl w:val="0"/>
              <w:tabs>
                <w:tab w:val="left" w:pos="426"/>
              </w:tabs>
              <w:autoSpaceDE w:val="0"/>
              <w:autoSpaceDN w:val="0"/>
              <w:adjustRightInd w:val="0"/>
              <w:jc w:val="center"/>
              <w:rPr>
                <w:rFonts w:asciiTheme="minorHAnsi" w:hAnsiTheme="minorHAnsi"/>
                <w:sz w:val="22"/>
                <w:szCs w:val="22"/>
              </w:rPr>
            </w:pPr>
          </w:p>
        </w:tc>
      </w:tr>
      <w:tr w:rsidR="007E0806" w:rsidRPr="00CF334E" w:rsidTr="00731A46">
        <w:trPr>
          <w:trHeight w:hRule="exact" w:val="936"/>
          <w:jc w:val="center"/>
        </w:trPr>
        <w:tc>
          <w:tcPr>
            <w:tcW w:w="550" w:type="dxa"/>
            <w:vAlign w:val="center"/>
          </w:tcPr>
          <w:p w:rsidR="007E0806" w:rsidRDefault="007E0806" w:rsidP="00731A46">
            <w:pPr>
              <w:keepNext/>
              <w:keepLines/>
              <w:jc w:val="center"/>
              <w:rPr>
                <w:rFonts w:asciiTheme="minorHAnsi" w:hAnsiTheme="minorHAnsi" w:cs="Arial"/>
                <w:sz w:val="22"/>
                <w:szCs w:val="22"/>
              </w:rPr>
            </w:pPr>
            <w:r>
              <w:rPr>
                <w:rFonts w:asciiTheme="minorHAnsi" w:hAnsiTheme="minorHAnsi" w:cs="Arial"/>
                <w:sz w:val="22"/>
                <w:szCs w:val="22"/>
              </w:rPr>
              <w:t>5.</w:t>
            </w:r>
          </w:p>
        </w:tc>
        <w:tc>
          <w:tcPr>
            <w:tcW w:w="7493" w:type="dxa"/>
            <w:vAlign w:val="center"/>
          </w:tcPr>
          <w:p w:rsidR="007E0806" w:rsidRPr="00275612" w:rsidRDefault="007E0806" w:rsidP="00731A46">
            <w:pPr>
              <w:keepNext/>
              <w:keepLines/>
              <w:jc w:val="both"/>
              <w:rPr>
                <w:rFonts w:asciiTheme="minorHAnsi" w:hAnsiTheme="minorHAnsi"/>
                <w:sz w:val="22"/>
                <w:szCs w:val="22"/>
              </w:rPr>
            </w:pPr>
            <w:r w:rsidRPr="00275612">
              <w:rPr>
                <w:rFonts w:asciiTheme="minorHAnsi" w:hAnsiTheme="minorHAnsi"/>
                <w:sz w:val="22"/>
                <w:szCs w:val="22"/>
              </w:rPr>
              <w:t>SN trižilne kabelske spojke in končniki morajo ustrezati standardom:</w:t>
            </w:r>
          </w:p>
          <w:p w:rsidR="007E0806" w:rsidRPr="00275612" w:rsidRDefault="007E0806" w:rsidP="00731A46">
            <w:pPr>
              <w:keepNext/>
              <w:keepLines/>
              <w:jc w:val="both"/>
              <w:rPr>
                <w:rFonts w:asciiTheme="minorHAnsi" w:hAnsiTheme="minorHAnsi"/>
                <w:sz w:val="22"/>
                <w:szCs w:val="22"/>
              </w:rPr>
            </w:pPr>
            <w:r w:rsidRPr="00275612">
              <w:rPr>
                <w:rFonts w:asciiTheme="minorHAnsi" w:hAnsiTheme="minorHAnsi"/>
                <w:sz w:val="22"/>
                <w:szCs w:val="22"/>
              </w:rPr>
              <w:t>1.</w:t>
            </w:r>
            <w:r w:rsidRPr="00275612">
              <w:rPr>
                <w:rFonts w:asciiTheme="minorHAnsi" w:hAnsiTheme="minorHAnsi"/>
                <w:sz w:val="22"/>
                <w:szCs w:val="22"/>
              </w:rPr>
              <w:tab/>
              <w:t>SIST EN 61442</w:t>
            </w:r>
          </w:p>
          <w:p w:rsidR="007E0806" w:rsidRPr="00275612" w:rsidRDefault="007E0806" w:rsidP="00731A46">
            <w:pPr>
              <w:keepNext/>
              <w:keepLines/>
              <w:jc w:val="both"/>
              <w:rPr>
                <w:rFonts w:asciiTheme="minorHAnsi" w:hAnsiTheme="minorHAnsi"/>
                <w:sz w:val="22"/>
                <w:szCs w:val="22"/>
              </w:rPr>
            </w:pPr>
            <w:r w:rsidRPr="00275612">
              <w:rPr>
                <w:rFonts w:asciiTheme="minorHAnsi" w:hAnsiTheme="minorHAnsi"/>
                <w:sz w:val="22"/>
                <w:szCs w:val="22"/>
              </w:rPr>
              <w:t>2.</w:t>
            </w:r>
            <w:r w:rsidRPr="00275612">
              <w:rPr>
                <w:rFonts w:asciiTheme="minorHAnsi" w:hAnsiTheme="minorHAnsi"/>
                <w:sz w:val="22"/>
                <w:szCs w:val="22"/>
              </w:rPr>
              <w:tab/>
              <w:t>SIST HD 629.1 S2</w:t>
            </w:r>
          </w:p>
          <w:p w:rsidR="007E0806" w:rsidRPr="00CF334E" w:rsidRDefault="007E0806" w:rsidP="00731A46">
            <w:pPr>
              <w:jc w:val="both"/>
              <w:rPr>
                <w:rFonts w:asciiTheme="minorHAnsi" w:hAnsiTheme="minorHAnsi"/>
                <w:sz w:val="22"/>
                <w:szCs w:val="22"/>
              </w:rPr>
            </w:pPr>
          </w:p>
        </w:tc>
        <w:tc>
          <w:tcPr>
            <w:tcW w:w="2086" w:type="dxa"/>
          </w:tcPr>
          <w:p w:rsidR="007E0806" w:rsidRPr="00CF334E" w:rsidRDefault="007E0806" w:rsidP="00731A46">
            <w:pPr>
              <w:keepNext/>
              <w:keepLines/>
              <w:widowControl w:val="0"/>
              <w:rPr>
                <w:rFonts w:asciiTheme="minorHAnsi" w:hAnsiTheme="minorHAnsi" w:cs="Arial"/>
                <w:sz w:val="22"/>
                <w:szCs w:val="22"/>
              </w:rPr>
            </w:pPr>
          </w:p>
        </w:tc>
      </w:tr>
      <w:tr w:rsidR="007E0806" w:rsidRPr="00CF334E" w:rsidTr="00731A46">
        <w:trPr>
          <w:trHeight w:hRule="exact" w:val="430"/>
          <w:jc w:val="center"/>
        </w:trPr>
        <w:tc>
          <w:tcPr>
            <w:tcW w:w="550" w:type="dxa"/>
            <w:vAlign w:val="center"/>
          </w:tcPr>
          <w:p w:rsidR="007E0806" w:rsidRPr="00CF334E" w:rsidRDefault="007E0806" w:rsidP="00731A46">
            <w:pPr>
              <w:keepNext/>
              <w:keepLines/>
              <w:jc w:val="center"/>
              <w:rPr>
                <w:rFonts w:asciiTheme="minorHAnsi" w:hAnsiTheme="minorHAnsi" w:cs="Arial"/>
                <w:sz w:val="22"/>
                <w:szCs w:val="22"/>
              </w:rPr>
            </w:pPr>
            <w:r>
              <w:rPr>
                <w:rFonts w:asciiTheme="minorHAnsi" w:hAnsiTheme="minorHAnsi" w:cs="Arial"/>
                <w:sz w:val="22"/>
                <w:szCs w:val="22"/>
              </w:rPr>
              <w:t>6</w:t>
            </w:r>
            <w:r w:rsidRPr="00CF334E">
              <w:rPr>
                <w:rFonts w:asciiTheme="minorHAnsi" w:hAnsiTheme="minorHAnsi" w:cs="Arial"/>
                <w:sz w:val="22"/>
                <w:szCs w:val="22"/>
              </w:rPr>
              <w:t>.</w:t>
            </w:r>
          </w:p>
        </w:tc>
        <w:tc>
          <w:tcPr>
            <w:tcW w:w="7493" w:type="dxa"/>
            <w:vAlign w:val="center"/>
          </w:tcPr>
          <w:p w:rsidR="007E0806" w:rsidRPr="00CF334E" w:rsidRDefault="007E0806" w:rsidP="00731A46">
            <w:pPr>
              <w:jc w:val="both"/>
              <w:rPr>
                <w:rFonts w:asciiTheme="minorHAnsi" w:hAnsiTheme="minorHAnsi"/>
                <w:sz w:val="22"/>
                <w:szCs w:val="22"/>
              </w:rPr>
            </w:pPr>
            <w:r w:rsidRPr="00CF334E">
              <w:rPr>
                <w:rFonts w:asciiTheme="minorHAnsi" w:hAnsiTheme="minorHAnsi"/>
                <w:sz w:val="22"/>
                <w:szCs w:val="22"/>
              </w:rPr>
              <w:t>Zahte</w:t>
            </w:r>
            <w:r>
              <w:rPr>
                <w:rFonts w:asciiTheme="minorHAnsi" w:hAnsiTheme="minorHAnsi"/>
                <w:sz w:val="22"/>
                <w:szCs w:val="22"/>
              </w:rPr>
              <w:t>vani garancijski rok za ponujeni material</w:t>
            </w:r>
            <w:r w:rsidRPr="00CF334E">
              <w:rPr>
                <w:rFonts w:asciiTheme="minorHAnsi" w:hAnsiTheme="minorHAnsi"/>
                <w:sz w:val="22"/>
                <w:szCs w:val="22"/>
              </w:rPr>
              <w:t xml:space="preserve"> je </w:t>
            </w:r>
            <w:r>
              <w:rPr>
                <w:rFonts w:asciiTheme="minorHAnsi" w:hAnsiTheme="minorHAnsi"/>
                <w:sz w:val="22"/>
                <w:szCs w:val="22"/>
              </w:rPr>
              <w:t>24 mesecev</w:t>
            </w:r>
            <w:r w:rsidRPr="00CF334E">
              <w:rPr>
                <w:rFonts w:asciiTheme="minorHAnsi" w:hAnsiTheme="minorHAnsi"/>
                <w:sz w:val="22"/>
                <w:szCs w:val="22"/>
              </w:rPr>
              <w:t>.</w:t>
            </w:r>
          </w:p>
          <w:p w:rsidR="007E0806" w:rsidRPr="00CF334E" w:rsidRDefault="007E0806" w:rsidP="00731A46">
            <w:pPr>
              <w:keepNext/>
              <w:keepLines/>
              <w:jc w:val="both"/>
              <w:rPr>
                <w:rFonts w:asciiTheme="minorHAnsi" w:hAnsiTheme="minorHAnsi"/>
                <w:sz w:val="22"/>
                <w:szCs w:val="22"/>
              </w:rPr>
            </w:pPr>
          </w:p>
        </w:tc>
        <w:tc>
          <w:tcPr>
            <w:tcW w:w="2086" w:type="dxa"/>
          </w:tcPr>
          <w:p w:rsidR="007E0806" w:rsidRPr="00CF334E" w:rsidRDefault="007E0806" w:rsidP="00731A46">
            <w:pPr>
              <w:keepNext/>
              <w:keepLines/>
              <w:widowControl w:val="0"/>
              <w:rPr>
                <w:rFonts w:asciiTheme="minorHAnsi" w:hAnsiTheme="minorHAnsi" w:cs="Arial"/>
                <w:sz w:val="22"/>
                <w:szCs w:val="22"/>
              </w:rPr>
            </w:pPr>
          </w:p>
        </w:tc>
      </w:tr>
      <w:tr w:rsidR="007E0806" w:rsidRPr="00D011E3" w:rsidTr="00731A46">
        <w:trPr>
          <w:trHeight w:hRule="exact" w:val="413"/>
          <w:jc w:val="center"/>
        </w:trPr>
        <w:tc>
          <w:tcPr>
            <w:tcW w:w="550" w:type="dxa"/>
            <w:vAlign w:val="center"/>
          </w:tcPr>
          <w:p w:rsidR="007E0806" w:rsidRPr="00CF334E" w:rsidRDefault="007E0806" w:rsidP="00731A46">
            <w:pPr>
              <w:keepNext/>
              <w:keepLines/>
              <w:jc w:val="center"/>
              <w:rPr>
                <w:rFonts w:asciiTheme="minorHAnsi" w:hAnsiTheme="minorHAnsi" w:cs="Arial"/>
                <w:sz w:val="22"/>
                <w:szCs w:val="22"/>
              </w:rPr>
            </w:pPr>
            <w:r>
              <w:rPr>
                <w:rFonts w:asciiTheme="minorHAnsi" w:hAnsiTheme="minorHAnsi" w:cs="Arial"/>
                <w:sz w:val="22"/>
                <w:szCs w:val="22"/>
              </w:rPr>
              <w:t>7</w:t>
            </w:r>
            <w:r w:rsidRPr="00CF334E">
              <w:rPr>
                <w:rFonts w:asciiTheme="minorHAnsi" w:hAnsiTheme="minorHAnsi" w:cs="Arial"/>
                <w:sz w:val="22"/>
                <w:szCs w:val="22"/>
              </w:rPr>
              <w:t>.</w:t>
            </w:r>
          </w:p>
        </w:tc>
        <w:tc>
          <w:tcPr>
            <w:tcW w:w="7493" w:type="dxa"/>
            <w:vAlign w:val="center"/>
          </w:tcPr>
          <w:p w:rsidR="007E0806" w:rsidRPr="00D011E3" w:rsidRDefault="007E0806" w:rsidP="00731A46">
            <w:pPr>
              <w:keepNext/>
              <w:keepLines/>
              <w:jc w:val="both"/>
              <w:rPr>
                <w:rFonts w:asciiTheme="minorHAnsi" w:hAnsiTheme="minorHAnsi" w:cs="Arial"/>
                <w:sz w:val="22"/>
                <w:szCs w:val="22"/>
              </w:rPr>
            </w:pPr>
            <w:r w:rsidRPr="00D011E3">
              <w:rPr>
                <w:rFonts w:asciiTheme="minorHAnsi" w:hAnsiTheme="minorHAnsi" w:cs="Arial"/>
                <w:sz w:val="22"/>
                <w:szCs w:val="22"/>
              </w:rPr>
              <w:t>Dobavni rok je 3 delovne dni.</w:t>
            </w:r>
          </w:p>
          <w:p w:rsidR="007E0806" w:rsidRPr="00D011E3" w:rsidRDefault="007E0806" w:rsidP="00731A46">
            <w:pPr>
              <w:keepNext/>
              <w:keepLines/>
              <w:jc w:val="both"/>
              <w:rPr>
                <w:rFonts w:asciiTheme="minorHAnsi" w:hAnsiTheme="minorHAnsi" w:cs="Arial"/>
                <w:sz w:val="22"/>
                <w:szCs w:val="22"/>
              </w:rPr>
            </w:pPr>
          </w:p>
        </w:tc>
        <w:tc>
          <w:tcPr>
            <w:tcW w:w="2086" w:type="dxa"/>
          </w:tcPr>
          <w:p w:rsidR="007E0806" w:rsidRPr="00CF334E" w:rsidRDefault="007E0806" w:rsidP="00731A46">
            <w:pPr>
              <w:keepNext/>
              <w:keepLines/>
              <w:jc w:val="both"/>
              <w:rPr>
                <w:rFonts w:asciiTheme="minorHAnsi" w:hAnsiTheme="minorHAnsi" w:cs="Arial"/>
                <w:sz w:val="22"/>
                <w:szCs w:val="22"/>
              </w:rPr>
            </w:pPr>
          </w:p>
        </w:tc>
      </w:tr>
    </w:tbl>
    <w:p w:rsidR="007E0806" w:rsidRDefault="007E0806" w:rsidP="007E0806">
      <w:pPr>
        <w:keepNext/>
        <w:keepLines/>
        <w:jc w:val="both"/>
      </w:pPr>
    </w:p>
    <w:p w:rsidR="007E0806" w:rsidRDefault="007E0806" w:rsidP="007E0806">
      <w:pPr>
        <w:keepNext/>
        <w:keepLines/>
        <w:jc w:val="both"/>
      </w:pPr>
    </w:p>
    <w:p w:rsidR="007E0806" w:rsidRDefault="007E0806" w:rsidP="007E0806">
      <w:pPr>
        <w:jc w:val="both"/>
        <w:rPr>
          <w:rFonts w:asciiTheme="minorHAnsi" w:hAnsiTheme="minorHAnsi" w:cstheme="minorHAnsi"/>
          <w:sz w:val="22"/>
          <w:szCs w:val="22"/>
          <w:highlight w:val="yellow"/>
        </w:rPr>
      </w:pPr>
    </w:p>
    <w:p w:rsidR="007E0806" w:rsidRPr="00715ABD" w:rsidRDefault="007E0806" w:rsidP="007E0806">
      <w:pPr>
        <w:keepNext/>
        <w:keepLines/>
        <w:jc w:val="both"/>
        <w:rPr>
          <w:rFonts w:asciiTheme="minorHAnsi" w:hAnsiTheme="minorHAnsi"/>
          <w:sz w:val="22"/>
          <w:szCs w:val="22"/>
        </w:rPr>
      </w:pPr>
      <w:r w:rsidRPr="00715ABD">
        <w:rPr>
          <w:rFonts w:asciiTheme="minorHAnsi" w:hAnsiTheme="minorHAnsi"/>
          <w:sz w:val="22"/>
          <w:szCs w:val="22"/>
        </w:rPr>
        <w:t>Spodaj podpisani pooblaščeni predstavnik ponudnika izjavljam, da vsa ponujena oprema v celoti ustreza zgoraj navedenim opisom.</w:t>
      </w:r>
    </w:p>
    <w:p w:rsidR="007E0806" w:rsidRDefault="007E0806" w:rsidP="007E0806">
      <w:pPr>
        <w:keepNext/>
        <w:keepLines/>
        <w:jc w:val="both"/>
        <w:rPr>
          <w:rFonts w:asciiTheme="minorHAnsi" w:hAnsiTheme="minorHAnsi"/>
          <w:sz w:val="22"/>
          <w:szCs w:val="22"/>
        </w:rPr>
      </w:pPr>
    </w:p>
    <w:p w:rsidR="007E0806" w:rsidRPr="00715ABD" w:rsidRDefault="007E0806" w:rsidP="007E0806">
      <w:pPr>
        <w:keepNext/>
        <w:keepLines/>
        <w:rPr>
          <w:rFonts w:asciiTheme="minorHAnsi" w:hAnsiTheme="minorHAnsi"/>
          <w:sz w:val="22"/>
          <w:szCs w:val="22"/>
        </w:rPr>
      </w:pPr>
    </w:p>
    <w:p w:rsidR="007E0806" w:rsidRPr="00715ABD" w:rsidRDefault="007E0806" w:rsidP="007E0806">
      <w:pPr>
        <w:keepNext/>
        <w:keepLines/>
        <w:rPr>
          <w:rFonts w:asciiTheme="minorHAnsi" w:hAnsiTheme="minorHAnsi"/>
          <w:sz w:val="22"/>
          <w:szCs w:val="22"/>
        </w:rPr>
      </w:pPr>
      <w:r w:rsidRPr="00715ABD">
        <w:rPr>
          <w:rFonts w:asciiTheme="minorHAnsi" w:hAnsiTheme="minorHAnsi"/>
          <w:sz w:val="22"/>
          <w:szCs w:val="22"/>
        </w:rPr>
        <w:t>V/na ___________, dne __________</w:t>
      </w:r>
    </w:p>
    <w:p w:rsidR="007E0806" w:rsidRPr="00715ABD" w:rsidRDefault="007E0806" w:rsidP="007E0806">
      <w:pPr>
        <w:keepNext/>
        <w:keepLines/>
        <w:rPr>
          <w:rFonts w:asciiTheme="minorHAnsi" w:hAnsiTheme="minorHAnsi"/>
          <w:sz w:val="22"/>
          <w:szCs w:val="22"/>
        </w:rPr>
      </w:pPr>
    </w:p>
    <w:p w:rsidR="007E0806" w:rsidRDefault="007E0806" w:rsidP="007E0806">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p>
    <w:p w:rsidR="007E0806" w:rsidRPr="00715ABD" w:rsidRDefault="007E0806" w:rsidP="007E0806">
      <w:pPr>
        <w:keepNext/>
        <w:keepLines/>
        <w:rPr>
          <w:rFonts w:asciiTheme="minorHAnsi" w:hAnsiTheme="minorHAnsi"/>
          <w:sz w:val="22"/>
          <w:szCs w:val="22"/>
        </w:rPr>
      </w:pPr>
    </w:p>
    <w:p w:rsidR="007E0806" w:rsidRPr="00715ABD" w:rsidRDefault="007E0806" w:rsidP="007E0806">
      <w:pPr>
        <w:keepNext/>
        <w:keepLines/>
        <w:ind w:left="4248" w:firstLine="708"/>
        <w:rPr>
          <w:rFonts w:asciiTheme="minorHAnsi" w:hAnsiTheme="minorHAnsi"/>
          <w:sz w:val="22"/>
          <w:szCs w:val="22"/>
        </w:rPr>
      </w:pPr>
      <w:r w:rsidRPr="00715ABD">
        <w:rPr>
          <w:rFonts w:asciiTheme="minorHAnsi" w:hAnsiTheme="minorHAnsi"/>
          <w:sz w:val="22"/>
          <w:szCs w:val="22"/>
        </w:rPr>
        <w:t>Ime in priimek:</w:t>
      </w:r>
    </w:p>
    <w:p w:rsidR="007E0806" w:rsidRPr="00715ABD" w:rsidRDefault="007E0806" w:rsidP="007E0806">
      <w:pPr>
        <w:keepNext/>
        <w:keepLines/>
        <w:rPr>
          <w:rFonts w:asciiTheme="minorHAnsi" w:hAnsiTheme="minorHAnsi"/>
          <w:sz w:val="22"/>
          <w:szCs w:val="22"/>
        </w:rPr>
      </w:pPr>
    </w:p>
    <w:p w:rsidR="007E0806" w:rsidRPr="00715ABD" w:rsidRDefault="007E0806" w:rsidP="007E0806">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t>Žig in podpis:</w:t>
      </w:r>
    </w:p>
    <w:p w:rsidR="001F52D0" w:rsidRDefault="001F52D0"/>
    <w:sectPr w:rsidR="001F52D0" w:rsidSect="007E0806">
      <w:footerReference w:type="default" r:id="rId7"/>
      <w:pgSz w:w="11906" w:h="16838"/>
      <w:pgMar w:top="1417" w:right="1417" w:bottom="1417" w:left="1417"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06" w:rsidRDefault="007E0806" w:rsidP="007E0806">
      <w:r>
        <w:separator/>
      </w:r>
    </w:p>
  </w:endnote>
  <w:endnote w:type="continuationSeparator" w:id="0">
    <w:p w:rsidR="007E0806" w:rsidRDefault="007E0806" w:rsidP="007E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806" w:rsidRPr="007E0806" w:rsidRDefault="007E0806" w:rsidP="007E0806">
    <w:pPr>
      <w:pStyle w:val="Noga"/>
      <w:pBdr>
        <w:bottom w:val="single" w:sz="12" w:space="1" w:color="auto"/>
      </w:pBdr>
      <w:jc w:val="right"/>
      <w:rPr>
        <w:rFonts w:asciiTheme="minorHAnsi" w:hAnsiTheme="minorHAnsi" w:cstheme="minorHAnsi"/>
        <w:sz w:val="18"/>
        <w:szCs w:val="18"/>
      </w:rPr>
    </w:pPr>
    <w:r w:rsidRPr="007E0806">
      <w:rPr>
        <w:rFonts w:asciiTheme="minorHAnsi" w:hAnsiTheme="minorHAnsi" w:cstheme="minorHAnsi"/>
        <w:sz w:val="18"/>
        <w:szCs w:val="18"/>
        <w:shd w:val="clear" w:color="auto" w:fill="E6E6E6"/>
      </w:rPr>
      <w:fldChar w:fldCharType="begin"/>
    </w:r>
    <w:r w:rsidRPr="007E0806">
      <w:rPr>
        <w:rFonts w:asciiTheme="minorHAnsi" w:hAnsiTheme="minorHAnsi" w:cstheme="minorHAnsi"/>
        <w:sz w:val="18"/>
        <w:szCs w:val="18"/>
      </w:rPr>
      <w:instrText>PAGE   \* MERGEFORMAT</w:instrText>
    </w:r>
    <w:r w:rsidRPr="007E0806">
      <w:rPr>
        <w:rFonts w:asciiTheme="minorHAnsi" w:hAnsiTheme="minorHAnsi" w:cstheme="minorHAnsi"/>
        <w:sz w:val="18"/>
        <w:szCs w:val="18"/>
        <w:shd w:val="clear" w:color="auto" w:fill="E6E6E6"/>
      </w:rPr>
      <w:fldChar w:fldCharType="separate"/>
    </w:r>
    <w:r w:rsidRPr="007E0806">
      <w:rPr>
        <w:rFonts w:asciiTheme="minorHAnsi" w:hAnsiTheme="minorHAnsi" w:cstheme="minorHAnsi"/>
        <w:sz w:val="18"/>
        <w:szCs w:val="18"/>
        <w:shd w:val="clear" w:color="auto" w:fill="E6E6E6"/>
      </w:rPr>
      <w:t>3</w:t>
    </w:r>
    <w:r w:rsidRPr="007E0806">
      <w:rPr>
        <w:rFonts w:asciiTheme="minorHAnsi" w:hAnsiTheme="minorHAnsi" w:cstheme="minorHAnsi"/>
        <w:sz w:val="18"/>
        <w:szCs w:val="18"/>
        <w:shd w:val="clear" w:color="auto" w:fill="E6E6E6"/>
      </w:rPr>
      <w:t>9</w:t>
    </w:r>
    <w:r w:rsidRPr="007E0806">
      <w:rPr>
        <w:rFonts w:asciiTheme="minorHAnsi" w:hAnsiTheme="minorHAnsi" w:cstheme="minorHAnsi"/>
        <w:sz w:val="18"/>
        <w:szCs w:val="18"/>
        <w:shd w:val="clear" w:color="auto" w:fill="E6E6E6"/>
      </w:rPr>
      <w:fldChar w:fldCharType="end"/>
    </w:r>
  </w:p>
  <w:p w:rsidR="007E0806" w:rsidRPr="002103B1" w:rsidRDefault="007E0806" w:rsidP="007E0806">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7E0806" w:rsidRPr="00B46B6C" w:rsidRDefault="007E0806" w:rsidP="007E0806">
    <w:pPr>
      <w:jc w:val="both"/>
      <w:rPr>
        <w:rFonts w:asciiTheme="minorHAnsi" w:hAnsiTheme="minorHAnsi" w:cstheme="minorHAnsi"/>
        <w:i/>
        <w:sz w:val="18"/>
        <w:szCs w:val="18"/>
      </w:rPr>
    </w:pPr>
    <w:r w:rsidRPr="00443A21">
      <w:rPr>
        <w:rFonts w:asciiTheme="minorHAnsi" w:hAnsiTheme="minorHAnsi" w:cstheme="minorHAnsi"/>
        <w:i/>
        <w:sz w:val="18"/>
        <w:szCs w:val="18"/>
      </w:rPr>
      <w:t>Dobava SN</w:t>
    </w:r>
    <w:r>
      <w:rPr>
        <w:rFonts w:asciiTheme="minorHAnsi" w:hAnsiTheme="minorHAnsi" w:cstheme="minorHAnsi"/>
        <w:i/>
        <w:sz w:val="18"/>
        <w:szCs w:val="18"/>
      </w:rPr>
      <w:t xml:space="preserve"> kabelskega pribora za 20 kV kable, NMV21-001</w:t>
    </w:r>
  </w:p>
  <w:p w:rsidR="007E0806" w:rsidRPr="007E0806" w:rsidRDefault="007E0806" w:rsidP="007E08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06" w:rsidRDefault="007E0806" w:rsidP="007E0806">
      <w:r>
        <w:separator/>
      </w:r>
    </w:p>
  </w:footnote>
  <w:footnote w:type="continuationSeparator" w:id="0">
    <w:p w:rsidR="007E0806" w:rsidRDefault="007E0806" w:rsidP="007E0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D8A239F"/>
    <w:multiLevelType w:val="hybridMultilevel"/>
    <w:tmpl w:val="C22E147C"/>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E823B37"/>
    <w:multiLevelType w:val="hybridMultilevel"/>
    <w:tmpl w:val="F40C38CC"/>
    <w:lvl w:ilvl="0" w:tplc="3BD835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3E908DA"/>
    <w:multiLevelType w:val="hybridMultilevel"/>
    <w:tmpl w:val="9E6C40BE"/>
    <w:lvl w:ilvl="0" w:tplc="9368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D7E26"/>
    <w:multiLevelType w:val="hybridMultilevel"/>
    <w:tmpl w:val="46A22740"/>
    <w:lvl w:ilvl="0" w:tplc="5C185902">
      <w:start w:val="110"/>
      <w:numFmt w:val="bullet"/>
      <w:lvlText w:val="-"/>
      <w:lvlJc w:val="left"/>
      <w:pPr>
        <w:ind w:left="928"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D4585"/>
    <w:multiLevelType w:val="hybridMultilevel"/>
    <w:tmpl w:val="9E5A6904"/>
    <w:lvl w:ilvl="0" w:tplc="9368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7"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CC22A2"/>
    <w:multiLevelType w:val="hybridMultilevel"/>
    <w:tmpl w:val="8EC45F62"/>
    <w:lvl w:ilvl="0" w:tplc="1BBEACEC">
      <w:start w:val="15"/>
      <w:numFmt w:val="bullet"/>
      <w:lvlText w:val="-"/>
      <w:lvlJc w:val="left"/>
      <w:pPr>
        <w:tabs>
          <w:tab w:val="num" w:pos="360"/>
        </w:tabs>
        <w:ind w:left="360" w:hanging="360"/>
      </w:pPr>
      <w:rPr>
        <w:rFonts w:ascii="MetaPro-Normal" w:eastAsia="Times New Roman" w:hAnsi="MetaPro-Normal" w:hint="default"/>
      </w:rPr>
    </w:lvl>
    <w:lvl w:ilvl="1" w:tplc="5428FAE8">
      <w:start w:val="1"/>
      <w:numFmt w:val="decimal"/>
      <w:suff w:val="nothing"/>
      <w:lvlText w:val="%2."/>
      <w:lvlJc w:val="left"/>
    </w:lvl>
    <w:lvl w:ilvl="2" w:tplc="392826D2">
      <w:start w:val="1"/>
      <w:numFmt w:val="decimal"/>
      <w:suff w:val="nothing"/>
      <w:lvlText w:val="%3."/>
      <w:lvlJc w:val="left"/>
    </w:lvl>
    <w:lvl w:ilvl="3" w:tplc="CF20BB76">
      <w:start w:val="1"/>
      <w:numFmt w:val="decimal"/>
      <w:suff w:val="nothing"/>
      <w:lvlText w:val="%4."/>
      <w:lvlJc w:val="left"/>
    </w:lvl>
    <w:lvl w:ilvl="4" w:tplc="1A4886A8">
      <w:start w:val="1"/>
      <w:numFmt w:val="decimal"/>
      <w:suff w:val="nothing"/>
      <w:lvlText w:val="%5."/>
      <w:lvlJc w:val="left"/>
    </w:lvl>
    <w:lvl w:ilvl="5" w:tplc="3CF27078">
      <w:start w:val="1"/>
      <w:numFmt w:val="decimal"/>
      <w:suff w:val="nothing"/>
      <w:lvlText w:val="%6."/>
      <w:lvlJc w:val="left"/>
    </w:lvl>
    <w:lvl w:ilvl="6" w:tplc="4D2E3174">
      <w:start w:val="1"/>
      <w:numFmt w:val="decimal"/>
      <w:suff w:val="nothing"/>
      <w:lvlText w:val="%7."/>
      <w:lvlJc w:val="left"/>
    </w:lvl>
    <w:lvl w:ilvl="7" w:tplc="918AEC86">
      <w:start w:val="1"/>
      <w:numFmt w:val="decimal"/>
      <w:suff w:val="nothing"/>
      <w:lvlText w:val="%8."/>
      <w:lvlJc w:val="left"/>
    </w:lvl>
    <w:lvl w:ilvl="8" w:tplc="9028D2AA">
      <w:start w:val="1"/>
      <w:numFmt w:val="decimal"/>
      <w:suff w:val="nothing"/>
      <w:lvlText w:val="%9."/>
      <w:lvlJc w:val="left"/>
    </w:lvl>
  </w:abstractNum>
  <w:abstractNum w:abstractNumId="10" w15:restartNumberingAfterBreak="0">
    <w:nsid w:val="25317AC0"/>
    <w:multiLevelType w:val="hybridMultilevel"/>
    <w:tmpl w:val="62502A4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520F7E"/>
    <w:multiLevelType w:val="hybridMultilevel"/>
    <w:tmpl w:val="124438E8"/>
    <w:lvl w:ilvl="0" w:tplc="3BD835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C84859"/>
    <w:multiLevelType w:val="hybridMultilevel"/>
    <w:tmpl w:val="A056A890"/>
    <w:lvl w:ilvl="0" w:tplc="3BD835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75426C"/>
    <w:multiLevelType w:val="hybridMultilevel"/>
    <w:tmpl w:val="47586148"/>
    <w:lvl w:ilvl="0" w:tplc="9FE6BA3E">
      <w:start w:val="18"/>
      <w:numFmt w:val="bullet"/>
      <w:lvlText w:val="-"/>
      <w:lvlJc w:val="left"/>
      <w:pPr>
        <w:tabs>
          <w:tab w:val="num" w:pos="360"/>
        </w:tabs>
        <w:ind w:left="360" w:hanging="360"/>
      </w:pPr>
      <w:rPr>
        <w:rFonts w:ascii="MetaPro-Normal" w:eastAsia="Times New Roman" w:hAnsi="MetaPro-Normal" w:hint="default"/>
      </w:rPr>
    </w:lvl>
    <w:lvl w:ilvl="1" w:tplc="78BA10B8">
      <w:start w:val="5"/>
      <w:numFmt w:val="decimal"/>
      <w:suff w:val="nothing"/>
      <w:lvlText w:val="%2."/>
      <w:lvlJc w:val="left"/>
      <w:pPr>
        <w:ind w:left="0" w:firstLine="0"/>
      </w:pPr>
      <w:rPr>
        <w:rFonts w:hint="default"/>
      </w:rPr>
    </w:lvl>
    <w:lvl w:ilvl="2" w:tplc="C71E623C">
      <w:start w:val="1"/>
      <w:numFmt w:val="decimal"/>
      <w:suff w:val="nothing"/>
      <w:lvlText w:val="%3."/>
      <w:lvlJc w:val="left"/>
      <w:pPr>
        <w:ind w:left="0" w:firstLine="0"/>
      </w:pPr>
      <w:rPr>
        <w:rFonts w:hint="default"/>
      </w:rPr>
    </w:lvl>
    <w:lvl w:ilvl="3" w:tplc="090673E6">
      <w:start w:val="1"/>
      <w:numFmt w:val="decimal"/>
      <w:suff w:val="nothing"/>
      <w:lvlText w:val="%4."/>
      <w:lvlJc w:val="left"/>
      <w:pPr>
        <w:ind w:left="0" w:firstLine="0"/>
      </w:pPr>
      <w:rPr>
        <w:rFonts w:hint="default"/>
      </w:rPr>
    </w:lvl>
    <w:lvl w:ilvl="4" w:tplc="A390455E">
      <w:start w:val="1"/>
      <w:numFmt w:val="decimal"/>
      <w:suff w:val="nothing"/>
      <w:lvlText w:val="%5."/>
      <w:lvlJc w:val="left"/>
      <w:pPr>
        <w:ind w:left="0" w:firstLine="0"/>
      </w:pPr>
      <w:rPr>
        <w:rFonts w:hint="default"/>
      </w:rPr>
    </w:lvl>
    <w:lvl w:ilvl="5" w:tplc="93965598">
      <w:start w:val="1"/>
      <w:numFmt w:val="decimal"/>
      <w:suff w:val="nothing"/>
      <w:lvlText w:val="%6."/>
      <w:lvlJc w:val="left"/>
      <w:pPr>
        <w:ind w:left="0" w:firstLine="0"/>
      </w:pPr>
      <w:rPr>
        <w:rFonts w:hint="default"/>
      </w:rPr>
    </w:lvl>
    <w:lvl w:ilvl="6" w:tplc="3820A40A">
      <w:start w:val="1"/>
      <w:numFmt w:val="decimal"/>
      <w:suff w:val="nothing"/>
      <w:lvlText w:val="%7."/>
      <w:lvlJc w:val="left"/>
      <w:pPr>
        <w:ind w:left="0" w:firstLine="0"/>
      </w:pPr>
      <w:rPr>
        <w:rFonts w:hint="default"/>
      </w:rPr>
    </w:lvl>
    <w:lvl w:ilvl="7" w:tplc="C6625B34">
      <w:start w:val="1"/>
      <w:numFmt w:val="decimal"/>
      <w:suff w:val="nothing"/>
      <w:lvlText w:val="%8."/>
      <w:lvlJc w:val="left"/>
      <w:pPr>
        <w:ind w:left="0" w:firstLine="0"/>
      </w:pPr>
      <w:rPr>
        <w:rFonts w:hint="default"/>
      </w:rPr>
    </w:lvl>
    <w:lvl w:ilvl="8" w:tplc="6144C9E8">
      <w:start w:val="1"/>
      <w:numFmt w:val="decimal"/>
      <w:suff w:val="nothing"/>
      <w:lvlText w:val="%9."/>
      <w:lvlJc w:val="left"/>
      <w:pPr>
        <w:ind w:left="0" w:firstLine="0"/>
      </w:pPr>
      <w:rPr>
        <w:rFonts w:hint="default"/>
      </w:rPr>
    </w:lvl>
  </w:abstractNum>
  <w:abstractNum w:abstractNumId="1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4C1054"/>
    <w:multiLevelType w:val="hybridMultilevel"/>
    <w:tmpl w:val="EA08C884"/>
    <w:lvl w:ilvl="0" w:tplc="CF568D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5C1A99"/>
    <w:multiLevelType w:val="hybridMultilevel"/>
    <w:tmpl w:val="4358DEC0"/>
    <w:lvl w:ilvl="0" w:tplc="2D240492">
      <w:start w:val="1"/>
      <w:numFmt w:val="decimal"/>
      <w:pStyle w:val="Naslov2"/>
      <w:lvlText w:val="%1."/>
      <w:lvlJc w:val="left"/>
      <w:pPr>
        <w:tabs>
          <w:tab w:val="num" w:pos="1636"/>
        </w:tabs>
        <w:ind w:left="1636"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51B837F9"/>
    <w:multiLevelType w:val="hybridMultilevel"/>
    <w:tmpl w:val="F11EA850"/>
    <w:lvl w:ilvl="0" w:tplc="BF1293A8">
      <w:start w:val="18"/>
      <w:numFmt w:val="bullet"/>
      <w:lvlText w:val="-"/>
      <w:lvlJc w:val="left"/>
      <w:pPr>
        <w:tabs>
          <w:tab w:val="num" w:pos="360"/>
        </w:tabs>
        <w:ind w:left="360" w:hanging="360"/>
      </w:pPr>
      <w:rPr>
        <w:rFonts w:ascii="MetaPro-Normal" w:eastAsia="Times New Roman" w:hAnsi="MetaPro-Normal" w:hint="default"/>
      </w:rPr>
    </w:lvl>
    <w:lvl w:ilvl="1" w:tplc="38DA9150">
      <w:start w:val="4"/>
      <w:numFmt w:val="decimal"/>
      <w:suff w:val="nothing"/>
      <w:lvlText w:val="%2."/>
      <w:lvlJc w:val="left"/>
      <w:pPr>
        <w:ind w:left="0" w:firstLine="0"/>
      </w:pPr>
      <w:rPr>
        <w:rFonts w:hint="default"/>
      </w:rPr>
    </w:lvl>
    <w:lvl w:ilvl="2" w:tplc="160ACDA2">
      <w:start w:val="1"/>
      <w:numFmt w:val="decimal"/>
      <w:suff w:val="nothing"/>
      <w:lvlText w:val="%3."/>
      <w:lvlJc w:val="left"/>
      <w:pPr>
        <w:ind w:left="0" w:firstLine="0"/>
      </w:pPr>
      <w:rPr>
        <w:rFonts w:hint="default"/>
      </w:rPr>
    </w:lvl>
    <w:lvl w:ilvl="3" w:tplc="515C9D04">
      <w:start w:val="1"/>
      <w:numFmt w:val="decimal"/>
      <w:suff w:val="nothing"/>
      <w:lvlText w:val="%4."/>
      <w:lvlJc w:val="left"/>
      <w:pPr>
        <w:ind w:left="0" w:firstLine="0"/>
      </w:pPr>
      <w:rPr>
        <w:rFonts w:hint="default"/>
      </w:rPr>
    </w:lvl>
    <w:lvl w:ilvl="4" w:tplc="123A9C52">
      <w:start w:val="1"/>
      <w:numFmt w:val="decimal"/>
      <w:suff w:val="nothing"/>
      <w:lvlText w:val="%5."/>
      <w:lvlJc w:val="left"/>
      <w:pPr>
        <w:ind w:left="0" w:firstLine="0"/>
      </w:pPr>
      <w:rPr>
        <w:rFonts w:hint="default"/>
      </w:rPr>
    </w:lvl>
    <w:lvl w:ilvl="5" w:tplc="9CA4A7E0">
      <w:start w:val="1"/>
      <w:numFmt w:val="decimal"/>
      <w:suff w:val="nothing"/>
      <w:lvlText w:val="%6."/>
      <w:lvlJc w:val="left"/>
      <w:pPr>
        <w:ind w:left="0" w:firstLine="0"/>
      </w:pPr>
      <w:rPr>
        <w:rFonts w:hint="default"/>
      </w:rPr>
    </w:lvl>
    <w:lvl w:ilvl="6" w:tplc="AF68964A">
      <w:start w:val="1"/>
      <w:numFmt w:val="decimal"/>
      <w:suff w:val="nothing"/>
      <w:lvlText w:val="%7."/>
      <w:lvlJc w:val="left"/>
      <w:pPr>
        <w:ind w:left="0" w:firstLine="0"/>
      </w:pPr>
      <w:rPr>
        <w:rFonts w:hint="default"/>
      </w:rPr>
    </w:lvl>
    <w:lvl w:ilvl="7" w:tplc="142A0ED6">
      <w:start w:val="1"/>
      <w:numFmt w:val="decimal"/>
      <w:suff w:val="nothing"/>
      <w:lvlText w:val="%8."/>
      <w:lvlJc w:val="left"/>
      <w:pPr>
        <w:ind w:left="0" w:firstLine="0"/>
      </w:pPr>
      <w:rPr>
        <w:rFonts w:hint="default"/>
      </w:rPr>
    </w:lvl>
    <w:lvl w:ilvl="8" w:tplc="A5B4945A">
      <w:start w:val="1"/>
      <w:numFmt w:val="decimal"/>
      <w:suff w:val="nothing"/>
      <w:lvlText w:val="%9."/>
      <w:lvlJc w:val="left"/>
      <w:pPr>
        <w:ind w:left="0" w:firstLine="0"/>
      </w:pPr>
      <w:rPr>
        <w:rFonts w:hint="default"/>
      </w:rPr>
    </w:lvl>
  </w:abstractNum>
  <w:abstractNum w:abstractNumId="20"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1"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F5A23"/>
    <w:multiLevelType w:val="hybridMultilevel"/>
    <w:tmpl w:val="3E7A254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4A28AD"/>
    <w:multiLevelType w:val="multilevel"/>
    <w:tmpl w:val="83EC6574"/>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46E187E"/>
    <w:multiLevelType w:val="hybridMultilevel"/>
    <w:tmpl w:val="EB92F6A4"/>
    <w:lvl w:ilvl="0" w:tplc="0AF2220E">
      <w:start w:val="1"/>
      <w:numFmt w:val="upp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28"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5E3584"/>
    <w:multiLevelType w:val="hybridMultilevel"/>
    <w:tmpl w:val="975E7E38"/>
    <w:lvl w:ilvl="0" w:tplc="545E0942">
      <w:start w:val="1"/>
      <w:numFmt w:val="bullet"/>
      <w:lvlText w:val="-"/>
      <w:lvlJc w:val="left"/>
      <w:pPr>
        <w:ind w:left="717" w:hanging="360"/>
      </w:pPr>
      <w:rPr>
        <w:rFonts w:ascii="Calibri" w:eastAsia="Times New Roman" w:hAnsi="Calibri" w:cs="Times New Roman" w:hint="default"/>
      </w:rPr>
    </w:lvl>
    <w:lvl w:ilvl="1" w:tplc="04240003">
      <w:start w:val="1"/>
      <w:numFmt w:val="bullet"/>
      <w:lvlText w:val="o"/>
      <w:lvlJc w:val="left"/>
      <w:pPr>
        <w:ind w:left="1437" w:hanging="360"/>
      </w:pPr>
      <w:rPr>
        <w:rFonts w:ascii="Courier New" w:hAnsi="Courier New" w:cs="Courier New" w:hint="default"/>
      </w:rPr>
    </w:lvl>
    <w:lvl w:ilvl="2" w:tplc="04240005">
      <w:start w:val="1"/>
      <w:numFmt w:val="bullet"/>
      <w:lvlText w:val=""/>
      <w:lvlJc w:val="left"/>
      <w:pPr>
        <w:ind w:left="2157" w:hanging="360"/>
      </w:pPr>
      <w:rPr>
        <w:rFonts w:ascii="Wingdings" w:hAnsi="Wingdings" w:hint="default"/>
      </w:rPr>
    </w:lvl>
    <w:lvl w:ilvl="3" w:tplc="04240001">
      <w:start w:val="1"/>
      <w:numFmt w:val="bullet"/>
      <w:lvlText w:val=""/>
      <w:lvlJc w:val="left"/>
      <w:pPr>
        <w:ind w:left="2877" w:hanging="360"/>
      </w:pPr>
      <w:rPr>
        <w:rFonts w:ascii="Symbol" w:hAnsi="Symbol" w:hint="default"/>
      </w:rPr>
    </w:lvl>
    <w:lvl w:ilvl="4" w:tplc="04240003">
      <w:start w:val="1"/>
      <w:numFmt w:val="bullet"/>
      <w:lvlText w:val="o"/>
      <w:lvlJc w:val="left"/>
      <w:pPr>
        <w:ind w:left="3597" w:hanging="360"/>
      </w:pPr>
      <w:rPr>
        <w:rFonts w:ascii="Courier New" w:hAnsi="Courier New" w:cs="Courier New" w:hint="default"/>
      </w:rPr>
    </w:lvl>
    <w:lvl w:ilvl="5" w:tplc="04240005">
      <w:start w:val="1"/>
      <w:numFmt w:val="bullet"/>
      <w:lvlText w:val=""/>
      <w:lvlJc w:val="left"/>
      <w:pPr>
        <w:ind w:left="4317" w:hanging="360"/>
      </w:pPr>
      <w:rPr>
        <w:rFonts w:ascii="Wingdings" w:hAnsi="Wingdings" w:hint="default"/>
      </w:rPr>
    </w:lvl>
    <w:lvl w:ilvl="6" w:tplc="04240001">
      <w:start w:val="1"/>
      <w:numFmt w:val="bullet"/>
      <w:lvlText w:val=""/>
      <w:lvlJc w:val="left"/>
      <w:pPr>
        <w:ind w:left="5037" w:hanging="360"/>
      </w:pPr>
      <w:rPr>
        <w:rFonts w:ascii="Symbol" w:hAnsi="Symbol" w:hint="default"/>
      </w:rPr>
    </w:lvl>
    <w:lvl w:ilvl="7" w:tplc="04240003">
      <w:start w:val="1"/>
      <w:numFmt w:val="bullet"/>
      <w:lvlText w:val="o"/>
      <w:lvlJc w:val="left"/>
      <w:pPr>
        <w:ind w:left="5757" w:hanging="360"/>
      </w:pPr>
      <w:rPr>
        <w:rFonts w:ascii="Courier New" w:hAnsi="Courier New" w:cs="Courier New" w:hint="default"/>
      </w:rPr>
    </w:lvl>
    <w:lvl w:ilvl="8" w:tplc="04240005">
      <w:start w:val="1"/>
      <w:numFmt w:val="bullet"/>
      <w:lvlText w:val=""/>
      <w:lvlJc w:val="left"/>
      <w:pPr>
        <w:ind w:left="6477" w:hanging="360"/>
      </w:pPr>
      <w:rPr>
        <w:rFonts w:ascii="Wingdings" w:hAnsi="Wingdings" w:hint="default"/>
      </w:rPr>
    </w:lvl>
  </w:abstractNum>
  <w:abstractNum w:abstractNumId="30" w15:restartNumberingAfterBreak="0">
    <w:nsid w:val="6D971894"/>
    <w:multiLevelType w:val="multilevel"/>
    <w:tmpl w:val="A2EE29FC"/>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DCE54C1"/>
    <w:multiLevelType w:val="hybridMultilevel"/>
    <w:tmpl w:val="582E4E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EC546CF"/>
    <w:multiLevelType w:val="hybridMultilevel"/>
    <w:tmpl w:val="362A64BA"/>
    <w:lvl w:ilvl="0" w:tplc="0C60FC2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944CA7"/>
    <w:multiLevelType w:val="hybridMultilevel"/>
    <w:tmpl w:val="D0DE6D26"/>
    <w:lvl w:ilvl="0" w:tplc="9368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38" w15:restartNumberingAfterBreak="0">
    <w:nsid w:val="7C8678B1"/>
    <w:multiLevelType w:val="hybridMultilevel"/>
    <w:tmpl w:val="DA06DA4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18"/>
  </w:num>
  <w:num w:numId="3">
    <w:abstractNumId w:val="30"/>
  </w:num>
  <w:num w:numId="4">
    <w:abstractNumId w:val="7"/>
  </w:num>
  <w:num w:numId="5">
    <w:abstractNumId w:val="28"/>
  </w:num>
  <w:num w:numId="6">
    <w:abstractNumId w:val="21"/>
  </w:num>
  <w:num w:numId="7">
    <w:abstractNumId w:val="0"/>
  </w:num>
  <w:num w:numId="8">
    <w:abstractNumId w:val="37"/>
  </w:num>
  <w:num w:numId="9">
    <w:abstractNumId w:val="20"/>
  </w:num>
  <w:num w:numId="10">
    <w:abstractNumId w:val="34"/>
  </w:num>
  <w:num w:numId="11">
    <w:abstractNumId w:val="8"/>
  </w:num>
  <w:num w:numId="12">
    <w:abstractNumId w:val="35"/>
  </w:num>
  <w:num w:numId="13">
    <w:abstractNumId w:val="9"/>
  </w:num>
  <w:num w:numId="14">
    <w:abstractNumId w:val="32"/>
  </w:num>
  <w:num w:numId="15">
    <w:abstractNumId w:val="15"/>
  </w:num>
  <w:num w:numId="16">
    <w:abstractNumId w:val="6"/>
  </w:num>
  <w:num w:numId="17">
    <w:abstractNumId w:val="23"/>
  </w:num>
  <w:num w:numId="18">
    <w:abstractNumId w:val="22"/>
  </w:num>
  <w:num w:numId="19">
    <w:abstractNumId w:val="14"/>
  </w:num>
  <w:num w:numId="20">
    <w:abstractNumId w:val="19"/>
  </w:num>
  <w:num w:numId="21">
    <w:abstractNumId w:val="38"/>
  </w:num>
  <w:num w:numId="22">
    <w:abstractNumId w:val="33"/>
  </w:num>
  <w:num w:numId="23">
    <w:abstractNumId w:val="5"/>
  </w:num>
  <w:num w:numId="24">
    <w:abstractNumId w:val="36"/>
  </w:num>
  <w:num w:numId="25">
    <w:abstractNumId w:val="3"/>
  </w:num>
  <w:num w:numId="26">
    <w:abstractNumId w:val="16"/>
  </w:num>
  <w:num w:numId="27">
    <w:abstractNumId w:val="27"/>
  </w:num>
  <w:num w:numId="28">
    <w:abstractNumId w:val="1"/>
  </w:num>
  <w:num w:numId="29">
    <w:abstractNumId w:val="10"/>
  </w:num>
  <w:num w:numId="30">
    <w:abstractNumId w:val="25"/>
  </w:num>
  <w:num w:numId="31">
    <w:abstractNumId w:val="4"/>
  </w:num>
  <w:num w:numId="32">
    <w:abstractNumId w:val="13"/>
  </w:num>
  <w:num w:numId="33">
    <w:abstractNumId w:val="29"/>
  </w:num>
  <w:num w:numId="34">
    <w:abstractNumId w:val="17"/>
  </w:num>
  <w:num w:numId="35">
    <w:abstractNumId w:val="24"/>
  </w:num>
  <w:num w:numId="36">
    <w:abstractNumId w:val="2"/>
  </w:num>
  <w:num w:numId="37">
    <w:abstractNumId w:val="12"/>
  </w:num>
  <w:num w:numId="38">
    <w:abstractNumId w:val="1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06"/>
    <w:rsid w:val="001F52D0"/>
    <w:rsid w:val="005B4D11"/>
    <w:rsid w:val="005F2D14"/>
    <w:rsid w:val="007E0806"/>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21CC"/>
  <w15:chartTrackingRefBased/>
  <w15:docId w15:val="{117782FF-4085-415F-9898-B8BFDE5D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0806"/>
    <w:pPr>
      <w:spacing w:after="0" w:line="240" w:lineRule="auto"/>
    </w:pPr>
    <w:rPr>
      <w:rFonts w:ascii="Times New Roman" w:eastAsia="Times New Roman" w:hAnsi="Times New Roman" w:cs="Times New Roman"/>
      <w:color w:val="auto"/>
      <w:sz w:val="24"/>
      <w:szCs w:val="24"/>
      <w:lang w:eastAsia="sl-SI"/>
    </w:rPr>
  </w:style>
  <w:style w:type="paragraph" w:styleId="Naslov10">
    <w:name w:val="heading 1"/>
    <w:aliases w:val="SKLOP_AZ"/>
    <w:basedOn w:val="Navaden"/>
    <w:next w:val="Navaden"/>
    <w:link w:val="Naslov1Znak"/>
    <w:uiPriority w:val="9"/>
    <w:qFormat/>
    <w:rsid w:val="007E0806"/>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7E0806"/>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uiPriority w:val="9"/>
    <w:qFormat/>
    <w:rsid w:val="007E0806"/>
    <w:pPr>
      <w:keepNext/>
      <w:jc w:val="both"/>
      <w:outlineLvl w:val="2"/>
    </w:pPr>
    <w:rPr>
      <w:b/>
      <w:bCs/>
      <w:sz w:val="20"/>
      <w:szCs w:val="20"/>
      <w:lang w:val="x-none"/>
    </w:rPr>
  </w:style>
  <w:style w:type="paragraph" w:styleId="Naslov4">
    <w:name w:val="heading 4"/>
    <w:basedOn w:val="Navaden"/>
    <w:next w:val="Navaden"/>
    <w:link w:val="Naslov4Znak"/>
    <w:qFormat/>
    <w:rsid w:val="007E0806"/>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7E0806"/>
    <w:pPr>
      <w:keepNext/>
      <w:jc w:val="both"/>
      <w:outlineLvl w:val="4"/>
    </w:pPr>
    <w:rPr>
      <w:rFonts w:ascii="Arial" w:hAnsi="Arial"/>
      <w:b/>
      <w:bCs/>
      <w:szCs w:val="20"/>
      <w:lang w:val="x-none"/>
    </w:rPr>
  </w:style>
  <w:style w:type="paragraph" w:styleId="Naslov6">
    <w:name w:val="heading 6"/>
    <w:basedOn w:val="Navaden"/>
    <w:next w:val="Navaden"/>
    <w:link w:val="Naslov6Znak"/>
    <w:qFormat/>
    <w:rsid w:val="007E0806"/>
    <w:pPr>
      <w:spacing w:before="240" w:after="60"/>
      <w:outlineLvl w:val="5"/>
    </w:pPr>
    <w:rPr>
      <w:b/>
      <w:bCs/>
      <w:sz w:val="20"/>
      <w:szCs w:val="20"/>
      <w:lang w:val="x-none"/>
    </w:rPr>
  </w:style>
  <w:style w:type="paragraph" w:styleId="Naslov7">
    <w:name w:val="heading 7"/>
    <w:basedOn w:val="Navaden"/>
    <w:next w:val="Navaden"/>
    <w:link w:val="Naslov7Znak"/>
    <w:qFormat/>
    <w:rsid w:val="007E0806"/>
    <w:pPr>
      <w:spacing w:before="240" w:after="60"/>
      <w:outlineLvl w:val="6"/>
    </w:pPr>
    <w:rPr>
      <w:lang w:val="x-none"/>
    </w:rPr>
  </w:style>
  <w:style w:type="paragraph" w:styleId="Naslov8">
    <w:name w:val="heading 8"/>
    <w:basedOn w:val="Navaden"/>
    <w:next w:val="Navaden"/>
    <w:link w:val="Naslov8Znak"/>
    <w:qFormat/>
    <w:rsid w:val="007E0806"/>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7E0806"/>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7E0806"/>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7E0806"/>
    <w:rPr>
      <w:rFonts w:ascii="Arial" w:eastAsia="Calibri" w:hAnsi="Arial" w:cs="Times New Roman"/>
      <w:b/>
      <w:color w:val="auto"/>
      <w:sz w:val="24"/>
      <w:szCs w:val="24"/>
      <w:lang w:val="x-none" w:eastAsia="x-none"/>
    </w:rPr>
  </w:style>
  <w:style w:type="character" w:customStyle="1" w:styleId="Naslov3Znak">
    <w:name w:val="Naslov 3 Znak"/>
    <w:basedOn w:val="Privzetapisavaodstavka"/>
    <w:link w:val="Naslov3"/>
    <w:uiPriority w:val="9"/>
    <w:rsid w:val="007E0806"/>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7E0806"/>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7E0806"/>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7E0806"/>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7E0806"/>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7E0806"/>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7E0806"/>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7E0806"/>
    <w:pPr>
      <w:tabs>
        <w:tab w:val="num" w:pos="720"/>
      </w:tabs>
      <w:ind w:left="720" w:hanging="360"/>
    </w:pPr>
    <w:rPr>
      <w:rFonts w:ascii="Arial" w:hAnsi="Arial" w:cs="Arial"/>
      <w:b/>
      <w:sz w:val="22"/>
      <w:szCs w:val="22"/>
    </w:rPr>
  </w:style>
  <w:style w:type="paragraph" w:styleId="Glava">
    <w:name w:val="header"/>
    <w:basedOn w:val="Navaden"/>
    <w:link w:val="GlavaZnak"/>
    <w:rsid w:val="007E0806"/>
    <w:pPr>
      <w:tabs>
        <w:tab w:val="center" w:pos="4536"/>
        <w:tab w:val="right" w:pos="9072"/>
      </w:tabs>
    </w:pPr>
  </w:style>
  <w:style w:type="character" w:customStyle="1" w:styleId="GlavaZnak">
    <w:name w:val="Glava Znak"/>
    <w:basedOn w:val="Privzetapisavaodstavka"/>
    <w:link w:val="Glava"/>
    <w:rsid w:val="007E0806"/>
    <w:rPr>
      <w:rFonts w:ascii="Times New Roman" w:eastAsia="Times New Roman" w:hAnsi="Times New Roman" w:cs="Times New Roman"/>
      <w:color w:val="auto"/>
      <w:sz w:val="24"/>
      <w:szCs w:val="24"/>
      <w:lang w:eastAsia="sl-SI"/>
    </w:rPr>
  </w:style>
  <w:style w:type="paragraph" w:styleId="Noga">
    <w:name w:val="footer"/>
    <w:basedOn w:val="Navaden"/>
    <w:link w:val="NogaZnak"/>
    <w:rsid w:val="007E0806"/>
    <w:pPr>
      <w:tabs>
        <w:tab w:val="center" w:pos="4536"/>
        <w:tab w:val="right" w:pos="9072"/>
      </w:tabs>
    </w:pPr>
  </w:style>
  <w:style w:type="character" w:customStyle="1" w:styleId="NogaZnak">
    <w:name w:val="Noga Znak"/>
    <w:basedOn w:val="Privzetapisavaodstavka"/>
    <w:link w:val="Noga"/>
    <w:rsid w:val="007E0806"/>
    <w:rPr>
      <w:rFonts w:ascii="Times New Roman" w:eastAsia="Times New Roman" w:hAnsi="Times New Roman" w:cs="Times New Roman"/>
      <w:color w:val="auto"/>
      <w:sz w:val="24"/>
      <w:szCs w:val="24"/>
      <w:lang w:eastAsia="sl-SI"/>
    </w:rPr>
  </w:style>
  <w:style w:type="table" w:styleId="Tabelamrea">
    <w:name w:val="Table Grid"/>
    <w:basedOn w:val="Navadnatabela"/>
    <w:uiPriority w:val="59"/>
    <w:rsid w:val="007E0806"/>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7E0806"/>
  </w:style>
  <w:style w:type="paragraph" w:styleId="Besedilooblaka">
    <w:name w:val="Balloon Text"/>
    <w:basedOn w:val="Navaden"/>
    <w:link w:val="BesedilooblakaZnak"/>
    <w:rsid w:val="007E0806"/>
    <w:rPr>
      <w:rFonts w:ascii="Tahoma" w:hAnsi="Tahoma" w:cs="Tahoma"/>
      <w:sz w:val="16"/>
      <w:szCs w:val="16"/>
    </w:rPr>
  </w:style>
  <w:style w:type="character" w:customStyle="1" w:styleId="BesedilooblakaZnak">
    <w:name w:val="Besedilo oblačka Znak"/>
    <w:basedOn w:val="Privzetapisavaodstavka"/>
    <w:link w:val="Besedilooblaka"/>
    <w:rsid w:val="007E0806"/>
    <w:rPr>
      <w:rFonts w:ascii="Tahoma" w:eastAsia="Times New Roman" w:hAnsi="Tahoma" w:cs="Tahoma"/>
      <w:color w:val="auto"/>
      <w:sz w:val="16"/>
      <w:szCs w:val="16"/>
      <w:lang w:eastAsia="sl-SI"/>
    </w:rPr>
  </w:style>
  <w:style w:type="paragraph" w:styleId="Odstavekseznama">
    <w:name w:val="List Paragraph"/>
    <w:aliases w:val="Literatura - znanstveno"/>
    <w:basedOn w:val="Navaden"/>
    <w:link w:val="OdstavekseznamaZnak"/>
    <w:uiPriority w:val="34"/>
    <w:qFormat/>
    <w:rsid w:val="007E0806"/>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7E0806"/>
    <w:rPr>
      <w:rFonts w:ascii="Calibri" w:eastAsia="Calibri" w:hAnsi="Calibri" w:cs="Times New Roman"/>
      <w:color w:val="auto"/>
    </w:rPr>
  </w:style>
  <w:style w:type="paragraph" w:styleId="Naslov">
    <w:name w:val="Title"/>
    <w:basedOn w:val="Navaden"/>
    <w:link w:val="NaslovZnak"/>
    <w:qFormat/>
    <w:rsid w:val="007E0806"/>
    <w:pPr>
      <w:jc w:val="center"/>
    </w:pPr>
    <w:rPr>
      <w:rFonts w:ascii="Arial" w:hAnsi="Arial"/>
      <w:b/>
      <w:sz w:val="32"/>
      <w:szCs w:val="20"/>
      <w:lang w:val="x-none"/>
    </w:rPr>
  </w:style>
  <w:style w:type="character" w:customStyle="1" w:styleId="NaslovZnak">
    <w:name w:val="Naslov Znak"/>
    <w:basedOn w:val="Privzetapisavaodstavka"/>
    <w:link w:val="Naslov"/>
    <w:rsid w:val="007E0806"/>
    <w:rPr>
      <w:rFonts w:ascii="Arial" w:eastAsia="Times New Roman" w:hAnsi="Arial" w:cs="Times New Roman"/>
      <w:b/>
      <w:color w:val="auto"/>
      <w:sz w:val="32"/>
      <w:szCs w:val="20"/>
      <w:lang w:val="x-none" w:eastAsia="sl-SI"/>
    </w:rPr>
  </w:style>
  <w:style w:type="paragraph" w:customStyle="1" w:styleId="BESEDILO">
    <w:name w:val="BESEDILO"/>
    <w:rsid w:val="007E0806"/>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7E080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7E0806"/>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7E0806"/>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7E0806"/>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7E0806"/>
    <w:rPr>
      <w:rFonts w:ascii="Arial" w:eastAsia="Times New Roman" w:hAnsi="Arial" w:cs="Times New Roman"/>
      <w:color w:val="auto"/>
      <w:sz w:val="20"/>
      <w:szCs w:val="20"/>
      <w:lang w:val="x-none" w:eastAsia="sl-SI"/>
    </w:rPr>
  </w:style>
  <w:style w:type="character" w:styleId="Hiperpovezava">
    <w:name w:val="Hyperlink"/>
    <w:uiPriority w:val="99"/>
    <w:rsid w:val="007E0806"/>
    <w:rPr>
      <w:color w:val="0000FF"/>
      <w:u w:val="single"/>
    </w:rPr>
  </w:style>
  <w:style w:type="paragraph" w:customStyle="1" w:styleId="Naslov3MK">
    <w:name w:val="Naslov 3 MK"/>
    <w:basedOn w:val="Naslov10"/>
    <w:rsid w:val="007E0806"/>
    <w:pPr>
      <w:numPr>
        <w:ilvl w:val="1"/>
        <w:numId w:val="1"/>
      </w:numPr>
      <w:jc w:val="both"/>
    </w:pPr>
    <w:rPr>
      <w:bCs w:val="0"/>
      <w:kern w:val="28"/>
      <w:sz w:val="22"/>
      <w:szCs w:val="22"/>
    </w:rPr>
  </w:style>
  <w:style w:type="character" w:customStyle="1" w:styleId="searchletnik">
    <w:name w:val="searchletnik"/>
    <w:basedOn w:val="Privzetapisavaodstavka"/>
    <w:rsid w:val="007E0806"/>
  </w:style>
  <w:style w:type="paragraph" w:styleId="Telobesedila3">
    <w:name w:val="Body Text 3"/>
    <w:basedOn w:val="Navaden"/>
    <w:link w:val="Telobesedila3Znak"/>
    <w:rsid w:val="007E0806"/>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7E0806"/>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7E0806"/>
    <w:rPr>
      <w:rFonts w:ascii="Arial" w:hAnsi="Arial"/>
    </w:rPr>
  </w:style>
  <w:style w:type="paragraph" w:styleId="Pripombabesedilo">
    <w:name w:val="annotation text"/>
    <w:basedOn w:val="Navaden"/>
    <w:link w:val="PripombabesediloZnak"/>
    <w:uiPriority w:val="99"/>
    <w:rsid w:val="007E0806"/>
    <w:rPr>
      <w:rFonts w:ascii="Arial" w:eastAsiaTheme="minorHAnsi" w:hAnsi="Arial" w:cstheme="minorHAnsi"/>
      <w:color w:val="333333"/>
      <w:sz w:val="22"/>
      <w:szCs w:val="22"/>
      <w:lang w:eastAsia="en-US"/>
    </w:rPr>
  </w:style>
  <w:style w:type="character" w:customStyle="1" w:styleId="PripombabesediloZnak1">
    <w:name w:val="Pripomba – besedilo Znak1"/>
    <w:basedOn w:val="Privzetapisavaodstavka"/>
    <w:rsid w:val="007E0806"/>
    <w:rPr>
      <w:rFonts w:ascii="Times New Roman" w:eastAsia="Times New Roman" w:hAnsi="Times New Roman" w:cs="Times New Roman"/>
      <w:color w:val="auto"/>
      <w:sz w:val="20"/>
      <w:szCs w:val="20"/>
      <w:lang w:eastAsia="sl-SI"/>
    </w:rPr>
  </w:style>
  <w:style w:type="character" w:customStyle="1" w:styleId="Naslov3MKZnak">
    <w:name w:val="Naslov 3 MK Znak"/>
    <w:rsid w:val="007E0806"/>
    <w:rPr>
      <w:rFonts w:ascii="Arial" w:hAnsi="Arial" w:cs="Arial"/>
      <w:b/>
      <w:noProof w:val="0"/>
      <w:kern w:val="28"/>
      <w:sz w:val="22"/>
      <w:szCs w:val="22"/>
      <w:lang w:val="sl-SI" w:eastAsia="sl-SI" w:bidi="ar-SA"/>
    </w:rPr>
  </w:style>
  <w:style w:type="character" w:customStyle="1" w:styleId="Naslov2MKZnak">
    <w:name w:val="Naslov 2 MK Znak"/>
    <w:uiPriority w:val="99"/>
    <w:rsid w:val="007E0806"/>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7E0806"/>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7E0806"/>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7E0806"/>
    <w:pPr>
      <w:jc w:val="both"/>
    </w:pPr>
    <w:rPr>
      <w:rFonts w:ascii="Verdana" w:hAnsi="Verdana"/>
      <w:sz w:val="20"/>
    </w:rPr>
  </w:style>
  <w:style w:type="paragraph" w:customStyle="1" w:styleId="0Naslov1MK">
    <w:name w:val="0 Naslov 1 MK"/>
    <w:basedOn w:val="Naslov10"/>
    <w:rsid w:val="007E080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7E0806"/>
    <w:rPr>
      <w:sz w:val="20"/>
      <w:szCs w:val="20"/>
      <w:lang w:val="x-none"/>
    </w:rPr>
  </w:style>
  <w:style w:type="character" w:customStyle="1" w:styleId="Sprotnaopomba-besediloZnak">
    <w:name w:val="Sprotna opomba - besedilo Znak"/>
    <w:basedOn w:val="Privzetapisavaodstavka"/>
    <w:link w:val="Sprotnaopomba-besedilo"/>
    <w:rsid w:val="007E0806"/>
    <w:rPr>
      <w:rFonts w:ascii="Times New Roman" w:eastAsia="Times New Roman" w:hAnsi="Times New Roman" w:cs="Times New Roman"/>
      <w:color w:val="auto"/>
      <w:sz w:val="20"/>
      <w:szCs w:val="20"/>
      <w:lang w:val="x-none" w:eastAsia="sl-SI"/>
    </w:rPr>
  </w:style>
  <w:style w:type="paragraph" w:customStyle="1" w:styleId="p">
    <w:name w:val="p"/>
    <w:basedOn w:val="Navaden"/>
    <w:uiPriority w:val="99"/>
    <w:rsid w:val="007E0806"/>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7E0806"/>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7E0806"/>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7E0806"/>
    <w:pPr>
      <w:spacing w:before="100" w:beforeAutospacing="1" w:after="100" w:afterAutospacing="1"/>
      <w:jc w:val="center"/>
    </w:pPr>
    <w:rPr>
      <w:rFonts w:ascii="Arial" w:eastAsia="Arial Unicode MS" w:hAnsi="Arial" w:cs="Arial"/>
    </w:rPr>
  </w:style>
  <w:style w:type="paragraph" w:customStyle="1" w:styleId="xl30">
    <w:name w:val="xl30"/>
    <w:basedOn w:val="Navaden"/>
    <w:rsid w:val="007E0806"/>
    <w:pPr>
      <w:spacing w:before="100" w:beforeAutospacing="1" w:after="100" w:afterAutospacing="1"/>
    </w:pPr>
    <w:rPr>
      <w:rFonts w:ascii="Arial" w:eastAsia="Arial Unicode MS" w:hAnsi="Arial" w:cs="Arial"/>
    </w:rPr>
  </w:style>
  <w:style w:type="paragraph" w:customStyle="1" w:styleId="xl31">
    <w:name w:val="xl31"/>
    <w:basedOn w:val="Navaden"/>
    <w:rsid w:val="007E0806"/>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7E0806"/>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7E0806"/>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7E0806"/>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7E0806"/>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7E0806"/>
    <w:pPr>
      <w:spacing w:before="100" w:beforeAutospacing="1" w:after="100" w:afterAutospacing="1"/>
      <w:jc w:val="center"/>
    </w:pPr>
    <w:rPr>
      <w:rFonts w:ascii="Arial" w:eastAsia="Arial Unicode MS" w:hAnsi="Arial" w:cs="Arial"/>
    </w:rPr>
  </w:style>
  <w:style w:type="paragraph" w:customStyle="1" w:styleId="xl37">
    <w:name w:val="xl37"/>
    <w:basedOn w:val="Navaden"/>
    <w:rsid w:val="007E0806"/>
    <w:pPr>
      <w:spacing w:before="100" w:beforeAutospacing="1" w:after="100" w:afterAutospacing="1"/>
    </w:pPr>
    <w:rPr>
      <w:rFonts w:ascii="Arial" w:eastAsia="Arial Unicode MS" w:hAnsi="Arial" w:cs="Arial"/>
    </w:rPr>
  </w:style>
  <w:style w:type="paragraph" w:customStyle="1" w:styleId="xl38">
    <w:name w:val="xl38"/>
    <w:basedOn w:val="Navaden"/>
    <w:rsid w:val="007E0806"/>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7E0806"/>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7E0806"/>
    <w:pPr>
      <w:spacing w:before="100" w:beforeAutospacing="1" w:after="100" w:afterAutospacing="1"/>
      <w:jc w:val="center"/>
    </w:pPr>
    <w:rPr>
      <w:rFonts w:ascii="Arial" w:eastAsia="Arial Unicode MS" w:hAnsi="Arial" w:cs="Arial"/>
    </w:rPr>
  </w:style>
  <w:style w:type="paragraph" w:customStyle="1" w:styleId="xl41">
    <w:name w:val="xl41"/>
    <w:basedOn w:val="Navaden"/>
    <w:rsid w:val="007E0806"/>
    <w:pPr>
      <w:spacing w:before="100" w:beforeAutospacing="1" w:after="100" w:afterAutospacing="1"/>
      <w:jc w:val="center"/>
    </w:pPr>
    <w:rPr>
      <w:rFonts w:ascii="Arial" w:eastAsia="Arial Unicode MS" w:hAnsi="Arial" w:cs="Arial"/>
    </w:rPr>
  </w:style>
  <w:style w:type="paragraph" w:customStyle="1" w:styleId="xl42">
    <w:name w:val="xl42"/>
    <w:basedOn w:val="Navaden"/>
    <w:rsid w:val="007E0806"/>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7E0806"/>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7E0806"/>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7E0806"/>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7E0806"/>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7E0806"/>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7E0806"/>
    <w:pPr>
      <w:spacing w:before="100" w:beforeAutospacing="1" w:after="100" w:afterAutospacing="1"/>
      <w:jc w:val="center"/>
    </w:pPr>
    <w:rPr>
      <w:rFonts w:ascii="Arial" w:eastAsia="Arial Unicode MS" w:hAnsi="Arial" w:cs="Arial"/>
    </w:rPr>
  </w:style>
  <w:style w:type="paragraph" w:customStyle="1" w:styleId="xl49">
    <w:name w:val="xl49"/>
    <w:basedOn w:val="Navaden"/>
    <w:rsid w:val="007E0806"/>
    <w:pPr>
      <w:spacing w:before="100" w:beforeAutospacing="1" w:after="100" w:afterAutospacing="1"/>
      <w:jc w:val="center"/>
    </w:pPr>
    <w:rPr>
      <w:rFonts w:ascii="Arial" w:eastAsia="Arial Unicode MS" w:hAnsi="Arial" w:cs="Arial"/>
    </w:rPr>
  </w:style>
  <w:style w:type="paragraph" w:customStyle="1" w:styleId="xl50">
    <w:name w:val="xl50"/>
    <w:basedOn w:val="Navaden"/>
    <w:rsid w:val="007E0806"/>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7E0806"/>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7E0806"/>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7E0806"/>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7E0806"/>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7E0806"/>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7E0806"/>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7E080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7E080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7E0806"/>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7E0806"/>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7E080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7E080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7E0806"/>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7E0806"/>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7E0806"/>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uiPriority w:val="99"/>
    <w:rsid w:val="007E0806"/>
    <w:rPr>
      <w:color w:val="800080"/>
      <w:u w:val="single"/>
    </w:rPr>
  </w:style>
  <w:style w:type="paragraph" w:styleId="Telobesedila-zamik">
    <w:name w:val="Body Text Indent"/>
    <w:basedOn w:val="Navaden"/>
    <w:link w:val="Telobesedila-zamikZnak"/>
    <w:rsid w:val="007E0806"/>
    <w:pPr>
      <w:ind w:left="360" w:hanging="360"/>
    </w:pPr>
    <w:rPr>
      <w:lang w:val="x-none"/>
    </w:rPr>
  </w:style>
  <w:style w:type="character" w:customStyle="1" w:styleId="Telobesedila-zamikZnak">
    <w:name w:val="Telo besedila - zamik Znak"/>
    <w:basedOn w:val="Privzetapisavaodstavka"/>
    <w:link w:val="Telobesedila-zamik"/>
    <w:rsid w:val="007E0806"/>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7E0806"/>
    <w:rPr>
      <w:sz w:val="16"/>
      <w:szCs w:val="16"/>
    </w:rPr>
  </w:style>
  <w:style w:type="paragraph" w:styleId="Zadevapripombe">
    <w:name w:val="annotation subject"/>
    <w:basedOn w:val="Pripombabesedilo"/>
    <w:next w:val="Pripombabesedilo"/>
    <w:link w:val="ZadevapripombeZnak"/>
    <w:uiPriority w:val="99"/>
    <w:unhideWhenUsed/>
    <w:rsid w:val="007E0806"/>
    <w:rPr>
      <w:b/>
      <w:bCs/>
    </w:rPr>
  </w:style>
  <w:style w:type="character" w:customStyle="1" w:styleId="ZadevapripombeZnak">
    <w:name w:val="Zadeva pripombe Znak"/>
    <w:basedOn w:val="PripombabesediloZnak1"/>
    <w:link w:val="Zadevapripombe"/>
    <w:uiPriority w:val="99"/>
    <w:rsid w:val="007E0806"/>
    <w:rPr>
      <w:rFonts w:ascii="Arial" w:eastAsia="Times New Roman" w:hAnsi="Arial" w:cs="Times New Roman"/>
      <w:b/>
      <w:bCs/>
      <w:color w:val="auto"/>
      <w:sz w:val="20"/>
      <w:szCs w:val="20"/>
      <w:lang w:eastAsia="sl-SI"/>
    </w:rPr>
  </w:style>
  <w:style w:type="paragraph" w:styleId="Kazalovsebine1">
    <w:name w:val="toc 1"/>
    <w:basedOn w:val="Navaden"/>
    <w:next w:val="Navaden"/>
    <w:autoRedefine/>
    <w:uiPriority w:val="39"/>
    <w:unhideWhenUsed/>
    <w:rsid w:val="007E0806"/>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7E0806"/>
    <w:pPr>
      <w:ind w:left="240"/>
    </w:pPr>
    <w:rPr>
      <w:rFonts w:ascii="Arial" w:hAnsi="Arial"/>
    </w:rPr>
  </w:style>
  <w:style w:type="paragraph" w:customStyle="1" w:styleId="Normal-dot1">
    <w:name w:val="Normal - dot 1"/>
    <w:basedOn w:val="Navaden"/>
    <w:semiHidden/>
    <w:rsid w:val="007E0806"/>
    <w:pPr>
      <w:keepLines/>
      <w:widowControl w:val="0"/>
      <w:spacing w:before="120"/>
      <w:jc w:val="both"/>
    </w:pPr>
    <w:rPr>
      <w:rFonts w:ascii="Arial" w:hAnsi="Arial"/>
      <w:noProof/>
      <w:sz w:val="20"/>
      <w:szCs w:val="20"/>
    </w:rPr>
  </w:style>
  <w:style w:type="paragraph" w:styleId="Navadensplet">
    <w:name w:val="Normal (Web)"/>
    <w:basedOn w:val="Navaden"/>
    <w:rsid w:val="007E0806"/>
    <w:pPr>
      <w:spacing w:before="100" w:beforeAutospacing="1" w:after="100" w:afterAutospacing="1"/>
      <w:jc w:val="both"/>
    </w:pPr>
    <w:rPr>
      <w:rFonts w:ascii="Verdana" w:hAnsi="Verdana"/>
      <w:sz w:val="20"/>
    </w:rPr>
  </w:style>
  <w:style w:type="character" w:styleId="Sprotnaopomba-sklic">
    <w:name w:val="footnote reference"/>
    <w:rsid w:val="007E0806"/>
    <w:rPr>
      <w:vertAlign w:val="superscript"/>
    </w:rPr>
  </w:style>
  <w:style w:type="paragraph" w:customStyle="1" w:styleId="Sklic-vrstica">
    <w:name w:val="Sklic- vrstica"/>
    <w:basedOn w:val="Telobesedila"/>
    <w:rsid w:val="007E0806"/>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7E0806"/>
    <w:pPr>
      <w:jc w:val="both"/>
    </w:pPr>
    <w:rPr>
      <w:rFonts w:ascii="Arial" w:hAnsi="Arial"/>
      <w:noProof/>
      <w:szCs w:val="20"/>
      <w:lang w:val="en-AU"/>
    </w:rPr>
  </w:style>
  <w:style w:type="paragraph" w:customStyle="1" w:styleId="Naslov1">
    <w:name w:val="Naslov_1"/>
    <w:basedOn w:val="Navaden"/>
    <w:next w:val="Navaden"/>
    <w:semiHidden/>
    <w:rsid w:val="007E0806"/>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7E0806"/>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7E0806"/>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7E0806"/>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7E0806"/>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7E0806"/>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7E0806"/>
    <w:pPr>
      <w:keepLines/>
      <w:widowControl w:val="0"/>
      <w:spacing w:before="120"/>
      <w:jc w:val="both"/>
    </w:pPr>
    <w:rPr>
      <w:rFonts w:ascii="Arial" w:hAnsi="Arial"/>
      <w:b/>
      <w:noProof/>
      <w:sz w:val="20"/>
      <w:szCs w:val="20"/>
    </w:rPr>
  </w:style>
  <w:style w:type="paragraph" w:customStyle="1" w:styleId="Navaden1">
    <w:name w:val="Navaden1"/>
    <w:semiHidden/>
    <w:rsid w:val="007E0806"/>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7E0806"/>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rsid w:val="007E0806"/>
    <w:rPr>
      <w:rFonts w:ascii="Tahoma" w:hAnsi="Tahoma" w:cs="Tahoma"/>
      <w:szCs w:val="24"/>
      <w:shd w:val="clear" w:color="auto" w:fill="000080"/>
    </w:rPr>
  </w:style>
  <w:style w:type="paragraph" w:styleId="Zgradbadokumenta">
    <w:name w:val="Document Map"/>
    <w:basedOn w:val="Navaden"/>
    <w:link w:val="ZgradbadokumentaZnak"/>
    <w:rsid w:val="007E0806"/>
    <w:pPr>
      <w:shd w:val="clear" w:color="auto" w:fill="000080"/>
      <w:jc w:val="both"/>
    </w:pPr>
    <w:rPr>
      <w:rFonts w:ascii="Tahoma" w:eastAsiaTheme="minorHAnsi" w:hAnsi="Tahoma" w:cs="Tahoma"/>
      <w:color w:val="333333"/>
      <w:sz w:val="22"/>
      <w:lang w:eastAsia="en-US"/>
    </w:rPr>
  </w:style>
  <w:style w:type="character" w:customStyle="1" w:styleId="ZgradbadokumentaZnak1">
    <w:name w:val="Zgradba dokumenta Znak1"/>
    <w:basedOn w:val="Privzetapisavaodstavka"/>
    <w:rsid w:val="007E0806"/>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7E0806"/>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7E0806"/>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7E0806"/>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7E0806"/>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7E08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7E0806"/>
    <w:pPr>
      <w:jc w:val="both"/>
    </w:pPr>
    <w:rPr>
      <w:rFonts w:ascii="Verdana" w:hAnsi="Verdana"/>
      <w:b/>
      <w:sz w:val="20"/>
      <w:szCs w:val="20"/>
    </w:rPr>
  </w:style>
  <w:style w:type="paragraph" w:customStyle="1" w:styleId="LatinNaslov2">
    <w:name w:val="Latin_Naslov2"/>
    <w:basedOn w:val="Naslov20"/>
    <w:autoRedefine/>
    <w:rsid w:val="007E0806"/>
    <w:pPr>
      <w:tabs>
        <w:tab w:val="clear" w:pos="720"/>
        <w:tab w:val="num" w:pos="360"/>
      </w:tabs>
    </w:pPr>
    <w:rPr>
      <w:rFonts w:ascii="Verdana" w:hAnsi="Verdana"/>
      <w:sz w:val="20"/>
      <w:szCs w:val="20"/>
    </w:rPr>
  </w:style>
  <w:style w:type="paragraph" w:customStyle="1" w:styleId="LatinNaslov3">
    <w:name w:val="Latin Naslov 3"/>
    <w:basedOn w:val="Naslov30"/>
    <w:autoRedefine/>
    <w:rsid w:val="007E0806"/>
    <w:pPr>
      <w:tabs>
        <w:tab w:val="clear" w:pos="720"/>
        <w:tab w:val="num" w:pos="360"/>
        <w:tab w:val="left" w:pos="907"/>
      </w:tabs>
    </w:pPr>
    <w:rPr>
      <w:rFonts w:ascii="Verdana" w:hAnsi="Verdana"/>
      <w:sz w:val="20"/>
    </w:rPr>
  </w:style>
  <w:style w:type="character" w:styleId="Poudarek">
    <w:name w:val="Emphasis"/>
    <w:qFormat/>
    <w:rsid w:val="007E0806"/>
    <w:rPr>
      <w:i/>
    </w:rPr>
  </w:style>
  <w:style w:type="character" w:styleId="Krepko">
    <w:name w:val="Strong"/>
    <w:uiPriority w:val="22"/>
    <w:qFormat/>
    <w:rsid w:val="007E0806"/>
    <w:rPr>
      <w:b/>
    </w:rPr>
  </w:style>
  <w:style w:type="paragraph" w:customStyle="1" w:styleId="NavadenArial">
    <w:name w:val="Navaden + Arial"/>
    <w:basedOn w:val="Navaden"/>
    <w:link w:val="NavadenArialChar"/>
    <w:rsid w:val="007E0806"/>
    <w:rPr>
      <w:rFonts w:ascii="Arial" w:eastAsia="Calibri" w:hAnsi="Arial" w:cs="Arial"/>
      <w:sz w:val="22"/>
    </w:rPr>
  </w:style>
  <w:style w:type="character" w:customStyle="1" w:styleId="NavadenArialChar">
    <w:name w:val="Navaden + Arial Char"/>
    <w:link w:val="NavadenArial"/>
    <w:rsid w:val="007E0806"/>
    <w:rPr>
      <w:rFonts w:ascii="Arial" w:eastAsia="Calibri" w:hAnsi="Arial" w:cs="Arial"/>
      <w:color w:val="auto"/>
      <w:szCs w:val="24"/>
      <w:lang w:eastAsia="sl-SI"/>
    </w:rPr>
  </w:style>
  <w:style w:type="paragraph" w:customStyle="1" w:styleId="Stil1">
    <w:name w:val="Stil1"/>
    <w:basedOn w:val="Naslov10"/>
    <w:rsid w:val="007E0806"/>
    <w:pPr>
      <w:tabs>
        <w:tab w:val="num" w:pos="432"/>
      </w:tabs>
      <w:ind w:left="432" w:hanging="432"/>
      <w:jc w:val="both"/>
    </w:pPr>
    <w:rPr>
      <w:rFonts w:ascii="Verdana" w:hAnsi="Verdana"/>
      <w:sz w:val="22"/>
      <w:szCs w:val="20"/>
    </w:rPr>
  </w:style>
  <w:style w:type="paragraph" w:customStyle="1" w:styleId="Stil2">
    <w:name w:val="Stil2"/>
    <w:basedOn w:val="Naslov2"/>
    <w:rsid w:val="007E0806"/>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7E0806"/>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7E0806"/>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7E0806"/>
    <w:pPr>
      <w:tabs>
        <w:tab w:val="left" w:pos="0"/>
      </w:tabs>
      <w:jc w:val="both"/>
    </w:pPr>
    <w:rPr>
      <w:rFonts w:ascii="Verdana" w:hAnsi="Verdana" w:cs="Arial"/>
      <w:color w:val="000000"/>
      <w:sz w:val="20"/>
      <w:szCs w:val="20"/>
    </w:rPr>
  </w:style>
  <w:style w:type="paragraph" w:customStyle="1" w:styleId="Naslov41">
    <w:name w:val="Naslov 41"/>
    <w:basedOn w:val="Naslov6"/>
    <w:rsid w:val="007E0806"/>
    <w:pPr>
      <w:jc w:val="right"/>
    </w:pPr>
    <w:rPr>
      <w:rFonts w:ascii="Verdana" w:hAnsi="Verdana"/>
    </w:rPr>
  </w:style>
  <w:style w:type="paragraph" w:customStyle="1" w:styleId="Odstavekseznama2">
    <w:name w:val="Odstavek seznama2"/>
    <w:basedOn w:val="Navaden"/>
    <w:uiPriority w:val="34"/>
    <w:qFormat/>
    <w:rsid w:val="007E0806"/>
    <w:pPr>
      <w:ind w:left="708"/>
    </w:pPr>
    <w:rPr>
      <w:rFonts w:ascii="Arial" w:hAnsi="Arial"/>
    </w:rPr>
  </w:style>
  <w:style w:type="character" w:customStyle="1" w:styleId="longtext1">
    <w:name w:val="long_text1"/>
    <w:rsid w:val="007E0806"/>
    <w:rPr>
      <w:sz w:val="18"/>
      <w:szCs w:val="18"/>
    </w:rPr>
  </w:style>
  <w:style w:type="character" w:customStyle="1" w:styleId="mediumtext1">
    <w:name w:val="medium_text1"/>
    <w:uiPriority w:val="99"/>
    <w:rsid w:val="007E0806"/>
    <w:rPr>
      <w:sz w:val="22"/>
      <w:szCs w:val="22"/>
    </w:rPr>
  </w:style>
  <w:style w:type="paragraph" w:customStyle="1" w:styleId="Default">
    <w:name w:val="Default"/>
    <w:rsid w:val="007E0806"/>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7E0806"/>
  </w:style>
  <w:style w:type="paragraph" w:customStyle="1" w:styleId="Odstavekseznama1">
    <w:name w:val="Odstavek seznama1"/>
    <w:basedOn w:val="Navaden"/>
    <w:qFormat/>
    <w:rsid w:val="007E0806"/>
    <w:pPr>
      <w:ind w:left="720"/>
      <w:contextualSpacing/>
    </w:pPr>
  </w:style>
  <w:style w:type="paragraph" w:customStyle="1" w:styleId="besedilo0">
    <w:name w:val="besedilo"/>
    <w:basedOn w:val="Navaden"/>
    <w:rsid w:val="007E0806"/>
    <w:pPr>
      <w:spacing w:before="60" w:after="60"/>
      <w:jc w:val="both"/>
    </w:pPr>
    <w:rPr>
      <w:rFonts w:ascii="Arial" w:hAnsi="Arial" w:cs="Arial"/>
      <w:lang w:eastAsia="en-US"/>
    </w:rPr>
  </w:style>
  <w:style w:type="character" w:customStyle="1" w:styleId="all">
    <w:name w:val="all"/>
    <w:basedOn w:val="Privzetapisavaodstavka"/>
    <w:rsid w:val="007E0806"/>
  </w:style>
  <w:style w:type="paragraph" w:customStyle="1" w:styleId="Clen">
    <w:name w:val="Clen"/>
    <w:basedOn w:val="Navaden"/>
    <w:rsid w:val="007E0806"/>
    <w:pPr>
      <w:widowControl w:val="0"/>
      <w:spacing w:before="80" w:after="40"/>
      <w:ind w:left="357" w:hanging="357"/>
      <w:jc w:val="center"/>
    </w:pPr>
    <w:rPr>
      <w:sz w:val="22"/>
      <w:szCs w:val="20"/>
      <w:lang w:val="en-US" w:eastAsia="en-US"/>
    </w:rPr>
  </w:style>
  <w:style w:type="paragraph" w:customStyle="1" w:styleId="Poglavje">
    <w:name w:val="Poglavje"/>
    <w:basedOn w:val="Navaden"/>
    <w:rsid w:val="007E0806"/>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7E0806"/>
    <w:pPr>
      <w:spacing w:before="120"/>
      <w:ind w:left="360"/>
      <w:jc w:val="both"/>
    </w:pPr>
    <w:rPr>
      <w:rFonts w:ascii="Times SI" w:hAnsi="Times SI"/>
      <w:szCs w:val="20"/>
      <w:lang w:val="en-US" w:eastAsia="en-US"/>
    </w:rPr>
  </w:style>
  <w:style w:type="character" w:customStyle="1" w:styleId="CharacterStyle1">
    <w:name w:val="Character Style 1"/>
    <w:uiPriority w:val="99"/>
    <w:rsid w:val="007E0806"/>
    <w:rPr>
      <w:sz w:val="21"/>
    </w:rPr>
  </w:style>
  <w:style w:type="character" w:customStyle="1" w:styleId="longtext">
    <w:name w:val="long_text"/>
    <w:basedOn w:val="Privzetapisavaodstavka"/>
    <w:rsid w:val="007E0806"/>
  </w:style>
  <w:style w:type="paragraph" w:customStyle="1" w:styleId="ListParagraph1">
    <w:name w:val="List Paragraph1"/>
    <w:basedOn w:val="Navaden"/>
    <w:rsid w:val="007E0806"/>
    <w:pPr>
      <w:suppressAutoHyphens/>
      <w:ind w:left="720"/>
    </w:pPr>
    <w:rPr>
      <w:rFonts w:eastAsia="MS Mincho"/>
      <w:lang w:val="en-US" w:eastAsia="ar-SA"/>
    </w:rPr>
  </w:style>
  <w:style w:type="paragraph" w:styleId="Brezrazmikov">
    <w:name w:val="No Spacing"/>
    <w:link w:val="BrezrazmikovZnak"/>
    <w:uiPriority w:val="99"/>
    <w:qFormat/>
    <w:rsid w:val="007E0806"/>
    <w:pPr>
      <w:spacing w:after="0" w:line="240" w:lineRule="auto"/>
    </w:pPr>
    <w:rPr>
      <w:rFonts w:ascii="Calibri" w:eastAsia="Calibri" w:hAnsi="Calibri" w:cs="Times New Roman"/>
      <w:color w:val="auto"/>
    </w:rPr>
  </w:style>
  <w:style w:type="character" w:customStyle="1" w:styleId="mediumtext">
    <w:name w:val="medium_text"/>
    <w:rsid w:val="007E0806"/>
  </w:style>
  <w:style w:type="paragraph" w:customStyle="1" w:styleId="Telobesedila21">
    <w:name w:val="Telo besedila 21"/>
    <w:basedOn w:val="Navaden"/>
    <w:uiPriority w:val="99"/>
    <w:rsid w:val="007E0806"/>
    <w:pPr>
      <w:suppressAutoHyphens/>
      <w:jc w:val="both"/>
    </w:pPr>
    <w:rPr>
      <w:rFonts w:ascii="Arial" w:hAnsi="Arial" w:cs="Arial"/>
      <w:sz w:val="22"/>
      <w:lang w:eastAsia="ar-SA"/>
    </w:rPr>
  </w:style>
  <w:style w:type="paragraph" w:styleId="Oznaenseznam3">
    <w:name w:val="List Bullet 3"/>
    <w:basedOn w:val="Navaden"/>
    <w:autoRedefine/>
    <w:rsid w:val="007E0806"/>
    <w:pPr>
      <w:numPr>
        <w:numId w:val="7"/>
      </w:numPr>
    </w:pPr>
    <w:rPr>
      <w:rFonts w:ascii="Palatino Linotype" w:hAnsi="Palatino Linotype"/>
      <w:sz w:val="22"/>
      <w:szCs w:val="20"/>
    </w:rPr>
  </w:style>
  <w:style w:type="character" w:customStyle="1" w:styleId="GolobesediloZnak">
    <w:name w:val="Golo besedilo Znak"/>
    <w:link w:val="Golobesedilo"/>
    <w:locked/>
    <w:rsid w:val="007E0806"/>
    <w:rPr>
      <w:rFonts w:ascii="Consolas" w:hAnsi="Consolas"/>
      <w:sz w:val="21"/>
      <w:szCs w:val="21"/>
    </w:rPr>
  </w:style>
  <w:style w:type="paragraph" w:styleId="Golobesedilo">
    <w:name w:val="Plain Text"/>
    <w:basedOn w:val="Navaden"/>
    <w:link w:val="GolobesediloZnak"/>
    <w:rsid w:val="007E0806"/>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rsid w:val="007E0806"/>
    <w:rPr>
      <w:rFonts w:ascii="Consolas" w:eastAsia="Times New Roman" w:hAnsi="Consolas" w:cs="Times New Roman"/>
      <w:color w:val="auto"/>
      <w:sz w:val="21"/>
      <w:szCs w:val="21"/>
      <w:lang w:eastAsia="sl-SI"/>
    </w:rPr>
  </w:style>
  <w:style w:type="paragraph" w:customStyle="1" w:styleId="Index">
    <w:name w:val="Index"/>
    <w:basedOn w:val="Navaden"/>
    <w:rsid w:val="007E0806"/>
    <w:pPr>
      <w:suppressLineNumbers/>
      <w:suppressAutoHyphens/>
    </w:pPr>
    <w:rPr>
      <w:rFonts w:ascii="Verdana" w:hAnsi="Verdana" w:cs="Lucida Sans Unicode"/>
      <w:bCs/>
      <w:sz w:val="20"/>
      <w:szCs w:val="22"/>
      <w:lang w:val="en-GB" w:eastAsia="ar-SA"/>
    </w:rPr>
  </w:style>
  <w:style w:type="character" w:customStyle="1" w:styleId="WW8Num4z3">
    <w:name w:val="WW8Num4z3"/>
    <w:rsid w:val="007E0806"/>
    <w:rPr>
      <w:rFonts w:ascii="Symbol" w:hAnsi="Symbol"/>
    </w:rPr>
  </w:style>
  <w:style w:type="paragraph" w:customStyle="1" w:styleId="Telobesedila-zamik21">
    <w:name w:val="Telo besedila - zamik 21"/>
    <w:basedOn w:val="Navaden"/>
    <w:uiPriority w:val="99"/>
    <w:rsid w:val="007E0806"/>
    <w:pPr>
      <w:ind w:left="720"/>
      <w:jc w:val="both"/>
    </w:pPr>
    <w:rPr>
      <w:rFonts w:ascii="Arial" w:hAnsi="Arial"/>
      <w:szCs w:val="20"/>
    </w:rPr>
  </w:style>
  <w:style w:type="paragraph" w:customStyle="1" w:styleId="Style1">
    <w:name w:val="Style1"/>
    <w:basedOn w:val="Navaden"/>
    <w:rsid w:val="007E0806"/>
    <w:pPr>
      <w:widowControl w:val="0"/>
      <w:autoSpaceDE w:val="0"/>
      <w:spacing w:line="266" w:lineRule="exact"/>
      <w:jc w:val="both"/>
    </w:pPr>
    <w:rPr>
      <w:lang w:eastAsia="ar-SA"/>
    </w:rPr>
  </w:style>
  <w:style w:type="character" w:styleId="Besedilooznabemesta">
    <w:name w:val="Placeholder Text"/>
    <w:uiPriority w:val="99"/>
    <w:semiHidden/>
    <w:rsid w:val="007E0806"/>
    <w:rPr>
      <w:color w:val="808080"/>
    </w:rPr>
  </w:style>
  <w:style w:type="paragraph" w:customStyle="1" w:styleId="Odstavekseznama3">
    <w:name w:val="Odstavek seznama3"/>
    <w:basedOn w:val="Navaden"/>
    <w:rsid w:val="007E0806"/>
    <w:pPr>
      <w:spacing w:after="200" w:line="276" w:lineRule="auto"/>
      <w:ind w:left="720"/>
    </w:pPr>
    <w:rPr>
      <w:rFonts w:ascii="Calibri" w:hAnsi="Calibri"/>
      <w:sz w:val="22"/>
      <w:szCs w:val="22"/>
      <w:lang w:val="en-GB" w:eastAsia="en-US"/>
    </w:rPr>
  </w:style>
  <w:style w:type="paragraph" w:customStyle="1" w:styleId="font5">
    <w:name w:val="font5"/>
    <w:basedOn w:val="Navaden"/>
    <w:rsid w:val="007E0806"/>
    <w:pPr>
      <w:spacing w:before="100" w:beforeAutospacing="1" w:after="100" w:afterAutospacing="1"/>
    </w:pPr>
    <w:rPr>
      <w:rFonts w:ascii="Arial" w:hAnsi="Arial" w:cs="Arial"/>
      <w:sz w:val="16"/>
      <w:szCs w:val="16"/>
    </w:rPr>
  </w:style>
  <w:style w:type="paragraph" w:customStyle="1" w:styleId="font6">
    <w:name w:val="font6"/>
    <w:basedOn w:val="Navaden"/>
    <w:rsid w:val="007E0806"/>
    <w:pPr>
      <w:spacing w:before="100" w:beforeAutospacing="1" w:after="100" w:afterAutospacing="1"/>
    </w:pPr>
    <w:rPr>
      <w:rFonts w:ascii="Arial" w:hAnsi="Arial" w:cs="Arial"/>
      <w:b/>
      <w:bCs/>
      <w:sz w:val="16"/>
      <w:szCs w:val="16"/>
    </w:rPr>
  </w:style>
  <w:style w:type="paragraph" w:customStyle="1" w:styleId="xl73">
    <w:name w:val="xl73"/>
    <w:basedOn w:val="Navaden"/>
    <w:rsid w:val="007E080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7E0806"/>
    <w:pPr>
      <w:spacing w:before="100" w:beforeAutospacing="1" w:after="100" w:afterAutospacing="1"/>
    </w:pPr>
    <w:rPr>
      <w:rFonts w:ascii="Arial" w:hAnsi="Arial" w:cs="Arial"/>
    </w:rPr>
  </w:style>
  <w:style w:type="paragraph" w:customStyle="1" w:styleId="xl75">
    <w:name w:val="xl75"/>
    <w:basedOn w:val="Navaden"/>
    <w:rsid w:val="007E0806"/>
    <w:pPr>
      <w:spacing w:before="100" w:beforeAutospacing="1" w:after="100" w:afterAutospacing="1"/>
      <w:jc w:val="center"/>
    </w:pPr>
    <w:rPr>
      <w:rFonts w:ascii="Arial" w:hAnsi="Arial" w:cs="Arial"/>
    </w:rPr>
  </w:style>
  <w:style w:type="paragraph" w:customStyle="1" w:styleId="xl76">
    <w:name w:val="xl76"/>
    <w:basedOn w:val="Navaden"/>
    <w:rsid w:val="007E0806"/>
    <w:pPr>
      <w:spacing w:before="100" w:beforeAutospacing="1" w:after="100" w:afterAutospacing="1"/>
      <w:jc w:val="center"/>
    </w:pPr>
    <w:rPr>
      <w:rFonts w:ascii="Arial" w:hAnsi="Arial" w:cs="Arial"/>
    </w:rPr>
  </w:style>
  <w:style w:type="paragraph" w:customStyle="1" w:styleId="xl77">
    <w:name w:val="xl77"/>
    <w:basedOn w:val="Navaden"/>
    <w:rsid w:val="007E0806"/>
    <w:pPr>
      <w:spacing w:before="100" w:beforeAutospacing="1" w:after="100" w:afterAutospacing="1"/>
      <w:jc w:val="right"/>
    </w:pPr>
    <w:rPr>
      <w:rFonts w:ascii="Arial" w:hAnsi="Arial" w:cs="Arial"/>
    </w:rPr>
  </w:style>
  <w:style w:type="paragraph" w:customStyle="1" w:styleId="xl78">
    <w:name w:val="xl78"/>
    <w:basedOn w:val="Navaden"/>
    <w:rsid w:val="007E0806"/>
    <w:pPr>
      <w:spacing w:before="100" w:beforeAutospacing="1" w:after="100" w:afterAutospacing="1"/>
      <w:textAlignment w:val="top"/>
    </w:pPr>
    <w:rPr>
      <w:rFonts w:ascii="Arial" w:hAnsi="Arial" w:cs="Arial"/>
    </w:rPr>
  </w:style>
  <w:style w:type="paragraph" w:customStyle="1" w:styleId="xl79">
    <w:name w:val="xl79"/>
    <w:basedOn w:val="Navaden"/>
    <w:rsid w:val="007E0806"/>
    <w:pPr>
      <w:spacing w:before="100" w:beforeAutospacing="1" w:after="100" w:afterAutospacing="1"/>
    </w:pPr>
    <w:rPr>
      <w:rFonts w:ascii="Arial" w:hAnsi="Arial" w:cs="Arial"/>
      <w:b/>
      <w:bCs/>
      <w:color w:val="FF0000"/>
    </w:rPr>
  </w:style>
  <w:style w:type="paragraph" w:customStyle="1" w:styleId="xl80">
    <w:name w:val="xl80"/>
    <w:basedOn w:val="Navaden"/>
    <w:rsid w:val="007E0806"/>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7E0806"/>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7E0806"/>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7E0806"/>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7E0806"/>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7E0806"/>
    <w:pPr>
      <w:spacing w:before="100" w:beforeAutospacing="1" w:after="100" w:afterAutospacing="1"/>
    </w:pPr>
    <w:rPr>
      <w:rFonts w:ascii="Arial" w:hAnsi="Arial" w:cs="Arial"/>
      <w:b/>
      <w:bCs/>
    </w:rPr>
  </w:style>
  <w:style w:type="paragraph" w:customStyle="1" w:styleId="xl86">
    <w:name w:val="xl86"/>
    <w:basedOn w:val="Navaden"/>
    <w:rsid w:val="007E0806"/>
    <w:pPr>
      <w:spacing w:before="100" w:beforeAutospacing="1" w:after="100" w:afterAutospacing="1"/>
    </w:pPr>
    <w:rPr>
      <w:rFonts w:ascii="Arial" w:hAnsi="Arial" w:cs="Arial"/>
    </w:rPr>
  </w:style>
  <w:style w:type="paragraph" w:customStyle="1" w:styleId="xl87">
    <w:name w:val="xl87"/>
    <w:basedOn w:val="Navaden"/>
    <w:rsid w:val="007E0806"/>
    <w:pPr>
      <w:spacing w:before="100" w:beforeAutospacing="1" w:after="100" w:afterAutospacing="1"/>
    </w:pPr>
    <w:rPr>
      <w:rFonts w:ascii="Arial" w:hAnsi="Arial" w:cs="Arial"/>
      <w:b/>
      <w:bCs/>
      <w:sz w:val="32"/>
      <w:szCs w:val="32"/>
    </w:rPr>
  </w:style>
  <w:style w:type="paragraph" w:customStyle="1" w:styleId="xl88">
    <w:name w:val="xl88"/>
    <w:basedOn w:val="Navaden"/>
    <w:rsid w:val="007E0806"/>
    <w:pPr>
      <w:spacing w:before="100" w:beforeAutospacing="1" w:after="100" w:afterAutospacing="1"/>
    </w:pPr>
    <w:rPr>
      <w:rFonts w:ascii="Arial" w:hAnsi="Arial" w:cs="Arial"/>
      <w:b/>
      <w:bCs/>
      <w:sz w:val="32"/>
      <w:szCs w:val="32"/>
    </w:rPr>
  </w:style>
  <w:style w:type="paragraph" w:customStyle="1" w:styleId="xl89">
    <w:name w:val="xl89"/>
    <w:basedOn w:val="Navaden"/>
    <w:rsid w:val="007E0806"/>
    <w:pPr>
      <w:spacing w:before="100" w:beforeAutospacing="1" w:after="100" w:afterAutospacing="1"/>
    </w:pPr>
    <w:rPr>
      <w:rFonts w:ascii="Arial" w:hAnsi="Arial" w:cs="Arial"/>
      <w:b/>
      <w:bCs/>
      <w:sz w:val="32"/>
      <w:szCs w:val="32"/>
    </w:rPr>
  </w:style>
  <w:style w:type="paragraph" w:customStyle="1" w:styleId="xl90">
    <w:name w:val="xl90"/>
    <w:basedOn w:val="Navaden"/>
    <w:rsid w:val="007E0806"/>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7E0806"/>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7E0806"/>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7E0806"/>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7E0806"/>
    <w:pPr>
      <w:spacing w:before="100" w:beforeAutospacing="1" w:after="100" w:afterAutospacing="1"/>
    </w:pPr>
    <w:rPr>
      <w:rFonts w:ascii="Arial" w:hAnsi="Arial" w:cs="Arial"/>
      <w:b/>
      <w:bCs/>
      <w:sz w:val="16"/>
      <w:szCs w:val="16"/>
    </w:rPr>
  </w:style>
  <w:style w:type="paragraph" w:customStyle="1" w:styleId="xl95">
    <w:name w:val="xl95"/>
    <w:basedOn w:val="Navaden"/>
    <w:rsid w:val="007E0806"/>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7E0806"/>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7E0806"/>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7E0806"/>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7E0806"/>
    <w:pPr>
      <w:spacing w:before="100" w:beforeAutospacing="1" w:after="100" w:afterAutospacing="1"/>
    </w:pPr>
    <w:rPr>
      <w:rFonts w:ascii="Arial" w:hAnsi="Arial" w:cs="Arial"/>
      <w:sz w:val="16"/>
      <w:szCs w:val="16"/>
    </w:rPr>
  </w:style>
  <w:style w:type="paragraph" w:customStyle="1" w:styleId="xl100">
    <w:name w:val="xl100"/>
    <w:basedOn w:val="Navaden"/>
    <w:rsid w:val="007E0806"/>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7E080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7E080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7E0806"/>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7E0806"/>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7E0806"/>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7E0806"/>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7E0806"/>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7E0806"/>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7E0806"/>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7E080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7E0806"/>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7E0806"/>
    <w:pPr>
      <w:spacing w:before="100" w:beforeAutospacing="1" w:after="100" w:afterAutospacing="1"/>
    </w:pPr>
    <w:rPr>
      <w:rFonts w:ascii="Arial" w:hAnsi="Arial" w:cs="Arial"/>
      <w:color w:val="FF0000"/>
      <w:sz w:val="16"/>
      <w:szCs w:val="16"/>
    </w:rPr>
  </w:style>
  <w:style w:type="paragraph" w:customStyle="1" w:styleId="xl119">
    <w:name w:val="xl119"/>
    <w:basedOn w:val="Navaden"/>
    <w:rsid w:val="007E0806"/>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7E080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7E0806"/>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7E0806"/>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7E08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7E080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7E0806"/>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7E0806"/>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7E0806"/>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7E0806"/>
    <w:pPr>
      <w:spacing w:before="100" w:beforeAutospacing="1" w:after="100" w:afterAutospacing="1"/>
      <w:jc w:val="right"/>
    </w:pPr>
    <w:rPr>
      <w:rFonts w:ascii="Arial" w:hAnsi="Arial" w:cs="Arial"/>
      <w:b/>
      <w:bCs/>
    </w:rPr>
  </w:style>
  <w:style w:type="paragraph" w:customStyle="1" w:styleId="xl129">
    <w:name w:val="xl129"/>
    <w:basedOn w:val="Navaden"/>
    <w:rsid w:val="007E0806"/>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7E0806"/>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7E0806"/>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7E0806"/>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7E0806"/>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7E0806"/>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7E0806"/>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7E0806"/>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7E080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7E0806"/>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7E080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7E0806"/>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7E0806"/>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7E0806"/>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7E0806"/>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7E0806"/>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7E0806"/>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7E0806"/>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7E0806"/>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7E0806"/>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7E0806"/>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7E0806"/>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7E08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7E08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7E0806"/>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7E0806"/>
    <w:pPr>
      <w:spacing w:before="100" w:beforeAutospacing="1" w:after="100" w:afterAutospacing="1"/>
    </w:pPr>
    <w:rPr>
      <w:rFonts w:ascii="Arial" w:hAnsi="Arial" w:cs="Arial"/>
      <w:b/>
      <w:bCs/>
    </w:rPr>
  </w:style>
  <w:style w:type="paragraph" w:customStyle="1" w:styleId="xl155">
    <w:name w:val="xl155"/>
    <w:basedOn w:val="Navaden"/>
    <w:rsid w:val="007E0806"/>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7E0806"/>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7E0806"/>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7E0806"/>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7E08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7E08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7E08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7E08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7E08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7E08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7E0806"/>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7E0806"/>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7E0806"/>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7E0806"/>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7E0806"/>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7E0806"/>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7E0806"/>
    <w:pPr>
      <w:numPr>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7E0806"/>
    <w:rPr>
      <w:rFonts w:ascii="Arial" w:eastAsia="Times New Roman" w:hAnsi="Arial" w:cs="Arial"/>
      <w:b/>
      <w:bCs/>
      <w:color w:val="auto"/>
      <w:lang w:eastAsia="sl-SI"/>
    </w:rPr>
  </w:style>
  <w:style w:type="paragraph" w:customStyle="1" w:styleId="font7">
    <w:name w:val="font7"/>
    <w:basedOn w:val="Navaden"/>
    <w:rsid w:val="007E0806"/>
    <w:pPr>
      <w:spacing w:before="100" w:beforeAutospacing="1" w:after="100" w:afterAutospacing="1"/>
    </w:pPr>
    <w:rPr>
      <w:rFonts w:ascii="Symbol" w:hAnsi="Symbol"/>
      <w:sz w:val="18"/>
      <w:szCs w:val="18"/>
    </w:rPr>
  </w:style>
  <w:style w:type="paragraph" w:customStyle="1" w:styleId="xl66">
    <w:name w:val="xl66"/>
    <w:basedOn w:val="Navaden"/>
    <w:rsid w:val="007E0806"/>
    <w:pPr>
      <w:spacing w:before="100" w:beforeAutospacing="1" w:after="100" w:afterAutospacing="1"/>
      <w:jc w:val="center"/>
    </w:pPr>
    <w:rPr>
      <w:sz w:val="18"/>
      <w:szCs w:val="18"/>
    </w:rPr>
  </w:style>
  <w:style w:type="paragraph" w:customStyle="1" w:styleId="xl67">
    <w:name w:val="xl67"/>
    <w:basedOn w:val="Navaden"/>
    <w:rsid w:val="007E0806"/>
    <w:pPr>
      <w:spacing w:before="100" w:beforeAutospacing="1" w:after="100" w:afterAutospacing="1"/>
      <w:jc w:val="center"/>
    </w:pPr>
    <w:rPr>
      <w:i/>
      <w:iCs/>
      <w:sz w:val="18"/>
      <w:szCs w:val="18"/>
    </w:rPr>
  </w:style>
  <w:style w:type="paragraph" w:customStyle="1" w:styleId="xl68">
    <w:name w:val="xl68"/>
    <w:basedOn w:val="Navaden"/>
    <w:rsid w:val="007E0806"/>
    <w:pPr>
      <w:spacing w:before="100" w:beforeAutospacing="1" w:after="100" w:afterAutospacing="1"/>
    </w:pPr>
    <w:rPr>
      <w:rFonts w:ascii="Arial" w:hAnsi="Arial" w:cs="Arial"/>
      <w:b/>
      <w:bCs/>
      <w:sz w:val="18"/>
      <w:szCs w:val="18"/>
    </w:rPr>
  </w:style>
  <w:style w:type="paragraph" w:customStyle="1" w:styleId="xl69">
    <w:name w:val="xl69"/>
    <w:basedOn w:val="Navaden"/>
    <w:rsid w:val="007E0806"/>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7E0806"/>
    <w:pPr>
      <w:spacing w:before="100" w:beforeAutospacing="1" w:after="100" w:afterAutospacing="1"/>
    </w:pPr>
    <w:rPr>
      <w:sz w:val="18"/>
      <w:szCs w:val="18"/>
    </w:rPr>
  </w:style>
  <w:style w:type="paragraph" w:customStyle="1" w:styleId="xl71">
    <w:name w:val="xl71"/>
    <w:basedOn w:val="Navaden"/>
    <w:rsid w:val="007E0806"/>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7E0806"/>
    <w:pPr>
      <w:spacing w:before="100" w:beforeAutospacing="1" w:after="100" w:afterAutospacing="1"/>
      <w:jc w:val="center"/>
    </w:pPr>
    <w:rPr>
      <w:b/>
      <w:bCs/>
      <w:sz w:val="18"/>
      <w:szCs w:val="18"/>
    </w:rPr>
  </w:style>
  <w:style w:type="table" w:customStyle="1" w:styleId="Tabela-mrea">
    <w:name w:val="Tabela - mreža"/>
    <w:basedOn w:val="Navadnatabela"/>
    <w:rsid w:val="007E0806"/>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7E0806"/>
  </w:style>
  <w:style w:type="character" w:customStyle="1" w:styleId="goohl1">
    <w:name w:val="goohl1"/>
    <w:basedOn w:val="Privzetapisavaodstavka"/>
    <w:rsid w:val="007E0806"/>
  </w:style>
  <w:style w:type="character" w:customStyle="1" w:styleId="goohl0">
    <w:name w:val="goohl0"/>
    <w:basedOn w:val="Privzetapisavaodstavka"/>
    <w:rsid w:val="007E0806"/>
  </w:style>
  <w:style w:type="paragraph" w:styleId="Kazalovsebine3">
    <w:name w:val="toc 3"/>
    <w:basedOn w:val="Navaden"/>
    <w:next w:val="Navaden"/>
    <w:autoRedefine/>
    <w:uiPriority w:val="39"/>
    <w:rsid w:val="007E0806"/>
    <w:pPr>
      <w:spacing w:after="100"/>
      <w:ind w:left="480"/>
    </w:pPr>
  </w:style>
  <w:style w:type="paragraph" w:styleId="Kazalovsebine4">
    <w:name w:val="toc 4"/>
    <w:basedOn w:val="Navaden"/>
    <w:next w:val="Navaden"/>
    <w:autoRedefine/>
    <w:uiPriority w:val="39"/>
    <w:unhideWhenUsed/>
    <w:rsid w:val="007E0806"/>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7E0806"/>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7E0806"/>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7E0806"/>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7E0806"/>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7E0806"/>
    <w:pPr>
      <w:spacing w:after="100" w:line="276" w:lineRule="auto"/>
      <w:ind w:left="1760"/>
    </w:pPr>
    <w:rPr>
      <w:rFonts w:asciiTheme="minorHAnsi" w:eastAsiaTheme="minorEastAsia" w:hAnsiTheme="minorHAnsi" w:cstheme="minorBidi"/>
      <w:sz w:val="22"/>
      <w:szCs w:val="22"/>
    </w:rPr>
  </w:style>
  <w:style w:type="paragraph" w:customStyle="1" w:styleId="EGGlava">
    <w:name w:val="EG Glava"/>
    <w:basedOn w:val="Navaden"/>
    <w:link w:val="EGGlavaZnak"/>
    <w:qFormat/>
    <w:rsid w:val="007E0806"/>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7E0806"/>
    <w:rPr>
      <w:rFonts w:eastAsia="Times New Roman" w:cs="Arial"/>
      <w:bCs/>
      <w:iCs/>
      <w:noProof/>
      <w:color w:val="808080"/>
      <w:sz w:val="16"/>
      <w:szCs w:val="16"/>
      <w:lang w:eastAsia="sl-SI"/>
    </w:rPr>
  </w:style>
  <w:style w:type="paragraph" w:customStyle="1" w:styleId="EGNoga">
    <w:name w:val="EG Noga"/>
    <w:basedOn w:val="Noga"/>
    <w:link w:val="EGNogaZnak"/>
    <w:qFormat/>
    <w:rsid w:val="007E0806"/>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7E0806"/>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7E0806"/>
    <w:pPr>
      <w:framePr w:wrap="around"/>
      <w:jc w:val="right"/>
    </w:pPr>
  </w:style>
  <w:style w:type="table" w:styleId="Tabelasvetlamrea">
    <w:name w:val="Grid Table Light"/>
    <w:basedOn w:val="Navadnatabela"/>
    <w:uiPriority w:val="40"/>
    <w:rsid w:val="007E0806"/>
    <w:pPr>
      <w:spacing w:after="0" w:line="240" w:lineRule="auto"/>
    </w:pPr>
    <w:rPr>
      <w:rFonts w:ascii="Times New Roman" w:eastAsia="Times New Roman" w:hAnsi="Times New Roman" w:cs="Times New Roman"/>
      <w:color w:val="auto"/>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7E0806"/>
    <w:pPr>
      <w:spacing w:after="0" w:line="240" w:lineRule="auto"/>
    </w:pPr>
    <w:rPr>
      <w:rFonts w:ascii="Times New Roman" w:eastAsia="Times New Roman" w:hAnsi="Times New Roman" w:cs="Times New Roman"/>
      <w:color w:val="auto"/>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rezrazmikovZnak">
    <w:name w:val="Brez razmikov Znak"/>
    <w:basedOn w:val="Privzetapisavaodstavka"/>
    <w:link w:val="Brezrazmikov"/>
    <w:uiPriority w:val="99"/>
    <w:rsid w:val="007E0806"/>
    <w:rPr>
      <w:rFonts w:ascii="Calibri" w:eastAsia="Calibri" w:hAnsi="Calibri" w:cs="Times New Roman"/>
      <w:color w:val="auto"/>
    </w:rPr>
  </w:style>
  <w:style w:type="character" w:styleId="Nerazreenaomemba">
    <w:name w:val="Unresolved Mention"/>
    <w:basedOn w:val="Privzetapisavaodstavka"/>
    <w:uiPriority w:val="99"/>
    <w:unhideWhenUsed/>
    <w:rsid w:val="007E0806"/>
    <w:rPr>
      <w:color w:val="605E5C"/>
      <w:shd w:val="clear" w:color="auto" w:fill="E1DFDD"/>
    </w:rPr>
  </w:style>
  <w:style w:type="character" w:styleId="Omemba">
    <w:name w:val="Mention"/>
    <w:basedOn w:val="Privzetapisavaodstavka"/>
    <w:uiPriority w:val="99"/>
    <w:unhideWhenUsed/>
    <w:rsid w:val="007E08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2021-01-08T12:59:00Z</dcterms:created>
  <dcterms:modified xsi:type="dcterms:W3CDTF">2021-01-08T13:03:00Z</dcterms:modified>
</cp:coreProperties>
</file>