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02" w:rsidRDefault="00632B02" w:rsidP="00632B02">
      <w:pPr>
        <w:pStyle w:val="Naslov10"/>
        <w:rPr>
          <w:sz w:val="26"/>
          <w:szCs w:val="26"/>
        </w:rPr>
      </w:pPr>
      <w:bookmarkStart w:id="0" w:name="_Toc528911035"/>
      <w:bookmarkStart w:id="1" w:name="_GoBack"/>
      <w:bookmarkEnd w:id="1"/>
      <w:r w:rsidRPr="006E77D5">
        <w:rPr>
          <w:sz w:val="26"/>
          <w:szCs w:val="26"/>
          <w:lang w:val="sl-SI"/>
        </w:rPr>
        <w:t xml:space="preserve">V. </w:t>
      </w:r>
      <w:r w:rsidRPr="006E77D5">
        <w:rPr>
          <w:sz w:val="26"/>
          <w:szCs w:val="26"/>
        </w:rPr>
        <w:t>TABELE TEHNIČNIH PODATKOV</w:t>
      </w:r>
      <w:bookmarkEnd w:id="0"/>
    </w:p>
    <w:p w:rsidR="00632B02" w:rsidRPr="00C700DA" w:rsidRDefault="00632B02" w:rsidP="00632B02">
      <w:pPr>
        <w:rPr>
          <w:lang w:val="x-none"/>
        </w:rPr>
      </w:pPr>
    </w:p>
    <w:p w:rsidR="00632B02" w:rsidRDefault="00632B02" w:rsidP="00632B02">
      <w:pPr>
        <w:keepLines/>
        <w:jc w:val="both"/>
        <w:rPr>
          <w:rFonts w:asciiTheme="minorHAnsi" w:hAnsiTheme="minorHAnsi"/>
          <w:sz w:val="22"/>
          <w:szCs w:val="22"/>
        </w:rPr>
      </w:pPr>
      <w:r w:rsidRPr="006E77D5">
        <w:rPr>
          <w:rFonts w:asciiTheme="minorHAnsi" w:hAnsiTheme="minorHAnsi"/>
          <w:sz w:val="22"/>
          <w:szCs w:val="22"/>
        </w:rPr>
        <w:t>Ponudnik mora v stolpec "Ponu</w:t>
      </w:r>
      <w:r>
        <w:rPr>
          <w:rFonts w:asciiTheme="minorHAnsi" w:hAnsiTheme="minorHAnsi"/>
          <w:sz w:val="22"/>
          <w:szCs w:val="22"/>
        </w:rPr>
        <w:t>jeno</w:t>
      </w:r>
      <w:r w:rsidRPr="006E77D5">
        <w:rPr>
          <w:rFonts w:asciiTheme="minorHAnsi" w:hAnsiTheme="minorHAnsi"/>
          <w:sz w:val="22"/>
          <w:szCs w:val="22"/>
        </w:rPr>
        <w:t>" vpisati podatke o proizvajalcu in oznako naprave, ki jo ponuja, in v vsako vrstico vpisati zahtevani tehnični podatek opreme, ki jo ponuja, četudi je enak podatku v stolpcu "Zahtevan</w:t>
      </w:r>
      <w:r>
        <w:rPr>
          <w:rFonts w:asciiTheme="minorHAnsi" w:hAnsiTheme="minorHAnsi"/>
          <w:sz w:val="22"/>
          <w:szCs w:val="22"/>
        </w:rPr>
        <w:t>o</w:t>
      </w:r>
      <w:r w:rsidRPr="006E77D5">
        <w:rPr>
          <w:rFonts w:asciiTheme="minorHAnsi" w:hAnsiTheme="minorHAnsi"/>
          <w:sz w:val="22"/>
          <w:szCs w:val="22"/>
        </w:rPr>
        <w:t>". Če vsi podatki ne bodo vpisani, bo naročnik tako ponudbo označil za nedopustno.</w:t>
      </w:r>
    </w:p>
    <w:p w:rsidR="00632B02" w:rsidRDefault="00632B02" w:rsidP="00632B02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632B02" w:rsidRPr="00C542E2" w:rsidRDefault="00632B02" w:rsidP="00632B02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u w:val="single"/>
        </w:rPr>
        <w:t>1</w:t>
      </w:r>
      <w:r w:rsidRPr="00C542E2">
        <w:rPr>
          <w:rFonts w:asciiTheme="minorHAnsi" w:hAnsiTheme="minorHAnsi" w:cs="Arial"/>
          <w:b/>
          <w:u w:val="single"/>
        </w:rPr>
        <w:t>. sklop: SN kabelski konektorji za 20 kV kable</w:t>
      </w:r>
    </w:p>
    <w:p w:rsidR="00632B02" w:rsidRPr="00B41536" w:rsidRDefault="00632B02" w:rsidP="00632B02">
      <w:pPr>
        <w:pStyle w:val="Naslov10"/>
        <w:keepLines/>
        <w:snapToGrid w:val="0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bookmarkStart w:id="2" w:name="_Toc452978575"/>
      <w:bookmarkStart w:id="3" w:name="_Toc528655197"/>
      <w:bookmarkStart w:id="4" w:name="_Toc528911036"/>
      <w:r w:rsidRPr="00B41536">
        <w:rPr>
          <w:rFonts w:asciiTheme="minorHAnsi" w:hAnsiTheme="minorHAnsi"/>
          <w:sz w:val="22"/>
          <w:szCs w:val="22"/>
        </w:rPr>
        <w:t xml:space="preserve">Vrsta, lastnosti, kakovost in </w:t>
      </w:r>
      <w:r w:rsidRPr="00B8629E">
        <w:rPr>
          <w:rFonts w:asciiTheme="minorHAnsi" w:hAnsiTheme="minorHAnsi"/>
          <w:bCs w:val="0"/>
          <w:sz w:val="22"/>
          <w:szCs w:val="22"/>
        </w:rPr>
        <w:t>i</w:t>
      </w:r>
      <w:r w:rsidRPr="00B41536">
        <w:rPr>
          <w:rFonts w:asciiTheme="minorHAnsi" w:hAnsiTheme="minorHAnsi"/>
          <w:sz w:val="22"/>
          <w:szCs w:val="22"/>
        </w:rPr>
        <w:t>zgled predmeta javnega naročila/ponudbe:</w:t>
      </w:r>
      <w:bookmarkEnd w:id="2"/>
      <w:bookmarkEnd w:id="3"/>
      <w:bookmarkEnd w:id="4"/>
    </w:p>
    <w:p w:rsidR="00632B02" w:rsidRPr="00B41536" w:rsidRDefault="00632B02" w:rsidP="00632B02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632B02" w:rsidRPr="00B41536" w:rsidTr="00574FC2">
        <w:trPr>
          <w:trHeight w:hRule="exact" w:val="615"/>
          <w:jc w:val="center"/>
        </w:trPr>
        <w:tc>
          <w:tcPr>
            <w:tcW w:w="9676" w:type="dxa"/>
            <w:gridSpan w:val="4"/>
            <w:shd w:val="clear" w:color="auto" w:fill="EDEDED" w:themeFill="accent3" w:themeFillTint="33"/>
            <w:vAlign w:val="center"/>
          </w:tcPr>
          <w:p w:rsidR="00632B02" w:rsidRPr="00B41536" w:rsidRDefault="00632B02" w:rsidP="00574FC2">
            <w:pPr>
              <w:pStyle w:val="Telobesedila"/>
              <w:keepNext/>
              <w:keepLines/>
              <w:suppressAutoHyphens/>
              <w:overflowPunct w:val="0"/>
              <w:autoSpaceDE w:val="0"/>
              <w:spacing w:before="120" w:after="120"/>
              <w:jc w:val="left"/>
              <w:textAlignment w:val="baseline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SN KABELSKI KONEKTORJI </w:t>
            </w:r>
          </w:p>
        </w:tc>
      </w:tr>
      <w:tr w:rsidR="00632B02" w:rsidRPr="00B41536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5972" w:type="dxa"/>
            <w:gridSpan w:val="2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1536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3278" w:type="dxa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1536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B41536" w:rsidTr="00574FC2">
        <w:trPr>
          <w:trHeight w:hRule="exact" w:val="532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:rsidR="00632B02" w:rsidRPr="00B41536" w:rsidRDefault="00632B02" w:rsidP="00574FC2">
            <w:pPr>
              <w:pStyle w:val="Odstavekseznama"/>
              <w:widowControl w:val="0"/>
              <w:numPr>
                <w:ilvl w:val="0"/>
                <w:numId w:val="3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B41536">
              <w:rPr>
                <w:rFonts w:asciiTheme="minorHAnsi" w:hAnsiTheme="minorHAnsi"/>
                <w:b/>
              </w:rPr>
              <w:t>LOČLJIVI POLNO IZOLIRANI KOTNI KONEKTOR VARNI NA DOTIK ZA NAPRAVE IZOLIRANE S PLINOM S SKOZNJIKI TIPA A</w:t>
            </w:r>
          </w:p>
        </w:tc>
      </w:tr>
      <w:tr w:rsidR="00632B02" w:rsidRPr="00B41536" w:rsidTr="00574FC2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proizvajalec</w:t>
            </w:r>
          </w:p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1F5AD2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tip konektorja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1F5AD2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material polprevodnega sloja konektorja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Silicon/EPDM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napetostni nivo Um (kV)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12/20 (24) kV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 tokovni nivo skoznjika za konektor Ir (A)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250 A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 konektor za XLPE kabel preseka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1x70 mm</w:t>
            </w:r>
            <w:r w:rsidRPr="00B4153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801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 xml:space="preserve">- komplet s </w:t>
            </w:r>
            <w:r w:rsidRPr="00442111">
              <w:rPr>
                <w:rFonts w:asciiTheme="minorHAnsi" w:hAnsiTheme="minorHAnsi"/>
                <w:sz w:val="22"/>
                <w:szCs w:val="22"/>
              </w:rPr>
              <w:t>kabelskimi čevlji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 v vijačni tehniki za vodnike in kompresijski tehniki za ekran</w:t>
            </w:r>
          </w:p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35288C">
              <w:rPr>
                <w:rFonts w:asciiTheme="minorHAnsi" w:hAnsiTheme="minorHAnsi" w:cs="Arial"/>
                <w:sz w:val="22"/>
                <w:szCs w:val="22"/>
              </w:rPr>
              <w:t>avesti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vsebino kompleta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Pr="00B41536" w:rsidRDefault="00632B02" w:rsidP="00632B02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632B02" w:rsidRPr="00B41536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5972" w:type="dxa"/>
            <w:gridSpan w:val="2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1536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3278" w:type="dxa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1536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B41536" w:rsidTr="00574FC2">
        <w:trPr>
          <w:trHeight w:hRule="exact" w:val="729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:rsidR="00632B02" w:rsidRPr="00B41536" w:rsidRDefault="00632B02" w:rsidP="00574FC2">
            <w:pPr>
              <w:pStyle w:val="Odstavekseznama"/>
              <w:widowControl w:val="0"/>
              <w:numPr>
                <w:ilvl w:val="0"/>
                <w:numId w:val="3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B41536">
              <w:rPr>
                <w:rFonts w:asciiTheme="minorHAnsi" w:hAnsiTheme="minorHAnsi"/>
                <w:b/>
              </w:rPr>
              <w:t>LOČLJIVI POLNO IZOLIRANI RAVNI KONEKTOR VARNI NA DOTIK (ZA ODCEP ZA TR) ZA NAPRAVE IZOLIRANE S PLINOM S SKOZNJIKI TIPA A</w:t>
            </w:r>
          </w:p>
        </w:tc>
      </w:tr>
      <w:tr w:rsidR="00632B02" w:rsidRPr="00B41536" w:rsidTr="00574FC2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proizvajalec</w:t>
            </w:r>
          </w:p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1E44FA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tip konektorja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1E44FA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material polprevodnega sloja konektorja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Silicon/EPDM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napetostni nivo Um (kV)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12/20 (24) kV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>tokovni nivo skoznjika za konektor Ir (A)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250 A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 konektor za XLPE kabel preseka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1x70 mm</w:t>
            </w:r>
            <w:r w:rsidRPr="00B4153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815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 xml:space="preserve">- komplet s </w:t>
            </w:r>
            <w:r w:rsidRPr="00442111">
              <w:rPr>
                <w:rFonts w:asciiTheme="minorHAnsi" w:hAnsiTheme="minorHAnsi"/>
                <w:sz w:val="22"/>
                <w:szCs w:val="22"/>
              </w:rPr>
              <w:t>kabelskimi čevlji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 v vijačni tehniki za vodnike in kompresijski tehniki za ekran</w:t>
            </w:r>
          </w:p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35288C">
              <w:rPr>
                <w:rFonts w:asciiTheme="minorHAnsi" w:hAnsiTheme="minorHAnsi" w:cs="Arial"/>
                <w:sz w:val="22"/>
                <w:szCs w:val="22"/>
              </w:rPr>
              <w:t>avesti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vsebino kompleta 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Pr="00B41536" w:rsidRDefault="00632B02" w:rsidP="00632B02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632B02" w:rsidRPr="00B41536" w:rsidRDefault="00632B02" w:rsidP="00632B02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632B02" w:rsidRPr="00B41536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lastRenderedPageBreak/>
              <w:t>#</w:t>
            </w:r>
          </w:p>
        </w:tc>
        <w:tc>
          <w:tcPr>
            <w:tcW w:w="5972" w:type="dxa"/>
            <w:gridSpan w:val="2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1536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3278" w:type="dxa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1536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B41536" w:rsidTr="00574FC2">
        <w:trPr>
          <w:trHeight w:hRule="exact" w:val="532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:rsidR="00632B02" w:rsidRPr="00B41536" w:rsidRDefault="00632B02" w:rsidP="00574FC2">
            <w:pPr>
              <w:pStyle w:val="Odstavekseznama"/>
              <w:widowControl w:val="0"/>
              <w:numPr>
                <w:ilvl w:val="0"/>
                <w:numId w:val="3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B41536">
              <w:rPr>
                <w:rFonts w:asciiTheme="minorHAnsi" w:hAnsiTheme="minorHAnsi"/>
                <w:b/>
              </w:rPr>
              <w:t>LOČLJIVI POLNO IZOLIRANI T KONEKTOR VARNI NA DOTIK  ZA NAPRAVE, IZOLIRANE S PLINOM S SKOZNJIKI TIPA C</w:t>
            </w:r>
          </w:p>
        </w:tc>
      </w:tr>
      <w:tr w:rsidR="00632B02" w:rsidRPr="00B41536" w:rsidTr="00574FC2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41536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4C06A7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tip konektorja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4C06A7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-material polprevodnega sloja konektorja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Silicon/EPDM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napetostni nivo Um (kV)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12/20 (24) kV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-tokovni nivo skoznjika za konektor Ir (A)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630 A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 konektor za XLPE kabel preseka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1x70 mm</w:t>
            </w:r>
            <w:r w:rsidRPr="00B4153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606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komplet s </w:t>
            </w:r>
            <w:r w:rsidRPr="00442111">
              <w:rPr>
                <w:rFonts w:asciiTheme="minorHAnsi" w:hAnsiTheme="minorHAnsi"/>
                <w:sz w:val="22"/>
                <w:szCs w:val="22"/>
              </w:rPr>
              <w:t>kabelskimi čevlji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 v vijačni tehniki za vodnike in kompresijski tehniki za ekran</w:t>
            </w:r>
          </w:p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35288C">
              <w:rPr>
                <w:rFonts w:asciiTheme="minorHAnsi" w:hAnsiTheme="minorHAnsi" w:cs="Arial"/>
                <w:sz w:val="22"/>
                <w:szCs w:val="22"/>
              </w:rPr>
              <w:t>avesti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vsebino kompleta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Pr="00B41536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632B02" w:rsidRPr="00B41536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5972" w:type="dxa"/>
            <w:gridSpan w:val="2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1536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3278" w:type="dxa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1536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B41536" w:rsidTr="00574FC2">
        <w:trPr>
          <w:trHeight w:hRule="exact" w:val="843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:rsidR="00632B02" w:rsidRPr="00B41536" w:rsidRDefault="00632B02" w:rsidP="00574FC2">
            <w:pPr>
              <w:pStyle w:val="Odstavekseznama"/>
              <w:widowControl w:val="0"/>
              <w:numPr>
                <w:ilvl w:val="0"/>
                <w:numId w:val="3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B41536">
              <w:rPr>
                <w:rFonts w:asciiTheme="minorHAnsi" w:hAnsiTheme="minorHAnsi"/>
                <w:b/>
              </w:rPr>
              <w:t xml:space="preserve">LOČLJIVI POLNO IZOLIRANI T KONEKTOR VARNI NA DOTIK  ZA NAPRAVE, IZOLIRANE S PLINOM S SKOZNJIKI TIPA C, </w:t>
            </w:r>
            <w:r w:rsidRPr="003110B5">
              <w:rPr>
                <w:rFonts w:asciiTheme="minorHAnsi" w:hAnsiTheme="minorHAnsi"/>
                <w:b/>
              </w:rPr>
              <w:t>VKLJUČNO S PRENAPETOSTNIMI ODVODNIKI</w:t>
            </w:r>
            <w:r>
              <w:rPr>
                <w:rFonts w:asciiTheme="minorHAnsi" w:hAnsiTheme="minorHAnsi"/>
                <w:b/>
              </w:rPr>
              <w:t xml:space="preserve"> ZnO</w:t>
            </w:r>
          </w:p>
        </w:tc>
      </w:tr>
      <w:tr w:rsidR="00632B02" w:rsidRPr="00B41536" w:rsidTr="00574FC2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41536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151785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tip konektorja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151785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41536">
              <w:rPr>
                <w:rFonts w:asciiTheme="minorHAnsi" w:hAnsiTheme="minorHAnsi" w:cs="Arial"/>
                <w:sz w:val="22"/>
                <w:szCs w:val="22"/>
              </w:rPr>
              <w:t>material polprevodnega sloja konektorja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Silicon/EPDM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napetostni nivo Um (kV)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12/20 (24) kV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>tokovni nivo skoznjika za konektor Ir (A)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630 A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 konektor za XLPE kabel preseka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1x70 mm</w:t>
            </w:r>
            <w:r w:rsidRPr="00B4153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636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komplet s </w:t>
            </w:r>
            <w:r w:rsidRPr="00442111">
              <w:rPr>
                <w:rFonts w:asciiTheme="minorHAnsi" w:hAnsiTheme="minorHAnsi"/>
                <w:sz w:val="22"/>
                <w:szCs w:val="22"/>
              </w:rPr>
              <w:t>kabelskimi čevlji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 v vijačni tehniki za vodnike in kompresijski tehniki za ekran</w:t>
            </w:r>
          </w:p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35288C">
              <w:rPr>
                <w:rFonts w:asciiTheme="minorHAnsi" w:hAnsiTheme="minorHAnsi" w:cs="Arial"/>
                <w:sz w:val="22"/>
                <w:szCs w:val="22"/>
              </w:rPr>
              <w:t>avesti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vsebino kompleta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Pr="00B41536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632B02" w:rsidRPr="00B41536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5972" w:type="dxa"/>
            <w:gridSpan w:val="2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1536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3278" w:type="dxa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1536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B41536" w:rsidTr="00574FC2">
        <w:trPr>
          <w:trHeight w:hRule="exact" w:val="701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:rsidR="00632B02" w:rsidRPr="00B41536" w:rsidRDefault="00632B02" w:rsidP="00574FC2">
            <w:pPr>
              <w:pStyle w:val="Odstavekseznama"/>
              <w:widowControl w:val="0"/>
              <w:numPr>
                <w:ilvl w:val="0"/>
                <w:numId w:val="3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B41536">
              <w:rPr>
                <w:rFonts w:asciiTheme="minorHAnsi" w:hAnsiTheme="minorHAnsi"/>
                <w:b/>
              </w:rPr>
              <w:t>LOČLJIVI POLNO IZOLIRANI T KONEKTOR  VARNI NA DOTIK ZA NAPRAVE, IZOLIRANE S PLINOM S SKOZNJIKI TIPA C</w:t>
            </w:r>
          </w:p>
        </w:tc>
      </w:tr>
      <w:tr w:rsidR="00632B02" w:rsidRPr="00B41536" w:rsidTr="00574FC2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proizvajalec</w:t>
            </w:r>
          </w:p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397E1A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tip konektorja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397E1A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material polprevodnega sloja konektorja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Silicon/EPDM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napetostni nivo Um (kV)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12/20 (24) kV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 tokovni nivo skoznjika za konektor Ir (A)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630 A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 konektor za XLPE kabel preseka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1x150 mm</w:t>
            </w:r>
            <w:r w:rsidRPr="00B4153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606"/>
          <w:jc w:val="center"/>
        </w:trPr>
        <w:tc>
          <w:tcPr>
            <w:tcW w:w="469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komplet s </w:t>
            </w:r>
            <w:r w:rsidRPr="00442111">
              <w:rPr>
                <w:rFonts w:asciiTheme="minorHAnsi" w:hAnsiTheme="minorHAnsi"/>
                <w:sz w:val="22"/>
                <w:szCs w:val="22"/>
              </w:rPr>
              <w:t>kabelskimi čevlji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 v vijačni tehniki za vodnike in kompresijski tehniki za ekran</w:t>
            </w:r>
          </w:p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35288C">
              <w:rPr>
                <w:rFonts w:asciiTheme="minorHAnsi" w:hAnsiTheme="minorHAnsi" w:cs="Arial"/>
                <w:sz w:val="22"/>
                <w:szCs w:val="22"/>
              </w:rPr>
              <w:t>avesti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vsebino kompleta</w:t>
            </w:r>
          </w:p>
        </w:tc>
        <w:tc>
          <w:tcPr>
            <w:tcW w:w="3278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Pr="00B41536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4271"/>
        <w:gridCol w:w="1701"/>
        <w:gridCol w:w="3402"/>
      </w:tblGrid>
      <w:tr w:rsidR="00632B02" w:rsidRPr="00B41536" w:rsidTr="00574FC2">
        <w:trPr>
          <w:trHeight w:hRule="exact" w:val="374"/>
          <w:jc w:val="center"/>
        </w:trPr>
        <w:tc>
          <w:tcPr>
            <w:tcW w:w="346" w:type="dxa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lastRenderedPageBreak/>
              <w:t>#</w:t>
            </w:r>
          </w:p>
        </w:tc>
        <w:tc>
          <w:tcPr>
            <w:tcW w:w="5972" w:type="dxa"/>
            <w:gridSpan w:val="2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1536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1536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B41536" w:rsidTr="00574FC2">
        <w:trPr>
          <w:trHeight w:hRule="exact" w:val="776"/>
          <w:jc w:val="center"/>
        </w:trPr>
        <w:tc>
          <w:tcPr>
            <w:tcW w:w="9720" w:type="dxa"/>
            <w:gridSpan w:val="4"/>
            <w:shd w:val="clear" w:color="auto" w:fill="F2F2F2" w:themeFill="background1" w:themeFillShade="F2"/>
            <w:vAlign w:val="center"/>
          </w:tcPr>
          <w:p w:rsidR="00632B02" w:rsidRPr="00B41536" w:rsidRDefault="00632B02" w:rsidP="00574FC2">
            <w:pPr>
              <w:pStyle w:val="Odstavekseznama"/>
              <w:widowControl w:val="0"/>
              <w:numPr>
                <w:ilvl w:val="0"/>
                <w:numId w:val="3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B41536">
              <w:rPr>
                <w:rFonts w:asciiTheme="minorHAnsi" w:hAnsiTheme="minorHAnsi"/>
                <w:b/>
              </w:rPr>
              <w:t xml:space="preserve">LOČLJIVI POLNO IZOLIRANI T KONEKTOR VARNI NA DOTIK ZA NAPRAVE, IZOLIRANE S PLINOM S SKOZNJIKI TIPA C, </w:t>
            </w:r>
            <w:r w:rsidRPr="003110B5">
              <w:rPr>
                <w:rFonts w:asciiTheme="minorHAnsi" w:hAnsiTheme="minorHAnsi"/>
                <w:b/>
              </w:rPr>
              <w:t>VKLJUČNO S PRENAPETOSTNIMI ODVODNIKI</w:t>
            </w:r>
            <w:r>
              <w:rPr>
                <w:rFonts w:asciiTheme="minorHAnsi" w:hAnsiTheme="minorHAnsi"/>
                <w:b/>
              </w:rPr>
              <w:t xml:space="preserve"> ZnO</w:t>
            </w:r>
          </w:p>
        </w:tc>
      </w:tr>
      <w:tr w:rsidR="00632B02" w:rsidRPr="00B41536" w:rsidTr="00574FC2">
        <w:trPr>
          <w:trHeight w:hRule="exact" w:val="365"/>
          <w:jc w:val="center"/>
        </w:trPr>
        <w:tc>
          <w:tcPr>
            <w:tcW w:w="461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41536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6D6EB4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402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8"/>
          <w:jc w:val="center"/>
        </w:trPr>
        <w:tc>
          <w:tcPr>
            <w:tcW w:w="461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tip konektorja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6D6EB4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402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8"/>
          <w:jc w:val="center"/>
        </w:trPr>
        <w:tc>
          <w:tcPr>
            <w:tcW w:w="461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41536">
              <w:rPr>
                <w:rFonts w:asciiTheme="minorHAnsi" w:hAnsiTheme="minorHAnsi" w:cs="Arial"/>
                <w:sz w:val="22"/>
                <w:szCs w:val="22"/>
              </w:rPr>
              <w:t>material polprevodnega sloja konektorja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Silicon/EPDM</w:t>
            </w:r>
          </w:p>
        </w:tc>
        <w:tc>
          <w:tcPr>
            <w:tcW w:w="3402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461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napetostni nivo Um (kV)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12/20 (24) kV</w:t>
            </w:r>
          </w:p>
        </w:tc>
        <w:tc>
          <w:tcPr>
            <w:tcW w:w="3402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461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-tokovni nivo skoznjika za konektor Ir (A)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630 A</w:t>
            </w:r>
          </w:p>
        </w:tc>
        <w:tc>
          <w:tcPr>
            <w:tcW w:w="3402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461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 konektor za XLPE kabel preseka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1x150 mm</w:t>
            </w:r>
            <w:r w:rsidRPr="00B4153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623"/>
          <w:jc w:val="center"/>
        </w:trPr>
        <w:tc>
          <w:tcPr>
            <w:tcW w:w="4617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komplet s </w:t>
            </w:r>
            <w:r w:rsidRPr="00442111">
              <w:rPr>
                <w:rFonts w:asciiTheme="minorHAnsi" w:hAnsiTheme="minorHAnsi"/>
                <w:sz w:val="22"/>
                <w:szCs w:val="22"/>
              </w:rPr>
              <w:t>kabelskimi čevlji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 v vijačni tehniki za vodnike in kompresijski tehniki za ekran</w:t>
            </w:r>
          </w:p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35288C">
              <w:rPr>
                <w:rFonts w:asciiTheme="minorHAnsi" w:hAnsiTheme="minorHAnsi" w:cs="Arial"/>
                <w:sz w:val="22"/>
                <w:szCs w:val="22"/>
              </w:rPr>
              <w:t>avesti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vsebino kompleta</w:t>
            </w:r>
          </w:p>
        </w:tc>
        <w:tc>
          <w:tcPr>
            <w:tcW w:w="3402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page" w:tblpX="1138" w:tblpY="2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3327"/>
        <w:gridCol w:w="1559"/>
        <w:gridCol w:w="1086"/>
        <w:gridCol w:w="2316"/>
      </w:tblGrid>
      <w:tr w:rsidR="00632B02" w:rsidRPr="00195F32" w:rsidTr="00574FC2">
        <w:trPr>
          <w:trHeight w:hRule="exact" w:val="374"/>
        </w:trPr>
        <w:tc>
          <w:tcPr>
            <w:tcW w:w="1493" w:type="dxa"/>
            <w:shd w:val="clear" w:color="auto" w:fill="D9E2F3" w:themeFill="accent1" w:themeFillTint="33"/>
            <w:vAlign w:val="center"/>
          </w:tcPr>
          <w:p w:rsidR="00632B02" w:rsidRPr="00F60112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F60112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5972" w:type="dxa"/>
            <w:gridSpan w:val="3"/>
            <w:shd w:val="clear" w:color="auto" w:fill="D9E2F3" w:themeFill="accent1" w:themeFillTint="33"/>
            <w:vAlign w:val="center"/>
          </w:tcPr>
          <w:p w:rsidR="00632B02" w:rsidRPr="00F60112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112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316" w:type="dxa"/>
            <w:shd w:val="clear" w:color="auto" w:fill="D9E2F3" w:themeFill="accent1" w:themeFillTint="33"/>
            <w:vAlign w:val="center"/>
          </w:tcPr>
          <w:p w:rsidR="00632B02" w:rsidRPr="00F60112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F60112">
              <w:rPr>
                <w:b/>
                <w:szCs w:val="20"/>
              </w:rPr>
              <w:t>PONUJENO</w:t>
            </w:r>
          </w:p>
        </w:tc>
      </w:tr>
      <w:tr w:rsidR="00632B02" w:rsidRPr="00195F32" w:rsidTr="00574FC2">
        <w:trPr>
          <w:trHeight w:hRule="exact" w:val="617"/>
        </w:trPr>
        <w:tc>
          <w:tcPr>
            <w:tcW w:w="9781" w:type="dxa"/>
            <w:gridSpan w:val="5"/>
            <w:shd w:val="clear" w:color="auto" w:fill="F2F2F2" w:themeFill="background1" w:themeFillShade="F2"/>
            <w:vAlign w:val="center"/>
          </w:tcPr>
          <w:p w:rsidR="00632B02" w:rsidRPr="00F60112" w:rsidRDefault="00632B02" w:rsidP="00574FC2">
            <w:pPr>
              <w:pStyle w:val="Odstavekseznama"/>
              <w:widowControl w:val="0"/>
              <w:numPr>
                <w:ilvl w:val="0"/>
                <w:numId w:val="3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F60112">
              <w:rPr>
                <w:rFonts w:asciiTheme="minorHAnsi" w:hAnsiTheme="minorHAnsi"/>
                <w:b/>
              </w:rPr>
              <w:t xml:space="preserve">LOČLJIVI POLNO IZOLIRANI T KONEKTOR VARNI NA DOTIK ZA NAPRAVE, IZOLIRANE S PLINOM S SKOZNJIKI TIPA C </w:t>
            </w:r>
          </w:p>
        </w:tc>
      </w:tr>
      <w:tr w:rsidR="00632B02" w:rsidRPr="00195F32" w:rsidTr="00574FC2">
        <w:trPr>
          <w:trHeight w:hRule="exact" w:val="365"/>
        </w:trPr>
        <w:tc>
          <w:tcPr>
            <w:tcW w:w="4820" w:type="dxa"/>
            <w:gridSpan w:val="2"/>
            <w:vAlign w:val="center"/>
          </w:tcPr>
          <w:p w:rsidR="00632B02" w:rsidRPr="00F60112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-proizvajalec</w:t>
            </w:r>
          </w:p>
          <w:p w:rsidR="00632B02" w:rsidRPr="00F60112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32B02" w:rsidRPr="00F60112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402" w:type="dxa"/>
            <w:gridSpan w:val="2"/>
          </w:tcPr>
          <w:p w:rsidR="00632B02" w:rsidRPr="00F60112" w:rsidRDefault="00632B02" w:rsidP="00574FC2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</w:tr>
      <w:tr w:rsidR="00632B02" w:rsidRPr="00195F32" w:rsidTr="00574FC2">
        <w:trPr>
          <w:trHeight w:hRule="exact" w:val="428"/>
        </w:trPr>
        <w:tc>
          <w:tcPr>
            <w:tcW w:w="4820" w:type="dxa"/>
            <w:gridSpan w:val="2"/>
            <w:vAlign w:val="center"/>
          </w:tcPr>
          <w:p w:rsidR="00632B02" w:rsidRPr="00F60112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- tip konektorja</w:t>
            </w:r>
          </w:p>
        </w:tc>
        <w:tc>
          <w:tcPr>
            <w:tcW w:w="1559" w:type="dxa"/>
            <w:vAlign w:val="center"/>
          </w:tcPr>
          <w:p w:rsidR="00632B02" w:rsidRPr="00F60112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402" w:type="dxa"/>
            <w:gridSpan w:val="2"/>
          </w:tcPr>
          <w:p w:rsidR="00632B02" w:rsidRPr="00F60112" w:rsidRDefault="00632B02" w:rsidP="00574FC2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</w:tr>
      <w:tr w:rsidR="00632B02" w:rsidRPr="00195F32" w:rsidTr="00574FC2">
        <w:trPr>
          <w:trHeight w:hRule="exact" w:val="428"/>
        </w:trPr>
        <w:tc>
          <w:tcPr>
            <w:tcW w:w="4820" w:type="dxa"/>
            <w:gridSpan w:val="2"/>
            <w:vAlign w:val="center"/>
          </w:tcPr>
          <w:p w:rsidR="00632B02" w:rsidRPr="00F60112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-material polprevodnega sloja konektorja</w:t>
            </w:r>
          </w:p>
        </w:tc>
        <w:tc>
          <w:tcPr>
            <w:tcW w:w="1559" w:type="dxa"/>
            <w:vAlign w:val="center"/>
          </w:tcPr>
          <w:p w:rsidR="00632B02" w:rsidRPr="00F60112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Silicon/EPDM</w:t>
            </w:r>
          </w:p>
        </w:tc>
        <w:tc>
          <w:tcPr>
            <w:tcW w:w="3402" w:type="dxa"/>
            <w:gridSpan w:val="2"/>
          </w:tcPr>
          <w:p w:rsidR="00632B02" w:rsidRPr="00F60112" w:rsidRDefault="00632B02" w:rsidP="00574FC2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</w:tr>
      <w:tr w:rsidR="00632B02" w:rsidRPr="00195F32" w:rsidTr="00574FC2">
        <w:trPr>
          <w:trHeight w:hRule="exact" w:val="420"/>
        </w:trPr>
        <w:tc>
          <w:tcPr>
            <w:tcW w:w="4820" w:type="dxa"/>
            <w:gridSpan w:val="2"/>
            <w:vAlign w:val="center"/>
          </w:tcPr>
          <w:p w:rsidR="00632B02" w:rsidRPr="00F60112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- napetostni nivo Um (kV)</w:t>
            </w:r>
          </w:p>
        </w:tc>
        <w:tc>
          <w:tcPr>
            <w:tcW w:w="1559" w:type="dxa"/>
            <w:vAlign w:val="center"/>
          </w:tcPr>
          <w:p w:rsidR="00632B02" w:rsidRPr="00F60112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12/20 (24) kV</w:t>
            </w:r>
          </w:p>
        </w:tc>
        <w:tc>
          <w:tcPr>
            <w:tcW w:w="3402" w:type="dxa"/>
            <w:gridSpan w:val="2"/>
          </w:tcPr>
          <w:p w:rsidR="00632B02" w:rsidRPr="00F60112" w:rsidRDefault="00632B02" w:rsidP="00574FC2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</w:tr>
      <w:tr w:rsidR="00632B02" w:rsidRPr="00195F32" w:rsidTr="00574FC2">
        <w:trPr>
          <w:trHeight w:hRule="exact" w:val="420"/>
        </w:trPr>
        <w:tc>
          <w:tcPr>
            <w:tcW w:w="4820" w:type="dxa"/>
            <w:gridSpan w:val="2"/>
            <w:vAlign w:val="center"/>
          </w:tcPr>
          <w:p w:rsidR="00632B02" w:rsidRPr="00F60112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F60112">
              <w:rPr>
                <w:rFonts w:asciiTheme="minorHAnsi" w:hAnsiTheme="minorHAnsi"/>
                <w:sz w:val="22"/>
                <w:szCs w:val="22"/>
              </w:rPr>
              <w:t>-tokovni nivo skoznjika za konektor Ir (A)</w:t>
            </w:r>
          </w:p>
        </w:tc>
        <w:tc>
          <w:tcPr>
            <w:tcW w:w="1559" w:type="dxa"/>
            <w:vAlign w:val="center"/>
          </w:tcPr>
          <w:p w:rsidR="00632B02" w:rsidRPr="00F60112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630 A</w:t>
            </w:r>
          </w:p>
        </w:tc>
        <w:tc>
          <w:tcPr>
            <w:tcW w:w="3402" w:type="dxa"/>
            <w:gridSpan w:val="2"/>
          </w:tcPr>
          <w:p w:rsidR="00632B02" w:rsidRPr="00F60112" w:rsidRDefault="00632B02" w:rsidP="00574FC2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</w:tr>
      <w:tr w:rsidR="00632B02" w:rsidRPr="00195F32" w:rsidTr="00574FC2">
        <w:trPr>
          <w:trHeight w:hRule="exact" w:val="420"/>
        </w:trPr>
        <w:tc>
          <w:tcPr>
            <w:tcW w:w="4820" w:type="dxa"/>
            <w:gridSpan w:val="2"/>
            <w:vAlign w:val="center"/>
          </w:tcPr>
          <w:p w:rsidR="00632B02" w:rsidRPr="00F60112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/>
                <w:sz w:val="22"/>
                <w:szCs w:val="22"/>
              </w:rPr>
              <w:t>- konektor za XLPE kabel preseka</w:t>
            </w:r>
          </w:p>
        </w:tc>
        <w:tc>
          <w:tcPr>
            <w:tcW w:w="1559" w:type="dxa"/>
            <w:vAlign w:val="center"/>
          </w:tcPr>
          <w:p w:rsidR="00632B02" w:rsidRPr="00F60112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1x240 mm</w:t>
            </w:r>
            <w:r w:rsidRPr="00F6011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02" w:type="dxa"/>
            <w:gridSpan w:val="2"/>
          </w:tcPr>
          <w:p w:rsidR="00632B02" w:rsidRPr="00F60112" w:rsidRDefault="00632B02" w:rsidP="00574FC2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</w:tr>
      <w:tr w:rsidR="00632B02" w:rsidRPr="00195F32" w:rsidTr="00574FC2">
        <w:trPr>
          <w:trHeight w:hRule="exact" w:val="710"/>
        </w:trPr>
        <w:tc>
          <w:tcPr>
            <w:tcW w:w="4820" w:type="dxa"/>
            <w:gridSpan w:val="2"/>
            <w:vAlign w:val="center"/>
          </w:tcPr>
          <w:p w:rsidR="00632B02" w:rsidRPr="00F60112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60112">
              <w:rPr>
                <w:rFonts w:asciiTheme="minorHAnsi" w:hAnsiTheme="minorHAnsi"/>
                <w:sz w:val="22"/>
                <w:szCs w:val="22"/>
              </w:rPr>
              <w:t xml:space="preserve">-komplet s </w:t>
            </w:r>
            <w:r w:rsidRPr="00442111">
              <w:rPr>
                <w:rFonts w:asciiTheme="minorHAnsi" w:hAnsiTheme="minorHAnsi"/>
                <w:sz w:val="22"/>
                <w:szCs w:val="22"/>
              </w:rPr>
              <w:t>kabelskimi čevlji</w:t>
            </w:r>
            <w:r w:rsidRPr="00F60112">
              <w:rPr>
                <w:rFonts w:asciiTheme="minorHAnsi" w:hAnsiTheme="minorHAnsi"/>
                <w:sz w:val="22"/>
                <w:szCs w:val="22"/>
              </w:rPr>
              <w:t xml:space="preserve"> v vijačni tehniki za vodnike in kompresijski tehniki za ekran</w:t>
            </w:r>
          </w:p>
        </w:tc>
        <w:tc>
          <w:tcPr>
            <w:tcW w:w="1559" w:type="dxa"/>
            <w:vAlign w:val="center"/>
          </w:tcPr>
          <w:p w:rsidR="00632B02" w:rsidRPr="00F60112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navesti vsebino kompleta</w:t>
            </w:r>
          </w:p>
        </w:tc>
        <w:tc>
          <w:tcPr>
            <w:tcW w:w="3402" w:type="dxa"/>
            <w:gridSpan w:val="2"/>
          </w:tcPr>
          <w:p w:rsidR="00632B02" w:rsidRPr="00F60112" w:rsidRDefault="00632B02" w:rsidP="00574FC2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</w:tr>
    </w:tbl>
    <w:p w:rsidR="00632B02" w:rsidRDefault="00632B02" w:rsidP="00632B02"/>
    <w:tbl>
      <w:tblPr>
        <w:tblpPr w:leftFromText="141" w:rightFromText="141" w:vertAnchor="text" w:horzAnchor="margin" w:tblpX="-214" w:tblpY="16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4108"/>
        <w:gridCol w:w="1559"/>
        <w:gridCol w:w="305"/>
        <w:gridCol w:w="3097"/>
      </w:tblGrid>
      <w:tr w:rsidR="00632B02" w:rsidRPr="00F60112" w:rsidTr="00574FC2">
        <w:trPr>
          <w:trHeight w:hRule="exact" w:val="374"/>
        </w:trPr>
        <w:tc>
          <w:tcPr>
            <w:tcW w:w="640" w:type="dxa"/>
            <w:shd w:val="clear" w:color="auto" w:fill="D9E2F3" w:themeFill="accent1" w:themeFillTint="33"/>
            <w:vAlign w:val="center"/>
          </w:tcPr>
          <w:p w:rsidR="00632B02" w:rsidRPr="00F60112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F60112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5972" w:type="dxa"/>
            <w:gridSpan w:val="3"/>
            <w:shd w:val="clear" w:color="auto" w:fill="D9E2F3" w:themeFill="accent1" w:themeFillTint="33"/>
            <w:vAlign w:val="center"/>
          </w:tcPr>
          <w:p w:rsidR="00632B02" w:rsidRPr="00F60112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112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3097" w:type="dxa"/>
            <w:shd w:val="clear" w:color="auto" w:fill="D9E2F3" w:themeFill="accent1" w:themeFillTint="33"/>
            <w:vAlign w:val="center"/>
          </w:tcPr>
          <w:p w:rsidR="00632B02" w:rsidRPr="00F60112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0112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F60112" w:rsidTr="00632B02">
        <w:trPr>
          <w:trHeight w:hRule="exact" w:val="628"/>
        </w:trPr>
        <w:tc>
          <w:tcPr>
            <w:tcW w:w="9709" w:type="dxa"/>
            <w:gridSpan w:val="5"/>
            <w:shd w:val="clear" w:color="auto" w:fill="F2F2F2" w:themeFill="background1" w:themeFillShade="F2"/>
            <w:vAlign w:val="center"/>
          </w:tcPr>
          <w:p w:rsidR="00632B02" w:rsidRPr="00F60112" w:rsidRDefault="00632B02" w:rsidP="00574FC2">
            <w:pPr>
              <w:pStyle w:val="Odstavekseznama"/>
              <w:widowControl w:val="0"/>
              <w:numPr>
                <w:ilvl w:val="0"/>
                <w:numId w:val="3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F60112">
              <w:rPr>
                <w:rFonts w:asciiTheme="minorHAnsi" w:hAnsiTheme="minorHAnsi"/>
                <w:b/>
              </w:rPr>
              <w:t>LOČLJIVI POLNO IZOLIRANI T KONEKTOR VARNI NA DOTIK ZA NAPRAVE, IZOLIRANE S PLINOM S SKOZNJIKI TIPA C  VKLJUČNO S PRENAPETOSTNIMI ODVODNIKI</w:t>
            </w:r>
          </w:p>
        </w:tc>
      </w:tr>
      <w:tr w:rsidR="00632B02" w:rsidRPr="00F60112" w:rsidTr="00574FC2">
        <w:trPr>
          <w:trHeight w:hRule="exact" w:val="365"/>
        </w:trPr>
        <w:tc>
          <w:tcPr>
            <w:tcW w:w="4748" w:type="dxa"/>
            <w:gridSpan w:val="2"/>
            <w:vAlign w:val="center"/>
          </w:tcPr>
          <w:p w:rsidR="00632B02" w:rsidRPr="00F60112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-proizvajalec</w:t>
            </w:r>
          </w:p>
          <w:p w:rsidR="00632B02" w:rsidRPr="00F60112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32B02" w:rsidRPr="00F60112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402" w:type="dxa"/>
            <w:gridSpan w:val="2"/>
          </w:tcPr>
          <w:p w:rsidR="00632B02" w:rsidRPr="00F60112" w:rsidRDefault="00632B02" w:rsidP="00574FC2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</w:tr>
      <w:tr w:rsidR="00632B02" w:rsidRPr="00F60112" w:rsidTr="00574FC2">
        <w:trPr>
          <w:trHeight w:hRule="exact" w:val="428"/>
        </w:trPr>
        <w:tc>
          <w:tcPr>
            <w:tcW w:w="4748" w:type="dxa"/>
            <w:gridSpan w:val="2"/>
            <w:vAlign w:val="center"/>
          </w:tcPr>
          <w:p w:rsidR="00632B02" w:rsidRPr="00F60112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- tip konektorja</w:t>
            </w:r>
          </w:p>
        </w:tc>
        <w:tc>
          <w:tcPr>
            <w:tcW w:w="1559" w:type="dxa"/>
            <w:vAlign w:val="center"/>
          </w:tcPr>
          <w:p w:rsidR="00632B02" w:rsidRPr="00F60112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402" w:type="dxa"/>
            <w:gridSpan w:val="2"/>
          </w:tcPr>
          <w:p w:rsidR="00632B02" w:rsidRPr="00F60112" w:rsidRDefault="00632B02" w:rsidP="00574FC2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</w:tr>
      <w:tr w:rsidR="00632B02" w:rsidRPr="00F60112" w:rsidTr="00574FC2">
        <w:trPr>
          <w:trHeight w:hRule="exact" w:val="428"/>
        </w:trPr>
        <w:tc>
          <w:tcPr>
            <w:tcW w:w="4748" w:type="dxa"/>
            <w:gridSpan w:val="2"/>
            <w:vAlign w:val="center"/>
          </w:tcPr>
          <w:p w:rsidR="00632B02" w:rsidRPr="00F60112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-material polprevodnega sloja konektorja</w:t>
            </w:r>
          </w:p>
        </w:tc>
        <w:tc>
          <w:tcPr>
            <w:tcW w:w="1559" w:type="dxa"/>
            <w:vAlign w:val="center"/>
          </w:tcPr>
          <w:p w:rsidR="00632B02" w:rsidRPr="00F60112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Silicon/EPDM</w:t>
            </w:r>
          </w:p>
        </w:tc>
        <w:tc>
          <w:tcPr>
            <w:tcW w:w="3402" w:type="dxa"/>
            <w:gridSpan w:val="2"/>
          </w:tcPr>
          <w:p w:rsidR="00632B02" w:rsidRPr="00F60112" w:rsidRDefault="00632B02" w:rsidP="00574FC2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</w:tr>
      <w:tr w:rsidR="00632B02" w:rsidRPr="00F60112" w:rsidTr="00574FC2">
        <w:trPr>
          <w:trHeight w:hRule="exact" w:val="420"/>
        </w:trPr>
        <w:tc>
          <w:tcPr>
            <w:tcW w:w="4748" w:type="dxa"/>
            <w:gridSpan w:val="2"/>
            <w:vAlign w:val="center"/>
          </w:tcPr>
          <w:p w:rsidR="00632B02" w:rsidRPr="00F60112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- napetostni nivo Um (kV)</w:t>
            </w:r>
          </w:p>
        </w:tc>
        <w:tc>
          <w:tcPr>
            <w:tcW w:w="1559" w:type="dxa"/>
            <w:vAlign w:val="center"/>
          </w:tcPr>
          <w:p w:rsidR="00632B02" w:rsidRPr="00F60112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12/20 (24) kV</w:t>
            </w:r>
          </w:p>
        </w:tc>
        <w:tc>
          <w:tcPr>
            <w:tcW w:w="3402" w:type="dxa"/>
            <w:gridSpan w:val="2"/>
          </w:tcPr>
          <w:p w:rsidR="00632B02" w:rsidRPr="00F60112" w:rsidRDefault="00632B02" w:rsidP="00574FC2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</w:tr>
      <w:tr w:rsidR="00632B02" w:rsidRPr="00F60112" w:rsidTr="00574FC2">
        <w:trPr>
          <w:trHeight w:hRule="exact" w:val="420"/>
        </w:trPr>
        <w:tc>
          <w:tcPr>
            <w:tcW w:w="4748" w:type="dxa"/>
            <w:gridSpan w:val="2"/>
            <w:vAlign w:val="center"/>
          </w:tcPr>
          <w:p w:rsidR="00632B02" w:rsidRPr="00F60112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F60112">
              <w:rPr>
                <w:rFonts w:asciiTheme="minorHAnsi" w:hAnsiTheme="minorHAnsi"/>
                <w:sz w:val="22"/>
                <w:szCs w:val="22"/>
              </w:rPr>
              <w:t>-tokovni nivo skoznjika za konektor Ir (A)</w:t>
            </w:r>
          </w:p>
        </w:tc>
        <w:tc>
          <w:tcPr>
            <w:tcW w:w="1559" w:type="dxa"/>
            <w:vAlign w:val="center"/>
          </w:tcPr>
          <w:p w:rsidR="00632B02" w:rsidRPr="00F60112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630 A</w:t>
            </w:r>
          </w:p>
        </w:tc>
        <w:tc>
          <w:tcPr>
            <w:tcW w:w="3402" w:type="dxa"/>
            <w:gridSpan w:val="2"/>
          </w:tcPr>
          <w:p w:rsidR="00632B02" w:rsidRPr="00F60112" w:rsidRDefault="00632B02" w:rsidP="00574FC2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</w:tr>
      <w:tr w:rsidR="00632B02" w:rsidRPr="00F60112" w:rsidTr="00574FC2">
        <w:trPr>
          <w:trHeight w:hRule="exact" w:val="420"/>
        </w:trPr>
        <w:tc>
          <w:tcPr>
            <w:tcW w:w="4748" w:type="dxa"/>
            <w:gridSpan w:val="2"/>
            <w:vAlign w:val="center"/>
          </w:tcPr>
          <w:p w:rsidR="00632B02" w:rsidRPr="00F60112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/>
                <w:sz w:val="22"/>
                <w:szCs w:val="22"/>
              </w:rPr>
              <w:t>- konektor za XLPE kabel preseka</w:t>
            </w:r>
          </w:p>
        </w:tc>
        <w:tc>
          <w:tcPr>
            <w:tcW w:w="1559" w:type="dxa"/>
            <w:vAlign w:val="center"/>
          </w:tcPr>
          <w:p w:rsidR="00632B02" w:rsidRPr="00F60112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1x240 mm</w:t>
            </w:r>
            <w:r w:rsidRPr="00F6011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02" w:type="dxa"/>
            <w:gridSpan w:val="2"/>
          </w:tcPr>
          <w:p w:rsidR="00632B02" w:rsidRPr="00F60112" w:rsidRDefault="00632B02" w:rsidP="00574FC2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</w:tr>
      <w:tr w:rsidR="00632B02" w:rsidRPr="0053723F" w:rsidTr="00574FC2">
        <w:trPr>
          <w:trHeight w:hRule="exact" w:val="635"/>
        </w:trPr>
        <w:tc>
          <w:tcPr>
            <w:tcW w:w="4748" w:type="dxa"/>
            <w:gridSpan w:val="2"/>
            <w:vAlign w:val="center"/>
          </w:tcPr>
          <w:p w:rsidR="00632B02" w:rsidRPr="00F60112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60112">
              <w:rPr>
                <w:rFonts w:asciiTheme="minorHAnsi" w:hAnsiTheme="minorHAnsi"/>
                <w:sz w:val="22"/>
                <w:szCs w:val="22"/>
              </w:rPr>
              <w:t xml:space="preserve">-komplet s </w:t>
            </w:r>
            <w:r w:rsidRPr="00442111">
              <w:rPr>
                <w:rFonts w:asciiTheme="minorHAnsi" w:hAnsiTheme="minorHAnsi"/>
                <w:sz w:val="22"/>
                <w:szCs w:val="22"/>
              </w:rPr>
              <w:t>kabelskimi čevlji</w:t>
            </w:r>
            <w:r w:rsidRPr="00F60112">
              <w:rPr>
                <w:rFonts w:asciiTheme="minorHAnsi" w:hAnsiTheme="minorHAnsi"/>
                <w:sz w:val="22"/>
                <w:szCs w:val="22"/>
              </w:rPr>
              <w:t xml:space="preserve"> v vijačni tehniki za vodnike in kompresijski tehniki za ekran</w:t>
            </w:r>
          </w:p>
        </w:tc>
        <w:tc>
          <w:tcPr>
            <w:tcW w:w="1559" w:type="dxa"/>
            <w:vAlign w:val="center"/>
          </w:tcPr>
          <w:p w:rsidR="00632B02" w:rsidRPr="00F4392F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60112">
              <w:rPr>
                <w:rFonts w:asciiTheme="minorHAnsi" w:hAnsiTheme="minorHAnsi" w:cs="Arial"/>
                <w:sz w:val="22"/>
                <w:szCs w:val="22"/>
              </w:rPr>
              <w:t>navesti vsebino kompleta</w:t>
            </w:r>
          </w:p>
        </w:tc>
        <w:tc>
          <w:tcPr>
            <w:tcW w:w="3402" w:type="dxa"/>
            <w:gridSpan w:val="2"/>
          </w:tcPr>
          <w:p w:rsidR="00632B02" w:rsidRPr="00F97B94" w:rsidRDefault="00632B02" w:rsidP="00574FC2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5809"/>
        <w:gridCol w:w="1660"/>
        <w:gridCol w:w="1781"/>
      </w:tblGrid>
      <w:tr w:rsidR="00632B02" w:rsidRPr="00B41536" w:rsidTr="00574FC2">
        <w:trPr>
          <w:trHeight w:hRule="exact" w:val="374"/>
          <w:jc w:val="center"/>
        </w:trPr>
        <w:tc>
          <w:tcPr>
            <w:tcW w:w="470" w:type="dxa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lastRenderedPageBreak/>
              <w:t>#</w:t>
            </w:r>
          </w:p>
        </w:tc>
        <w:tc>
          <w:tcPr>
            <w:tcW w:w="7469" w:type="dxa"/>
            <w:gridSpan w:val="2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1536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1781" w:type="dxa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1536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746F15" w:rsidTr="00574FC2">
        <w:trPr>
          <w:trHeight w:hRule="exact" w:val="1150"/>
          <w:jc w:val="center"/>
        </w:trPr>
        <w:tc>
          <w:tcPr>
            <w:tcW w:w="9720" w:type="dxa"/>
            <w:gridSpan w:val="4"/>
            <w:shd w:val="clear" w:color="auto" w:fill="F2F2F2" w:themeFill="background1" w:themeFillShade="F2"/>
            <w:vAlign w:val="center"/>
          </w:tcPr>
          <w:p w:rsidR="00632B02" w:rsidRPr="00746F15" w:rsidRDefault="00632B02" w:rsidP="00574FC2">
            <w:pPr>
              <w:pStyle w:val="Odstavekseznama"/>
              <w:widowControl w:val="0"/>
              <w:numPr>
                <w:ilvl w:val="0"/>
                <w:numId w:val="3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746F15">
              <w:rPr>
                <w:rFonts w:asciiTheme="minorHAnsi" w:hAnsiTheme="minorHAnsi"/>
                <w:b/>
              </w:rPr>
              <w:t>LOČLJIVI POLNO IZOLIRANI T KONEKTOR VARNI NA DOTIK ZA NAPRAVE, IZOLIRANE S PLINOM S SKOZNJIKI TIPA C, 630 A, NAZIVNE NAPETOSTI 12/24 kV, ZA XLPE KABEL 3x150 mm</w:t>
            </w:r>
            <w:r w:rsidRPr="00746F15">
              <w:rPr>
                <w:rFonts w:asciiTheme="minorHAnsi" w:hAnsiTheme="minorHAnsi"/>
                <w:b/>
                <w:vertAlign w:val="superscript"/>
              </w:rPr>
              <w:t>2</w:t>
            </w:r>
            <w:r w:rsidRPr="00746F15">
              <w:rPr>
                <w:rFonts w:asciiTheme="minorHAnsi" w:hAnsiTheme="minorHAnsi"/>
                <w:b/>
              </w:rPr>
              <w:t>, VKLJUČNO S PRENAPETOSTNIMI ODVODNIKI ZnO</w:t>
            </w:r>
          </w:p>
        </w:tc>
      </w:tr>
      <w:tr w:rsidR="00632B02" w:rsidRPr="00746F15" w:rsidTr="00574FC2">
        <w:trPr>
          <w:trHeight w:hRule="exact" w:val="365"/>
          <w:jc w:val="center"/>
        </w:trPr>
        <w:tc>
          <w:tcPr>
            <w:tcW w:w="6279" w:type="dxa"/>
            <w:gridSpan w:val="2"/>
            <w:vAlign w:val="center"/>
          </w:tcPr>
          <w:p w:rsidR="00632B02" w:rsidRPr="00746F15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746F15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46F15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746F15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632B02" w:rsidRDefault="00632B02" w:rsidP="00574FC2">
            <w:pPr>
              <w:jc w:val="center"/>
            </w:pPr>
            <w:r w:rsidRPr="00DE4416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1781" w:type="dxa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746F15" w:rsidTr="00574FC2">
        <w:trPr>
          <w:trHeight w:hRule="exact" w:val="428"/>
          <w:jc w:val="center"/>
        </w:trPr>
        <w:tc>
          <w:tcPr>
            <w:tcW w:w="6279" w:type="dxa"/>
            <w:gridSpan w:val="2"/>
            <w:vAlign w:val="center"/>
          </w:tcPr>
          <w:p w:rsidR="00632B02" w:rsidRPr="00746F15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746F15">
              <w:rPr>
                <w:rFonts w:asciiTheme="minorHAnsi" w:hAnsiTheme="minorHAnsi" w:cs="Arial"/>
                <w:sz w:val="22"/>
                <w:szCs w:val="22"/>
              </w:rPr>
              <w:t>- tip konektorja</w:t>
            </w:r>
          </w:p>
        </w:tc>
        <w:tc>
          <w:tcPr>
            <w:tcW w:w="1660" w:type="dxa"/>
            <w:vAlign w:val="center"/>
          </w:tcPr>
          <w:p w:rsidR="00632B02" w:rsidRDefault="00632B02" w:rsidP="00574FC2">
            <w:pPr>
              <w:jc w:val="center"/>
            </w:pPr>
            <w:r w:rsidRPr="00DE4416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1781" w:type="dxa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746F15" w:rsidTr="00574FC2">
        <w:trPr>
          <w:trHeight w:hRule="exact" w:val="428"/>
          <w:jc w:val="center"/>
        </w:trPr>
        <w:tc>
          <w:tcPr>
            <w:tcW w:w="6279" w:type="dxa"/>
            <w:gridSpan w:val="2"/>
            <w:vAlign w:val="center"/>
          </w:tcPr>
          <w:p w:rsidR="00632B02" w:rsidRPr="00746F15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746F15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46F15">
              <w:rPr>
                <w:rFonts w:asciiTheme="minorHAnsi" w:hAnsiTheme="minorHAnsi" w:cs="Arial"/>
                <w:sz w:val="22"/>
                <w:szCs w:val="22"/>
              </w:rPr>
              <w:t>material polprevodnega sloja konektorja</w:t>
            </w:r>
          </w:p>
        </w:tc>
        <w:tc>
          <w:tcPr>
            <w:tcW w:w="1660" w:type="dxa"/>
            <w:vAlign w:val="center"/>
          </w:tcPr>
          <w:p w:rsidR="00632B02" w:rsidRPr="00746F15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46F15">
              <w:rPr>
                <w:rFonts w:asciiTheme="minorHAnsi" w:hAnsiTheme="minorHAnsi" w:cs="Arial"/>
                <w:sz w:val="22"/>
                <w:szCs w:val="22"/>
              </w:rPr>
              <w:t>Silicon/EPDM</w:t>
            </w:r>
          </w:p>
        </w:tc>
        <w:tc>
          <w:tcPr>
            <w:tcW w:w="1781" w:type="dxa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746F15" w:rsidTr="00574FC2">
        <w:trPr>
          <w:trHeight w:hRule="exact" w:val="420"/>
          <w:jc w:val="center"/>
        </w:trPr>
        <w:tc>
          <w:tcPr>
            <w:tcW w:w="6279" w:type="dxa"/>
            <w:gridSpan w:val="2"/>
            <w:vAlign w:val="center"/>
          </w:tcPr>
          <w:p w:rsidR="00632B02" w:rsidRPr="00746F15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746F15">
              <w:rPr>
                <w:rFonts w:asciiTheme="minorHAnsi" w:hAnsiTheme="minorHAnsi" w:cs="Arial"/>
                <w:sz w:val="22"/>
                <w:szCs w:val="22"/>
              </w:rPr>
              <w:t>- napetostni nivo Um (kV)</w:t>
            </w:r>
          </w:p>
        </w:tc>
        <w:tc>
          <w:tcPr>
            <w:tcW w:w="1660" w:type="dxa"/>
            <w:vAlign w:val="center"/>
          </w:tcPr>
          <w:p w:rsidR="00632B02" w:rsidRPr="00746F15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46F15">
              <w:rPr>
                <w:rFonts w:asciiTheme="minorHAnsi" w:hAnsiTheme="minorHAnsi" w:cs="Arial"/>
                <w:sz w:val="22"/>
                <w:szCs w:val="22"/>
              </w:rPr>
              <w:t>12/20 (24) kV</w:t>
            </w:r>
          </w:p>
        </w:tc>
        <w:tc>
          <w:tcPr>
            <w:tcW w:w="1781" w:type="dxa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746F15" w:rsidTr="00574FC2">
        <w:trPr>
          <w:trHeight w:hRule="exact" w:val="420"/>
          <w:jc w:val="center"/>
        </w:trPr>
        <w:tc>
          <w:tcPr>
            <w:tcW w:w="6279" w:type="dxa"/>
            <w:gridSpan w:val="2"/>
            <w:vAlign w:val="center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746F15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46F15">
              <w:rPr>
                <w:rFonts w:asciiTheme="minorHAnsi" w:hAnsiTheme="minorHAnsi"/>
                <w:sz w:val="22"/>
                <w:szCs w:val="22"/>
              </w:rPr>
              <w:t>tokovni nivo skoznjika za konektor Ir (A)</w:t>
            </w:r>
          </w:p>
        </w:tc>
        <w:tc>
          <w:tcPr>
            <w:tcW w:w="1660" w:type="dxa"/>
            <w:vAlign w:val="center"/>
          </w:tcPr>
          <w:p w:rsidR="00632B02" w:rsidRPr="00746F15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46F15">
              <w:rPr>
                <w:rFonts w:asciiTheme="minorHAnsi" w:hAnsiTheme="minorHAnsi" w:cs="Arial"/>
                <w:sz w:val="22"/>
                <w:szCs w:val="22"/>
              </w:rPr>
              <w:t>630 A</w:t>
            </w:r>
          </w:p>
        </w:tc>
        <w:tc>
          <w:tcPr>
            <w:tcW w:w="1781" w:type="dxa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746F15" w:rsidTr="00574FC2">
        <w:trPr>
          <w:trHeight w:hRule="exact" w:val="420"/>
          <w:jc w:val="center"/>
        </w:trPr>
        <w:tc>
          <w:tcPr>
            <w:tcW w:w="6279" w:type="dxa"/>
            <w:gridSpan w:val="2"/>
            <w:vAlign w:val="center"/>
          </w:tcPr>
          <w:p w:rsidR="00632B02" w:rsidRPr="00746F15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746F15">
              <w:rPr>
                <w:rFonts w:asciiTheme="minorHAnsi" w:hAnsiTheme="minorHAnsi"/>
                <w:sz w:val="22"/>
                <w:szCs w:val="22"/>
              </w:rPr>
              <w:t>- konektor za XLPE kabel preseka</w:t>
            </w:r>
          </w:p>
        </w:tc>
        <w:tc>
          <w:tcPr>
            <w:tcW w:w="1660" w:type="dxa"/>
            <w:vAlign w:val="center"/>
          </w:tcPr>
          <w:p w:rsidR="00632B02" w:rsidRPr="00746F15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746F15">
              <w:rPr>
                <w:rFonts w:asciiTheme="minorHAnsi" w:hAnsiTheme="minorHAnsi" w:cs="Arial"/>
                <w:sz w:val="22"/>
                <w:szCs w:val="22"/>
              </w:rPr>
              <w:t>3x150 mm</w:t>
            </w:r>
            <w:r w:rsidRPr="00746F15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81" w:type="dxa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746F15" w:rsidTr="00574FC2">
        <w:trPr>
          <w:trHeight w:hRule="exact" w:val="607"/>
          <w:jc w:val="center"/>
        </w:trPr>
        <w:tc>
          <w:tcPr>
            <w:tcW w:w="6279" w:type="dxa"/>
            <w:gridSpan w:val="2"/>
            <w:vAlign w:val="center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746F15">
              <w:rPr>
                <w:rFonts w:asciiTheme="minorHAnsi" w:hAnsiTheme="minorHAnsi"/>
                <w:sz w:val="22"/>
                <w:szCs w:val="22"/>
              </w:rPr>
              <w:t xml:space="preserve">- prehodna razdelilna </w:t>
            </w:r>
            <w:r>
              <w:rPr>
                <w:rFonts w:asciiTheme="minorHAnsi" w:hAnsiTheme="minorHAnsi"/>
                <w:sz w:val="22"/>
                <w:szCs w:val="22"/>
              </w:rPr>
              <w:t>garnitura</w:t>
            </w:r>
            <w:r w:rsidRPr="00746F15">
              <w:rPr>
                <w:rFonts w:asciiTheme="minorHAnsi" w:hAnsiTheme="minorHAnsi"/>
                <w:sz w:val="22"/>
                <w:szCs w:val="22"/>
              </w:rPr>
              <w:t xml:space="preserve"> (iz zunanjega plašča na posamezno žilo)</w:t>
            </w:r>
          </w:p>
          <w:p w:rsidR="00632B02" w:rsidRPr="00746F15" w:rsidRDefault="00632B02" w:rsidP="00574FC2">
            <w:pPr>
              <w:keepNext/>
              <w:keepLines/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632B02" w:rsidRPr="00746F15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35288C">
              <w:rPr>
                <w:rFonts w:asciiTheme="minorHAnsi" w:hAnsiTheme="minorHAnsi" w:cs="Arial"/>
                <w:sz w:val="22"/>
                <w:szCs w:val="22"/>
              </w:rPr>
              <w:t>avesti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781" w:type="dxa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746F15" w:rsidTr="00574FC2">
        <w:trPr>
          <w:trHeight w:hRule="exact" w:val="388"/>
          <w:jc w:val="center"/>
        </w:trPr>
        <w:tc>
          <w:tcPr>
            <w:tcW w:w="6279" w:type="dxa"/>
            <w:gridSpan w:val="2"/>
            <w:vAlign w:val="center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746F15">
              <w:rPr>
                <w:rFonts w:asciiTheme="minorHAnsi" w:hAnsiTheme="minorHAnsi"/>
                <w:sz w:val="22"/>
                <w:szCs w:val="22"/>
              </w:rPr>
              <w:t>- cevi za zaščito posameznih žil v dolžini min. 1200 mm</w:t>
            </w:r>
          </w:p>
          <w:p w:rsidR="00632B02" w:rsidRPr="00746F15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632B02" w:rsidRDefault="00632B02" w:rsidP="00574FC2">
            <w:pPr>
              <w:jc w:val="center"/>
            </w:pPr>
            <w:r w:rsidRPr="00233D23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1781" w:type="dxa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746F15" w:rsidTr="00574FC2">
        <w:trPr>
          <w:trHeight w:hRule="exact" w:val="567"/>
          <w:jc w:val="center"/>
        </w:trPr>
        <w:tc>
          <w:tcPr>
            <w:tcW w:w="6279" w:type="dxa"/>
            <w:gridSpan w:val="2"/>
            <w:vAlign w:val="center"/>
          </w:tcPr>
          <w:p w:rsidR="00632B02" w:rsidRPr="00746F15" w:rsidRDefault="00632B02" w:rsidP="00574FC2">
            <w:pPr>
              <w:rPr>
                <w:rFonts w:asciiTheme="minorHAnsi" w:hAnsiTheme="minorHAnsi"/>
                <w:sz w:val="22"/>
                <w:szCs w:val="22"/>
              </w:rPr>
            </w:pPr>
            <w:r w:rsidRPr="00746F15">
              <w:rPr>
                <w:rFonts w:asciiTheme="minorHAnsi" w:hAnsiTheme="minorHAnsi"/>
                <w:sz w:val="22"/>
                <w:szCs w:val="22"/>
              </w:rPr>
              <w:t xml:space="preserve">- komplet </w:t>
            </w:r>
            <w:r w:rsidRPr="00442111">
              <w:rPr>
                <w:rFonts w:asciiTheme="minorHAnsi" w:hAnsiTheme="minorHAnsi"/>
                <w:sz w:val="22"/>
                <w:szCs w:val="22"/>
              </w:rPr>
              <w:t>s kabelskimi čevlji</w:t>
            </w:r>
            <w:r w:rsidRPr="00746F15">
              <w:rPr>
                <w:rFonts w:asciiTheme="minorHAnsi" w:hAnsiTheme="minorHAnsi"/>
                <w:sz w:val="22"/>
                <w:szCs w:val="22"/>
              </w:rPr>
              <w:t xml:space="preserve"> v vijačni tehniki za vodnike in ekran</w:t>
            </w:r>
          </w:p>
          <w:p w:rsidR="00632B02" w:rsidRPr="00746F15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632B02" w:rsidRDefault="00632B02" w:rsidP="00574FC2">
            <w:pPr>
              <w:jc w:val="center"/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35288C">
              <w:rPr>
                <w:rFonts w:asciiTheme="minorHAnsi" w:hAnsiTheme="minorHAnsi" w:cs="Arial"/>
                <w:sz w:val="22"/>
                <w:szCs w:val="22"/>
              </w:rPr>
              <w:t>avesti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vsebino kompleta</w:t>
            </w:r>
          </w:p>
        </w:tc>
        <w:tc>
          <w:tcPr>
            <w:tcW w:w="1781" w:type="dxa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Pr="00746F15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24"/>
        <w:gridCol w:w="1701"/>
        <w:gridCol w:w="1811"/>
      </w:tblGrid>
      <w:tr w:rsidR="00632B02" w:rsidRPr="00746F15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746F15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746F15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7625" w:type="dxa"/>
            <w:gridSpan w:val="2"/>
            <w:shd w:val="clear" w:color="auto" w:fill="D9E2F3" w:themeFill="accent1" w:themeFillTint="33"/>
            <w:vAlign w:val="center"/>
          </w:tcPr>
          <w:p w:rsidR="00632B02" w:rsidRPr="00746F15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6F15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1811" w:type="dxa"/>
            <w:shd w:val="clear" w:color="auto" w:fill="D9E2F3" w:themeFill="accent1" w:themeFillTint="33"/>
            <w:vAlign w:val="center"/>
          </w:tcPr>
          <w:p w:rsidR="00632B02" w:rsidRPr="00746F15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6F15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746F15" w:rsidTr="00574FC2">
        <w:trPr>
          <w:trHeight w:hRule="exact" w:val="848"/>
          <w:jc w:val="center"/>
        </w:trPr>
        <w:tc>
          <w:tcPr>
            <w:tcW w:w="9862" w:type="dxa"/>
            <w:gridSpan w:val="4"/>
            <w:shd w:val="clear" w:color="auto" w:fill="F2F2F2" w:themeFill="background1" w:themeFillShade="F2"/>
            <w:vAlign w:val="center"/>
          </w:tcPr>
          <w:p w:rsidR="00632B02" w:rsidRPr="00746F15" w:rsidRDefault="00632B02" w:rsidP="00574FC2">
            <w:pPr>
              <w:pStyle w:val="Odstavekseznama"/>
              <w:widowControl w:val="0"/>
              <w:numPr>
                <w:ilvl w:val="0"/>
                <w:numId w:val="3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746F15">
              <w:rPr>
                <w:rFonts w:asciiTheme="minorHAnsi" w:hAnsiTheme="minorHAnsi"/>
                <w:b/>
              </w:rPr>
              <w:t>LOČLJIVI POLNO IZOLIRANI T KONEKTOR VARNI NA DOTIK ZA NAPRAVE, IZOLIRANE S PLINOM S SKOZNJIKI TIPA C, 630 A, NAZIVNE NAPETOSTI 12/24 kV, ZA XLPE KABEL 3x150 mm</w:t>
            </w:r>
            <w:r w:rsidRPr="00746F15">
              <w:rPr>
                <w:rFonts w:asciiTheme="minorHAnsi" w:hAnsiTheme="minorHAnsi"/>
                <w:b/>
                <w:vertAlign w:val="superscript"/>
              </w:rPr>
              <w:t>2</w:t>
            </w:r>
          </w:p>
        </w:tc>
      </w:tr>
      <w:tr w:rsidR="00632B02" w:rsidRPr="00746F15" w:rsidTr="00574FC2">
        <w:trPr>
          <w:trHeight w:hRule="exact" w:val="365"/>
          <w:jc w:val="center"/>
        </w:trPr>
        <w:tc>
          <w:tcPr>
            <w:tcW w:w="6350" w:type="dxa"/>
            <w:gridSpan w:val="2"/>
            <w:vAlign w:val="center"/>
          </w:tcPr>
          <w:p w:rsidR="00632B02" w:rsidRPr="00746F15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746F15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46F15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746F15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A91C47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1811" w:type="dxa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746F15" w:rsidTr="00574FC2">
        <w:trPr>
          <w:trHeight w:hRule="exact" w:val="410"/>
          <w:jc w:val="center"/>
        </w:trPr>
        <w:tc>
          <w:tcPr>
            <w:tcW w:w="6350" w:type="dxa"/>
            <w:gridSpan w:val="2"/>
            <w:vAlign w:val="center"/>
          </w:tcPr>
          <w:p w:rsidR="00632B02" w:rsidRPr="00746F15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746F15">
              <w:rPr>
                <w:rFonts w:asciiTheme="minorHAnsi" w:hAnsiTheme="minorHAnsi" w:cs="Arial"/>
                <w:sz w:val="22"/>
                <w:szCs w:val="22"/>
              </w:rPr>
              <w:t>- tip konektorja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A91C47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1811" w:type="dxa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746F15" w:rsidTr="00574FC2">
        <w:trPr>
          <w:trHeight w:hRule="exact" w:val="410"/>
          <w:jc w:val="center"/>
        </w:trPr>
        <w:tc>
          <w:tcPr>
            <w:tcW w:w="6350" w:type="dxa"/>
            <w:gridSpan w:val="2"/>
            <w:vAlign w:val="center"/>
          </w:tcPr>
          <w:p w:rsidR="00632B02" w:rsidRPr="00746F15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746F15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46F15">
              <w:rPr>
                <w:rFonts w:asciiTheme="minorHAnsi" w:hAnsiTheme="minorHAnsi" w:cs="Arial"/>
                <w:sz w:val="22"/>
                <w:szCs w:val="22"/>
              </w:rPr>
              <w:t>material polprevodnega sloja konektorja</w:t>
            </w:r>
          </w:p>
        </w:tc>
        <w:tc>
          <w:tcPr>
            <w:tcW w:w="1701" w:type="dxa"/>
            <w:vAlign w:val="center"/>
          </w:tcPr>
          <w:p w:rsidR="00632B02" w:rsidRPr="00746F15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46F15">
              <w:rPr>
                <w:rFonts w:asciiTheme="minorHAnsi" w:hAnsiTheme="minorHAnsi" w:cs="Arial"/>
                <w:sz w:val="22"/>
                <w:szCs w:val="22"/>
              </w:rPr>
              <w:t>Silicon/EPDM</w:t>
            </w:r>
          </w:p>
        </w:tc>
        <w:tc>
          <w:tcPr>
            <w:tcW w:w="1811" w:type="dxa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746F15" w:rsidTr="00574FC2">
        <w:trPr>
          <w:trHeight w:hRule="exact" w:val="420"/>
          <w:jc w:val="center"/>
        </w:trPr>
        <w:tc>
          <w:tcPr>
            <w:tcW w:w="6350" w:type="dxa"/>
            <w:gridSpan w:val="2"/>
            <w:vAlign w:val="center"/>
          </w:tcPr>
          <w:p w:rsidR="00632B02" w:rsidRPr="00746F15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746F15">
              <w:rPr>
                <w:rFonts w:asciiTheme="minorHAnsi" w:hAnsiTheme="minorHAnsi" w:cs="Arial"/>
                <w:sz w:val="22"/>
                <w:szCs w:val="22"/>
              </w:rPr>
              <w:t>- napetostni nivo Um (kV)</w:t>
            </w:r>
          </w:p>
        </w:tc>
        <w:tc>
          <w:tcPr>
            <w:tcW w:w="1701" w:type="dxa"/>
            <w:vAlign w:val="center"/>
          </w:tcPr>
          <w:p w:rsidR="00632B02" w:rsidRPr="00746F15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46F15">
              <w:rPr>
                <w:rFonts w:asciiTheme="minorHAnsi" w:hAnsiTheme="minorHAnsi" w:cs="Arial"/>
                <w:sz w:val="22"/>
                <w:szCs w:val="22"/>
              </w:rPr>
              <w:t>12/20 (24) kV</w:t>
            </w:r>
          </w:p>
        </w:tc>
        <w:tc>
          <w:tcPr>
            <w:tcW w:w="1811" w:type="dxa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746F15" w:rsidTr="00574FC2">
        <w:trPr>
          <w:trHeight w:hRule="exact" w:val="294"/>
          <w:jc w:val="center"/>
        </w:trPr>
        <w:tc>
          <w:tcPr>
            <w:tcW w:w="6350" w:type="dxa"/>
            <w:gridSpan w:val="2"/>
            <w:vAlign w:val="center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746F15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46F15">
              <w:rPr>
                <w:rFonts w:asciiTheme="minorHAnsi" w:hAnsiTheme="minorHAnsi"/>
                <w:sz w:val="22"/>
                <w:szCs w:val="22"/>
              </w:rPr>
              <w:t>tokovni nivo skoznjika za konektor Ir (A)</w:t>
            </w:r>
          </w:p>
        </w:tc>
        <w:tc>
          <w:tcPr>
            <w:tcW w:w="1701" w:type="dxa"/>
            <w:vAlign w:val="center"/>
          </w:tcPr>
          <w:p w:rsidR="00632B02" w:rsidRPr="00746F15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46F15">
              <w:rPr>
                <w:rFonts w:asciiTheme="minorHAnsi" w:hAnsiTheme="minorHAnsi" w:cs="Arial"/>
                <w:sz w:val="22"/>
                <w:szCs w:val="22"/>
              </w:rPr>
              <w:t>630 A</w:t>
            </w:r>
          </w:p>
        </w:tc>
        <w:tc>
          <w:tcPr>
            <w:tcW w:w="1811" w:type="dxa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746F15" w:rsidTr="00574FC2">
        <w:trPr>
          <w:trHeight w:hRule="exact" w:val="420"/>
          <w:jc w:val="center"/>
        </w:trPr>
        <w:tc>
          <w:tcPr>
            <w:tcW w:w="6350" w:type="dxa"/>
            <w:gridSpan w:val="2"/>
            <w:vAlign w:val="center"/>
          </w:tcPr>
          <w:p w:rsidR="00632B02" w:rsidRPr="00746F15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746F15">
              <w:rPr>
                <w:rFonts w:asciiTheme="minorHAnsi" w:hAnsiTheme="minorHAnsi"/>
                <w:sz w:val="22"/>
                <w:szCs w:val="22"/>
              </w:rPr>
              <w:t>- konektor za XLPE kabel preseka</w:t>
            </w:r>
          </w:p>
        </w:tc>
        <w:tc>
          <w:tcPr>
            <w:tcW w:w="1701" w:type="dxa"/>
            <w:vAlign w:val="center"/>
          </w:tcPr>
          <w:p w:rsidR="00632B02" w:rsidRPr="00746F15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746F15">
              <w:rPr>
                <w:rFonts w:asciiTheme="minorHAnsi" w:hAnsiTheme="minorHAnsi" w:cs="Arial"/>
                <w:sz w:val="22"/>
                <w:szCs w:val="22"/>
              </w:rPr>
              <w:t>3x150 mm</w:t>
            </w:r>
            <w:r w:rsidRPr="00746F15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11" w:type="dxa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746F15" w:rsidTr="00574FC2">
        <w:trPr>
          <w:trHeight w:hRule="exact" w:val="649"/>
          <w:jc w:val="center"/>
        </w:trPr>
        <w:tc>
          <w:tcPr>
            <w:tcW w:w="6350" w:type="dxa"/>
            <w:gridSpan w:val="2"/>
            <w:vAlign w:val="center"/>
          </w:tcPr>
          <w:p w:rsidR="00632B02" w:rsidRPr="00746F15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46F15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46F15">
              <w:rPr>
                <w:rFonts w:asciiTheme="minorHAnsi" w:hAnsiTheme="minorHAnsi"/>
                <w:sz w:val="22"/>
                <w:szCs w:val="22"/>
              </w:rPr>
              <w:t xml:space="preserve">prehodna razdelilna </w:t>
            </w:r>
            <w:r>
              <w:rPr>
                <w:rFonts w:asciiTheme="minorHAnsi" w:hAnsiTheme="minorHAnsi"/>
                <w:sz w:val="22"/>
                <w:szCs w:val="22"/>
              </w:rPr>
              <w:t>garnitura</w:t>
            </w:r>
            <w:r w:rsidRPr="00746F15">
              <w:rPr>
                <w:rFonts w:asciiTheme="minorHAnsi" w:hAnsiTheme="minorHAnsi"/>
                <w:sz w:val="22"/>
                <w:szCs w:val="22"/>
              </w:rPr>
              <w:t xml:space="preserve"> (iz zunanjega plašča na posamezno žilo)</w:t>
            </w:r>
          </w:p>
          <w:p w:rsidR="00632B02" w:rsidRPr="00746F15" w:rsidRDefault="00632B02" w:rsidP="00574FC2">
            <w:pPr>
              <w:keepNext/>
              <w:keepLines/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945EA0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1811" w:type="dxa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746F15" w:rsidTr="00574FC2">
        <w:trPr>
          <w:trHeight w:hRule="exact" w:val="442"/>
          <w:jc w:val="center"/>
        </w:trPr>
        <w:tc>
          <w:tcPr>
            <w:tcW w:w="6350" w:type="dxa"/>
            <w:gridSpan w:val="2"/>
            <w:vAlign w:val="center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746F15">
              <w:rPr>
                <w:rFonts w:asciiTheme="minorHAnsi" w:hAnsiTheme="minorHAnsi"/>
                <w:sz w:val="22"/>
                <w:szCs w:val="22"/>
              </w:rPr>
              <w:t>- cevi za zaščito posameznih žil v dolžini min. 1200 mm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945EA0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1811" w:type="dxa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746F15" w:rsidTr="00574FC2">
        <w:trPr>
          <w:trHeight w:hRule="exact" w:val="583"/>
          <w:jc w:val="center"/>
        </w:trPr>
        <w:tc>
          <w:tcPr>
            <w:tcW w:w="6350" w:type="dxa"/>
            <w:gridSpan w:val="2"/>
            <w:vAlign w:val="center"/>
          </w:tcPr>
          <w:p w:rsidR="00632B02" w:rsidRPr="00746F15" w:rsidRDefault="00632B02" w:rsidP="00574FC2">
            <w:pPr>
              <w:rPr>
                <w:rFonts w:asciiTheme="minorHAnsi" w:hAnsiTheme="minorHAnsi"/>
                <w:sz w:val="22"/>
                <w:szCs w:val="22"/>
              </w:rPr>
            </w:pPr>
            <w:r w:rsidRPr="00746F15">
              <w:rPr>
                <w:rFonts w:asciiTheme="minorHAnsi" w:hAnsiTheme="minorHAnsi"/>
                <w:sz w:val="22"/>
                <w:szCs w:val="22"/>
              </w:rPr>
              <w:t xml:space="preserve">- komplet s </w:t>
            </w:r>
            <w:r w:rsidRPr="00442111">
              <w:rPr>
                <w:rFonts w:asciiTheme="minorHAnsi" w:hAnsiTheme="minorHAnsi"/>
                <w:sz w:val="22"/>
                <w:szCs w:val="22"/>
              </w:rPr>
              <w:t>kabelskimi čevlji</w:t>
            </w:r>
            <w:r w:rsidRPr="00746F15">
              <w:rPr>
                <w:rFonts w:asciiTheme="minorHAnsi" w:hAnsiTheme="minorHAnsi"/>
                <w:sz w:val="22"/>
                <w:szCs w:val="22"/>
              </w:rPr>
              <w:t xml:space="preserve"> v vijačni tehniki za vodnike in ekran</w:t>
            </w:r>
          </w:p>
          <w:p w:rsidR="00632B02" w:rsidRPr="00746F15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35288C">
              <w:rPr>
                <w:rFonts w:asciiTheme="minorHAnsi" w:hAnsiTheme="minorHAnsi" w:cs="Arial"/>
                <w:sz w:val="22"/>
                <w:szCs w:val="22"/>
              </w:rPr>
              <w:t>avesti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vsebino kompleta</w:t>
            </w:r>
          </w:p>
        </w:tc>
        <w:tc>
          <w:tcPr>
            <w:tcW w:w="1811" w:type="dxa"/>
          </w:tcPr>
          <w:p w:rsidR="00632B02" w:rsidRPr="00746F15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5995"/>
        <w:gridCol w:w="1701"/>
        <w:gridCol w:w="1881"/>
      </w:tblGrid>
      <w:tr w:rsidR="00632B02" w:rsidRPr="00746F15" w:rsidTr="00574FC2">
        <w:trPr>
          <w:trHeight w:hRule="exact" w:val="374"/>
          <w:jc w:val="center"/>
        </w:trPr>
        <w:tc>
          <w:tcPr>
            <w:tcW w:w="386" w:type="dxa"/>
            <w:shd w:val="clear" w:color="auto" w:fill="D9E2F3" w:themeFill="accent1" w:themeFillTint="33"/>
            <w:vAlign w:val="center"/>
          </w:tcPr>
          <w:p w:rsidR="00632B02" w:rsidRPr="00746F15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746F15">
              <w:rPr>
                <w:rFonts w:asciiTheme="minorHAnsi" w:hAnsiTheme="minorHAnsi"/>
                <w:sz w:val="22"/>
                <w:szCs w:val="22"/>
              </w:rPr>
              <w:lastRenderedPageBreak/>
              <w:t>#</w:t>
            </w:r>
          </w:p>
        </w:tc>
        <w:tc>
          <w:tcPr>
            <w:tcW w:w="7696" w:type="dxa"/>
            <w:gridSpan w:val="2"/>
            <w:shd w:val="clear" w:color="auto" w:fill="D9E2F3" w:themeFill="accent1" w:themeFillTint="33"/>
            <w:vAlign w:val="center"/>
          </w:tcPr>
          <w:p w:rsidR="00632B02" w:rsidRPr="00746F15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6F15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1881" w:type="dxa"/>
            <w:shd w:val="clear" w:color="auto" w:fill="D9E2F3" w:themeFill="accent1" w:themeFillTint="33"/>
            <w:vAlign w:val="center"/>
          </w:tcPr>
          <w:p w:rsidR="00632B02" w:rsidRPr="00746F15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6F15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B41536" w:rsidTr="00574FC2">
        <w:trPr>
          <w:trHeight w:hRule="exact" w:val="1092"/>
          <w:jc w:val="center"/>
        </w:trPr>
        <w:tc>
          <w:tcPr>
            <w:tcW w:w="9963" w:type="dxa"/>
            <w:gridSpan w:val="4"/>
            <w:shd w:val="clear" w:color="auto" w:fill="F2F2F2" w:themeFill="background1" w:themeFillShade="F2"/>
            <w:vAlign w:val="center"/>
          </w:tcPr>
          <w:p w:rsidR="00632B02" w:rsidRPr="00746F15" w:rsidRDefault="00632B02" w:rsidP="00574FC2">
            <w:pPr>
              <w:pStyle w:val="Odstavekseznama"/>
              <w:widowControl w:val="0"/>
              <w:numPr>
                <w:ilvl w:val="0"/>
                <w:numId w:val="3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746F15">
              <w:rPr>
                <w:rFonts w:asciiTheme="minorHAnsi" w:hAnsiTheme="minorHAnsi"/>
                <w:b/>
              </w:rPr>
              <w:t>LOČLJIVI POLNO IZOLIRANI T KONEKTOR VARNI NA DOTIK ZA NAPRAVE, IZOLIRANE S PLINOM S SKOZNJIKI TIPA C, 630 A, NAZIVNE NAPETOSTI 12/24 kV, ZA XLPE KABEL 3x240 mm</w:t>
            </w:r>
            <w:r w:rsidRPr="00746F15">
              <w:rPr>
                <w:rFonts w:asciiTheme="minorHAnsi" w:hAnsiTheme="minorHAnsi"/>
                <w:b/>
                <w:vertAlign w:val="superscript"/>
              </w:rPr>
              <w:t>2</w:t>
            </w:r>
            <w:r w:rsidRPr="00746F15">
              <w:rPr>
                <w:rFonts w:asciiTheme="minorHAnsi" w:hAnsiTheme="minorHAnsi"/>
                <w:b/>
              </w:rPr>
              <w:t>, VKLJUČNO S PRENAPETOSTNIMI ODVODNIKI ZnO</w:t>
            </w:r>
          </w:p>
        </w:tc>
      </w:tr>
      <w:tr w:rsidR="00632B02" w:rsidRPr="00B41536" w:rsidTr="00574FC2">
        <w:trPr>
          <w:trHeight w:hRule="exact" w:val="365"/>
          <w:jc w:val="center"/>
        </w:trPr>
        <w:tc>
          <w:tcPr>
            <w:tcW w:w="6381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-proizvajalec</w:t>
            </w:r>
          </w:p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6E0E3D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1881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292"/>
          <w:jc w:val="center"/>
        </w:trPr>
        <w:tc>
          <w:tcPr>
            <w:tcW w:w="6381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tip konektorja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6E0E3D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1881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32"/>
          <w:jc w:val="center"/>
        </w:trPr>
        <w:tc>
          <w:tcPr>
            <w:tcW w:w="6381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-material polprevodnega sloja konektorja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Silicon/EPDM</w:t>
            </w:r>
          </w:p>
        </w:tc>
        <w:tc>
          <w:tcPr>
            <w:tcW w:w="1881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6381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napetostni nivo Um (kV)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12/20 (24) kV</w:t>
            </w:r>
          </w:p>
        </w:tc>
        <w:tc>
          <w:tcPr>
            <w:tcW w:w="1881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274"/>
          <w:jc w:val="center"/>
        </w:trPr>
        <w:tc>
          <w:tcPr>
            <w:tcW w:w="6381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>tokovni nivo skoznjika za konektor Ir (A)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630 A</w:t>
            </w:r>
          </w:p>
        </w:tc>
        <w:tc>
          <w:tcPr>
            <w:tcW w:w="1881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6381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 konektor za XLPE kabel preseka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3x240 mm</w:t>
            </w:r>
            <w:r w:rsidRPr="00B4153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81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553"/>
          <w:jc w:val="center"/>
        </w:trPr>
        <w:tc>
          <w:tcPr>
            <w:tcW w:w="6381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prehodna razdelilna </w:t>
            </w:r>
            <w:r>
              <w:rPr>
                <w:rFonts w:asciiTheme="minorHAnsi" w:hAnsiTheme="minorHAnsi"/>
                <w:sz w:val="22"/>
                <w:szCs w:val="22"/>
              </w:rPr>
              <w:t>garnitura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 (iz zunanjega plašča na posamezno žilo)</w:t>
            </w:r>
          </w:p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3E5C14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1881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344"/>
          <w:jc w:val="center"/>
        </w:trPr>
        <w:tc>
          <w:tcPr>
            <w:tcW w:w="6381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 cevi za zaščito posameznih žil v dolžini min. 1200 mm</w:t>
            </w:r>
          </w:p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3E5C14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1881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597"/>
          <w:jc w:val="center"/>
        </w:trPr>
        <w:tc>
          <w:tcPr>
            <w:tcW w:w="6381" w:type="dxa"/>
            <w:gridSpan w:val="2"/>
            <w:vAlign w:val="center"/>
          </w:tcPr>
          <w:p w:rsidR="00632B02" w:rsidRPr="00B41536" w:rsidRDefault="00632B02" w:rsidP="00574FC2">
            <w:pPr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 xml:space="preserve">- komplet s </w:t>
            </w:r>
            <w:r w:rsidRPr="00442111">
              <w:rPr>
                <w:rFonts w:asciiTheme="minorHAnsi" w:hAnsiTheme="minorHAnsi"/>
                <w:sz w:val="22"/>
                <w:szCs w:val="22"/>
              </w:rPr>
              <w:t>kabelskimi čevlji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 v vijačni tehniki za vodnike in ekran</w:t>
            </w:r>
          </w:p>
          <w:p w:rsidR="00632B02" w:rsidRPr="00B41536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35288C">
              <w:rPr>
                <w:rFonts w:asciiTheme="minorHAnsi" w:hAnsiTheme="minorHAnsi" w:cs="Arial"/>
                <w:sz w:val="22"/>
                <w:szCs w:val="22"/>
              </w:rPr>
              <w:t>avesti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vsebino kompleta</w:t>
            </w:r>
          </w:p>
        </w:tc>
        <w:tc>
          <w:tcPr>
            <w:tcW w:w="1881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95"/>
        <w:gridCol w:w="1701"/>
        <w:gridCol w:w="1881"/>
      </w:tblGrid>
      <w:tr w:rsidR="00632B02" w:rsidRPr="00B41536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7696" w:type="dxa"/>
            <w:gridSpan w:val="2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1536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1881" w:type="dxa"/>
            <w:shd w:val="clear" w:color="auto" w:fill="D9E2F3" w:themeFill="accent1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1536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B41536" w:rsidTr="00574FC2">
        <w:trPr>
          <w:trHeight w:hRule="exact" w:val="839"/>
          <w:jc w:val="center"/>
        </w:trPr>
        <w:tc>
          <w:tcPr>
            <w:tcW w:w="10003" w:type="dxa"/>
            <w:gridSpan w:val="4"/>
            <w:shd w:val="clear" w:color="auto" w:fill="F2F2F2" w:themeFill="background1" w:themeFillShade="F2"/>
            <w:vAlign w:val="center"/>
          </w:tcPr>
          <w:p w:rsidR="00632B02" w:rsidRPr="00B41536" w:rsidRDefault="00632B02" w:rsidP="00574FC2">
            <w:pPr>
              <w:pStyle w:val="Odstavekseznama"/>
              <w:widowControl w:val="0"/>
              <w:numPr>
                <w:ilvl w:val="0"/>
                <w:numId w:val="3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B41536">
              <w:rPr>
                <w:rFonts w:asciiTheme="minorHAnsi" w:hAnsiTheme="minorHAnsi"/>
                <w:b/>
              </w:rPr>
              <w:t>LOČLJIVI POLNO IZOLIRANI T KONEKTOR VARNI NA DOTIK ZA NAPRAVE, IZOLIRANE S PLINOM S SKOZNJIKI TIPA C, 630 A, NAZIVNA NAPETOST 12/24 kV, ZA XLPE KABEL 3x240 mm</w:t>
            </w:r>
            <w:r w:rsidRPr="00B41536">
              <w:rPr>
                <w:rFonts w:asciiTheme="minorHAnsi" w:hAnsiTheme="minorHAnsi"/>
                <w:b/>
                <w:vertAlign w:val="superscript"/>
              </w:rPr>
              <w:t>2</w:t>
            </w:r>
            <w:r w:rsidRPr="00B41536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632B02" w:rsidRPr="00B41536" w:rsidTr="00574FC2">
        <w:trPr>
          <w:trHeight w:hRule="exact" w:val="365"/>
          <w:jc w:val="center"/>
        </w:trPr>
        <w:tc>
          <w:tcPr>
            <w:tcW w:w="6421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41536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6A2ACF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1881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268"/>
          <w:jc w:val="center"/>
        </w:trPr>
        <w:tc>
          <w:tcPr>
            <w:tcW w:w="6421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tip konektorja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6A2ACF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1881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59"/>
          <w:jc w:val="center"/>
        </w:trPr>
        <w:tc>
          <w:tcPr>
            <w:tcW w:w="6421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41536">
              <w:rPr>
                <w:rFonts w:asciiTheme="minorHAnsi" w:hAnsiTheme="minorHAnsi" w:cs="Arial"/>
                <w:sz w:val="22"/>
                <w:szCs w:val="22"/>
              </w:rPr>
              <w:t>material polprevodnega sloja konektorja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Silicon/EPDM</w:t>
            </w:r>
          </w:p>
        </w:tc>
        <w:tc>
          <w:tcPr>
            <w:tcW w:w="1881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6421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- napetostni nivo Um (kV)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12/20 (24) kV</w:t>
            </w:r>
          </w:p>
        </w:tc>
        <w:tc>
          <w:tcPr>
            <w:tcW w:w="1881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6421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-tokovni nivo skoznjika za konektor Ir (A)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630 A</w:t>
            </w:r>
          </w:p>
        </w:tc>
        <w:tc>
          <w:tcPr>
            <w:tcW w:w="1881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420"/>
          <w:jc w:val="center"/>
        </w:trPr>
        <w:tc>
          <w:tcPr>
            <w:tcW w:w="6421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 konektor za XLPE kabel preseka</w:t>
            </w:r>
          </w:p>
        </w:tc>
        <w:tc>
          <w:tcPr>
            <w:tcW w:w="1701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3x240 mm</w:t>
            </w:r>
            <w:r w:rsidRPr="00B41536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81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641"/>
          <w:jc w:val="center"/>
        </w:trPr>
        <w:tc>
          <w:tcPr>
            <w:tcW w:w="6421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prehodna razdelilna </w:t>
            </w:r>
            <w:r>
              <w:rPr>
                <w:rFonts w:asciiTheme="minorHAnsi" w:hAnsiTheme="minorHAnsi"/>
                <w:sz w:val="22"/>
                <w:szCs w:val="22"/>
              </w:rPr>
              <w:t>garnitura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 (iz zunanjega plašča na posamezno žilo)</w:t>
            </w:r>
          </w:p>
          <w:p w:rsidR="00632B02" w:rsidRPr="00B41536" w:rsidRDefault="00632B02" w:rsidP="00574FC2">
            <w:pPr>
              <w:keepNext/>
              <w:keepLines/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5B2021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1881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300"/>
          <w:jc w:val="center"/>
        </w:trPr>
        <w:tc>
          <w:tcPr>
            <w:tcW w:w="6421" w:type="dxa"/>
            <w:gridSpan w:val="2"/>
            <w:vAlign w:val="center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 cevi za zaščito posameznih žil v dolžini min. 1200 mm</w:t>
            </w:r>
          </w:p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5B2021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1881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683"/>
          <w:jc w:val="center"/>
        </w:trPr>
        <w:tc>
          <w:tcPr>
            <w:tcW w:w="6421" w:type="dxa"/>
            <w:gridSpan w:val="2"/>
            <w:vAlign w:val="center"/>
          </w:tcPr>
          <w:p w:rsidR="00632B02" w:rsidRPr="00B41536" w:rsidRDefault="00632B02" w:rsidP="00574FC2">
            <w:pPr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 xml:space="preserve">- komplet s </w:t>
            </w:r>
            <w:r w:rsidRPr="00442111">
              <w:rPr>
                <w:rFonts w:asciiTheme="minorHAnsi" w:hAnsiTheme="minorHAnsi"/>
                <w:sz w:val="22"/>
                <w:szCs w:val="22"/>
              </w:rPr>
              <w:t>kabelskimi čevlji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 v vijačni tehniki za vodnike in ekran</w:t>
            </w:r>
          </w:p>
          <w:p w:rsidR="00632B02" w:rsidRPr="00B41536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35288C">
              <w:rPr>
                <w:rFonts w:asciiTheme="minorHAnsi" w:hAnsiTheme="minorHAnsi" w:cs="Arial"/>
                <w:sz w:val="22"/>
                <w:szCs w:val="22"/>
              </w:rPr>
              <w:t>avesti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vsebino kompleta</w:t>
            </w:r>
          </w:p>
        </w:tc>
        <w:tc>
          <w:tcPr>
            <w:tcW w:w="1881" w:type="dxa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Pr="00B41536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109"/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7927"/>
        <w:gridCol w:w="2161"/>
      </w:tblGrid>
      <w:tr w:rsidR="00632B02" w:rsidRPr="00B41536" w:rsidTr="00574FC2">
        <w:trPr>
          <w:trHeight w:hRule="exact" w:val="306"/>
        </w:trPr>
        <w:tc>
          <w:tcPr>
            <w:tcW w:w="507" w:type="dxa"/>
            <w:shd w:val="clear" w:color="auto" w:fill="EDEDED" w:themeFill="accent3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27" w:type="dxa"/>
            <w:shd w:val="clear" w:color="auto" w:fill="EDEDED" w:themeFill="accent3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1536">
              <w:rPr>
                <w:rFonts w:asciiTheme="minorHAnsi" w:hAnsiTheme="minorHAnsi"/>
                <w:b/>
                <w:sz w:val="22"/>
                <w:szCs w:val="22"/>
              </w:rPr>
              <w:t>DODATNE ZAHTEVE ZA SN KABELSKE KONEKTORJE:</w:t>
            </w:r>
          </w:p>
        </w:tc>
        <w:tc>
          <w:tcPr>
            <w:tcW w:w="2161" w:type="dxa"/>
            <w:shd w:val="clear" w:color="auto" w:fill="EDEDED" w:themeFill="accent3" w:themeFillTint="33"/>
            <w:vAlign w:val="center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1536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B41536" w:rsidTr="00574FC2">
        <w:trPr>
          <w:trHeight w:hRule="exact" w:val="588"/>
        </w:trPr>
        <w:tc>
          <w:tcPr>
            <w:tcW w:w="507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7927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Ločljivi ravni ali kotni konektor je namenjen za priključitev polimerno izoliranih kablov na opremo (transformatorji, stikalne naprave, motorji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…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). </w:t>
            </w:r>
          </w:p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  <w:p w:rsidR="00632B02" w:rsidRPr="00B41536" w:rsidRDefault="00632B02" w:rsidP="00574F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32B02" w:rsidRPr="00B41536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32B02" w:rsidRPr="00B41536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32B02" w:rsidRPr="00B41536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32B02" w:rsidRPr="00B41536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32B02" w:rsidRPr="00B41536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1" w:type="dxa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1460"/>
        </w:trPr>
        <w:tc>
          <w:tcPr>
            <w:tcW w:w="507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7927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 xml:space="preserve">Telo ločljivega kabelskega konektorja mora biti od zunaj ekranizirano s prevodnim slojem ali obdano s prevodnim kovinskim ohišjem, ki mora biti na vidnem mestu priključeno na potencial ozemljitve ekrana kabla. </w:t>
            </w:r>
            <w:r>
              <w:rPr>
                <w:rFonts w:asciiTheme="minorHAnsi" w:hAnsiTheme="minorHAnsi"/>
                <w:sz w:val="22"/>
                <w:szCs w:val="22"/>
              </w:rPr>
              <w:t>Imeti mora kapacitivno testno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 točk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, ki ob uporabi prenosnega visokoomskega kapacitivnega preizkuševalca omogoča dodatno preverjanje stanja napetosti v kablu. </w:t>
            </w:r>
          </w:p>
        </w:tc>
        <w:tc>
          <w:tcPr>
            <w:tcW w:w="2161" w:type="dxa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2472"/>
        </w:trPr>
        <w:tc>
          <w:tcPr>
            <w:tcW w:w="507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7927" w:type="dxa"/>
            <w:vAlign w:val="center"/>
          </w:tcPr>
          <w:p w:rsidR="00632B02" w:rsidRPr="00EC4408" w:rsidRDefault="00632B02" w:rsidP="00574FC2">
            <w:pPr>
              <w:keepNext/>
              <w:keepLines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F714A">
              <w:rPr>
                <w:rFonts w:asciiTheme="minorHAnsi" w:hAnsiTheme="minorHAnsi" w:cs="Arial"/>
                <w:bCs/>
                <w:sz w:val="22"/>
                <w:szCs w:val="22"/>
              </w:rPr>
              <w:t xml:space="preserve">Razdelilni set mora zagotavljati </w:t>
            </w:r>
            <w:r w:rsidRPr="008F714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F742F4">
              <w:rPr>
                <w:rFonts w:asciiTheme="minorHAnsi" w:hAnsiTheme="minorHAnsi" w:cs="Arial"/>
                <w:bCs/>
                <w:sz w:val="22"/>
                <w:szCs w:val="22"/>
              </w:rPr>
              <w:t>brezprekinitveni</w:t>
            </w:r>
            <w:r w:rsidRPr="008F714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prehod iz 3 – žilnega v 3x1 – enožilni kabel za pravilno namestitev končnikov (konektorski končniki).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Set mora v</w:t>
            </w:r>
            <w:r w:rsidRPr="008F714A">
              <w:rPr>
                <w:rFonts w:asciiTheme="minorHAnsi" w:hAnsiTheme="minorHAnsi" w:cs="Arial"/>
                <w:bCs/>
                <w:sz w:val="22"/>
                <w:szCs w:val="22"/>
              </w:rPr>
              <w:t>sebovati razdelilno kapo z vezivom/tesnilom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, </w:t>
            </w:r>
            <w:r w:rsidRPr="008F714A">
              <w:rPr>
                <w:rFonts w:asciiTheme="minorHAnsi" w:hAnsiTheme="minorHAnsi" w:cs="Arial"/>
                <w:bCs/>
                <w:sz w:val="22"/>
                <w:szCs w:val="22"/>
              </w:rPr>
              <w:t xml:space="preserve">pokositrene (Al ali Cu) nogavice in toploskrčne  cevi, ki služijo kot mehanska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zaščita. Kabel </w:t>
            </w:r>
            <w:r w:rsidRPr="00F742F4">
              <w:rPr>
                <w:rFonts w:asciiTheme="minorHAnsi" w:hAnsiTheme="minorHAnsi" w:cs="Arial"/>
                <w:bCs/>
                <w:sz w:val="22"/>
                <w:szCs w:val="22"/>
              </w:rPr>
              <w:t>3x1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- </w:t>
            </w:r>
            <w:r w:rsidRPr="00F742F4">
              <w:rPr>
                <w:rFonts w:asciiTheme="minorHAnsi" w:hAnsiTheme="minorHAnsi" w:cs="Arial"/>
                <w:bCs/>
                <w:sz w:val="22"/>
                <w:szCs w:val="22"/>
              </w:rPr>
              <w:t>žilni mora biti varen na dotik, kar pomeni, da mora imeti pod mehansko zaščito tudi električni zaščitni op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let (iz Al ali Cu) okoli vsake žile </w:t>
            </w:r>
            <w:r w:rsidRPr="00F742F4">
              <w:rPr>
                <w:rFonts w:asciiTheme="minorHAnsi" w:hAnsiTheme="minorHAnsi" w:cs="Arial"/>
                <w:bCs/>
                <w:sz w:val="22"/>
                <w:szCs w:val="22"/>
              </w:rPr>
              <w:t xml:space="preserve">kabla. Dolžina električnega opleta mora biti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min. </w:t>
            </w:r>
            <w:r w:rsidRPr="00F742F4">
              <w:rPr>
                <w:rFonts w:asciiTheme="minorHAnsi" w:hAnsiTheme="minorHAnsi" w:cs="Arial"/>
                <w:bCs/>
                <w:sz w:val="22"/>
                <w:szCs w:val="22"/>
              </w:rPr>
              <w:t xml:space="preserve">1m in mora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povezovati</w:t>
            </w:r>
            <w:r w:rsidRPr="00F742F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električni zaščitni oplet 3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r w:rsidRPr="00F742F4">
              <w:rPr>
                <w:rFonts w:asciiTheme="minorHAnsi" w:hAnsiTheme="minorHAnsi" w:cs="Arial"/>
                <w:bCs/>
                <w:sz w:val="22"/>
                <w:szCs w:val="22"/>
              </w:rPr>
              <w:t>žilnega kabla do konektorskega končnika, katerega telo je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prav tako na potencialu zemlje</w:t>
            </w:r>
            <w:r w:rsidRPr="00F742F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(tako </w:t>
            </w:r>
            <w:r w:rsidRPr="00F742F4">
              <w:rPr>
                <w:rFonts w:asciiTheme="minorHAnsi" w:hAnsiTheme="minorHAnsi" w:cs="Arial"/>
                <w:bCs/>
                <w:sz w:val="22"/>
                <w:szCs w:val="22"/>
              </w:rPr>
              <w:t>zagotovimo, da je kabel varen na dotik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  <w:r w:rsidRPr="00F742F4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2161" w:type="dxa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3554"/>
        </w:trPr>
        <w:tc>
          <w:tcPr>
            <w:tcW w:w="507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7927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 xml:space="preserve">Prenapetostni odvodniki </w:t>
            </w:r>
            <w:r w:rsidRPr="00746F15">
              <w:rPr>
                <w:rFonts w:asciiTheme="minorHAnsi" w:hAnsiTheme="minorHAnsi"/>
                <w:sz w:val="22"/>
                <w:szCs w:val="22"/>
              </w:rPr>
              <w:t>ZnO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 morajo ustrezati naslednjim tehničnim zahtevam:</w:t>
            </w:r>
          </w:p>
          <w:p w:rsidR="00632B02" w:rsidRPr="00B41536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 odvodniki morajo biti izdelani v skladu s standardom SIST EN 60099</w:t>
            </w:r>
          </w:p>
          <w:p w:rsidR="00632B02" w:rsidRPr="00B41536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- tip odvodnika mora biti izbran glede na naslednje pogoje:</w:t>
            </w:r>
          </w:p>
          <w:p w:rsidR="00632B02" w:rsidRPr="00B41536" w:rsidRDefault="00632B02" w:rsidP="00574FC2">
            <w:pPr>
              <w:keepNext/>
              <w:keepLines/>
              <w:numPr>
                <w:ilvl w:val="0"/>
                <w:numId w:val="31"/>
              </w:num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faktor zemeljskega stika kz = 1,8</w:t>
            </w:r>
          </w:p>
          <w:p w:rsidR="00632B02" w:rsidRPr="00B41536" w:rsidRDefault="00632B02" w:rsidP="00574FC2">
            <w:pPr>
              <w:keepNext/>
              <w:keepLines/>
              <w:numPr>
                <w:ilvl w:val="0"/>
                <w:numId w:val="31"/>
              </w:num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maksimalna medfazna napetost Um = 24 kV</w:t>
            </w:r>
          </w:p>
          <w:p w:rsidR="00632B02" w:rsidRPr="00B41536" w:rsidRDefault="00632B02" w:rsidP="00574FC2">
            <w:pPr>
              <w:keepNext/>
              <w:keepLines/>
              <w:numPr>
                <w:ilvl w:val="0"/>
                <w:numId w:val="31"/>
              </w:num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čas trajanja zemeljskostičnega toka, potreben za določitev odvodnika: 2 uri</w:t>
            </w:r>
          </w:p>
          <w:p w:rsidR="00632B02" w:rsidRPr="00B41536" w:rsidRDefault="00632B02" w:rsidP="00574FC2">
            <w:pPr>
              <w:pStyle w:val="Odstavekseznama"/>
              <w:keepNext/>
              <w:keepLines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41536">
              <w:rPr>
                <w:rFonts w:asciiTheme="minorHAnsi" w:hAnsiTheme="minorHAnsi"/>
              </w:rPr>
              <w:t>razred praznitve odvodnika (Line Discharge Class) je 1</w:t>
            </w:r>
          </w:p>
          <w:p w:rsidR="00632B02" w:rsidRDefault="00632B02" w:rsidP="00574FC2">
            <w:pPr>
              <w:keepNext/>
              <w:keepLines/>
              <w:numPr>
                <w:ilvl w:val="0"/>
                <w:numId w:val="31"/>
              </w:num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nazivni odvodni tok (Discharge current): In = 10 kA</w:t>
            </w:r>
          </w:p>
          <w:p w:rsidR="00632B02" w:rsidRPr="00B41536" w:rsidRDefault="00632B02" w:rsidP="00574F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Odvodniki prenapetosti so namenjeni zaščiti opreme pred obratovalnimi in atmosferskimi prenapetostmi. Odvodniki so skladni s standardom SIST EN 60099-4. Zahtevajo se odvodniki z U</w:t>
            </w:r>
            <w:r w:rsidRPr="00B41536">
              <w:rPr>
                <w:rFonts w:asciiTheme="minorHAnsi" w:hAnsiTheme="minorHAnsi"/>
                <w:sz w:val="22"/>
                <w:szCs w:val="22"/>
                <w:vertAlign w:val="subscript"/>
              </w:rPr>
              <w:t>c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>=24 kV, U</w:t>
            </w:r>
            <w:r w:rsidRPr="00B41536">
              <w:rPr>
                <w:rFonts w:asciiTheme="minorHAnsi" w:hAnsiTheme="minorHAnsi"/>
                <w:sz w:val="22"/>
                <w:szCs w:val="22"/>
                <w:vertAlign w:val="subscript"/>
              </w:rPr>
              <w:t>r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>= 30 kV, I</w:t>
            </w:r>
            <w:r w:rsidRPr="00B41536">
              <w:rPr>
                <w:rFonts w:asciiTheme="minorHAnsi" w:hAnsiTheme="minorHAnsi"/>
                <w:sz w:val="22"/>
                <w:szCs w:val="22"/>
                <w:vertAlign w:val="subscript"/>
              </w:rPr>
              <w:t>n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>=10 kA za T konektorje (C - 630A) z nastavkom konusa izolirnega vtiča, ki zaključijo T konektor z najmanjšo globino skupnega gabarita konekt</w:t>
            </w:r>
            <w:r>
              <w:rPr>
                <w:rFonts w:asciiTheme="minorHAnsi" w:hAnsiTheme="minorHAnsi"/>
                <w:sz w:val="22"/>
                <w:szCs w:val="22"/>
              </w:rPr>
              <w:t>orjev (ugodna vgradnja v RMU-je).</w:t>
            </w:r>
          </w:p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1" w:type="dxa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1986"/>
        </w:trPr>
        <w:tc>
          <w:tcPr>
            <w:tcW w:w="507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7927" w:type="dxa"/>
            <w:vAlign w:val="center"/>
          </w:tcPr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SN kabelski konektorji morajo ustrezati naslednjim standardom:</w:t>
            </w:r>
          </w:p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>1. SIST HD 629.1 S2:2006/A1:2009</w:t>
            </w:r>
          </w:p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. SIST EN 61442:2005 </w:t>
            </w:r>
          </w:p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. SIST EN 61238-1:2004 </w:t>
            </w:r>
          </w:p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. SIST EN 50180:2010  </w:t>
            </w:r>
          </w:p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. SIST EN 50181:2010 </w:t>
            </w:r>
          </w:p>
          <w:p w:rsidR="00632B02" w:rsidRPr="00B41536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. SIST EN 60099-4:2005 +A1:2007 +A2:2009 </w:t>
            </w:r>
          </w:p>
        </w:tc>
        <w:tc>
          <w:tcPr>
            <w:tcW w:w="2161" w:type="dxa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287"/>
        </w:trPr>
        <w:tc>
          <w:tcPr>
            <w:tcW w:w="507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41536"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7927" w:type="dxa"/>
            <w:vAlign w:val="center"/>
          </w:tcPr>
          <w:p w:rsidR="00632B02" w:rsidRPr="00B41536" w:rsidRDefault="00632B02" w:rsidP="00574F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 xml:space="preserve">Zahtevani garancijski rok za ponujeni material je </w:t>
            </w:r>
            <w:r>
              <w:rPr>
                <w:rFonts w:asciiTheme="minorHAnsi" w:hAnsiTheme="minorHAnsi"/>
                <w:sz w:val="22"/>
                <w:szCs w:val="22"/>
              </w:rPr>
              <w:t>24 mesecev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32B02" w:rsidRPr="00B41536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1" w:type="dxa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2B02" w:rsidRPr="00B41536" w:rsidTr="00574FC2">
        <w:trPr>
          <w:trHeight w:hRule="exact" w:val="346"/>
        </w:trPr>
        <w:tc>
          <w:tcPr>
            <w:tcW w:w="507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</w:t>
            </w:r>
          </w:p>
        </w:tc>
        <w:tc>
          <w:tcPr>
            <w:tcW w:w="7927" w:type="dxa"/>
            <w:vAlign w:val="center"/>
          </w:tcPr>
          <w:p w:rsidR="00632B02" w:rsidRPr="00B41536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1536">
              <w:rPr>
                <w:rFonts w:asciiTheme="minorHAnsi" w:hAnsiTheme="minorHAnsi"/>
                <w:sz w:val="22"/>
                <w:szCs w:val="22"/>
              </w:rPr>
              <w:t xml:space="preserve">Dobavni rok </w:t>
            </w:r>
            <w:r>
              <w:rPr>
                <w:rFonts w:asciiTheme="minorHAnsi" w:hAnsiTheme="minorHAnsi"/>
                <w:sz w:val="22"/>
                <w:szCs w:val="22"/>
              </w:rPr>
              <w:t>je</w:t>
            </w:r>
            <w:r w:rsidRPr="00B41536">
              <w:rPr>
                <w:rFonts w:asciiTheme="minorHAnsi" w:hAnsiTheme="minorHAnsi"/>
                <w:sz w:val="22"/>
                <w:szCs w:val="22"/>
              </w:rPr>
              <w:t xml:space="preserve"> 3 delovne dni.</w:t>
            </w:r>
          </w:p>
          <w:p w:rsidR="00632B02" w:rsidRPr="00B41536" w:rsidRDefault="00632B02" w:rsidP="00574F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1" w:type="dxa"/>
          </w:tcPr>
          <w:p w:rsidR="00632B02" w:rsidRPr="00B41536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32B02" w:rsidRPr="00B41536" w:rsidRDefault="00632B02" w:rsidP="00632B02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32B02" w:rsidRPr="00715ABD" w:rsidRDefault="00632B02" w:rsidP="00632B02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:rsidR="00632B02" w:rsidRPr="005A2438" w:rsidRDefault="00632B02" w:rsidP="00632B02">
      <w:pPr>
        <w:pStyle w:val="Brezrazmikov"/>
        <w:rPr>
          <w:rFonts w:asciiTheme="minorHAnsi" w:hAnsiTheme="minorHAnsi" w:cs="Arial"/>
        </w:rPr>
      </w:pPr>
    </w:p>
    <w:p w:rsidR="00632B02" w:rsidRPr="005A2438" w:rsidRDefault="00632B02" w:rsidP="00632B02">
      <w:pPr>
        <w:pStyle w:val="Brezrazmikov"/>
        <w:rPr>
          <w:rFonts w:asciiTheme="minorHAnsi" w:hAnsiTheme="minorHAnsi" w:cs="Arial"/>
        </w:rPr>
      </w:pPr>
      <w:r w:rsidRPr="005A2438">
        <w:rPr>
          <w:rFonts w:asciiTheme="minorHAnsi" w:hAnsiTheme="minorHAnsi" w:cs="Arial"/>
        </w:rPr>
        <w:t>Kraj: ___________________, datum: ____________________</w:t>
      </w:r>
    </w:p>
    <w:p w:rsidR="00632B02" w:rsidRPr="005A2438" w:rsidRDefault="00632B02" w:rsidP="00632B02">
      <w:pPr>
        <w:pStyle w:val="Brezrazmikov"/>
        <w:ind w:left="5664" w:firstLine="708"/>
        <w:rPr>
          <w:rFonts w:asciiTheme="minorHAnsi" w:hAnsiTheme="minorHAnsi" w:cs="Arial"/>
        </w:rPr>
      </w:pPr>
      <w:r w:rsidRPr="005A2438">
        <w:rPr>
          <w:rFonts w:asciiTheme="minorHAnsi" w:hAnsiTheme="minorHAnsi" w:cs="Arial"/>
        </w:rPr>
        <w:t xml:space="preserve">Ponudnik: </w:t>
      </w:r>
    </w:p>
    <w:p w:rsidR="00632B02" w:rsidRPr="005A2438" w:rsidRDefault="00632B02" w:rsidP="00632B02">
      <w:pPr>
        <w:pStyle w:val="Brezrazmikov"/>
        <w:ind w:left="6372"/>
        <w:rPr>
          <w:rFonts w:asciiTheme="minorHAnsi" w:hAnsiTheme="minorHAnsi" w:cs="Arial"/>
        </w:rPr>
      </w:pPr>
      <w:r w:rsidRPr="005A2438">
        <w:rPr>
          <w:rFonts w:asciiTheme="minorHAnsi" w:hAnsiTheme="minorHAnsi" w:cs="Arial"/>
        </w:rPr>
        <w:t>____________________</w:t>
      </w:r>
    </w:p>
    <w:p w:rsidR="00632B02" w:rsidRDefault="00632B02" w:rsidP="00632B02"/>
    <w:p w:rsidR="00632B02" w:rsidRDefault="00632B02" w:rsidP="00632B02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lastRenderedPageBreak/>
        <w:t>2</w:t>
      </w:r>
      <w:r w:rsidRPr="00C542E2">
        <w:rPr>
          <w:rFonts w:asciiTheme="minorHAnsi" w:hAnsiTheme="minorHAnsi" w:cs="Arial"/>
          <w:b/>
          <w:u w:val="single"/>
        </w:rPr>
        <w:t>. sklop: SN kabelski pribor za 20 kV kable</w:t>
      </w:r>
      <w:bookmarkStart w:id="5" w:name="_Toc452559110"/>
    </w:p>
    <w:p w:rsidR="00632B02" w:rsidRPr="00CF334E" w:rsidRDefault="00632B02" w:rsidP="00632B02">
      <w:pPr>
        <w:pStyle w:val="Naslov10"/>
        <w:keepLines/>
        <w:snapToGrid w:val="0"/>
        <w:jc w:val="center"/>
        <w:rPr>
          <w:rFonts w:asciiTheme="minorHAnsi" w:hAnsiTheme="minorHAnsi"/>
          <w:sz w:val="22"/>
          <w:szCs w:val="22"/>
          <w:lang w:val="sl-SI"/>
        </w:rPr>
      </w:pPr>
      <w:bookmarkStart w:id="6" w:name="_Toc452978576"/>
      <w:bookmarkStart w:id="7" w:name="_Toc528655198"/>
      <w:bookmarkStart w:id="8" w:name="_Toc528911037"/>
      <w:r w:rsidRPr="00CF334E">
        <w:rPr>
          <w:rFonts w:asciiTheme="minorHAnsi" w:hAnsiTheme="minorHAnsi"/>
          <w:sz w:val="22"/>
          <w:szCs w:val="22"/>
        </w:rPr>
        <w:t xml:space="preserve">Vrsta, lastnosti, kakovost in </w:t>
      </w:r>
      <w:r>
        <w:rPr>
          <w:rFonts w:asciiTheme="minorHAnsi" w:hAnsiTheme="minorHAnsi"/>
          <w:sz w:val="22"/>
          <w:szCs w:val="22"/>
          <w:lang w:val="sl-SI"/>
        </w:rPr>
        <w:t>i</w:t>
      </w:r>
      <w:r w:rsidRPr="00CF334E">
        <w:rPr>
          <w:rFonts w:asciiTheme="minorHAnsi" w:hAnsiTheme="minorHAnsi"/>
          <w:sz w:val="22"/>
          <w:szCs w:val="22"/>
        </w:rPr>
        <w:t>zgled predmeta javnega naročila/ponudbe:</w:t>
      </w:r>
      <w:bookmarkEnd w:id="5"/>
      <w:bookmarkEnd w:id="6"/>
      <w:bookmarkEnd w:id="7"/>
      <w:bookmarkEnd w:id="8"/>
    </w:p>
    <w:p w:rsidR="00632B02" w:rsidRPr="00CF334E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2836"/>
      </w:tblGrid>
      <w:tr w:rsidR="00632B02" w:rsidRPr="00CF334E" w:rsidTr="00574FC2">
        <w:trPr>
          <w:trHeight w:hRule="exact" w:val="568"/>
          <w:jc w:val="center"/>
        </w:trPr>
        <w:tc>
          <w:tcPr>
            <w:tcW w:w="9234" w:type="dxa"/>
            <w:gridSpan w:val="4"/>
            <w:shd w:val="clear" w:color="auto" w:fill="EDEDED" w:themeFill="accent3" w:themeFillTint="33"/>
            <w:vAlign w:val="center"/>
          </w:tcPr>
          <w:p w:rsidR="00632B02" w:rsidRPr="00CF334E" w:rsidRDefault="00632B02" w:rsidP="00574FC2">
            <w:pPr>
              <w:pStyle w:val="Telobesedila"/>
              <w:keepNext/>
              <w:keepLines/>
              <w:numPr>
                <w:ilvl w:val="0"/>
                <w:numId w:val="37"/>
              </w:numPr>
              <w:suppressAutoHyphens/>
              <w:overflowPunct w:val="0"/>
              <w:autoSpaceDE w:val="0"/>
              <w:spacing w:before="120" w:after="120"/>
              <w:jc w:val="left"/>
              <w:textAlignment w:val="baseline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SN ENOŽILNE KABELSKE SPOJKE IN KONČNIKI ZA NAPETOSTNI NIVO 20 kV</w:t>
            </w:r>
          </w:p>
        </w:tc>
      </w:tr>
      <w:tr w:rsidR="00632B02" w:rsidRPr="00CF334E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5972" w:type="dxa"/>
            <w:gridSpan w:val="2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836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CF334E" w:rsidTr="005739CB">
        <w:trPr>
          <w:trHeight w:hRule="exact" w:val="630"/>
          <w:jc w:val="center"/>
        </w:trPr>
        <w:tc>
          <w:tcPr>
            <w:tcW w:w="9234" w:type="dxa"/>
            <w:gridSpan w:val="4"/>
            <w:shd w:val="clear" w:color="auto" w:fill="F2F2F2" w:themeFill="background1" w:themeFillShade="F2"/>
            <w:vAlign w:val="center"/>
          </w:tcPr>
          <w:p w:rsidR="00632B02" w:rsidRPr="00CF334E" w:rsidRDefault="00632B02" w:rsidP="00574FC2">
            <w:pPr>
              <w:pStyle w:val="Odstavekseznama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CF334E">
              <w:rPr>
                <w:rFonts w:asciiTheme="minorHAnsi" w:hAnsiTheme="minorHAnsi"/>
                <w:b/>
              </w:rPr>
              <w:t>KABELSKA SPOJKA 20 kV ZA KABEL NA2XS(F)2Y 1x70RM/16 mm</w:t>
            </w:r>
            <w:r w:rsidRPr="00CF334E">
              <w:rPr>
                <w:rFonts w:asciiTheme="minorHAnsi" w:hAnsiTheme="minorHAnsi"/>
                <w:b/>
                <w:vertAlign w:val="superscript"/>
              </w:rPr>
              <w:t>2</w:t>
            </w:r>
            <w:r>
              <w:rPr>
                <w:rFonts w:asciiTheme="minorHAnsi" w:hAnsiTheme="minorHAnsi"/>
                <w:b/>
              </w:rPr>
              <w:t>,</w:t>
            </w:r>
            <w:r w:rsidRPr="00CF334E">
              <w:rPr>
                <w:rFonts w:asciiTheme="minorHAnsi" w:hAnsiTheme="minorHAnsi"/>
                <w:b/>
              </w:rPr>
              <w:t xml:space="preserve"> </w:t>
            </w:r>
            <w:r w:rsidR="005739CB" w:rsidRPr="00CF334E">
              <w:rPr>
                <w:rFonts w:asciiTheme="minorHAnsi" w:hAnsiTheme="minorHAnsi"/>
                <w:b/>
              </w:rPr>
              <w:t>KOMPLET Z VEZNIMI TULCI (POKOSITRENI) V VIJAČNI TEHNIKI</w:t>
            </w:r>
          </w:p>
        </w:tc>
      </w:tr>
      <w:tr w:rsidR="00632B02" w:rsidRPr="00CF334E" w:rsidTr="00574FC2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F334E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AA1A5B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2836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tip kabelske spojke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AA1A5B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2836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napetostni nivo</w:t>
            </w:r>
          </w:p>
        </w:tc>
        <w:tc>
          <w:tcPr>
            <w:tcW w:w="1701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12/20 kV</w:t>
            </w:r>
          </w:p>
        </w:tc>
        <w:tc>
          <w:tcPr>
            <w:tcW w:w="2836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Pr="00CF334E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2898"/>
      </w:tblGrid>
      <w:tr w:rsidR="00632B02" w:rsidRPr="00CF334E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5972" w:type="dxa"/>
            <w:gridSpan w:val="2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898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CF334E" w:rsidTr="00574FC2">
        <w:trPr>
          <w:trHeight w:hRule="exact" w:val="532"/>
          <w:jc w:val="center"/>
        </w:trPr>
        <w:tc>
          <w:tcPr>
            <w:tcW w:w="9296" w:type="dxa"/>
            <w:gridSpan w:val="4"/>
            <w:shd w:val="clear" w:color="auto" w:fill="F2F2F2" w:themeFill="background1" w:themeFillShade="F2"/>
            <w:vAlign w:val="center"/>
          </w:tcPr>
          <w:p w:rsidR="00632B02" w:rsidRPr="00CF334E" w:rsidRDefault="00632B02" w:rsidP="00574FC2">
            <w:pPr>
              <w:pStyle w:val="Odstavekseznama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CF334E">
              <w:rPr>
                <w:rFonts w:asciiTheme="minorHAnsi" w:hAnsiTheme="minorHAnsi"/>
                <w:b/>
              </w:rPr>
              <w:t>KABELSKA SPOJKA 20 kV ZA KABEL NA2XS(F)2Y 1x150RM/25 mm</w:t>
            </w:r>
            <w:r w:rsidRPr="00CF334E">
              <w:rPr>
                <w:rFonts w:asciiTheme="minorHAnsi" w:hAnsiTheme="minorHAnsi"/>
                <w:b/>
                <w:vertAlign w:val="superscript"/>
              </w:rPr>
              <w:t>2</w:t>
            </w:r>
            <w:r w:rsidRPr="00CF334E">
              <w:rPr>
                <w:rFonts w:asciiTheme="minorHAnsi" w:hAnsiTheme="minorHAnsi"/>
                <w:b/>
              </w:rPr>
              <w:t xml:space="preserve">, </w:t>
            </w:r>
            <w:r w:rsidR="005739CB" w:rsidRPr="00CF334E">
              <w:rPr>
                <w:rFonts w:asciiTheme="minorHAnsi" w:hAnsiTheme="minorHAnsi"/>
                <w:b/>
              </w:rPr>
              <w:t>KOMPLET Z VEZNIMI TULCI (POKOSITRENI) V VIJAČNI TEHNIKI</w:t>
            </w:r>
          </w:p>
        </w:tc>
      </w:tr>
      <w:tr w:rsidR="00632B02" w:rsidRPr="00CF334E" w:rsidTr="00574FC2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F334E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9B146F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289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tip kabelske spojke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9B146F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289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napetostni nivo</w:t>
            </w:r>
          </w:p>
        </w:tc>
        <w:tc>
          <w:tcPr>
            <w:tcW w:w="1701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12/20 kV</w:t>
            </w:r>
          </w:p>
        </w:tc>
        <w:tc>
          <w:tcPr>
            <w:tcW w:w="289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Pr="00CF334E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4271"/>
        <w:gridCol w:w="1901"/>
        <w:gridCol w:w="2919"/>
      </w:tblGrid>
      <w:tr w:rsidR="00632B02" w:rsidRPr="00CF334E" w:rsidTr="00574FC2">
        <w:trPr>
          <w:trHeight w:hRule="exact" w:val="374"/>
          <w:jc w:val="center"/>
        </w:trPr>
        <w:tc>
          <w:tcPr>
            <w:tcW w:w="344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6172" w:type="dxa"/>
            <w:gridSpan w:val="2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919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CF334E" w:rsidTr="00574FC2">
        <w:trPr>
          <w:trHeight w:hRule="exact" w:val="532"/>
          <w:jc w:val="center"/>
        </w:trPr>
        <w:tc>
          <w:tcPr>
            <w:tcW w:w="9435" w:type="dxa"/>
            <w:gridSpan w:val="4"/>
            <w:shd w:val="clear" w:color="auto" w:fill="F2F2F2" w:themeFill="background1" w:themeFillShade="F2"/>
            <w:vAlign w:val="center"/>
          </w:tcPr>
          <w:p w:rsidR="00632B02" w:rsidRPr="00CF334E" w:rsidRDefault="00632B02" w:rsidP="00574FC2">
            <w:pPr>
              <w:pStyle w:val="Odstavekseznama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CF334E">
              <w:rPr>
                <w:rFonts w:asciiTheme="minorHAnsi" w:hAnsiTheme="minorHAnsi"/>
                <w:b/>
              </w:rPr>
              <w:t>KABELSKA SPOJKA 20 kV ZA KABEL NA2XS(F)2Y 1x240RM/25 mm</w:t>
            </w:r>
            <w:r w:rsidRPr="00CF334E">
              <w:rPr>
                <w:rFonts w:asciiTheme="minorHAnsi" w:hAnsiTheme="minorHAnsi"/>
                <w:b/>
                <w:vertAlign w:val="superscript"/>
              </w:rPr>
              <w:t>2</w:t>
            </w:r>
            <w:r w:rsidRPr="00CF334E">
              <w:rPr>
                <w:rFonts w:asciiTheme="minorHAnsi" w:hAnsiTheme="minorHAnsi"/>
                <w:b/>
              </w:rPr>
              <w:t xml:space="preserve">, </w:t>
            </w:r>
            <w:r w:rsidR="005739CB" w:rsidRPr="00CF334E">
              <w:rPr>
                <w:rFonts w:asciiTheme="minorHAnsi" w:hAnsiTheme="minorHAnsi"/>
                <w:b/>
              </w:rPr>
              <w:t>KOMPLET Z VEZNIMI TULCI (POKOSITRENI) V VIJAČNI TEHNIKI</w:t>
            </w:r>
          </w:p>
        </w:tc>
      </w:tr>
      <w:tr w:rsidR="00632B02" w:rsidRPr="00CF334E" w:rsidTr="00574FC2">
        <w:trPr>
          <w:trHeight w:hRule="exact" w:val="365"/>
          <w:jc w:val="center"/>
        </w:trPr>
        <w:tc>
          <w:tcPr>
            <w:tcW w:w="4615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F334E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632B02" w:rsidRDefault="00632B02" w:rsidP="00574FC2">
            <w:pPr>
              <w:jc w:val="center"/>
            </w:pPr>
            <w:r w:rsidRPr="00305EBA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2919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8"/>
          <w:jc w:val="center"/>
        </w:trPr>
        <w:tc>
          <w:tcPr>
            <w:tcW w:w="4615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tip kabelske spojke</w:t>
            </w:r>
          </w:p>
        </w:tc>
        <w:tc>
          <w:tcPr>
            <w:tcW w:w="1901" w:type="dxa"/>
            <w:vAlign w:val="center"/>
          </w:tcPr>
          <w:p w:rsidR="00632B02" w:rsidRDefault="00632B02" w:rsidP="00574FC2">
            <w:pPr>
              <w:jc w:val="center"/>
            </w:pPr>
            <w:r w:rsidRPr="00305EBA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2919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0"/>
          <w:jc w:val="center"/>
        </w:trPr>
        <w:tc>
          <w:tcPr>
            <w:tcW w:w="4615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napetostni nivo</w:t>
            </w:r>
          </w:p>
        </w:tc>
        <w:tc>
          <w:tcPr>
            <w:tcW w:w="1901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12/20 kV</w:t>
            </w:r>
          </w:p>
        </w:tc>
        <w:tc>
          <w:tcPr>
            <w:tcW w:w="2919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Pr="00CF334E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961"/>
        <w:gridCol w:w="2859"/>
      </w:tblGrid>
      <w:tr w:rsidR="00632B02" w:rsidRPr="00CF334E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6232" w:type="dxa"/>
            <w:gridSpan w:val="2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859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CF334E" w:rsidTr="00574FC2">
        <w:trPr>
          <w:trHeight w:hRule="exact" w:val="532"/>
          <w:jc w:val="center"/>
        </w:trPr>
        <w:tc>
          <w:tcPr>
            <w:tcW w:w="9517" w:type="dxa"/>
            <w:gridSpan w:val="4"/>
            <w:shd w:val="clear" w:color="auto" w:fill="F2F2F2" w:themeFill="background1" w:themeFillShade="F2"/>
            <w:vAlign w:val="center"/>
          </w:tcPr>
          <w:p w:rsidR="00632B02" w:rsidRPr="00CF334E" w:rsidRDefault="00632B02" w:rsidP="00574FC2">
            <w:pPr>
              <w:pStyle w:val="Odstavekseznama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CF334E">
              <w:rPr>
                <w:rFonts w:asciiTheme="minorHAnsi" w:hAnsiTheme="minorHAnsi"/>
                <w:b/>
              </w:rPr>
              <w:t>KABELSKI KONČNIK 20 kV NOTRANJA MONTAŽA, ZA KABEL NA2XS(F)2Y 1x70 RM/16 mm</w:t>
            </w:r>
            <w:r w:rsidRPr="00CF334E">
              <w:rPr>
                <w:rFonts w:asciiTheme="minorHAnsi" w:hAnsiTheme="minorHAnsi"/>
                <w:b/>
                <w:vertAlign w:val="superscript"/>
              </w:rPr>
              <w:t>2</w:t>
            </w:r>
            <w:r w:rsidRPr="00CF334E">
              <w:rPr>
                <w:rFonts w:asciiTheme="minorHAnsi" w:hAnsiTheme="minorHAnsi"/>
                <w:b/>
              </w:rPr>
              <w:t xml:space="preserve"> </w:t>
            </w:r>
          </w:p>
          <w:p w:rsidR="00632B02" w:rsidRPr="00CF334E" w:rsidRDefault="00632B02" w:rsidP="00574FC2">
            <w:pPr>
              <w:pStyle w:val="Odstavekseznam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080"/>
              <w:rPr>
                <w:rFonts w:asciiTheme="minorHAnsi" w:hAnsiTheme="minorHAnsi"/>
                <w:b/>
              </w:rPr>
            </w:pPr>
          </w:p>
        </w:tc>
      </w:tr>
      <w:tr w:rsidR="00632B02" w:rsidRPr="00CF334E" w:rsidTr="00574FC2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F334E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:rsidR="00632B02" w:rsidRDefault="00632B02" w:rsidP="00574FC2">
            <w:pPr>
              <w:jc w:val="center"/>
            </w:pPr>
            <w:r w:rsidRPr="000D7FDA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2859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tip kabelske</w:t>
            </w:r>
            <w:r>
              <w:rPr>
                <w:rFonts w:asciiTheme="minorHAnsi" w:hAnsiTheme="minorHAnsi" w:cs="Arial"/>
                <w:sz w:val="22"/>
                <w:szCs w:val="22"/>
              </w:rPr>
              <w:t>ga končnika</w:t>
            </w:r>
          </w:p>
        </w:tc>
        <w:tc>
          <w:tcPr>
            <w:tcW w:w="1961" w:type="dxa"/>
            <w:vAlign w:val="center"/>
          </w:tcPr>
          <w:p w:rsidR="00632B02" w:rsidRDefault="00632B02" w:rsidP="00574FC2">
            <w:pPr>
              <w:jc w:val="center"/>
            </w:pPr>
            <w:r w:rsidRPr="000D7FDA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2859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napetostni nivo</w:t>
            </w:r>
          </w:p>
        </w:tc>
        <w:tc>
          <w:tcPr>
            <w:tcW w:w="1961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12/20 kV</w:t>
            </w:r>
          </w:p>
        </w:tc>
        <w:tc>
          <w:tcPr>
            <w:tcW w:w="2859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Pr="00CF334E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3674"/>
        <w:gridCol w:w="1985"/>
        <w:gridCol w:w="2835"/>
      </w:tblGrid>
      <w:tr w:rsidR="00632B02" w:rsidRPr="00CF334E" w:rsidTr="00574FC2">
        <w:trPr>
          <w:trHeight w:hRule="exact" w:val="374"/>
          <w:jc w:val="center"/>
        </w:trPr>
        <w:tc>
          <w:tcPr>
            <w:tcW w:w="857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lastRenderedPageBreak/>
              <w:t>#</w:t>
            </w:r>
          </w:p>
        </w:tc>
        <w:tc>
          <w:tcPr>
            <w:tcW w:w="5659" w:type="dxa"/>
            <w:gridSpan w:val="2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CF334E" w:rsidTr="00574FC2">
        <w:trPr>
          <w:trHeight w:hRule="exact" w:val="532"/>
          <w:jc w:val="center"/>
        </w:trPr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:rsidR="00632B02" w:rsidRPr="00CF334E" w:rsidRDefault="00632B02" w:rsidP="00574FC2">
            <w:pPr>
              <w:pStyle w:val="Odstavekseznama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CF334E">
              <w:rPr>
                <w:rFonts w:asciiTheme="minorHAnsi" w:hAnsiTheme="minorHAnsi"/>
                <w:b/>
              </w:rPr>
              <w:t>KABELSKI KONČNIK 20 kV ZUNANJA MONTAŽA, ZA KABEL NA2XS(F)2Y 1x70 RM/16 mm</w:t>
            </w:r>
            <w:r w:rsidRPr="00CF334E">
              <w:rPr>
                <w:rFonts w:asciiTheme="minorHAnsi" w:hAnsiTheme="minorHAnsi"/>
                <w:b/>
                <w:vertAlign w:val="superscript"/>
              </w:rPr>
              <w:t>2</w:t>
            </w:r>
            <w:r w:rsidRPr="00CF334E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632B02" w:rsidRPr="00CF334E" w:rsidTr="00574FC2">
        <w:trPr>
          <w:trHeight w:hRule="exact" w:val="365"/>
          <w:jc w:val="center"/>
        </w:trPr>
        <w:tc>
          <w:tcPr>
            <w:tcW w:w="4531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F334E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32B02" w:rsidRDefault="00632B02" w:rsidP="00574FC2">
            <w:pPr>
              <w:jc w:val="center"/>
            </w:pPr>
            <w:r w:rsidRPr="00C15E0E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2835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8"/>
          <w:jc w:val="center"/>
        </w:trPr>
        <w:tc>
          <w:tcPr>
            <w:tcW w:w="4531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tip kabelske</w:t>
            </w:r>
            <w:r>
              <w:rPr>
                <w:rFonts w:asciiTheme="minorHAnsi" w:hAnsiTheme="minorHAnsi" w:cs="Arial"/>
                <w:sz w:val="22"/>
                <w:szCs w:val="22"/>
              </w:rPr>
              <w:t>ga končnika</w:t>
            </w:r>
          </w:p>
        </w:tc>
        <w:tc>
          <w:tcPr>
            <w:tcW w:w="1985" w:type="dxa"/>
            <w:vAlign w:val="center"/>
          </w:tcPr>
          <w:p w:rsidR="00632B02" w:rsidRDefault="00632B02" w:rsidP="00574FC2">
            <w:pPr>
              <w:jc w:val="center"/>
            </w:pPr>
            <w:r w:rsidRPr="00C15E0E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2835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0"/>
          <w:jc w:val="center"/>
        </w:trPr>
        <w:tc>
          <w:tcPr>
            <w:tcW w:w="4531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napetostni nivo</w:t>
            </w:r>
          </w:p>
        </w:tc>
        <w:tc>
          <w:tcPr>
            <w:tcW w:w="1985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12/20 kV</w:t>
            </w:r>
          </w:p>
        </w:tc>
        <w:tc>
          <w:tcPr>
            <w:tcW w:w="2835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Pr="00CF334E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119"/>
      </w:tblGrid>
      <w:tr w:rsidR="00632B02" w:rsidRPr="00CF334E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5972" w:type="dxa"/>
            <w:gridSpan w:val="2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3119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CF334E" w:rsidTr="00574FC2">
        <w:trPr>
          <w:trHeight w:hRule="exact" w:val="532"/>
          <w:jc w:val="center"/>
        </w:trPr>
        <w:tc>
          <w:tcPr>
            <w:tcW w:w="9517" w:type="dxa"/>
            <w:gridSpan w:val="4"/>
            <w:shd w:val="clear" w:color="auto" w:fill="F2F2F2" w:themeFill="background1" w:themeFillShade="F2"/>
            <w:vAlign w:val="center"/>
          </w:tcPr>
          <w:p w:rsidR="00632B02" w:rsidRPr="00CF334E" w:rsidRDefault="00632B02" w:rsidP="00574FC2">
            <w:pPr>
              <w:pStyle w:val="Odstavekseznama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CF334E">
              <w:rPr>
                <w:rFonts w:asciiTheme="minorHAnsi" w:hAnsiTheme="minorHAnsi"/>
                <w:b/>
              </w:rPr>
              <w:t>KABELSKI KONČNIK 20 kV NOTRANJA MONTAŽA, ZA KABEL NA2XS(F)2Y 1x150 RM/25 mm</w:t>
            </w:r>
            <w:r w:rsidRPr="00CF334E">
              <w:rPr>
                <w:rFonts w:asciiTheme="minorHAnsi" w:hAnsiTheme="minorHAnsi"/>
                <w:b/>
                <w:vertAlign w:val="superscript"/>
              </w:rPr>
              <w:t>2</w:t>
            </w:r>
          </w:p>
          <w:p w:rsidR="00632B02" w:rsidRPr="00CF334E" w:rsidRDefault="00632B02" w:rsidP="00574FC2">
            <w:pPr>
              <w:pStyle w:val="Odstavekseznam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080"/>
              <w:rPr>
                <w:rFonts w:asciiTheme="minorHAnsi" w:hAnsiTheme="minorHAnsi"/>
                <w:b/>
              </w:rPr>
            </w:pPr>
          </w:p>
        </w:tc>
      </w:tr>
      <w:tr w:rsidR="00632B02" w:rsidRPr="00CF334E" w:rsidTr="00574FC2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F334E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580692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119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tip kabelske</w:t>
            </w:r>
            <w:r>
              <w:rPr>
                <w:rFonts w:asciiTheme="minorHAnsi" w:hAnsiTheme="minorHAnsi" w:cs="Arial"/>
                <w:sz w:val="22"/>
                <w:szCs w:val="22"/>
              </w:rPr>
              <w:t>ga končnika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580692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119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napetostni nivo</w:t>
            </w:r>
          </w:p>
        </w:tc>
        <w:tc>
          <w:tcPr>
            <w:tcW w:w="1701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12/20 kV</w:t>
            </w:r>
          </w:p>
        </w:tc>
        <w:tc>
          <w:tcPr>
            <w:tcW w:w="3119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Pr="00CF334E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119"/>
      </w:tblGrid>
      <w:tr w:rsidR="00632B02" w:rsidRPr="00CF334E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5972" w:type="dxa"/>
            <w:gridSpan w:val="2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3119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CF334E" w:rsidTr="00574FC2">
        <w:trPr>
          <w:trHeight w:hRule="exact" w:val="532"/>
          <w:jc w:val="center"/>
        </w:trPr>
        <w:tc>
          <w:tcPr>
            <w:tcW w:w="9517" w:type="dxa"/>
            <w:gridSpan w:val="4"/>
            <w:shd w:val="clear" w:color="auto" w:fill="F2F2F2" w:themeFill="background1" w:themeFillShade="F2"/>
            <w:vAlign w:val="center"/>
          </w:tcPr>
          <w:p w:rsidR="00632B02" w:rsidRPr="00CF334E" w:rsidRDefault="00632B02" w:rsidP="00574FC2">
            <w:pPr>
              <w:pStyle w:val="Odstavekseznama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CF334E">
              <w:rPr>
                <w:rFonts w:asciiTheme="minorHAnsi" w:hAnsiTheme="minorHAnsi"/>
                <w:b/>
              </w:rPr>
              <w:t>KABELSKI KONČNIK 20 kV ZUNANJA MONTAŽA, ZA KABEL NA2XS(F)2Y 1x150 RM/25 mm</w:t>
            </w:r>
            <w:r w:rsidRPr="00CF334E">
              <w:rPr>
                <w:rFonts w:asciiTheme="minorHAnsi" w:hAnsiTheme="minorHAnsi"/>
                <w:b/>
                <w:vertAlign w:val="superscript"/>
              </w:rPr>
              <w:t>2</w:t>
            </w:r>
          </w:p>
        </w:tc>
      </w:tr>
      <w:tr w:rsidR="00632B02" w:rsidRPr="00CF334E" w:rsidTr="00574FC2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F334E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6A7BE1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119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tip kabelske</w:t>
            </w:r>
            <w:r>
              <w:rPr>
                <w:rFonts w:asciiTheme="minorHAnsi" w:hAnsiTheme="minorHAnsi" w:cs="Arial"/>
                <w:sz w:val="22"/>
                <w:szCs w:val="22"/>
              </w:rPr>
              <w:t>ga končnika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6A7BE1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119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napetostni nivo</w:t>
            </w:r>
          </w:p>
        </w:tc>
        <w:tc>
          <w:tcPr>
            <w:tcW w:w="1701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12/20 kV</w:t>
            </w:r>
          </w:p>
        </w:tc>
        <w:tc>
          <w:tcPr>
            <w:tcW w:w="3119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Pr="00CF334E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119"/>
      </w:tblGrid>
      <w:tr w:rsidR="00632B02" w:rsidRPr="00CF334E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5972" w:type="dxa"/>
            <w:gridSpan w:val="2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3119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CF334E" w:rsidTr="00574FC2">
        <w:trPr>
          <w:trHeight w:hRule="exact" w:val="532"/>
          <w:jc w:val="center"/>
        </w:trPr>
        <w:tc>
          <w:tcPr>
            <w:tcW w:w="9517" w:type="dxa"/>
            <w:gridSpan w:val="4"/>
            <w:shd w:val="clear" w:color="auto" w:fill="F2F2F2" w:themeFill="background1" w:themeFillShade="F2"/>
            <w:vAlign w:val="center"/>
          </w:tcPr>
          <w:p w:rsidR="00632B02" w:rsidRPr="00CF334E" w:rsidRDefault="00632B02" w:rsidP="00574FC2">
            <w:pPr>
              <w:pStyle w:val="Odstavekseznama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CF334E">
              <w:rPr>
                <w:rFonts w:asciiTheme="minorHAnsi" w:hAnsiTheme="minorHAnsi"/>
                <w:b/>
              </w:rPr>
              <w:t>KABELSKI KONČNIK 20 kV NOTRANJA MONTAŽA, ZA KABEL NA2XS(F)2Y 1x240</w:t>
            </w:r>
            <w:r w:rsidRPr="00CF334E">
              <w:rPr>
                <w:rFonts w:asciiTheme="minorHAnsi" w:hAnsiTheme="minorHAnsi"/>
                <w:b/>
                <w:vertAlign w:val="superscript"/>
              </w:rPr>
              <w:t xml:space="preserve"> </w:t>
            </w:r>
            <w:r w:rsidRPr="00CF334E">
              <w:rPr>
                <w:rFonts w:asciiTheme="minorHAnsi" w:hAnsiTheme="minorHAnsi"/>
                <w:b/>
              </w:rPr>
              <w:t>RM/25 mm</w:t>
            </w:r>
            <w:r w:rsidRPr="00CF334E">
              <w:rPr>
                <w:rFonts w:asciiTheme="minorHAnsi" w:hAnsiTheme="minorHAnsi"/>
                <w:b/>
                <w:vertAlign w:val="superscript"/>
              </w:rPr>
              <w:t>2</w:t>
            </w:r>
          </w:p>
          <w:p w:rsidR="00632B02" w:rsidRPr="00CF334E" w:rsidRDefault="00632B02" w:rsidP="00574FC2">
            <w:pPr>
              <w:pStyle w:val="Odstavekseznam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080"/>
              <w:rPr>
                <w:rFonts w:asciiTheme="minorHAnsi" w:hAnsiTheme="minorHAnsi"/>
                <w:b/>
              </w:rPr>
            </w:pPr>
          </w:p>
        </w:tc>
      </w:tr>
      <w:tr w:rsidR="00632B02" w:rsidRPr="00CF334E" w:rsidTr="00574FC2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F334E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274D90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119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tip kabelske</w:t>
            </w:r>
            <w:r>
              <w:rPr>
                <w:rFonts w:asciiTheme="minorHAnsi" w:hAnsiTheme="minorHAnsi" w:cs="Arial"/>
                <w:sz w:val="22"/>
                <w:szCs w:val="22"/>
              </w:rPr>
              <w:t>ga končnika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274D90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119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napetostni nivo</w:t>
            </w:r>
          </w:p>
        </w:tc>
        <w:tc>
          <w:tcPr>
            <w:tcW w:w="1701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12/20 kV</w:t>
            </w:r>
          </w:p>
        </w:tc>
        <w:tc>
          <w:tcPr>
            <w:tcW w:w="3119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Pr="00CF334E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119"/>
      </w:tblGrid>
      <w:tr w:rsidR="00632B02" w:rsidRPr="00CF334E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5972" w:type="dxa"/>
            <w:gridSpan w:val="2"/>
            <w:shd w:val="clear" w:color="auto" w:fill="D9E2F3" w:themeFill="accent1" w:themeFillTint="33"/>
            <w:vAlign w:val="center"/>
          </w:tcPr>
          <w:p w:rsidR="00632B02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  <w:p w:rsidR="00632B02" w:rsidRPr="00A930F1" w:rsidRDefault="00632B02" w:rsidP="00574F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32B02" w:rsidRPr="00A930F1" w:rsidRDefault="00632B02" w:rsidP="00574F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32B02" w:rsidRPr="00A930F1" w:rsidRDefault="00632B02" w:rsidP="00574F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CF334E" w:rsidTr="00574FC2">
        <w:trPr>
          <w:trHeight w:hRule="exact" w:val="532"/>
          <w:jc w:val="center"/>
        </w:trPr>
        <w:tc>
          <w:tcPr>
            <w:tcW w:w="9517" w:type="dxa"/>
            <w:gridSpan w:val="4"/>
            <w:shd w:val="clear" w:color="auto" w:fill="F2F2F2" w:themeFill="background1" w:themeFillShade="F2"/>
            <w:vAlign w:val="center"/>
          </w:tcPr>
          <w:p w:rsidR="00632B02" w:rsidRPr="00CF334E" w:rsidRDefault="00632B02" w:rsidP="00574FC2">
            <w:pPr>
              <w:pStyle w:val="Odstavekseznama"/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CF334E">
              <w:rPr>
                <w:rFonts w:asciiTheme="minorHAnsi" w:hAnsiTheme="minorHAnsi"/>
                <w:b/>
              </w:rPr>
              <w:t>KABELSKI KONČNIK 20 kV ZUNANJA MONTAŽA, ZA KABEL NA2XS(F)2Y 1x240</w:t>
            </w:r>
            <w:r w:rsidRPr="00CF334E">
              <w:rPr>
                <w:rFonts w:asciiTheme="minorHAnsi" w:hAnsiTheme="minorHAnsi"/>
                <w:b/>
                <w:vertAlign w:val="superscript"/>
              </w:rPr>
              <w:t xml:space="preserve"> </w:t>
            </w:r>
            <w:r w:rsidRPr="00CF334E">
              <w:rPr>
                <w:rFonts w:asciiTheme="minorHAnsi" w:hAnsiTheme="minorHAnsi"/>
                <w:b/>
              </w:rPr>
              <w:t>RM/25 mm</w:t>
            </w:r>
            <w:r w:rsidRPr="00CF334E">
              <w:rPr>
                <w:rFonts w:asciiTheme="minorHAnsi" w:hAnsiTheme="minorHAnsi"/>
                <w:b/>
                <w:vertAlign w:val="superscript"/>
              </w:rPr>
              <w:t>2</w:t>
            </w:r>
            <w:r w:rsidRPr="00CF334E">
              <w:rPr>
                <w:rFonts w:asciiTheme="minorHAnsi" w:hAnsiTheme="minorHAnsi"/>
                <w:b/>
              </w:rPr>
              <w:t xml:space="preserve">, </w:t>
            </w:r>
          </w:p>
          <w:p w:rsidR="00632B02" w:rsidRPr="00CF334E" w:rsidRDefault="00632B02" w:rsidP="00574FC2">
            <w:pPr>
              <w:pStyle w:val="Odstavekseznam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080"/>
              <w:rPr>
                <w:rFonts w:asciiTheme="minorHAnsi" w:hAnsiTheme="minorHAnsi"/>
                <w:b/>
              </w:rPr>
            </w:pPr>
          </w:p>
        </w:tc>
      </w:tr>
      <w:tr w:rsidR="00632B02" w:rsidRPr="00CF334E" w:rsidTr="00574FC2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F334E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5606F7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119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tip kabelske spojke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5606F7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119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napetostni nivo</w:t>
            </w:r>
          </w:p>
        </w:tc>
        <w:tc>
          <w:tcPr>
            <w:tcW w:w="1701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12/20 kV</w:t>
            </w:r>
          </w:p>
        </w:tc>
        <w:tc>
          <w:tcPr>
            <w:tcW w:w="3119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974"/>
        <w:gridCol w:w="2268"/>
      </w:tblGrid>
      <w:tr w:rsidR="00632B02" w:rsidRPr="00CF334E" w:rsidTr="00574FC2">
        <w:trPr>
          <w:trHeight w:hRule="exact" w:val="618"/>
          <w:jc w:val="center"/>
        </w:trPr>
        <w:tc>
          <w:tcPr>
            <w:tcW w:w="568" w:type="dxa"/>
            <w:shd w:val="clear" w:color="auto" w:fill="EDEDED" w:themeFill="accent3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 K A</w:t>
            </w: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6974" w:type="dxa"/>
            <w:shd w:val="clear" w:color="auto" w:fill="EDEDED" w:themeFill="accent3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DODATNE ZAHTEVE ZA SN ENOŽILNE KABELSKE SPOJKE IN KONČNIKE: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CF334E" w:rsidTr="00574FC2">
        <w:trPr>
          <w:trHeight w:hRule="exact" w:val="2067"/>
          <w:jc w:val="center"/>
        </w:trPr>
        <w:tc>
          <w:tcPr>
            <w:tcW w:w="568" w:type="dxa"/>
            <w:vAlign w:val="center"/>
          </w:tcPr>
          <w:p w:rsidR="00632B02" w:rsidRPr="00667242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</w:rPr>
            </w:pPr>
            <w:r w:rsidRPr="00667242">
              <w:rPr>
                <w:rFonts w:asciiTheme="minorHAnsi" w:hAnsiTheme="minorHAnsi" w:cs="Arial"/>
              </w:rPr>
              <w:t>1.</w:t>
            </w:r>
          </w:p>
        </w:tc>
        <w:tc>
          <w:tcPr>
            <w:tcW w:w="6974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Komplet kabelske spojke mora vsebovati naslednje komponente:</w:t>
            </w:r>
          </w:p>
          <w:p w:rsidR="00632B02" w:rsidRPr="009F01E9" w:rsidRDefault="00632B02" w:rsidP="00574FC2">
            <w:pPr>
              <w:keepNext/>
              <w:keepLines/>
              <w:numPr>
                <w:ilvl w:val="0"/>
                <w:numId w:val="33"/>
              </w:num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9F01E9">
              <w:rPr>
                <w:rFonts w:asciiTheme="minorHAnsi" w:hAnsiTheme="minorHAnsi"/>
                <w:sz w:val="22"/>
                <w:szCs w:val="22"/>
              </w:rPr>
              <w:t>olimerni oz. silikonski element ali trak za oblikovanje električnega polja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632B02" w:rsidRPr="00CF334E" w:rsidRDefault="00632B02" w:rsidP="00574FC2">
            <w:pPr>
              <w:keepNext/>
              <w:keepLines/>
              <w:numPr>
                <w:ilvl w:val="0"/>
                <w:numId w:val="33"/>
              </w:num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toplokrčne izolacijske cevi,</w:t>
            </w:r>
          </w:p>
          <w:p w:rsidR="00632B02" w:rsidRPr="009F01E9" w:rsidRDefault="00632B02" w:rsidP="00574FC2">
            <w:pPr>
              <w:keepNext/>
              <w:keepLines/>
              <w:numPr>
                <w:ilvl w:val="0"/>
                <w:numId w:val="33"/>
              </w:num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F01E9">
              <w:rPr>
                <w:rFonts w:asciiTheme="minorHAnsi" w:hAnsiTheme="minorHAnsi"/>
                <w:sz w:val="22"/>
                <w:szCs w:val="22"/>
              </w:rPr>
              <w:t>pokositrena bakrena nogavica s pritisnimi vzmeti ali univerzalni (bimetalni) kompresijski ali vijačni vezni tulec za ekran,</w:t>
            </w:r>
          </w:p>
          <w:p w:rsidR="00632B02" w:rsidRPr="00CF334E" w:rsidRDefault="00632B02" w:rsidP="00574FC2">
            <w:pPr>
              <w:keepNext/>
              <w:keepLines/>
              <w:numPr>
                <w:ilvl w:val="0"/>
                <w:numId w:val="33"/>
              </w:num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navodilo za montažo v slovenskem jeziku.</w:t>
            </w:r>
          </w:p>
          <w:p w:rsidR="00632B02" w:rsidRPr="00CF334E" w:rsidRDefault="00632B02" w:rsidP="00574FC2">
            <w:pPr>
              <w:keepNext/>
              <w:keepLines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1705"/>
          <w:jc w:val="center"/>
        </w:trPr>
        <w:tc>
          <w:tcPr>
            <w:tcW w:w="568" w:type="dxa"/>
            <w:vAlign w:val="center"/>
          </w:tcPr>
          <w:p w:rsidR="00632B02" w:rsidRPr="00667242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</w:rPr>
            </w:pPr>
            <w:r w:rsidRPr="00667242">
              <w:rPr>
                <w:rFonts w:asciiTheme="minorHAnsi" w:hAnsiTheme="minorHAnsi" w:cs="Arial"/>
              </w:rPr>
              <w:t>2.</w:t>
            </w:r>
          </w:p>
        </w:tc>
        <w:tc>
          <w:tcPr>
            <w:tcW w:w="6974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 xml:space="preserve">Garnitura kabelskega končnika (notranja montaža) SN mora vsebovati naslednje komponente: </w:t>
            </w:r>
          </w:p>
          <w:p w:rsidR="00632B02" w:rsidRPr="009F01E9" w:rsidRDefault="00632B02" w:rsidP="00574FC2">
            <w:pPr>
              <w:keepNext/>
              <w:keepLines/>
              <w:numPr>
                <w:ilvl w:val="0"/>
                <w:numId w:val="34"/>
              </w:num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9F01E9">
              <w:rPr>
                <w:rFonts w:asciiTheme="minorHAnsi" w:hAnsiTheme="minorHAnsi"/>
                <w:sz w:val="22"/>
                <w:szCs w:val="22"/>
              </w:rPr>
              <w:t xml:space="preserve">olimerni oz. silikonski element ali trak za oblikovanje električnega polja, </w:t>
            </w:r>
          </w:p>
          <w:p w:rsidR="00632B02" w:rsidRPr="00CF334E" w:rsidRDefault="00632B02" w:rsidP="00574FC2">
            <w:pPr>
              <w:keepNext/>
              <w:keepLines/>
              <w:numPr>
                <w:ilvl w:val="0"/>
                <w:numId w:val="34"/>
              </w:num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  <w:r w:rsidRPr="00CF334E">
              <w:rPr>
                <w:rFonts w:asciiTheme="minorHAnsi" w:hAnsiTheme="minorHAnsi"/>
                <w:sz w:val="22"/>
                <w:szCs w:val="22"/>
              </w:rPr>
              <w:t>remensko odporna toplokrčna izolacijska cev,</w:t>
            </w:r>
          </w:p>
          <w:p w:rsidR="00632B02" w:rsidRPr="00CF334E" w:rsidRDefault="00632B02" w:rsidP="00574FC2">
            <w:pPr>
              <w:keepNext/>
              <w:keepLines/>
              <w:numPr>
                <w:ilvl w:val="0"/>
                <w:numId w:val="34"/>
              </w:num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navodilo za montažo v slovenskem jeziku.</w:t>
            </w:r>
          </w:p>
          <w:p w:rsidR="00632B02" w:rsidRPr="00CF334E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2395"/>
          <w:jc w:val="center"/>
        </w:trPr>
        <w:tc>
          <w:tcPr>
            <w:tcW w:w="568" w:type="dxa"/>
            <w:vAlign w:val="center"/>
          </w:tcPr>
          <w:p w:rsidR="00632B02" w:rsidRPr="00667242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</w:rPr>
            </w:pPr>
            <w:r w:rsidRPr="00667242">
              <w:rPr>
                <w:rFonts w:asciiTheme="minorHAnsi" w:hAnsiTheme="minorHAnsi" w:cs="Arial"/>
              </w:rPr>
              <w:t>3.</w:t>
            </w:r>
          </w:p>
        </w:tc>
        <w:tc>
          <w:tcPr>
            <w:tcW w:w="6974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 xml:space="preserve">Garnitura SN kabelskega končnika (zunanja montaža) mora vsebovati naslednje komponente: </w:t>
            </w:r>
          </w:p>
          <w:p w:rsidR="00632B02" w:rsidRPr="00CF334E" w:rsidRDefault="00632B02" w:rsidP="00574FC2">
            <w:pPr>
              <w:keepNext/>
              <w:keepLines/>
              <w:numPr>
                <w:ilvl w:val="0"/>
                <w:numId w:val="35"/>
              </w:num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CF334E">
              <w:rPr>
                <w:rFonts w:asciiTheme="minorHAnsi" w:hAnsiTheme="minorHAnsi"/>
                <w:sz w:val="22"/>
                <w:szCs w:val="22"/>
              </w:rPr>
              <w:t>olimerni oz. silikonski element ali trak za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oblikovanje električnega polja,</w:t>
            </w:r>
          </w:p>
          <w:p w:rsidR="00632B02" w:rsidRPr="00CF334E" w:rsidRDefault="00632B02" w:rsidP="00574FC2">
            <w:pPr>
              <w:keepNext/>
              <w:keepLines/>
              <w:numPr>
                <w:ilvl w:val="0"/>
                <w:numId w:val="35"/>
              </w:num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Pr="00CF334E">
              <w:rPr>
                <w:rFonts w:asciiTheme="minorHAnsi" w:hAnsiTheme="minorHAnsi"/>
                <w:sz w:val="22"/>
                <w:szCs w:val="22"/>
              </w:rPr>
              <w:t>agotavljanje tesnjenja proti prodiranju vlage ob kabelskih čevljih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632B02" w:rsidRPr="00CF334E" w:rsidRDefault="00632B02" w:rsidP="00574FC2">
            <w:pPr>
              <w:keepNext/>
              <w:keepLines/>
              <w:numPr>
                <w:ilvl w:val="0"/>
                <w:numId w:val="35"/>
              </w:num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  <w:r w:rsidRPr="00CF334E">
              <w:rPr>
                <w:rFonts w:asciiTheme="minorHAnsi" w:hAnsiTheme="minorHAnsi"/>
                <w:sz w:val="22"/>
                <w:szCs w:val="22"/>
              </w:rPr>
              <w:t>remensko odporna toplokrčna izolacijska cev,</w:t>
            </w:r>
          </w:p>
          <w:p w:rsidR="00632B02" w:rsidRPr="00CF334E" w:rsidRDefault="00632B02" w:rsidP="00574FC2">
            <w:pPr>
              <w:keepNext/>
              <w:keepLines/>
              <w:numPr>
                <w:ilvl w:val="0"/>
                <w:numId w:val="35"/>
              </w:num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CF334E">
              <w:rPr>
                <w:rFonts w:asciiTheme="minorHAnsi" w:hAnsiTheme="minorHAnsi"/>
                <w:sz w:val="22"/>
                <w:szCs w:val="22"/>
              </w:rPr>
              <w:t>olimerni oz silikonski izolacijski krožniki,</w:t>
            </w:r>
          </w:p>
          <w:p w:rsidR="00632B02" w:rsidRPr="009F01E9" w:rsidRDefault="00632B02" w:rsidP="00574FC2">
            <w:pPr>
              <w:keepNext/>
              <w:keepLines/>
              <w:numPr>
                <w:ilvl w:val="0"/>
                <w:numId w:val="35"/>
              </w:numPr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navodilo za montažo v slovenskem jeziku.</w:t>
            </w:r>
          </w:p>
        </w:tc>
        <w:tc>
          <w:tcPr>
            <w:tcW w:w="2268" w:type="dxa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564"/>
          <w:jc w:val="center"/>
        </w:trPr>
        <w:tc>
          <w:tcPr>
            <w:tcW w:w="568" w:type="dxa"/>
            <w:vAlign w:val="center"/>
          </w:tcPr>
          <w:p w:rsidR="00632B02" w:rsidRPr="00667242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  <w:tc>
          <w:tcPr>
            <w:tcW w:w="6974" w:type="dxa"/>
            <w:vAlign w:val="center"/>
          </w:tcPr>
          <w:p w:rsidR="00632B02" w:rsidRPr="00667242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667242">
              <w:rPr>
                <w:rFonts w:asciiTheme="minorHAnsi" w:hAnsiTheme="minorHAnsi"/>
                <w:sz w:val="22"/>
                <w:szCs w:val="22"/>
              </w:rPr>
              <w:t xml:space="preserve">SN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enožilne </w:t>
            </w:r>
            <w:r w:rsidRPr="00667242">
              <w:rPr>
                <w:rFonts w:asciiTheme="minorHAnsi" w:hAnsiTheme="minorHAnsi"/>
                <w:sz w:val="22"/>
                <w:szCs w:val="22"/>
              </w:rPr>
              <w:t>kabelske spojke in končniki morajo ustrezati standardom:</w:t>
            </w:r>
          </w:p>
          <w:p w:rsidR="00632B02" w:rsidRPr="00667242" w:rsidRDefault="00632B02" w:rsidP="00574FC2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667242">
              <w:rPr>
                <w:rFonts w:asciiTheme="minorHAnsi" w:hAnsiTheme="minorHAnsi"/>
              </w:rPr>
              <w:t>SIST HD 629.1 S2:2006.</w:t>
            </w:r>
          </w:p>
        </w:tc>
        <w:tc>
          <w:tcPr>
            <w:tcW w:w="2268" w:type="dxa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564"/>
          <w:jc w:val="center"/>
        </w:trPr>
        <w:tc>
          <w:tcPr>
            <w:tcW w:w="568" w:type="dxa"/>
            <w:vAlign w:val="center"/>
          </w:tcPr>
          <w:p w:rsidR="00632B02" w:rsidRPr="00667242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</w:rPr>
            </w:pPr>
            <w:r w:rsidRPr="00667242">
              <w:rPr>
                <w:rFonts w:asciiTheme="minorHAnsi" w:hAnsiTheme="minorHAnsi" w:cs="Arial"/>
              </w:rPr>
              <w:t>5.</w:t>
            </w:r>
          </w:p>
        </w:tc>
        <w:tc>
          <w:tcPr>
            <w:tcW w:w="6974" w:type="dxa"/>
            <w:vAlign w:val="center"/>
          </w:tcPr>
          <w:p w:rsidR="00632B02" w:rsidRPr="00CF334E" w:rsidRDefault="00632B02" w:rsidP="00574F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Zahtevani garancijski rok za ponujen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material </w:t>
            </w:r>
            <w:r w:rsidRPr="00CF334E">
              <w:rPr>
                <w:rFonts w:asciiTheme="minorHAnsi" w:hAnsiTheme="minorHAnsi"/>
                <w:sz w:val="22"/>
                <w:szCs w:val="22"/>
              </w:rPr>
              <w:t xml:space="preserve">je </w:t>
            </w:r>
            <w:r>
              <w:rPr>
                <w:rFonts w:asciiTheme="minorHAnsi" w:hAnsiTheme="minorHAnsi"/>
                <w:sz w:val="22"/>
                <w:szCs w:val="22"/>
              </w:rPr>
              <w:t>24 mesecev</w:t>
            </w:r>
            <w:r w:rsidRPr="00CF334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30"/>
          <w:jc w:val="center"/>
        </w:trPr>
        <w:tc>
          <w:tcPr>
            <w:tcW w:w="568" w:type="dxa"/>
            <w:vAlign w:val="center"/>
          </w:tcPr>
          <w:p w:rsidR="00632B02" w:rsidRPr="00667242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</w:rPr>
            </w:pPr>
            <w:r w:rsidRPr="00667242">
              <w:rPr>
                <w:rFonts w:asciiTheme="minorHAnsi" w:hAnsiTheme="minorHAnsi" w:cs="Arial"/>
              </w:rPr>
              <w:t>6.</w:t>
            </w:r>
          </w:p>
        </w:tc>
        <w:tc>
          <w:tcPr>
            <w:tcW w:w="6974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Dobavni rok je</w:t>
            </w:r>
            <w:r w:rsidRPr="00CF334E">
              <w:rPr>
                <w:rFonts w:asciiTheme="minorHAnsi" w:hAnsiTheme="minorHAnsi"/>
                <w:sz w:val="22"/>
                <w:szCs w:val="22"/>
              </w:rPr>
              <w:t xml:space="preserve"> 3 delovne dni.</w:t>
            </w:r>
          </w:p>
        </w:tc>
        <w:tc>
          <w:tcPr>
            <w:tcW w:w="2268" w:type="dxa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Default="00632B02" w:rsidP="00632B02">
      <w:pPr>
        <w:jc w:val="both"/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jc w:val="both"/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jc w:val="both"/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jc w:val="both"/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jc w:val="both"/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jc w:val="both"/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jc w:val="both"/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jc w:val="both"/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jc w:val="both"/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jc w:val="both"/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jc w:val="both"/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jc w:val="both"/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jc w:val="both"/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jc w:val="both"/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jc w:val="both"/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jc w:val="both"/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jc w:val="both"/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jc w:val="both"/>
        <w:rPr>
          <w:rFonts w:asciiTheme="minorHAnsi" w:hAnsiTheme="minorHAnsi"/>
          <w:sz w:val="22"/>
          <w:szCs w:val="22"/>
        </w:rPr>
      </w:pPr>
    </w:p>
    <w:p w:rsidR="00632B02" w:rsidRPr="00CF334E" w:rsidRDefault="00632B02" w:rsidP="00632B0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632B02" w:rsidRPr="00CF334E" w:rsidTr="00574FC2">
        <w:trPr>
          <w:trHeight w:hRule="exact" w:val="649"/>
          <w:jc w:val="center"/>
        </w:trPr>
        <w:tc>
          <w:tcPr>
            <w:tcW w:w="9676" w:type="dxa"/>
            <w:gridSpan w:val="4"/>
            <w:shd w:val="clear" w:color="auto" w:fill="EDEDED" w:themeFill="accent3" w:themeFillTint="33"/>
            <w:vAlign w:val="center"/>
          </w:tcPr>
          <w:p w:rsidR="00632B02" w:rsidRPr="00CF334E" w:rsidRDefault="00632B02" w:rsidP="00574FC2">
            <w:pPr>
              <w:pStyle w:val="Telobesedila"/>
              <w:keepNext/>
              <w:keepLines/>
              <w:suppressAutoHyphens/>
              <w:overflowPunct w:val="0"/>
              <w:autoSpaceDE w:val="0"/>
              <w:spacing w:before="120" w:after="120"/>
              <w:ind w:left="300"/>
              <w:jc w:val="left"/>
              <w:textAlignment w:val="baseline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sl-SI"/>
              </w:rPr>
              <w:t xml:space="preserve">B. </w:t>
            </w:r>
            <w:r w:rsidRPr="00CF334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SN TRIŽILNE KABELSKE SPOJKE IN KONČNIKI </w:t>
            </w:r>
          </w:p>
        </w:tc>
      </w:tr>
      <w:tr w:rsidR="00632B02" w:rsidRPr="00CF334E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5972" w:type="dxa"/>
            <w:gridSpan w:val="2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3278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CF334E" w:rsidTr="00574FC2">
        <w:trPr>
          <w:trHeight w:hRule="exact" w:val="532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:rsidR="00632B02" w:rsidRPr="00CF334E" w:rsidRDefault="00632B02" w:rsidP="00574FC2">
            <w:pPr>
              <w:pStyle w:val="Odstavekseznama"/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CF334E">
              <w:rPr>
                <w:rFonts w:asciiTheme="minorHAnsi" w:hAnsiTheme="minorHAnsi"/>
                <w:b/>
              </w:rPr>
              <w:t>KABELSKA SPOJKA ZA TRIŽILNI KABEL PRESEKA 3x150/xx mm</w:t>
            </w:r>
            <w:r w:rsidRPr="00CF334E">
              <w:rPr>
                <w:rFonts w:asciiTheme="minorHAnsi" w:hAnsiTheme="minorHAnsi"/>
                <w:b/>
                <w:vertAlign w:val="superscript"/>
              </w:rPr>
              <w:t>2</w:t>
            </w:r>
            <w:r w:rsidRPr="00CF334E">
              <w:rPr>
                <w:rFonts w:asciiTheme="minorHAnsi" w:hAnsiTheme="minorHAnsi"/>
                <w:b/>
              </w:rPr>
              <w:t>, KOMPLET Z VEZNIMI TULCI (POKOSITRENI) V VIJAČNI TEHNIKI</w:t>
            </w:r>
          </w:p>
        </w:tc>
      </w:tr>
      <w:tr w:rsidR="00632B02" w:rsidRPr="00CF334E" w:rsidTr="00574FC2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F334E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FB2740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tip kabelske spojke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FB2740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napetostni nivo</w:t>
            </w:r>
          </w:p>
        </w:tc>
        <w:tc>
          <w:tcPr>
            <w:tcW w:w="1701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12/20 kV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Default="00632B02" w:rsidP="00632B02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632B02" w:rsidRPr="00CF334E" w:rsidRDefault="00632B02" w:rsidP="00632B02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632B02" w:rsidRPr="00CF334E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5972" w:type="dxa"/>
            <w:gridSpan w:val="2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3278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CF334E" w:rsidTr="00574FC2">
        <w:trPr>
          <w:trHeight w:hRule="exact" w:val="532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:rsidR="00632B02" w:rsidRPr="00CF334E" w:rsidRDefault="00632B02" w:rsidP="00574FC2">
            <w:pPr>
              <w:pStyle w:val="Odstavekseznama"/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CF334E">
              <w:rPr>
                <w:rFonts w:asciiTheme="minorHAnsi" w:hAnsiTheme="minorHAnsi"/>
                <w:b/>
              </w:rPr>
              <w:t>KABELSKA SPOJKA ZA TRIŽILNI KABEL PRESEKA 3x240/xx mm</w:t>
            </w:r>
            <w:r w:rsidRPr="00CF334E">
              <w:rPr>
                <w:rFonts w:asciiTheme="minorHAnsi" w:hAnsiTheme="minorHAnsi"/>
                <w:b/>
                <w:vertAlign w:val="superscript"/>
              </w:rPr>
              <w:t>2</w:t>
            </w:r>
            <w:r w:rsidRPr="00CF334E">
              <w:rPr>
                <w:rFonts w:asciiTheme="minorHAnsi" w:hAnsiTheme="minorHAnsi"/>
                <w:b/>
              </w:rPr>
              <w:t>, KOMPLET Z VEZNIMI TULCI (POKOSITRENI) V VIJAČNI TEHNIKI</w:t>
            </w:r>
          </w:p>
        </w:tc>
      </w:tr>
      <w:tr w:rsidR="00632B02" w:rsidRPr="00CF334E" w:rsidTr="00574FC2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F334E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6E3D7E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tip kabelske spojke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6E3D7E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napetostni nivo</w:t>
            </w:r>
          </w:p>
        </w:tc>
        <w:tc>
          <w:tcPr>
            <w:tcW w:w="1701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12/20 kV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Default="00632B02" w:rsidP="00632B02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632B02" w:rsidRPr="00CF334E" w:rsidRDefault="00632B02" w:rsidP="00632B02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632B02" w:rsidRPr="00CF334E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5972" w:type="dxa"/>
            <w:gridSpan w:val="2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3278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CF334E" w:rsidTr="005739CB">
        <w:trPr>
          <w:trHeight w:hRule="exact" w:val="893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:rsidR="00632B02" w:rsidRPr="00CF334E" w:rsidRDefault="00632B02" w:rsidP="00574FC2">
            <w:pPr>
              <w:pStyle w:val="Odstavekseznama"/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CF334E">
              <w:rPr>
                <w:rFonts w:asciiTheme="minorHAnsi" w:hAnsiTheme="minorHAnsi"/>
                <w:b/>
              </w:rPr>
              <w:t>KABELSKA SPOJKA 20 kV PREHODNA IZ KABLA NA2XS(F)2Y 1x150 mm</w:t>
            </w:r>
            <w:r w:rsidRPr="00CF334E">
              <w:rPr>
                <w:rFonts w:asciiTheme="minorHAnsi" w:hAnsiTheme="minorHAnsi"/>
                <w:b/>
                <w:vertAlign w:val="superscript"/>
              </w:rPr>
              <w:t>2</w:t>
            </w:r>
            <w:r w:rsidRPr="00CF334E">
              <w:rPr>
                <w:rFonts w:asciiTheme="minorHAnsi" w:hAnsiTheme="minorHAnsi"/>
                <w:b/>
              </w:rPr>
              <w:t xml:space="preserve"> RM/25 NA TRIŽILNI KABEL Z XLPE PRESEKA 3x150 mm</w:t>
            </w:r>
            <w:r w:rsidRPr="00CF334E">
              <w:rPr>
                <w:rFonts w:asciiTheme="minorHAnsi" w:hAnsiTheme="minorHAnsi"/>
                <w:b/>
                <w:vertAlign w:val="superscript"/>
              </w:rPr>
              <w:t>2</w:t>
            </w:r>
            <w:r w:rsidR="005739CB">
              <w:rPr>
                <w:rFonts w:asciiTheme="minorHAnsi" w:hAnsiTheme="minorHAnsi"/>
                <w:b/>
              </w:rPr>
              <w:t xml:space="preserve">, </w:t>
            </w:r>
            <w:r w:rsidR="005739CB" w:rsidRPr="00CF334E">
              <w:rPr>
                <w:rFonts w:asciiTheme="minorHAnsi" w:hAnsiTheme="minorHAnsi"/>
                <w:b/>
              </w:rPr>
              <w:t>KOMPLET Z VEZNIMI TULCI (POKOSITRENI) V VIJAČNI TEHNIKI</w:t>
            </w:r>
          </w:p>
        </w:tc>
      </w:tr>
      <w:tr w:rsidR="00632B02" w:rsidRPr="00CF334E" w:rsidTr="00574FC2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F334E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EC3524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tip kabelske spojke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EC3524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napetostni nivo</w:t>
            </w:r>
          </w:p>
        </w:tc>
        <w:tc>
          <w:tcPr>
            <w:tcW w:w="1701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12/20 kV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Default="00632B02" w:rsidP="00632B02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632B02" w:rsidRPr="00CF334E" w:rsidRDefault="00632B02" w:rsidP="00632B02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632B02" w:rsidRPr="00CF334E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5972" w:type="dxa"/>
            <w:gridSpan w:val="2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3278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CF334E" w:rsidTr="005739CB">
        <w:trPr>
          <w:trHeight w:hRule="exact" w:val="851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:rsidR="00632B02" w:rsidRPr="00CF334E" w:rsidRDefault="00632B02" w:rsidP="00574FC2">
            <w:pPr>
              <w:pStyle w:val="Odstavekseznama"/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CF334E">
              <w:rPr>
                <w:rFonts w:asciiTheme="minorHAnsi" w:hAnsiTheme="minorHAnsi"/>
                <w:b/>
              </w:rPr>
              <w:t>KABELSKA SPOJKA 20 kV PREHODNA IZ KABLA NA2XS(F)2Y 1x240 mm</w:t>
            </w:r>
            <w:r w:rsidRPr="00CF334E">
              <w:rPr>
                <w:rFonts w:asciiTheme="minorHAnsi" w:hAnsiTheme="minorHAnsi"/>
                <w:b/>
                <w:vertAlign w:val="superscript"/>
              </w:rPr>
              <w:t>2</w:t>
            </w:r>
            <w:r w:rsidRPr="00CF334E">
              <w:rPr>
                <w:rFonts w:asciiTheme="minorHAnsi" w:hAnsiTheme="minorHAnsi"/>
                <w:b/>
              </w:rPr>
              <w:t xml:space="preserve"> RM/25 NA TRIŽILNI KABEL Z XLPE PRESEKA 3x240 mm</w:t>
            </w:r>
            <w:r w:rsidRPr="00CF334E">
              <w:rPr>
                <w:rFonts w:asciiTheme="minorHAnsi" w:hAnsiTheme="minorHAnsi"/>
                <w:b/>
                <w:vertAlign w:val="superscript"/>
              </w:rPr>
              <w:t>2</w:t>
            </w:r>
            <w:r w:rsidR="005739CB">
              <w:rPr>
                <w:rFonts w:asciiTheme="minorHAnsi" w:hAnsiTheme="minorHAnsi"/>
                <w:b/>
              </w:rPr>
              <w:t xml:space="preserve">, </w:t>
            </w:r>
            <w:r w:rsidR="005739CB" w:rsidRPr="00CF334E">
              <w:rPr>
                <w:rFonts w:asciiTheme="minorHAnsi" w:hAnsiTheme="minorHAnsi"/>
                <w:b/>
              </w:rPr>
              <w:t>KOMPLET Z VEZNIMI TULCI (POKOSITRENI) V VIJAČNI TEHNIKI</w:t>
            </w:r>
          </w:p>
        </w:tc>
      </w:tr>
      <w:tr w:rsidR="00632B02" w:rsidRPr="00CF334E" w:rsidTr="00574FC2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F334E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A53177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tip kabelske spojke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A53177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napetostni nivo</w:t>
            </w:r>
          </w:p>
        </w:tc>
        <w:tc>
          <w:tcPr>
            <w:tcW w:w="1701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12/20 kV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632B02" w:rsidRPr="00CF334E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5972" w:type="dxa"/>
            <w:gridSpan w:val="2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3278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CF334E" w:rsidTr="00574FC2">
        <w:trPr>
          <w:trHeight w:hRule="exact" w:val="492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:rsidR="00632B02" w:rsidRPr="00CF334E" w:rsidRDefault="00632B02" w:rsidP="00574FC2">
            <w:pPr>
              <w:pStyle w:val="Odstavekseznama"/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CF334E">
              <w:rPr>
                <w:rFonts w:asciiTheme="minorHAnsi" w:hAnsiTheme="minorHAnsi"/>
                <w:b/>
              </w:rPr>
              <w:t>KABELSKI KONČNIK 20 kV ZA TRIŽILNI KABEL PRESEKA 3x150/xx mm</w:t>
            </w:r>
            <w:r w:rsidRPr="00CF334E">
              <w:rPr>
                <w:rFonts w:asciiTheme="minorHAnsi" w:hAnsiTheme="minorHAnsi"/>
                <w:b/>
                <w:vertAlign w:val="superscript"/>
              </w:rPr>
              <w:t>2</w:t>
            </w:r>
            <w:r w:rsidRPr="00CF334E">
              <w:rPr>
                <w:rFonts w:asciiTheme="minorHAnsi" w:hAnsiTheme="minorHAnsi"/>
                <w:b/>
              </w:rPr>
              <w:t xml:space="preserve"> (NOTRANJI)</w:t>
            </w:r>
          </w:p>
        </w:tc>
      </w:tr>
      <w:tr w:rsidR="00632B02" w:rsidRPr="00CF334E" w:rsidTr="00574FC2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F334E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E03034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tip končnika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E03034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napetostni nivo</w:t>
            </w:r>
          </w:p>
        </w:tc>
        <w:tc>
          <w:tcPr>
            <w:tcW w:w="1701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12/20 kV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675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komplet s kabelskimi čevlji v vijačni tehniki za vodnike in ekran</w:t>
            </w:r>
          </w:p>
        </w:tc>
        <w:tc>
          <w:tcPr>
            <w:tcW w:w="1701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35288C">
              <w:rPr>
                <w:rFonts w:asciiTheme="minorHAnsi" w:hAnsiTheme="minorHAnsi" w:cs="Arial"/>
                <w:sz w:val="22"/>
                <w:szCs w:val="22"/>
              </w:rPr>
              <w:t>avesti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vsebino kompleta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izolacija trižilnega kabla</w:t>
            </w:r>
          </w:p>
        </w:tc>
        <w:tc>
          <w:tcPr>
            <w:tcW w:w="1701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XLPE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Pr="00CF334E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632B02" w:rsidRPr="00CF334E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5972" w:type="dxa"/>
            <w:gridSpan w:val="2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3278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CF334E" w:rsidTr="00574FC2">
        <w:trPr>
          <w:trHeight w:hRule="exact" w:val="427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:rsidR="00632B02" w:rsidRPr="00CF334E" w:rsidRDefault="00632B02" w:rsidP="00574FC2">
            <w:pPr>
              <w:pStyle w:val="Odstavekseznama"/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CF334E">
              <w:rPr>
                <w:rFonts w:asciiTheme="minorHAnsi" w:hAnsiTheme="minorHAnsi"/>
                <w:b/>
              </w:rPr>
              <w:t>KABELSKI KONČNIK 20 kV ZA TRIŽILNI KABEL PRESEKA 3x150/xx mm</w:t>
            </w:r>
            <w:r w:rsidRPr="00CF334E">
              <w:rPr>
                <w:rFonts w:asciiTheme="minorHAnsi" w:hAnsiTheme="minorHAnsi"/>
                <w:b/>
                <w:vertAlign w:val="superscript"/>
              </w:rPr>
              <w:t>2</w:t>
            </w:r>
            <w:r w:rsidRPr="00CF334E">
              <w:rPr>
                <w:rFonts w:asciiTheme="minorHAnsi" w:hAnsiTheme="minorHAnsi"/>
                <w:b/>
              </w:rPr>
              <w:t xml:space="preserve"> (ZUNANJI)</w:t>
            </w:r>
          </w:p>
        </w:tc>
      </w:tr>
      <w:tr w:rsidR="00632B02" w:rsidRPr="00CF334E" w:rsidTr="00574FC2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F334E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974420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tip končnika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974420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napetostni nivo</w:t>
            </w:r>
          </w:p>
        </w:tc>
        <w:tc>
          <w:tcPr>
            <w:tcW w:w="1701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12/20 kV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618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komplet s kabelskimi čevlji v vijačni tehniki za vodnike in ekran</w:t>
            </w:r>
          </w:p>
        </w:tc>
        <w:tc>
          <w:tcPr>
            <w:tcW w:w="1701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35288C">
              <w:rPr>
                <w:rFonts w:asciiTheme="minorHAnsi" w:hAnsiTheme="minorHAnsi" w:cs="Arial"/>
                <w:sz w:val="22"/>
                <w:szCs w:val="22"/>
              </w:rPr>
              <w:t>avesti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vsebino kompleta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izolacija trižilnega kabla</w:t>
            </w:r>
          </w:p>
        </w:tc>
        <w:tc>
          <w:tcPr>
            <w:tcW w:w="1701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XLPE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Pr="00CF334E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1"/>
        <w:gridCol w:w="1701"/>
        <w:gridCol w:w="3278"/>
      </w:tblGrid>
      <w:tr w:rsidR="00632B02" w:rsidRPr="00CF334E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5972" w:type="dxa"/>
            <w:gridSpan w:val="2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3278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CF334E" w:rsidTr="00574FC2">
        <w:trPr>
          <w:trHeight w:hRule="exact" w:val="347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:rsidR="00632B02" w:rsidRPr="00CF334E" w:rsidRDefault="00632B02" w:rsidP="00574FC2">
            <w:pPr>
              <w:pStyle w:val="Odstavekseznama"/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CF334E">
              <w:rPr>
                <w:rFonts w:asciiTheme="minorHAnsi" w:hAnsiTheme="minorHAnsi"/>
                <w:b/>
              </w:rPr>
              <w:t>KABELSKI KONČNIK 20 kV ZA TRIŽILNI KABEL PRESEKA  3x240/xx mm</w:t>
            </w:r>
            <w:r w:rsidRPr="00CF334E">
              <w:rPr>
                <w:rFonts w:asciiTheme="minorHAnsi" w:hAnsiTheme="minorHAnsi"/>
                <w:b/>
                <w:vertAlign w:val="superscript"/>
              </w:rPr>
              <w:t>2</w:t>
            </w:r>
            <w:r w:rsidRPr="00CF334E">
              <w:rPr>
                <w:rFonts w:asciiTheme="minorHAnsi" w:hAnsiTheme="minorHAnsi"/>
                <w:b/>
              </w:rPr>
              <w:t xml:space="preserve"> (NOTRANJI)</w:t>
            </w:r>
          </w:p>
        </w:tc>
      </w:tr>
      <w:tr w:rsidR="00632B02" w:rsidRPr="00CF334E" w:rsidTr="00574FC2">
        <w:trPr>
          <w:trHeight w:hRule="exact" w:val="365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F334E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A34EE3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8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tip končnika</w:t>
            </w:r>
          </w:p>
        </w:tc>
        <w:tc>
          <w:tcPr>
            <w:tcW w:w="1701" w:type="dxa"/>
            <w:vAlign w:val="center"/>
          </w:tcPr>
          <w:p w:rsidR="00632B02" w:rsidRDefault="00632B02" w:rsidP="00574FC2">
            <w:pPr>
              <w:jc w:val="center"/>
            </w:pPr>
            <w:r w:rsidRPr="00A34EE3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napetostni nivo</w:t>
            </w:r>
          </w:p>
        </w:tc>
        <w:tc>
          <w:tcPr>
            <w:tcW w:w="1701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12/20 kV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551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komplet s kabelskimi čevlji v vijačni tehniki za vodnike in ekran</w:t>
            </w:r>
          </w:p>
        </w:tc>
        <w:tc>
          <w:tcPr>
            <w:tcW w:w="1701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35288C">
              <w:rPr>
                <w:rFonts w:asciiTheme="minorHAnsi" w:hAnsiTheme="minorHAnsi" w:cs="Arial"/>
                <w:sz w:val="22"/>
                <w:szCs w:val="22"/>
              </w:rPr>
              <w:t>avesti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vsebino kompleta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20"/>
          <w:jc w:val="center"/>
        </w:trPr>
        <w:tc>
          <w:tcPr>
            <w:tcW w:w="4697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izolacija trižilnega kabla</w:t>
            </w:r>
          </w:p>
        </w:tc>
        <w:tc>
          <w:tcPr>
            <w:tcW w:w="1701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XLPE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Pr="00CF334E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72"/>
        <w:gridCol w:w="1700"/>
        <w:gridCol w:w="3278"/>
      </w:tblGrid>
      <w:tr w:rsidR="00632B02" w:rsidRPr="00CF334E" w:rsidTr="00574FC2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5972" w:type="dxa"/>
            <w:gridSpan w:val="2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3278" w:type="dxa"/>
            <w:shd w:val="clear" w:color="auto" w:fill="D9E2F3" w:themeFill="accent1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CF334E" w:rsidTr="00574FC2">
        <w:trPr>
          <w:trHeight w:hRule="exact" w:val="350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:rsidR="00632B02" w:rsidRPr="00CF334E" w:rsidRDefault="00632B02" w:rsidP="00574FC2">
            <w:pPr>
              <w:pStyle w:val="Odstavekseznama"/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CF334E">
              <w:rPr>
                <w:rFonts w:asciiTheme="minorHAnsi" w:hAnsiTheme="minorHAnsi"/>
                <w:b/>
              </w:rPr>
              <w:t>KABELSKI KONČNIK 20 kV ZA TRIŽILNI KABEL PRESEKA  3x240/xx mm</w:t>
            </w:r>
            <w:r w:rsidRPr="00CF334E">
              <w:rPr>
                <w:rFonts w:asciiTheme="minorHAnsi" w:hAnsiTheme="minorHAnsi"/>
                <w:b/>
                <w:vertAlign w:val="superscript"/>
              </w:rPr>
              <w:t>2</w:t>
            </w:r>
            <w:r w:rsidRPr="00CF334E">
              <w:rPr>
                <w:rFonts w:asciiTheme="minorHAnsi" w:hAnsiTheme="minorHAnsi"/>
                <w:b/>
              </w:rPr>
              <w:t xml:space="preserve"> (ZUNANJI)</w:t>
            </w:r>
          </w:p>
        </w:tc>
      </w:tr>
      <w:tr w:rsidR="00632B02" w:rsidRPr="00CF334E" w:rsidTr="00574FC2">
        <w:trPr>
          <w:trHeight w:hRule="exact" w:val="237"/>
          <w:jc w:val="center"/>
        </w:trPr>
        <w:tc>
          <w:tcPr>
            <w:tcW w:w="4698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F334E">
              <w:rPr>
                <w:rFonts w:asciiTheme="minorHAnsi" w:hAnsiTheme="minorHAnsi" w:cs="Arial"/>
                <w:sz w:val="22"/>
                <w:szCs w:val="22"/>
              </w:rPr>
              <w:t>proizvajalec</w:t>
            </w:r>
          </w:p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632B02" w:rsidRDefault="00632B02" w:rsidP="00574FC2">
            <w:pPr>
              <w:jc w:val="center"/>
            </w:pPr>
            <w:r w:rsidRPr="00FA6C0D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268"/>
          <w:jc w:val="center"/>
        </w:trPr>
        <w:tc>
          <w:tcPr>
            <w:tcW w:w="4698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tip končnika</w:t>
            </w:r>
          </w:p>
        </w:tc>
        <w:tc>
          <w:tcPr>
            <w:tcW w:w="1700" w:type="dxa"/>
            <w:vAlign w:val="center"/>
          </w:tcPr>
          <w:p w:rsidR="00632B02" w:rsidRDefault="00632B02" w:rsidP="00574FC2">
            <w:pPr>
              <w:jc w:val="center"/>
            </w:pPr>
            <w:r w:rsidRPr="00FA6C0D">
              <w:rPr>
                <w:rFonts w:asciiTheme="minorHAnsi" w:hAnsiTheme="minorHAnsi" w:cs="Arial"/>
                <w:sz w:val="22"/>
                <w:szCs w:val="22"/>
              </w:rPr>
              <w:t>navesti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286"/>
          <w:jc w:val="center"/>
        </w:trPr>
        <w:tc>
          <w:tcPr>
            <w:tcW w:w="4698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napetostni nivo</w:t>
            </w:r>
          </w:p>
        </w:tc>
        <w:tc>
          <w:tcPr>
            <w:tcW w:w="1700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12/20 kV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566"/>
          <w:jc w:val="center"/>
        </w:trPr>
        <w:tc>
          <w:tcPr>
            <w:tcW w:w="4698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komplet s kabelskimi čevlji v vijačni tehniki za vodnike in ekran</w:t>
            </w:r>
          </w:p>
        </w:tc>
        <w:tc>
          <w:tcPr>
            <w:tcW w:w="1700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35288C">
              <w:rPr>
                <w:rFonts w:asciiTheme="minorHAnsi" w:hAnsiTheme="minorHAnsi" w:cs="Arial"/>
                <w:sz w:val="22"/>
                <w:szCs w:val="22"/>
              </w:rPr>
              <w:t>avesti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vsebino kompleta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284"/>
          <w:jc w:val="center"/>
        </w:trPr>
        <w:tc>
          <w:tcPr>
            <w:tcW w:w="4698" w:type="dxa"/>
            <w:gridSpan w:val="2"/>
            <w:vAlign w:val="center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- izolacija trižilnega kabla</w:t>
            </w:r>
          </w:p>
        </w:tc>
        <w:tc>
          <w:tcPr>
            <w:tcW w:w="1700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XLPE</w:t>
            </w:r>
          </w:p>
        </w:tc>
        <w:tc>
          <w:tcPr>
            <w:tcW w:w="3278" w:type="dxa"/>
          </w:tcPr>
          <w:p w:rsidR="00632B02" w:rsidRPr="00CF334E" w:rsidRDefault="00632B02" w:rsidP="00574F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rPr>
          <w:rFonts w:asciiTheme="minorHAnsi" w:hAnsiTheme="minorHAnsi"/>
          <w:sz w:val="22"/>
          <w:szCs w:val="22"/>
        </w:rPr>
      </w:pPr>
    </w:p>
    <w:p w:rsidR="00632B02" w:rsidRPr="00CF334E" w:rsidRDefault="00632B02" w:rsidP="00632B02">
      <w:pPr>
        <w:rPr>
          <w:rFonts w:asciiTheme="minorHAnsi" w:hAnsiTheme="minorHAnsi"/>
          <w:sz w:val="22"/>
          <w:szCs w:val="22"/>
        </w:rPr>
      </w:pP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93"/>
        <w:gridCol w:w="2086"/>
      </w:tblGrid>
      <w:tr w:rsidR="00632B02" w:rsidRPr="00CF334E" w:rsidTr="00574FC2">
        <w:trPr>
          <w:trHeight w:hRule="exact" w:val="618"/>
          <w:jc w:val="center"/>
        </w:trPr>
        <w:tc>
          <w:tcPr>
            <w:tcW w:w="550" w:type="dxa"/>
            <w:shd w:val="clear" w:color="auto" w:fill="EDEDED" w:themeFill="accent3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 B</w:t>
            </w: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7493" w:type="dxa"/>
            <w:shd w:val="clear" w:color="auto" w:fill="EDEDED" w:themeFill="accent3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DODATNE ZAHTEVE ZA SN TRIŽILNE KABELSKE SPOJKE IN KONČNIKE:</w:t>
            </w:r>
          </w:p>
        </w:tc>
        <w:tc>
          <w:tcPr>
            <w:tcW w:w="2086" w:type="dxa"/>
            <w:shd w:val="clear" w:color="auto" w:fill="EDEDED" w:themeFill="accent3" w:themeFillTint="33"/>
            <w:vAlign w:val="center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334E">
              <w:rPr>
                <w:rFonts w:asciiTheme="minorHAnsi" w:hAnsiTheme="minorHAnsi"/>
                <w:b/>
                <w:sz w:val="22"/>
                <w:szCs w:val="22"/>
              </w:rPr>
              <w:t>PONUJENO</w:t>
            </w:r>
          </w:p>
        </w:tc>
      </w:tr>
      <w:tr w:rsidR="00632B02" w:rsidRPr="00CF334E" w:rsidTr="00574FC2">
        <w:trPr>
          <w:trHeight w:hRule="exact" w:val="2224"/>
          <w:jc w:val="center"/>
        </w:trPr>
        <w:tc>
          <w:tcPr>
            <w:tcW w:w="550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7493" w:type="dxa"/>
            <w:vAlign w:val="center"/>
          </w:tcPr>
          <w:p w:rsidR="00632B02" w:rsidRPr="009201B5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01B5">
              <w:rPr>
                <w:rFonts w:asciiTheme="minorHAnsi" w:hAnsiTheme="minorHAnsi"/>
                <w:sz w:val="22"/>
                <w:szCs w:val="22"/>
              </w:rPr>
              <w:t>Komplet za SN kabelsko spojko mora vsebovati pribor za izdelavo spojke za tri žile in mora vsebovati naslednje komponente:</w:t>
            </w:r>
          </w:p>
          <w:p w:rsidR="00632B02" w:rsidRPr="009201B5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01B5">
              <w:rPr>
                <w:rFonts w:asciiTheme="minorHAnsi" w:hAnsiTheme="minorHAnsi"/>
                <w:sz w:val="22"/>
                <w:szCs w:val="22"/>
              </w:rPr>
              <w:t>- polimerni oz. silikonski element ali trak za oblikovanje električnega polja,</w:t>
            </w:r>
          </w:p>
          <w:p w:rsidR="00632B02" w:rsidRPr="009201B5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01B5">
              <w:rPr>
                <w:rFonts w:asciiTheme="minorHAnsi" w:hAnsiTheme="minorHAnsi"/>
                <w:sz w:val="22"/>
                <w:szCs w:val="22"/>
              </w:rPr>
              <w:t>- toplokrčne izolacijske cevi,</w:t>
            </w:r>
          </w:p>
          <w:p w:rsidR="00632B02" w:rsidRPr="009201B5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01B5">
              <w:rPr>
                <w:rFonts w:asciiTheme="minorHAnsi" w:hAnsiTheme="minorHAnsi"/>
                <w:sz w:val="22"/>
                <w:szCs w:val="22"/>
              </w:rPr>
              <w:t>- pokositrena bakrena nogavica s pritisnimi vzmeti ali vijačni vezni tulec za ekran,</w:t>
            </w:r>
          </w:p>
          <w:p w:rsidR="00632B02" w:rsidRPr="003D2C9E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01B5">
              <w:rPr>
                <w:rFonts w:asciiTheme="minorHAnsi" w:hAnsiTheme="minorHAnsi"/>
                <w:sz w:val="22"/>
                <w:szCs w:val="22"/>
              </w:rPr>
              <w:t>- dopolnilno ojačitveno manšeto za vodotesnost spojke (FL).</w:t>
            </w:r>
          </w:p>
        </w:tc>
        <w:tc>
          <w:tcPr>
            <w:tcW w:w="2086" w:type="dxa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1419"/>
          <w:jc w:val="center"/>
        </w:trPr>
        <w:tc>
          <w:tcPr>
            <w:tcW w:w="550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7493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 xml:space="preserve">Komplet SN kabelskega končnika (notranja montaža) mora poleg navodil in potrebnega pribora za montažo vsebovati: </w:t>
            </w:r>
          </w:p>
          <w:p w:rsidR="00632B02" w:rsidRPr="00CF334E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CF334E">
              <w:rPr>
                <w:rFonts w:asciiTheme="minorHAnsi" w:hAnsiTheme="minorHAnsi"/>
                <w:sz w:val="22"/>
                <w:szCs w:val="22"/>
              </w:rPr>
              <w:t>3 x kabelski končnik (oz. razdelilna kapa) z lepilom oziroma vezivom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632B02" w:rsidRPr="00CF334E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</w:t>
            </w:r>
            <w:r w:rsidRPr="00CF334E">
              <w:rPr>
                <w:rFonts w:asciiTheme="minorHAnsi" w:hAnsiTheme="minorHAnsi"/>
                <w:sz w:val="22"/>
                <w:szCs w:val="22"/>
              </w:rPr>
              <w:t>olimerni oz. silikonski element ali trak za oblikovanje električnega polja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CF334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32B02" w:rsidRPr="00CF334E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CF334E">
              <w:rPr>
                <w:rFonts w:asciiTheme="minorHAnsi" w:hAnsiTheme="minorHAnsi"/>
                <w:sz w:val="22"/>
                <w:szCs w:val="22"/>
              </w:rPr>
              <w:t>navodilo za montažo v slovenskem jeziku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32B02" w:rsidRPr="00CF334E" w:rsidRDefault="00632B02" w:rsidP="00574FC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2120"/>
          <w:jc w:val="center"/>
        </w:trPr>
        <w:tc>
          <w:tcPr>
            <w:tcW w:w="550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7493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 xml:space="preserve">Komplet SN kabelskega končnika (zunanja montaža) mora poleg navodil in potrebnega pribora za montažo vsebovati: </w:t>
            </w:r>
          </w:p>
          <w:p w:rsidR="00632B02" w:rsidRPr="00CF334E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CF334E">
              <w:rPr>
                <w:rFonts w:asciiTheme="minorHAnsi" w:hAnsiTheme="minorHAnsi"/>
                <w:sz w:val="22"/>
                <w:szCs w:val="22"/>
              </w:rPr>
              <w:t>3 x kabelski končnik (oz. razdelilna kapa) z lepilom oziroma vezivom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632B02" w:rsidRPr="00CF334E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</w:t>
            </w:r>
            <w:r w:rsidRPr="00CF334E">
              <w:rPr>
                <w:rFonts w:asciiTheme="minorHAnsi" w:hAnsiTheme="minorHAnsi"/>
                <w:sz w:val="22"/>
                <w:szCs w:val="22"/>
              </w:rPr>
              <w:t>olimerni oz. silikonski element ali trak za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oblikovanje električnega polja,</w:t>
            </w:r>
          </w:p>
          <w:p w:rsidR="00632B02" w:rsidRPr="00CF334E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v</w:t>
            </w:r>
            <w:r w:rsidRPr="00CF334E">
              <w:rPr>
                <w:rFonts w:asciiTheme="minorHAnsi" w:hAnsiTheme="minorHAnsi"/>
                <w:sz w:val="22"/>
                <w:szCs w:val="22"/>
              </w:rPr>
              <w:t>remensko odporna toplokrčna izolacijska cev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632B02" w:rsidRPr="00CF334E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s</w:t>
            </w:r>
            <w:r w:rsidRPr="00CF334E">
              <w:rPr>
                <w:rFonts w:asciiTheme="minorHAnsi" w:hAnsiTheme="minorHAnsi"/>
                <w:sz w:val="22"/>
                <w:szCs w:val="22"/>
              </w:rPr>
              <w:t>ilikonski izolacijski krožniki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632B02" w:rsidRPr="00CF334E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CF334E">
              <w:rPr>
                <w:rFonts w:asciiTheme="minorHAnsi" w:hAnsiTheme="minorHAnsi"/>
                <w:sz w:val="22"/>
                <w:szCs w:val="22"/>
              </w:rPr>
              <w:t>navodilo za montažo v slovenskem jeziku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086" w:type="dxa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846"/>
          <w:jc w:val="center"/>
        </w:trPr>
        <w:tc>
          <w:tcPr>
            <w:tcW w:w="550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334E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7493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Pri prehodni spojki morajo biti vezni tulci (univerzalni oz. bimetalni) za ekran v vijačni izvedbi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CF334E">
              <w:rPr>
                <w:rFonts w:asciiTheme="minorHAnsi" w:hAnsiTheme="minorHAnsi"/>
                <w:sz w:val="22"/>
                <w:szCs w:val="22"/>
              </w:rPr>
              <w:t xml:space="preserve"> zaradi možnosti prehoda iz trižilnih kablov z aluminijastim ekranom na enožilne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kable z bakrenim ekranom</w:t>
            </w:r>
            <w:r w:rsidRPr="00CF334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32B02" w:rsidRPr="00CF334E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B02" w:rsidRPr="00CF334E" w:rsidRDefault="00632B02" w:rsidP="00574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936"/>
          <w:jc w:val="center"/>
        </w:trPr>
        <w:tc>
          <w:tcPr>
            <w:tcW w:w="550" w:type="dxa"/>
            <w:vAlign w:val="center"/>
          </w:tcPr>
          <w:p w:rsidR="00632B02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7493" w:type="dxa"/>
            <w:vAlign w:val="center"/>
          </w:tcPr>
          <w:p w:rsidR="00632B02" w:rsidRPr="00275612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5612">
              <w:rPr>
                <w:rFonts w:asciiTheme="minorHAnsi" w:hAnsiTheme="minorHAnsi"/>
                <w:sz w:val="22"/>
                <w:szCs w:val="22"/>
              </w:rPr>
              <w:t>SN trižilne kabelske spojke in končniki morajo ustrezati standardom:</w:t>
            </w:r>
          </w:p>
          <w:p w:rsidR="00632B02" w:rsidRPr="00275612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5612">
              <w:rPr>
                <w:rFonts w:asciiTheme="minorHAnsi" w:hAnsiTheme="minorHAnsi"/>
                <w:sz w:val="22"/>
                <w:szCs w:val="22"/>
              </w:rPr>
              <w:t>1.</w:t>
            </w:r>
            <w:r w:rsidRPr="00275612">
              <w:rPr>
                <w:rFonts w:asciiTheme="minorHAnsi" w:hAnsiTheme="minorHAnsi"/>
                <w:sz w:val="22"/>
                <w:szCs w:val="22"/>
              </w:rPr>
              <w:tab/>
              <w:t>SIST EN 61442:2005</w:t>
            </w:r>
          </w:p>
          <w:p w:rsidR="00632B02" w:rsidRPr="00275612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5612">
              <w:rPr>
                <w:rFonts w:asciiTheme="minorHAnsi" w:hAnsiTheme="minorHAnsi"/>
                <w:sz w:val="22"/>
                <w:szCs w:val="22"/>
              </w:rPr>
              <w:t>2.</w:t>
            </w:r>
            <w:r w:rsidRPr="00275612">
              <w:rPr>
                <w:rFonts w:asciiTheme="minorHAnsi" w:hAnsiTheme="minorHAnsi"/>
                <w:sz w:val="22"/>
                <w:szCs w:val="22"/>
              </w:rPr>
              <w:tab/>
              <w:t>SIST HD 629.1 S2:2006</w:t>
            </w:r>
          </w:p>
          <w:p w:rsidR="00632B02" w:rsidRPr="00CF334E" w:rsidRDefault="00632B02" w:rsidP="00574F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CF334E" w:rsidTr="00574FC2">
        <w:trPr>
          <w:trHeight w:hRule="exact" w:val="430"/>
          <w:jc w:val="center"/>
        </w:trPr>
        <w:tc>
          <w:tcPr>
            <w:tcW w:w="550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CF334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7493" w:type="dxa"/>
            <w:vAlign w:val="center"/>
          </w:tcPr>
          <w:p w:rsidR="00632B02" w:rsidRPr="00CF334E" w:rsidRDefault="00632B02" w:rsidP="00574F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334E">
              <w:rPr>
                <w:rFonts w:asciiTheme="minorHAnsi" w:hAnsiTheme="minorHAnsi"/>
                <w:sz w:val="22"/>
                <w:szCs w:val="22"/>
              </w:rPr>
              <w:t>Zahte</w:t>
            </w:r>
            <w:r>
              <w:rPr>
                <w:rFonts w:asciiTheme="minorHAnsi" w:hAnsiTheme="minorHAnsi"/>
                <w:sz w:val="22"/>
                <w:szCs w:val="22"/>
              </w:rPr>
              <w:t>vani garancijski rok za ponujeni material</w:t>
            </w:r>
            <w:r w:rsidRPr="00CF334E">
              <w:rPr>
                <w:rFonts w:asciiTheme="minorHAnsi" w:hAnsiTheme="minorHAnsi"/>
                <w:sz w:val="22"/>
                <w:szCs w:val="22"/>
              </w:rPr>
              <w:t xml:space="preserve"> je </w:t>
            </w:r>
            <w:r>
              <w:rPr>
                <w:rFonts w:asciiTheme="minorHAnsi" w:hAnsiTheme="minorHAnsi"/>
                <w:sz w:val="22"/>
                <w:szCs w:val="22"/>
              </w:rPr>
              <w:t>24 mesecev</w:t>
            </w:r>
            <w:r w:rsidRPr="00CF334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32B02" w:rsidRPr="00CF334E" w:rsidRDefault="00632B02" w:rsidP="00574FC2">
            <w:pPr>
              <w:keepNext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B02" w:rsidRPr="00CF334E" w:rsidRDefault="00632B02" w:rsidP="00574FC2">
            <w:pPr>
              <w:keepNext/>
              <w:keepLines/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32B02" w:rsidRPr="00D011E3" w:rsidTr="00574FC2">
        <w:trPr>
          <w:trHeight w:hRule="exact" w:val="413"/>
          <w:jc w:val="center"/>
        </w:trPr>
        <w:tc>
          <w:tcPr>
            <w:tcW w:w="550" w:type="dxa"/>
            <w:vAlign w:val="center"/>
          </w:tcPr>
          <w:p w:rsidR="00632B02" w:rsidRPr="00CF334E" w:rsidRDefault="00632B02" w:rsidP="00574FC2">
            <w:pPr>
              <w:keepNext/>
              <w:keepLine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CF334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7493" w:type="dxa"/>
            <w:vAlign w:val="center"/>
          </w:tcPr>
          <w:p w:rsidR="00632B02" w:rsidRPr="00D011E3" w:rsidRDefault="00632B02" w:rsidP="00574FC2">
            <w:pPr>
              <w:keepNext/>
              <w:keepLines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011E3">
              <w:rPr>
                <w:rFonts w:asciiTheme="minorHAnsi" w:hAnsiTheme="minorHAnsi" w:cs="Arial"/>
                <w:sz w:val="22"/>
                <w:szCs w:val="22"/>
              </w:rPr>
              <w:t>Dobavni rok je 3 delovne dni.</w:t>
            </w:r>
          </w:p>
          <w:p w:rsidR="00632B02" w:rsidRPr="00D011E3" w:rsidRDefault="00632B02" w:rsidP="00574FC2">
            <w:pPr>
              <w:keepNext/>
              <w:keepLines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B02" w:rsidRPr="00CF334E" w:rsidRDefault="00632B02" w:rsidP="00574FC2">
            <w:pPr>
              <w:keepNext/>
              <w:keepLines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32B02" w:rsidRDefault="00632B02" w:rsidP="00632B02">
      <w:pPr>
        <w:keepNext/>
        <w:keepLines/>
        <w:jc w:val="both"/>
      </w:pPr>
    </w:p>
    <w:p w:rsidR="00632B02" w:rsidRDefault="00632B02" w:rsidP="00632B02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632B02" w:rsidRPr="00715ABD" w:rsidRDefault="00632B02" w:rsidP="00632B02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:rsidR="00632B02" w:rsidRDefault="00632B02" w:rsidP="00632B02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632B02" w:rsidRPr="00715ABD" w:rsidRDefault="00632B02" w:rsidP="00632B02">
      <w:pPr>
        <w:keepNext/>
        <w:keepLines/>
        <w:rPr>
          <w:rFonts w:asciiTheme="minorHAnsi" w:hAnsiTheme="minorHAnsi"/>
          <w:sz w:val="22"/>
          <w:szCs w:val="22"/>
        </w:rPr>
      </w:pPr>
    </w:p>
    <w:p w:rsidR="00632B02" w:rsidRPr="00715ABD" w:rsidRDefault="00632B02" w:rsidP="00632B02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V/na ___________, dne __________</w:t>
      </w:r>
    </w:p>
    <w:p w:rsidR="00632B02" w:rsidRPr="00715ABD" w:rsidRDefault="00632B02" w:rsidP="00632B02">
      <w:pPr>
        <w:keepNext/>
        <w:keepLines/>
        <w:rPr>
          <w:rFonts w:asciiTheme="minorHAnsi" w:hAnsiTheme="minorHAnsi"/>
          <w:sz w:val="22"/>
          <w:szCs w:val="22"/>
        </w:rPr>
      </w:pPr>
    </w:p>
    <w:p w:rsidR="00632B02" w:rsidRDefault="00632B02" w:rsidP="00632B02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</w:p>
    <w:p w:rsidR="00632B02" w:rsidRPr="00715ABD" w:rsidRDefault="00632B02" w:rsidP="00632B02">
      <w:pPr>
        <w:keepNext/>
        <w:keepLines/>
        <w:rPr>
          <w:rFonts w:asciiTheme="minorHAnsi" w:hAnsiTheme="minorHAnsi"/>
          <w:sz w:val="22"/>
          <w:szCs w:val="22"/>
        </w:rPr>
      </w:pPr>
    </w:p>
    <w:p w:rsidR="00632B02" w:rsidRPr="00715ABD" w:rsidRDefault="00632B02" w:rsidP="00632B02">
      <w:pPr>
        <w:keepNext/>
        <w:keepLines/>
        <w:ind w:left="4248" w:firstLine="708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Ime in priimek:</w:t>
      </w:r>
    </w:p>
    <w:p w:rsidR="00632B02" w:rsidRPr="00715ABD" w:rsidRDefault="00632B02" w:rsidP="00632B02">
      <w:pPr>
        <w:keepNext/>
        <w:keepLines/>
        <w:rPr>
          <w:rFonts w:asciiTheme="minorHAnsi" w:hAnsiTheme="minorHAnsi"/>
          <w:sz w:val="22"/>
          <w:szCs w:val="22"/>
        </w:rPr>
      </w:pPr>
    </w:p>
    <w:p w:rsidR="00632B02" w:rsidRPr="00715ABD" w:rsidRDefault="00632B02" w:rsidP="00632B02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  <w:t>Žig in podpis:</w:t>
      </w:r>
    </w:p>
    <w:p w:rsidR="00632B02" w:rsidRDefault="00632B02" w:rsidP="00632B02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632B02" w:rsidRDefault="00632B02" w:rsidP="00632B02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1F52D0" w:rsidRDefault="001F52D0"/>
    <w:sectPr w:rsidR="001F52D0" w:rsidSect="00632B02">
      <w:footerReference w:type="default" r:id="rId7"/>
      <w:pgSz w:w="11906" w:h="16838"/>
      <w:pgMar w:top="1417" w:right="1417" w:bottom="1417" w:left="1417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B02" w:rsidRDefault="00632B02" w:rsidP="00632B02">
      <w:r>
        <w:separator/>
      </w:r>
    </w:p>
  </w:endnote>
  <w:endnote w:type="continuationSeparator" w:id="0">
    <w:p w:rsidR="00632B02" w:rsidRDefault="00632B02" w:rsidP="0063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B02" w:rsidRPr="00F44ED7" w:rsidRDefault="00632B02" w:rsidP="00632B02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 w:rsidR="00813A6A">
      <w:rPr>
        <w:rFonts w:asciiTheme="minorHAnsi" w:hAnsiTheme="minorHAnsi" w:cstheme="minorHAnsi"/>
        <w:noProof/>
        <w:sz w:val="18"/>
        <w:szCs w:val="18"/>
      </w:rPr>
      <w:t>48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632B02" w:rsidRPr="002103B1" w:rsidRDefault="00632B02" w:rsidP="00632B02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d.d.</w:t>
    </w:r>
  </w:p>
  <w:p w:rsidR="00632B02" w:rsidRPr="00B46B6C" w:rsidRDefault="00632B02" w:rsidP="00632B02">
    <w:pPr>
      <w:jc w:val="both"/>
      <w:rPr>
        <w:rFonts w:asciiTheme="minorHAnsi" w:hAnsiTheme="minorHAnsi" w:cstheme="minorHAnsi"/>
        <w:i/>
        <w:sz w:val="18"/>
        <w:szCs w:val="18"/>
      </w:rPr>
    </w:pPr>
    <w:r w:rsidRPr="00443A21">
      <w:rPr>
        <w:rFonts w:asciiTheme="minorHAnsi" w:hAnsiTheme="minorHAnsi" w:cstheme="minorHAnsi"/>
        <w:i/>
        <w:sz w:val="18"/>
        <w:szCs w:val="18"/>
      </w:rPr>
      <w:t>Dobava SN</w:t>
    </w:r>
    <w:r>
      <w:rPr>
        <w:rFonts w:asciiTheme="minorHAnsi" w:hAnsiTheme="minorHAnsi" w:cstheme="minorHAnsi"/>
        <w:i/>
        <w:sz w:val="18"/>
        <w:szCs w:val="18"/>
      </w:rPr>
      <w:t xml:space="preserve"> kabelskega pribora za 20 kV kable, NMV18-032</w:t>
    </w:r>
  </w:p>
  <w:p w:rsidR="00632B02" w:rsidRDefault="00632B02" w:rsidP="00632B02">
    <w:pPr>
      <w:pStyle w:val="Noga"/>
    </w:pPr>
  </w:p>
  <w:p w:rsidR="00632B02" w:rsidRDefault="00632B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B02" w:rsidRDefault="00632B02" w:rsidP="00632B02">
      <w:r>
        <w:separator/>
      </w:r>
    </w:p>
  </w:footnote>
  <w:footnote w:type="continuationSeparator" w:id="0">
    <w:p w:rsidR="00632B02" w:rsidRDefault="00632B02" w:rsidP="00632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A57C38"/>
    <w:multiLevelType w:val="hybridMultilevel"/>
    <w:tmpl w:val="953832E2"/>
    <w:lvl w:ilvl="0" w:tplc="FFFFFFFF">
      <w:start w:val="2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FB07B1A"/>
    <w:multiLevelType w:val="hybridMultilevel"/>
    <w:tmpl w:val="8E7EF69C"/>
    <w:lvl w:ilvl="0" w:tplc="C9AA37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908DA"/>
    <w:multiLevelType w:val="hybridMultilevel"/>
    <w:tmpl w:val="9E6C40BE"/>
    <w:lvl w:ilvl="0" w:tplc="9368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B180F"/>
    <w:multiLevelType w:val="hybridMultilevel"/>
    <w:tmpl w:val="773A5952"/>
    <w:lvl w:ilvl="0" w:tplc="04240017">
      <w:start w:val="1"/>
      <w:numFmt w:val="lowerLetter"/>
      <w:lvlText w:val="%1)"/>
      <w:lvlJc w:val="left"/>
      <w:pPr>
        <w:ind w:left="785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D4585"/>
    <w:multiLevelType w:val="hybridMultilevel"/>
    <w:tmpl w:val="9E5A6904"/>
    <w:lvl w:ilvl="0" w:tplc="9368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7956"/>
    <w:multiLevelType w:val="hybridMultilevel"/>
    <w:tmpl w:val="DA06DA4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842A6"/>
    <w:multiLevelType w:val="hybridMultilevel"/>
    <w:tmpl w:val="4524FA6A"/>
    <w:lvl w:ilvl="0" w:tplc="769C98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C22A2"/>
    <w:multiLevelType w:val="multilevel"/>
    <w:tmpl w:val="8EC45F6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23D1367A"/>
    <w:multiLevelType w:val="hybridMultilevel"/>
    <w:tmpl w:val="7CD68E6E"/>
    <w:lvl w:ilvl="0" w:tplc="B958D540">
      <w:start w:val="13"/>
      <w:numFmt w:val="bullet"/>
      <w:lvlText w:val="-"/>
      <w:lvlJc w:val="left"/>
      <w:pPr>
        <w:ind w:left="1428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8C6AED"/>
    <w:multiLevelType w:val="hybridMultilevel"/>
    <w:tmpl w:val="B65A12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964B14"/>
    <w:multiLevelType w:val="hybridMultilevel"/>
    <w:tmpl w:val="FBC68F0E"/>
    <w:lvl w:ilvl="0" w:tplc="CF568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4F3FB8"/>
    <w:multiLevelType w:val="hybridMultilevel"/>
    <w:tmpl w:val="30BC23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5426C"/>
    <w:multiLevelType w:val="multilevel"/>
    <w:tmpl w:val="47586148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5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CD1664C"/>
    <w:multiLevelType w:val="hybridMultilevel"/>
    <w:tmpl w:val="D9E6CED2"/>
    <w:lvl w:ilvl="0" w:tplc="423082A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C1054"/>
    <w:multiLevelType w:val="hybridMultilevel"/>
    <w:tmpl w:val="EA08C884"/>
    <w:lvl w:ilvl="0" w:tplc="CF568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5C1A99"/>
    <w:multiLevelType w:val="hybridMultilevel"/>
    <w:tmpl w:val="4358DEC0"/>
    <w:lvl w:ilvl="0" w:tplc="2D240492">
      <w:start w:val="1"/>
      <w:numFmt w:val="decimal"/>
      <w:pStyle w:val="Naslov2"/>
      <w:lvlText w:val="%1."/>
      <w:lvlJc w:val="left"/>
      <w:pPr>
        <w:tabs>
          <w:tab w:val="num" w:pos="1636"/>
        </w:tabs>
        <w:ind w:left="1636" w:hanging="360"/>
      </w:pPr>
      <w:rPr>
        <w:rFonts w:asciiTheme="minorHAnsi" w:hAnsiTheme="minorHAnsi" w:cstheme="minorHAnsi" w:hint="default"/>
        <w:sz w:val="22"/>
        <w:szCs w:val="22"/>
      </w:rPr>
    </w:lvl>
    <w:lvl w:ilvl="1" w:tplc="0424000F">
      <w:start w:val="1"/>
      <w:numFmt w:val="decimal"/>
      <w:lvlText w:val="%2.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1B837F9"/>
    <w:multiLevelType w:val="multilevel"/>
    <w:tmpl w:val="F11EA850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4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22B782B"/>
    <w:multiLevelType w:val="hybridMultilevel"/>
    <w:tmpl w:val="CF66F078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552D7588"/>
    <w:multiLevelType w:val="hybridMultilevel"/>
    <w:tmpl w:val="BD4A785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17D06"/>
    <w:multiLevelType w:val="hybridMultilevel"/>
    <w:tmpl w:val="D720767E"/>
    <w:lvl w:ilvl="0" w:tplc="75A6FF76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60CBB"/>
    <w:multiLevelType w:val="hybridMultilevel"/>
    <w:tmpl w:val="A72E2B68"/>
    <w:lvl w:ilvl="0" w:tplc="30C6736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646E187E"/>
    <w:multiLevelType w:val="hybridMultilevel"/>
    <w:tmpl w:val="EB92F6A4"/>
    <w:lvl w:ilvl="0" w:tplc="0AF2220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1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C546CF"/>
    <w:multiLevelType w:val="hybridMultilevel"/>
    <w:tmpl w:val="362A64BA"/>
    <w:lvl w:ilvl="0" w:tplc="0C60F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44CA7"/>
    <w:multiLevelType w:val="hybridMultilevel"/>
    <w:tmpl w:val="D0DE6D26"/>
    <w:lvl w:ilvl="0" w:tplc="9368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7" w15:restartNumberingAfterBreak="0">
    <w:nsid w:val="7C8678B1"/>
    <w:multiLevelType w:val="hybridMultilevel"/>
    <w:tmpl w:val="DA06DA4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30"/>
  </w:num>
  <w:num w:numId="4">
    <w:abstractNumId w:val="8"/>
  </w:num>
  <w:num w:numId="5">
    <w:abstractNumId w:val="29"/>
  </w:num>
  <w:num w:numId="6">
    <w:abstractNumId w:val="23"/>
  </w:num>
  <w:num w:numId="7">
    <w:abstractNumId w:val="0"/>
  </w:num>
  <w:num w:numId="8">
    <w:abstractNumId w:val="36"/>
  </w:num>
  <w:num w:numId="9">
    <w:abstractNumId w:val="22"/>
  </w:num>
  <w:num w:numId="10">
    <w:abstractNumId w:val="33"/>
  </w:num>
  <w:num w:numId="11">
    <w:abstractNumId w:val="9"/>
  </w:num>
  <w:num w:numId="12">
    <w:abstractNumId w:val="14"/>
  </w:num>
  <w:num w:numId="13">
    <w:abstractNumId w:val="34"/>
  </w:num>
  <w:num w:numId="14">
    <w:abstractNumId w:val="10"/>
  </w:num>
  <w:num w:numId="15">
    <w:abstractNumId w:val="1"/>
  </w:num>
  <w:num w:numId="16">
    <w:abstractNumId w:val="25"/>
  </w:num>
  <w:num w:numId="17">
    <w:abstractNumId w:val="31"/>
  </w:num>
  <w:num w:numId="18">
    <w:abstractNumId w:val="4"/>
  </w:num>
  <w:num w:numId="19">
    <w:abstractNumId w:val="17"/>
  </w:num>
  <w:num w:numId="20">
    <w:abstractNumId w:val="2"/>
  </w:num>
  <w:num w:numId="21">
    <w:abstractNumId w:val="7"/>
  </w:num>
  <w:num w:numId="22">
    <w:abstractNumId w:val="26"/>
  </w:num>
  <w:num w:numId="23">
    <w:abstractNumId w:val="21"/>
  </w:num>
  <w:num w:numId="24">
    <w:abstractNumId w:val="24"/>
  </w:num>
  <w:num w:numId="25">
    <w:abstractNumId w:val="16"/>
  </w:num>
  <w:num w:numId="26">
    <w:abstractNumId w:val="20"/>
  </w:num>
  <w:num w:numId="27">
    <w:abstractNumId w:val="11"/>
  </w:num>
  <w:num w:numId="28">
    <w:abstractNumId w:val="37"/>
  </w:num>
  <w:num w:numId="29">
    <w:abstractNumId w:val="6"/>
  </w:num>
  <w:num w:numId="30">
    <w:abstractNumId w:val="13"/>
  </w:num>
  <w:num w:numId="31">
    <w:abstractNumId w:val="12"/>
  </w:num>
  <w:num w:numId="32">
    <w:abstractNumId w:val="32"/>
  </w:num>
  <w:num w:numId="33">
    <w:abstractNumId w:val="5"/>
  </w:num>
  <w:num w:numId="34">
    <w:abstractNumId w:val="35"/>
  </w:num>
  <w:num w:numId="35">
    <w:abstractNumId w:val="3"/>
  </w:num>
  <w:num w:numId="36">
    <w:abstractNumId w:val="18"/>
  </w:num>
  <w:num w:numId="37">
    <w:abstractNumId w:val="2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02"/>
    <w:rsid w:val="001F52D0"/>
    <w:rsid w:val="005739CB"/>
    <w:rsid w:val="00632B02"/>
    <w:rsid w:val="00813A6A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1A8FA-42DE-489F-833C-08EC3001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32B02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uiPriority w:val="9"/>
    <w:qFormat/>
    <w:rsid w:val="00632B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632B02"/>
    <w:pPr>
      <w:numPr>
        <w:numId w:val="2"/>
      </w:numPr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">
    <w:name w:val="heading 3"/>
    <w:basedOn w:val="Navaden"/>
    <w:next w:val="Navaden"/>
    <w:link w:val="Naslov3Znak"/>
    <w:uiPriority w:val="9"/>
    <w:qFormat/>
    <w:rsid w:val="00632B02"/>
    <w:pPr>
      <w:keepNext/>
      <w:jc w:val="both"/>
      <w:outlineLvl w:val="2"/>
    </w:pPr>
    <w:rPr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632B02"/>
    <w:pPr>
      <w:keepNext/>
      <w:spacing w:line="300" w:lineRule="atLeast"/>
      <w:jc w:val="both"/>
      <w:outlineLvl w:val="3"/>
    </w:pPr>
    <w:rPr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632B02"/>
    <w:pPr>
      <w:keepNext/>
      <w:jc w:val="both"/>
      <w:outlineLvl w:val="4"/>
    </w:pPr>
    <w:rPr>
      <w:rFonts w:ascii="Arial" w:hAnsi="Arial"/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632B02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632B02"/>
    <w:pPr>
      <w:spacing w:before="240" w:after="60"/>
      <w:outlineLvl w:val="6"/>
    </w:pPr>
    <w:rPr>
      <w:lang w:val="x-none"/>
    </w:rPr>
  </w:style>
  <w:style w:type="paragraph" w:styleId="Naslov8">
    <w:name w:val="heading 8"/>
    <w:basedOn w:val="Navaden"/>
    <w:next w:val="Navaden"/>
    <w:link w:val="Naslov8Znak"/>
    <w:qFormat/>
    <w:rsid w:val="00632B02"/>
    <w:pPr>
      <w:keepNext/>
      <w:spacing w:line="216" w:lineRule="auto"/>
      <w:jc w:val="right"/>
      <w:outlineLvl w:val="7"/>
    </w:pPr>
    <w:rPr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632B02"/>
    <w:pPr>
      <w:keepNext/>
      <w:outlineLvl w:val="8"/>
    </w:pPr>
    <w:rPr>
      <w:rFonts w:ascii="Arial" w:hAnsi="Arial"/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uiPriority w:val="9"/>
    <w:rsid w:val="00632B02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632B02"/>
    <w:rPr>
      <w:rFonts w:ascii="Arial" w:eastAsia="Calibri" w:hAnsi="Arial" w:cs="Times New Roman"/>
      <w:b/>
      <w:color w:val="auto"/>
      <w:sz w:val="24"/>
      <w:szCs w:val="24"/>
      <w:lang w:val="x-none" w:eastAsia="x-none"/>
    </w:rPr>
  </w:style>
  <w:style w:type="character" w:customStyle="1" w:styleId="Naslov3Znak">
    <w:name w:val="Naslov 3 Znak"/>
    <w:basedOn w:val="Privzetapisavaodstavka"/>
    <w:link w:val="Naslov3"/>
    <w:uiPriority w:val="9"/>
    <w:rsid w:val="00632B02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632B02"/>
    <w:rPr>
      <w:rFonts w:ascii="Times New Roman" w:eastAsia="Times New Roman" w:hAnsi="Times New Roman" w:cs="Times New Roman"/>
      <w:b/>
      <w:bCs/>
      <w:i/>
      <w:iCs/>
      <w:color w:val="auto"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632B02"/>
    <w:rPr>
      <w:rFonts w:ascii="Arial" w:eastAsia="Times New Roman" w:hAnsi="Arial" w:cs="Times New Roman"/>
      <w:b/>
      <w:bCs/>
      <w:color w:val="auto"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632B02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632B02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632B02"/>
    <w:rPr>
      <w:rFonts w:ascii="Times New Roman" w:eastAsia="Times New Roman" w:hAnsi="Times New Roman" w:cs="Times New Roman"/>
      <w:b/>
      <w:color w:val="auto"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632B02"/>
    <w:rPr>
      <w:rFonts w:ascii="Arial" w:eastAsia="Times New Roman" w:hAnsi="Arial" w:cs="Times New Roman"/>
      <w:b/>
      <w:bCs/>
      <w:color w:val="auto"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632B02"/>
    <w:pPr>
      <w:tabs>
        <w:tab w:val="num" w:pos="720"/>
      </w:tabs>
      <w:ind w:left="720" w:hanging="360"/>
    </w:pPr>
    <w:rPr>
      <w:rFonts w:ascii="Arial" w:hAnsi="Arial" w:cs="Arial"/>
      <w:b/>
      <w:sz w:val="22"/>
      <w:szCs w:val="22"/>
    </w:rPr>
  </w:style>
  <w:style w:type="paragraph" w:styleId="Glava">
    <w:name w:val="header"/>
    <w:basedOn w:val="Navaden"/>
    <w:link w:val="GlavaZnak"/>
    <w:rsid w:val="00632B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32B02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rsid w:val="00632B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32B02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632B02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632B02"/>
  </w:style>
  <w:style w:type="paragraph" w:styleId="Besedilooblaka">
    <w:name w:val="Balloon Text"/>
    <w:basedOn w:val="Navaden"/>
    <w:link w:val="BesedilooblakaZnak"/>
    <w:rsid w:val="00632B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32B02"/>
    <w:rPr>
      <w:rFonts w:ascii="Tahoma" w:eastAsia="Times New Roman" w:hAnsi="Tahoma" w:cs="Tahoma"/>
      <w:color w:val="auto"/>
      <w:sz w:val="16"/>
      <w:szCs w:val="16"/>
      <w:lang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632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632B02"/>
    <w:rPr>
      <w:rFonts w:ascii="Calibri" w:eastAsia="Calibri" w:hAnsi="Calibri" w:cs="Times New Roman"/>
      <w:color w:val="auto"/>
    </w:rPr>
  </w:style>
  <w:style w:type="paragraph" w:styleId="Naslov">
    <w:name w:val="Title"/>
    <w:basedOn w:val="Navaden"/>
    <w:link w:val="NaslovZnak"/>
    <w:qFormat/>
    <w:rsid w:val="00632B02"/>
    <w:pPr>
      <w:jc w:val="center"/>
    </w:pPr>
    <w:rPr>
      <w:rFonts w:ascii="Arial" w:hAnsi="Arial"/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632B02"/>
    <w:rPr>
      <w:rFonts w:ascii="Arial" w:eastAsia="Times New Roman" w:hAnsi="Arial" w:cs="Times New Roman"/>
      <w:b/>
      <w:color w:val="auto"/>
      <w:sz w:val="32"/>
      <w:szCs w:val="20"/>
      <w:lang w:val="x-none" w:eastAsia="sl-SI"/>
    </w:rPr>
  </w:style>
  <w:style w:type="paragraph" w:customStyle="1" w:styleId="BESEDILO">
    <w:name w:val="BESEDILO"/>
    <w:rsid w:val="00632B02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color w:val="auto"/>
      <w:kern w:val="16"/>
      <w:sz w:val="20"/>
      <w:szCs w:val="20"/>
    </w:rPr>
  </w:style>
  <w:style w:type="paragraph" w:customStyle="1" w:styleId="Naslov1MK">
    <w:name w:val="Naslov 1 MK"/>
    <w:basedOn w:val="Naslov10"/>
    <w:rsid w:val="00632B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632B02"/>
    <w:pPr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632B02"/>
    <w:rPr>
      <w:rFonts w:ascii="Arial" w:eastAsia="Times New Roman" w:hAnsi="Arial" w:cs="Times New Roman"/>
      <w:b/>
      <w:color w:val="auto"/>
      <w:sz w:val="20"/>
      <w:szCs w:val="20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632B02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32B02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character" w:styleId="Hiperpovezava">
    <w:name w:val="Hyperlink"/>
    <w:uiPriority w:val="99"/>
    <w:rsid w:val="00632B02"/>
    <w:rPr>
      <w:color w:val="0000FF"/>
      <w:u w:val="single"/>
    </w:rPr>
  </w:style>
  <w:style w:type="paragraph" w:customStyle="1" w:styleId="Naslov3MK">
    <w:name w:val="Naslov 3 MK"/>
    <w:basedOn w:val="Naslov10"/>
    <w:rsid w:val="00632B02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632B02"/>
  </w:style>
  <w:style w:type="paragraph" w:styleId="Telobesedila3">
    <w:name w:val="Body Text 3"/>
    <w:basedOn w:val="Navaden"/>
    <w:link w:val="Telobesedila3Znak"/>
    <w:rsid w:val="00632B02"/>
    <w:pPr>
      <w:spacing w:after="120"/>
    </w:pPr>
    <w:rPr>
      <w:rFonts w:ascii="Arial" w:hAnsi="Arial"/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632B02"/>
    <w:rPr>
      <w:rFonts w:ascii="Arial" w:eastAsia="Times New Roman" w:hAnsi="Arial" w:cs="Times New Roman"/>
      <w:color w:val="auto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uiPriority w:val="99"/>
    <w:rsid w:val="00632B02"/>
    <w:rPr>
      <w:rFonts w:ascii="Arial" w:hAnsi="Arial"/>
    </w:rPr>
  </w:style>
  <w:style w:type="paragraph" w:styleId="Pripombabesedilo">
    <w:name w:val="annotation text"/>
    <w:basedOn w:val="Navaden"/>
    <w:link w:val="PripombabesediloZnak"/>
    <w:uiPriority w:val="99"/>
    <w:rsid w:val="00632B02"/>
    <w:rPr>
      <w:rFonts w:ascii="Arial" w:eastAsiaTheme="minorHAnsi" w:hAnsi="Arial" w:cstheme="minorHAnsi"/>
      <w:color w:val="333333"/>
      <w:sz w:val="22"/>
      <w:szCs w:val="22"/>
      <w:lang w:eastAsia="en-US"/>
    </w:rPr>
  </w:style>
  <w:style w:type="character" w:customStyle="1" w:styleId="PripombabesediloZnak1">
    <w:name w:val="Pripomba – besedilo Znak1"/>
    <w:basedOn w:val="Privzetapisavaodstavka"/>
    <w:rsid w:val="00632B02"/>
    <w:rPr>
      <w:rFonts w:ascii="Times New Roman" w:eastAsia="Times New Roman" w:hAnsi="Times New Roman" w:cs="Times New Roman"/>
      <w:color w:val="auto"/>
      <w:sz w:val="20"/>
      <w:szCs w:val="20"/>
      <w:lang w:eastAsia="sl-SI"/>
    </w:rPr>
  </w:style>
  <w:style w:type="character" w:customStyle="1" w:styleId="Naslov3MKZnak">
    <w:name w:val="Naslov 3 MK Znak"/>
    <w:rsid w:val="00632B02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uiPriority w:val="99"/>
    <w:rsid w:val="00632B02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632B02"/>
    <w:pPr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632B02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632B02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632B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632B02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32B02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paragraph" w:customStyle="1" w:styleId="p">
    <w:name w:val="p"/>
    <w:basedOn w:val="Navaden"/>
    <w:uiPriority w:val="99"/>
    <w:rsid w:val="00632B02"/>
    <w:pPr>
      <w:spacing w:before="40" w:after="10"/>
      <w:ind w:left="10" w:right="10" w:firstLine="240"/>
      <w:jc w:val="both"/>
    </w:pPr>
    <w:rPr>
      <w:rFonts w:ascii="Arial" w:hAnsi="Arial"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632B02"/>
    <w:pPr>
      <w:spacing w:before="200" w:after="150"/>
      <w:ind w:left="10" w:right="10"/>
      <w:jc w:val="center"/>
    </w:pPr>
    <w:rPr>
      <w:rFonts w:ascii="Arial" w:hAnsi="Arial"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632B02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9">
    <w:name w:val="xl29"/>
    <w:basedOn w:val="Navaden"/>
    <w:rsid w:val="00632B02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0">
    <w:name w:val="xl30"/>
    <w:basedOn w:val="Navaden"/>
    <w:rsid w:val="00632B02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rsid w:val="00632B02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2">
    <w:name w:val="xl32"/>
    <w:basedOn w:val="Navaden"/>
    <w:rsid w:val="00632B02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avaden"/>
    <w:rsid w:val="00632B02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avaden"/>
    <w:rsid w:val="00632B02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5">
    <w:name w:val="xl35"/>
    <w:basedOn w:val="Navaden"/>
    <w:rsid w:val="00632B02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6">
    <w:name w:val="xl36"/>
    <w:basedOn w:val="Navaden"/>
    <w:rsid w:val="00632B02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7">
    <w:name w:val="xl37"/>
    <w:basedOn w:val="Navaden"/>
    <w:rsid w:val="00632B02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avaden"/>
    <w:rsid w:val="00632B02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9">
    <w:name w:val="xl39"/>
    <w:basedOn w:val="Navaden"/>
    <w:rsid w:val="00632B02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0">
    <w:name w:val="xl40"/>
    <w:basedOn w:val="Navaden"/>
    <w:rsid w:val="00632B02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1">
    <w:name w:val="xl41"/>
    <w:basedOn w:val="Navaden"/>
    <w:rsid w:val="00632B02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2">
    <w:name w:val="xl42"/>
    <w:basedOn w:val="Navaden"/>
    <w:rsid w:val="00632B02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43">
    <w:name w:val="xl43"/>
    <w:basedOn w:val="Navaden"/>
    <w:rsid w:val="00632B02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4">
    <w:name w:val="xl44"/>
    <w:basedOn w:val="Navaden"/>
    <w:rsid w:val="00632B02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28"/>
      <w:szCs w:val="28"/>
    </w:rPr>
  </w:style>
  <w:style w:type="paragraph" w:customStyle="1" w:styleId="xl45">
    <w:name w:val="xl45"/>
    <w:basedOn w:val="Navaden"/>
    <w:rsid w:val="00632B02"/>
    <w:pP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46">
    <w:name w:val="xl46"/>
    <w:basedOn w:val="Navaden"/>
    <w:rsid w:val="00632B02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7">
    <w:name w:val="xl47"/>
    <w:basedOn w:val="Navaden"/>
    <w:rsid w:val="00632B02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rsid w:val="00632B02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rsid w:val="00632B02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rsid w:val="00632B02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rsid w:val="00632B02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32"/>
      <w:szCs w:val="32"/>
    </w:rPr>
  </w:style>
  <w:style w:type="paragraph" w:customStyle="1" w:styleId="xl52">
    <w:name w:val="xl52"/>
    <w:basedOn w:val="Navaden"/>
    <w:rsid w:val="00632B02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53">
    <w:name w:val="xl53"/>
    <w:basedOn w:val="Navaden"/>
    <w:rsid w:val="00632B02"/>
    <w:pPr>
      <w:spacing w:before="100" w:beforeAutospacing="1" w:after="100" w:afterAutospacing="1"/>
      <w:jc w:val="center"/>
    </w:pPr>
    <w:rPr>
      <w:rFonts w:ascii="Arial" w:eastAsia="Arial Unicode MS" w:hAnsi="Arial" w:cs="Arial"/>
      <w:sz w:val="32"/>
      <w:szCs w:val="32"/>
    </w:rPr>
  </w:style>
  <w:style w:type="paragraph" w:customStyle="1" w:styleId="xl54">
    <w:name w:val="xl54"/>
    <w:basedOn w:val="Navaden"/>
    <w:rsid w:val="00632B02"/>
    <w:pPr>
      <w:spacing w:before="100" w:beforeAutospacing="1" w:after="100" w:afterAutospacing="1"/>
    </w:pPr>
    <w:rPr>
      <w:rFonts w:ascii="Arial" w:eastAsia="Arial Unicode MS" w:hAnsi="Arial" w:cs="Arial"/>
      <w:sz w:val="32"/>
      <w:szCs w:val="32"/>
    </w:rPr>
  </w:style>
  <w:style w:type="paragraph" w:customStyle="1" w:styleId="xl55">
    <w:name w:val="xl55"/>
    <w:basedOn w:val="Navaden"/>
    <w:rsid w:val="00632B02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avaden"/>
    <w:rsid w:val="00632B02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rsid w:val="00632B0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8">
    <w:name w:val="xl58"/>
    <w:basedOn w:val="Navaden"/>
    <w:rsid w:val="00632B0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rsid w:val="00632B02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rsid w:val="00632B02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rsid w:val="00632B0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rsid w:val="00632B0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63">
    <w:name w:val="xl63"/>
    <w:basedOn w:val="Navaden"/>
    <w:rsid w:val="00632B02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rsid w:val="00632B02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rsid w:val="00632B0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character" w:styleId="SledenaHiperpovezava">
    <w:name w:val="FollowedHyperlink"/>
    <w:uiPriority w:val="99"/>
    <w:rsid w:val="00632B02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632B02"/>
    <w:pPr>
      <w:ind w:left="360" w:hanging="360"/>
    </w:pPr>
    <w:rPr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632B02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632B02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632B02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632B02"/>
    <w:rPr>
      <w:rFonts w:ascii="Arial" w:eastAsia="Times New Roman" w:hAnsi="Arial" w:cs="Times New Roman"/>
      <w:b/>
      <w:bCs/>
      <w:color w:val="auto"/>
      <w:sz w:val="20"/>
      <w:szCs w:val="20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632B02"/>
    <w:pPr>
      <w:tabs>
        <w:tab w:val="right" w:leader="dot" w:pos="9062"/>
      </w:tabs>
      <w:spacing w:before="40" w:after="40"/>
      <w:jc w:val="both"/>
    </w:pPr>
    <w:rPr>
      <w:rFonts w:ascii="Arial" w:hAnsi="Arial"/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632B02"/>
    <w:pPr>
      <w:ind w:left="240"/>
    </w:pPr>
    <w:rPr>
      <w:rFonts w:ascii="Arial" w:hAnsi="Arial"/>
    </w:rPr>
  </w:style>
  <w:style w:type="paragraph" w:customStyle="1" w:styleId="Normal-dot1">
    <w:name w:val="Normal - dot 1"/>
    <w:basedOn w:val="Navaden"/>
    <w:semiHidden/>
    <w:rsid w:val="00632B02"/>
    <w:pPr>
      <w:keepLines/>
      <w:widowControl w:val="0"/>
      <w:spacing w:before="120"/>
      <w:jc w:val="both"/>
    </w:pPr>
    <w:rPr>
      <w:rFonts w:ascii="Arial" w:hAnsi="Arial"/>
      <w:noProof/>
      <w:sz w:val="20"/>
      <w:szCs w:val="20"/>
    </w:rPr>
  </w:style>
  <w:style w:type="paragraph" w:styleId="Navadensplet">
    <w:name w:val="Normal (Web)"/>
    <w:basedOn w:val="Navaden"/>
    <w:rsid w:val="00632B02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rsid w:val="00632B02"/>
    <w:rPr>
      <w:vertAlign w:val="superscript"/>
    </w:rPr>
  </w:style>
  <w:style w:type="paragraph" w:customStyle="1" w:styleId="Sklic-vrstica">
    <w:name w:val="Sklic- vrstica"/>
    <w:basedOn w:val="Telobesedila"/>
    <w:rsid w:val="00632B02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632B02"/>
    <w:pPr>
      <w:jc w:val="both"/>
    </w:pPr>
    <w:rPr>
      <w:rFonts w:ascii="Arial" w:hAnsi="Arial"/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632B02"/>
    <w:pPr>
      <w:keepNext/>
      <w:widowControl w:val="0"/>
      <w:numPr>
        <w:ilvl w:val="2"/>
        <w:numId w:val="3"/>
      </w:numPr>
      <w:tabs>
        <w:tab w:val="clear" w:pos="720"/>
        <w:tab w:val="num" w:pos="360"/>
      </w:tabs>
      <w:spacing w:before="360" w:after="240"/>
    </w:pPr>
    <w:rPr>
      <w:rFonts w:ascii="Arial" w:hAnsi="Arial"/>
      <w:b/>
      <w:sz w:val="32"/>
      <w:szCs w:val="20"/>
    </w:rPr>
  </w:style>
  <w:style w:type="paragraph" w:customStyle="1" w:styleId="Naslov30">
    <w:name w:val="Naslov_3"/>
    <w:basedOn w:val="Navaden"/>
    <w:next w:val="Navaden"/>
    <w:semiHidden/>
    <w:rsid w:val="00632B02"/>
    <w:pPr>
      <w:keepNext/>
      <w:widowControl w:val="0"/>
      <w:tabs>
        <w:tab w:val="num" w:pos="720"/>
      </w:tabs>
      <w:spacing w:before="120" w:after="120"/>
    </w:pPr>
    <w:rPr>
      <w:rFonts w:ascii="Arial" w:hAnsi="Arial"/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632B02"/>
    <w:pPr>
      <w:keepNext/>
      <w:keepLines/>
      <w:widowControl w:val="0"/>
      <w:numPr>
        <w:numId w:val="0"/>
      </w:numPr>
      <w:tabs>
        <w:tab w:val="num" w:pos="720"/>
      </w:tabs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632B02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632B02"/>
    <w:pPr>
      <w:numPr>
        <w:ilvl w:val="0"/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632B02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632B02"/>
    <w:pPr>
      <w:keepLines/>
      <w:widowControl w:val="0"/>
      <w:spacing w:before="120"/>
      <w:jc w:val="both"/>
    </w:pPr>
    <w:rPr>
      <w:rFonts w:ascii="Arial" w:hAnsi="Arial"/>
      <w:b/>
      <w:noProof/>
      <w:sz w:val="20"/>
      <w:szCs w:val="20"/>
    </w:rPr>
  </w:style>
  <w:style w:type="paragraph" w:customStyle="1" w:styleId="Navaden1">
    <w:name w:val="Navaden1"/>
    <w:semiHidden/>
    <w:rsid w:val="00632B0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/>
    </w:rPr>
  </w:style>
  <w:style w:type="paragraph" w:customStyle="1" w:styleId="Navaden2">
    <w:name w:val="Navaden2"/>
    <w:rsid w:val="00632B0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rsid w:val="00632B02"/>
    <w:rPr>
      <w:rFonts w:ascii="Tahoma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rsid w:val="00632B02"/>
    <w:pPr>
      <w:shd w:val="clear" w:color="auto" w:fill="000080"/>
      <w:jc w:val="both"/>
    </w:pPr>
    <w:rPr>
      <w:rFonts w:ascii="Tahoma" w:eastAsiaTheme="minorHAnsi" w:hAnsi="Tahoma" w:cs="Tahoma"/>
      <w:color w:val="333333"/>
      <w:sz w:val="22"/>
      <w:lang w:eastAsia="en-US"/>
    </w:rPr>
  </w:style>
  <w:style w:type="character" w:customStyle="1" w:styleId="ZgradbadokumentaZnak1">
    <w:name w:val="Zgradba dokumenta Znak1"/>
    <w:basedOn w:val="Privzetapisavaodstavka"/>
    <w:rsid w:val="00632B02"/>
    <w:rPr>
      <w:rFonts w:ascii="Segoe UI" w:eastAsia="Times New Roman" w:hAnsi="Segoe UI" w:cs="Segoe UI"/>
      <w:color w:val="auto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uiPriority w:val="99"/>
    <w:rsid w:val="00632B02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632B02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632B02"/>
    <w:pPr>
      <w:keepNext/>
      <w:keepLines/>
      <w:widowControl w:val="0"/>
      <w:spacing w:before="240" w:after="240"/>
      <w:jc w:val="both"/>
      <w:outlineLvl w:val="0"/>
    </w:pPr>
    <w:rPr>
      <w:rFonts w:ascii="Arial" w:hAnsi="Arial"/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632B02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632B0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632B02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632B02"/>
    <w:pPr>
      <w:tabs>
        <w:tab w:val="clear" w:pos="720"/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0"/>
    <w:autoRedefine/>
    <w:rsid w:val="00632B02"/>
    <w:pPr>
      <w:tabs>
        <w:tab w:val="clear" w:pos="720"/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632B02"/>
    <w:rPr>
      <w:i/>
    </w:rPr>
  </w:style>
  <w:style w:type="character" w:styleId="Krepko">
    <w:name w:val="Strong"/>
    <w:uiPriority w:val="22"/>
    <w:qFormat/>
    <w:rsid w:val="00632B02"/>
    <w:rPr>
      <w:b/>
    </w:rPr>
  </w:style>
  <w:style w:type="paragraph" w:customStyle="1" w:styleId="NavadenArial">
    <w:name w:val="Navaden + Arial"/>
    <w:basedOn w:val="Navaden"/>
    <w:link w:val="NavadenArialChar"/>
    <w:rsid w:val="00632B02"/>
    <w:rPr>
      <w:rFonts w:ascii="Arial" w:eastAsia="Calibri" w:hAnsi="Arial" w:cs="Arial"/>
      <w:sz w:val="22"/>
    </w:rPr>
  </w:style>
  <w:style w:type="character" w:customStyle="1" w:styleId="NavadenArialChar">
    <w:name w:val="Navaden + Arial Char"/>
    <w:link w:val="NavadenArial"/>
    <w:rsid w:val="00632B02"/>
    <w:rPr>
      <w:rFonts w:ascii="Arial" w:eastAsia="Calibri" w:hAnsi="Arial" w:cs="Arial"/>
      <w:color w:val="auto"/>
      <w:szCs w:val="24"/>
      <w:lang w:eastAsia="sl-SI"/>
    </w:rPr>
  </w:style>
  <w:style w:type="paragraph" w:customStyle="1" w:styleId="Stil1">
    <w:name w:val="Stil1"/>
    <w:basedOn w:val="Naslov10"/>
    <w:rsid w:val="00632B02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632B02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0"/>
    <w:autoRedefine/>
    <w:semiHidden/>
    <w:rsid w:val="00632B02"/>
    <w:pPr>
      <w:tabs>
        <w:tab w:val="clear" w:pos="720"/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paragraph" w:customStyle="1" w:styleId="BodyText21">
    <w:name w:val="Body Text 21"/>
    <w:basedOn w:val="Navaden"/>
    <w:rsid w:val="00632B0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632B02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632B02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632B02"/>
    <w:pPr>
      <w:ind w:left="708"/>
    </w:pPr>
    <w:rPr>
      <w:rFonts w:ascii="Arial" w:hAnsi="Arial"/>
    </w:rPr>
  </w:style>
  <w:style w:type="character" w:customStyle="1" w:styleId="longtext1">
    <w:name w:val="long_text1"/>
    <w:rsid w:val="00632B02"/>
    <w:rPr>
      <w:sz w:val="18"/>
      <w:szCs w:val="18"/>
    </w:rPr>
  </w:style>
  <w:style w:type="character" w:customStyle="1" w:styleId="mediumtext1">
    <w:name w:val="medium_text1"/>
    <w:uiPriority w:val="99"/>
    <w:rsid w:val="00632B02"/>
    <w:rPr>
      <w:sz w:val="22"/>
      <w:szCs w:val="22"/>
    </w:rPr>
  </w:style>
  <w:style w:type="paragraph" w:customStyle="1" w:styleId="Default">
    <w:name w:val="Default"/>
    <w:rsid w:val="00632B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632B02"/>
  </w:style>
  <w:style w:type="paragraph" w:customStyle="1" w:styleId="Odstavekseznama1">
    <w:name w:val="Odstavek seznama1"/>
    <w:basedOn w:val="Navaden"/>
    <w:qFormat/>
    <w:rsid w:val="00632B02"/>
    <w:pPr>
      <w:ind w:left="720"/>
      <w:contextualSpacing/>
    </w:pPr>
  </w:style>
  <w:style w:type="paragraph" w:customStyle="1" w:styleId="besedilo0">
    <w:name w:val="besedilo"/>
    <w:basedOn w:val="Navaden"/>
    <w:rsid w:val="00632B02"/>
    <w:pPr>
      <w:spacing w:before="60" w:after="60"/>
      <w:jc w:val="both"/>
    </w:pPr>
    <w:rPr>
      <w:rFonts w:ascii="Arial" w:hAnsi="Arial" w:cs="Arial"/>
      <w:lang w:eastAsia="en-US"/>
    </w:rPr>
  </w:style>
  <w:style w:type="character" w:customStyle="1" w:styleId="all">
    <w:name w:val="all"/>
    <w:basedOn w:val="Privzetapisavaodstavka"/>
    <w:rsid w:val="00632B02"/>
  </w:style>
  <w:style w:type="paragraph" w:customStyle="1" w:styleId="Clen">
    <w:name w:val="Clen"/>
    <w:basedOn w:val="Navaden"/>
    <w:rsid w:val="00632B02"/>
    <w:pPr>
      <w:widowControl w:val="0"/>
      <w:spacing w:before="80" w:after="40"/>
      <w:ind w:left="357" w:hanging="357"/>
      <w:jc w:val="center"/>
    </w:pPr>
    <w:rPr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632B02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632B02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character" w:customStyle="1" w:styleId="CharacterStyle1">
    <w:name w:val="Character Style 1"/>
    <w:uiPriority w:val="99"/>
    <w:rsid w:val="00632B02"/>
    <w:rPr>
      <w:sz w:val="21"/>
    </w:rPr>
  </w:style>
  <w:style w:type="character" w:customStyle="1" w:styleId="longtext">
    <w:name w:val="long_text"/>
    <w:basedOn w:val="Privzetapisavaodstavka"/>
    <w:rsid w:val="00632B02"/>
  </w:style>
  <w:style w:type="paragraph" w:customStyle="1" w:styleId="ListParagraph1">
    <w:name w:val="List Paragraph1"/>
    <w:basedOn w:val="Navaden"/>
    <w:rsid w:val="00632B02"/>
    <w:pPr>
      <w:suppressAutoHyphens/>
      <w:ind w:left="720"/>
    </w:pPr>
    <w:rPr>
      <w:rFonts w:eastAsia="MS Mincho"/>
      <w:lang w:val="en-US" w:eastAsia="ar-SA"/>
    </w:rPr>
  </w:style>
  <w:style w:type="paragraph" w:styleId="Brezrazmikov">
    <w:name w:val="No Spacing"/>
    <w:uiPriority w:val="99"/>
    <w:qFormat/>
    <w:rsid w:val="00632B02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mediumtext">
    <w:name w:val="medium_text"/>
    <w:rsid w:val="00632B02"/>
  </w:style>
  <w:style w:type="paragraph" w:customStyle="1" w:styleId="Telobesedila21">
    <w:name w:val="Telo besedila 21"/>
    <w:basedOn w:val="Navaden"/>
    <w:uiPriority w:val="99"/>
    <w:rsid w:val="00632B02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Oznaenseznam3">
    <w:name w:val="List Bullet 3"/>
    <w:basedOn w:val="Navaden"/>
    <w:autoRedefine/>
    <w:rsid w:val="00632B02"/>
    <w:pPr>
      <w:numPr>
        <w:numId w:val="7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locked/>
    <w:rsid w:val="00632B02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rsid w:val="00632B02"/>
    <w:rPr>
      <w:rFonts w:ascii="Consolas" w:eastAsiaTheme="minorHAnsi" w:hAnsi="Consolas" w:cstheme="minorHAnsi"/>
      <w:color w:val="333333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rsid w:val="00632B02"/>
    <w:rPr>
      <w:rFonts w:ascii="Consolas" w:eastAsia="Times New Roman" w:hAnsi="Consolas" w:cs="Times New Roman"/>
      <w:color w:val="auto"/>
      <w:sz w:val="21"/>
      <w:szCs w:val="21"/>
      <w:lang w:eastAsia="sl-SI"/>
    </w:rPr>
  </w:style>
  <w:style w:type="paragraph" w:customStyle="1" w:styleId="Index">
    <w:name w:val="Index"/>
    <w:basedOn w:val="Navaden"/>
    <w:rsid w:val="00632B02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632B02"/>
    <w:rPr>
      <w:rFonts w:ascii="Symbol" w:hAnsi="Symbol"/>
    </w:rPr>
  </w:style>
  <w:style w:type="paragraph" w:customStyle="1" w:styleId="Telobesedila-zamik21">
    <w:name w:val="Telo besedila - zamik 21"/>
    <w:basedOn w:val="Navaden"/>
    <w:uiPriority w:val="99"/>
    <w:rsid w:val="00632B02"/>
    <w:pPr>
      <w:ind w:left="720"/>
      <w:jc w:val="both"/>
    </w:pPr>
    <w:rPr>
      <w:rFonts w:ascii="Arial" w:hAnsi="Arial"/>
      <w:szCs w:val="20"/>
    </w:rPr>
  </w:style>
  <w:style w:type="paragraph" w:customStyle="1" w:styleId="Style1">
    <w:name w:val="Style1"/>
    <w:basedOn w:val="Navaden"/>
    <w:rsid w:val="00632B02"/>
    <w:pPr>
      <w:widowControl w:val="0"/>
      <w:autoSpaceDE w:val="0"/>
      <w:spacing w:line="266" w:lineRule="exact"/>
      <w:jc w:val="both"/>
    </w:pPr>
    <w:rPr>
      <w:lang w:eastAsia="ar-SA"/>
    </w:rPr>
  </w:style>
  <w:style w:type="character" w:styleId="Besedilooznabemesta">
    <w:name w:val="Placeholder Text"/>
    <w:uiPriority w:val="99"/>
    <w:semiHidden/>
    <w:rsid w:val="00632B02"/>
    <w:rPr>
      <w:color w:val="808080"/>
    </w:rPr>
  </w:style>
  <w:style w:type="paragraph" w:customStyle="1" w:styleId="Odstavekseznama3">
    <w:name w:val="Odstavek seznama3"/>
    <w:basedOn w:val="Navaden"/>
    <w:rsid w:val="00632B02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632B0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avaden"/>
    <w:rsid w:val="00632B0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avaden"/>
    <w:rsid w:val="00632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avaden"/>
    <w:rsid w:val="00632B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avaden"/>
    <w:rsid w:val="00632B02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6">
    <w:name w:val="xl76"/>
    <w:basedOn w:val="Navaden"/>
    <w:rsid w:val="00632B02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avaden"/>
    <w:rsid w:val="00632B02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Navaden"/>
    <w:rsid w:val="00632B02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9">
    <w:name w:val="xl79"/>
    <w:basedOn w:val="Navaden"/>
    <w:rsid w:val="00632B02"/>
    <w:pPr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80">
    <w:name w:val="xl80"/>
    <w:basedOn w:val="Navaden"/>
    <w:rsid w:val="00632B02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Navaden"/>
    <w:rsid w:val="00632B0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2">
    <w:name w:val="xl82"/>
    <w:basedOn w:val="Navaden"/>
    <w:rsid w:val="00632B02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avaden"/>
    <w:rsid w:val="00632B0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Navaden"/>
    <w:rsid w:val="00632B0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5">
    <w:name w:val="xl85"/>
    <w:basedOn w:val="Navaden"/>
    <w:rsid w:val="00632B0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Navaden"/>
    <w:rsid w:val="00632B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Navaden"/>
    <w:rsid w:val="00632B02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88">
    <w:name w:val="xl88"/>
    <w:basedOn w:val="Navaden"/>
    <w:rsid w:val="00632B02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89">
    <w:name w:val="xl89"/>
    <w:basedOn w:val="Navaden"/>
    <w:rsid w:val="00632B02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90">
    <w:name w:val="xl90"/>
    <w:basedOn w:val="Navaden"/>
    <w:rsid w:val="00632B0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1">
    <w:name w:val="xl91"/>
    <w:basedOn w:val="Navaden"/>
    <w:rsid w:val="00632B0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avaden"/>
    <w:rsid w:val="00632B0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3">
    <w:name w:val="xl93"/>
    <w:basedOn w:val="Navaden"/>
    <w:rsid w:val="00632B02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avaden"/>
    <w:rsid w:val="00632B0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Navaden"/>
    <w:rsid w:val="00632B0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avaden"/>
    <w:rsid w:val="00632B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avaden"/>
    <w:rsid w:val="00632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avaden"/>
    <w:rsid w:val="00632B0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avaden"/>
    <w:rsid w:val="00632B0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avaden"/>
    <w:rsid w:val="00632B0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avaden"/>
    <w:rsid w:val="00632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avaden"/>
    <w:rsid w:val="00632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avaden"/>
    <w:rsid w:val="00632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avaden"/>
    <w:rsid w:val="00632B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avaden"/>
    <w:rsid w:val="00632B02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avaden"/>
    <w:rsid w:val="00632B0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avaden"/>
    <w:rsid w:val="00632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avaden"/>
    <w:rsid w:val="00632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avaden"/>
    <w:rsid w:val="00632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avaden"/>
    <w:rsid w:val="00632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avaden"/>
    <w:rsid w:val="00632B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avaden"/>
    <w:rsid w:val="00632B0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avaden"/>
    <w:rsid w:val="00632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avaden"/>
    <w:rsid w:val="00632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avaden"/>
    <w:rsid w:val="00632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avaden"/>
    <w:rsid w:val="00632B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Navaden"/>
    <w:rsid w:val="00632B02"/>
    <w:pP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632B02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9">
    <w:name w:val="xl119"/>
    <w:basedOn w:val="Navaden"/>
    <w:rsid w:val="00632B02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120">
    <w:name w:val="xl120"/>
    <w:basedOn w:val="Navaden"/>
    <w:rsid w:val="00632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121">
    <w:name w:val="xl121"/>
    <w:basedOn w:val="Navaden"/>
    <w:rsid w:val="00632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22">
    <w:name w:val="xl122"/>
    <w:basedOn w:val="Navaden"/>
    <w:rsid w:val="00632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3">
    <w:name w:val="xl123"/>
    <w:basedOn w:val="Navaden"/>
    <w:rsid w:val="00632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124">
    <w:name w:val="xl124"/>
    <w:basedOn w:val="Navaden"/>
    <w:rsid w:val="00632B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avaden"/>
    <w:rsid w:val="00632B02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6">
    <w:name w:val="xl126"/>
    <w:basedOn w:val="Navaden"/>
    <w:rsid w:val="00632B02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ascii="Arial" w:hAnsi="Arial" w:cs="Arial"/>
      <w:b/>
      <w:bCs/>
    </w:rPr>
  </w:style>
  <w:style w:type="paragraph" w:customStyle="1" w:styleId="xl127">
    <w:name w:val="xl127"/>
    <w:basedOn w:val="Navaden"/>
    <w:rsid w:val="00632B02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8">
    <w:name w:val="xl128"/>
    <w:basedOn w:val="Navaden"/>
    <w:rsid w:val="00632B02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9">
    <w:name w:val="xl129"/>
    <w:basedOn w:val="Navaden"/>
    <w:rsid w:val="00632B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avaden"/>
    <w:rsid w:val="00632B0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Navaden"/>
    <w:rsid w:val="00632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Navaden"/>
    <w:rsid w:val="00632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Navaden"/>
    <w:rsid w:val="00632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4">
    <w:name w:val="xl134"/>
    <w:basedOn w:val="Navaden"/>
    <w:rsid w:val="00632B0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5">
    <w:name w:val="xl135"/>
    <w:basedOn w:val="Navaden"/>
    <w:rsid w:val="00632B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avaden"/>
    <w:rsid w:val="00632B02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avaden"/>
    <w:rsid w:val="00632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Navaden"/>
    <w:rsid w:val="00632B02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color w:val="FF0000"/>
      <w:sz w:val="16"/>
      <w:szCs w:val="16"/>
    </w:rPr>
  </w:style>
  <w:style w:type="paragraph" w:customStyle="1" w:styleId="xl139">
    <w:name w:val="xl139"/>
    <w:basedOn w:val="Navaden"/>
    <w:rsid w:val="00632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color w:val="FF0000"/>
      <w:sz w:val="16"/>
      <w:szCs w:val="16"/>
    </w:rPr>
  </w:style>
  <w:style w:type="paragraph" w:customStyle="1" w:styleId="xl140">
    <w:name w:val="xl140"/>
    <w:basedOn w:val="Navaden"/>
    <w:rsid w:val="00632B0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avaden"/>
    <w:rsid w:val="00632B02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avaden"/>
    <w:rsid w:val="00632B0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Navaden"/>
    <w:rsid w:val="00632B0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avaden"/>
    <w:rsid w:val="00632B0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avaden"/>
    <w:rsid w:val="00632B0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avaden"/>
    <w:rsid w:val="00632B0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avaden"/>
    <w:rsid w:val="00632B0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632B0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9">
    <w:name w:val="xl149"/>
    <w:basedOn w:val="Navaden"/>
    <w:rsid w:val="00632B0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avaden"/>
    <w:rsid w:val="00632B0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avaden"/>
    <w:rsid w:val="00632B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avaden"/>
    <w:rsid w:val="00632B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avaden"/>
    <w:rsid w:val="00632B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avaden"/>
    <w:rsid w:val="00632B0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5">
    <w:name w:val="xl155"/>
    <w:basedOn w:val="Navaden"/>
    <w:rsid w:val="00632B0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Navaden"/>
    <w:rsid w:val="00632B0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Navaden"/>
    <w:rsid w:val="00632B0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avaden"/>
    <w:rsid w:val="00632B0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Navaden"/>
    <w:rsid w:val="00632B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Navaden"/>
    <w:rsid w:val="00632B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avaden"/>
    <w:rsid w:val="00632B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avaden"/>
    <w:rsid w:val="00632B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avaden"/>
    <w:rsid w:val="00632B0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avaden"/>
    <w:rsid w:val="00632B0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Navaden"/>
    <w:rsid w:val="00632B0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Navaden"/>
    <w:rsid w:val="00632B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Navaden"/>
    <w:rsid w:val="00632B02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Navaden"/>
    <w:rsid w:val="00632B0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</w:rPr>
  </w:style>
  <w:style w:type="paragraph" w:customStyle="1" w:styleId="xl169">
    <w:name w:val="xl169"/>
    <w:basedOn w:val="Navaden"/>
    <w:rsid w:val="00632B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Navaden"/>
    <w:rsid w:val="00632B0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qFormat/>
    <w:rsid w:val="00632B02"/>
    <w:pPr>
      <w:numPr>
        <w:numId w:val="9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link w:val="Naslov2MJ"/>
    <w:locked/>
    <w:rsid w:val="00632B02"/>
    <w:rPr>
      <w:rFonts w:ascii="Arial" w:eastAsia="Times New Roman" w:hAnsi="Arial" w:cs="Arial"/>
      <w:b/>
      <w:bCs/>
      <w:color w:val="auto"/>
      <w:lang w:eastAsia="sl-SI"/>
    </w:rPr>
  </w:style>
  <w:style w:type="paragraph" w:customStyle="1" w:styleId="font7">
    <w:name w:val="font7"/>
    <w:basedOn w:val="Navaden"/>
    <w:rsid w:val="00632B02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66">
    <w:name w:val="xl66"/>
    <w:basedOn w:val="Navaden"/>
    <w:rsid w:val="00632B02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Navaden"/>
    <w:rsid w:val="00632B02"/>
    <w:pP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68">
    <w:name w:val="xl68"/>
    <w:basedOn w:val="Navaden"/>
    <w:rsid w:val="00632B0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avaden"/>
    <w:rsid w:val="00632B02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avaden"/>
    <w:rsid w:val="00632B02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avaden"/>
    <w:rsid w:val="00632B02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avaden"/>
    <w:rsid w:val="00632B02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table" w:customStyle="1" w:styleId="Tabela-mrea">
    <w:name w:val="Tabela - mreža"/>
    <w:basedOn w:val="Navadnatabela"/>
    <w:rsid w:val="00632B02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hl3">
    <w:name w:val="goohl3"/>
    <w:basedOn w:val="Privzetapisavaodstavka"/>
    <w:rsid w:val="00632B02"/>
  </w:style>
  <w:style w:type="character" w:customStyle="1" w:styleId="goohl1">
    <w:name w:val="goohl1"/>
    <w:basedOn w:val="Privzetapisavaodstavka"/>
    <w:rsid w:val="00632B02"/>
  </w:style>
  <w:style w:type="character" w:customStyle="1" w:styleId="goohl0">
    <w:name w:val="goohl0"/>
    <w:basedOn w:val="Privzetapisavaodstavka"/>
    <w:rsid w:val="00632B02"/>
  </w:style>
  <w:style w:type="paragraph" w:styleId="Kazalovsebine3">
    <w:name w:val="toc 3"/>
    <w:basedOn w:val="Navaden"/>
    <w:next w:val="Navaden"/>
    <w:autoRedefine/>
    <w:uiPriority w:val="39"/>
    <w:rsid w:val="00632B02"/>
    <w:pPr>
      <w:spacing w:after="100"/>
      <w:ind w:left="480"/>
    </w:pPr>
  </w:style>
  <w:style w:type="paragraph" w:styleId="Kazalovsebine4">
    <w:name w:val="toc 4"/>
    <w:basedOn w:val="Navaden"/>
    <w:next w:val="Navaden"/>
    <w:autoRedefine/>
    <w:uiPriority w:val="39"/>
    <w:unhideWhenUsed/>
    <w:rsid w:val="00632B02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5">
    <w:name w:val="toc 5"/>
    <w:basedOn w:val="Navaden"/>
    <w:next w:val="Navaden"/>
    <w:autoRedefine/>
    <w:uiPriority w:val="39"/>
    <w:unhideWhenUsed/>
    <w:rsid w:val="00632B0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6">
    <w:name w:val="toc 6"/>
    <w:basedOn w:val="Navaden"/>
    <w:next w:val="Navaden"/>
    <w:autoRedefine/>
    <w:uiPriority w:val="39"/>
    <w:unhideWhenUsed/>
    <w:rsid w:val="00632B0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7">
    <w:name w:val="toc 7"/>
    <w:basedOn w:val="Navaden"/>
    <w:next w:val="Navaden"/>
    <w:autoRedefine/>
    <w:uiPriority w:val="39"/>
    <w:unhideWhenUsed/>
    <w:rsid w:val="00632B0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8">
    <w:name w:val="toc 8"/>
    <w:basedOn w:val="Navaden"/>
    <w:next w:val="Navaden"/>
    <w:autoRedefine/>
    <w:uiPriority w:val="39"/>
    <w:unhideWhenUsed/>
    <w:rsid w:val="00632B0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9">
    <w:name w:val="toc 9"/>
    <w:basedOn w:val="Navaden"/>
    <w:next w:val="Navaden"/>
    <w:autoRedefine/>
    <w:uiPriority w:val="39"/>
    <w:unhideWhenUsed/>
    <w:rsid w:val="00632B0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GGlava">
    <w:name w:val="EG Glava"/>
    <w:basedOn w:val="Navaden"/>
    <w:link w:val="EGGlavaZnak"/>
    <w:qFormat/>
    <w:rsid w:val="00632B02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632B02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632B02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632B02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632B02"/>
    <w:pPr>
      <w:framePr w:wrap="around"/>
      <w:jc w:val="right"/>
    </w:pPr>
  </w:style>
  <w:style w:type="table" w:styleId="Tabelasvetlamrea">
    <w:name w:val="Grid Table Light"/>
    <w:basedOn w:val="Navadnatabela"/>
    <w:uiPriority w:val="40"/>
    <w:rsid w:val="00632B02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2">
    <w:name w:val="Plain Table 2"/>
    <w:basedOn w:val="Navadnatabela"/>
    <w:uiPriority w:val="42"/>
    <w:rsid w:val="00632B02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2607</Words>
  <Characters>14862</Characters>
  <Application>Microsoft Office Word</Application>
  <DocSecurity>4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2</cp:revision>
  <dcterms:created xsi:type="dcterms:W3CDTF">2018-11-30T12:22:00Z</dcterms:created>
  <dcterms:modified xsi:type="dcterms:W3CDTF">2018-11-30T12:22:00Z</dcterms:modified>
</cp:coreProperties>
</file>