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190" w:rsidRPr="008512C5" w:rsidRDefault="00206190" w:rsidP="00206190">
      <w:pPr>
        <w:pStyle w:val="Naslov1"/>
        <w:rPr>
          <w:rFonts w:asciiTheme="minorHAnsi" w:hAnsiTheme="minorHAnsi"/>
          <w:sz w:val="26"/>
          <w:szCs w:val="26"/>
        </w:rPr>
      </w:pPr>
      <w:bookmarkStart w:id="0" w:name="_Toc15239258"/>
      <w:bookmarkStart w:id="1" w:name="_Hlk9343993"/>
      <w:r w:rsidRPr="002B52B1">
        <w:rPr>
          <w:rFonts w:asciiTheme="minorHAnsi" w:hAnsiTheme="minorHAnsi"/>
          <w:sz w:val="26"/>
          <w:szCs w:val="26"/>
        </w:rPr>
        <w:t>V. TEHNIČNA SPECIFIKACIJA</w:t>
      </w:r>
      <w:bookmarkEnd w:id="0"/>
    </w:p>
    <w:p w:rsidR="00206190" w:rsidRPr="008512C5" w:rsidRDefault="00206190" w:rsidP="00206190">
      <w:pPr>
        <w:jc w:val="both"/>
        <w:rPr>
          <w:rFonts w:asciiTheme="minorHAnsi" w:hAnsiTheme="minorHAnsi"/>
          <w:sz w:val="22"/>
          <w:szCs w:val="22"/>
        </w:rPr>
      </w:pPr>
    </w:p>
    <w:bookmarkEnd w:id="1"/>
    <w:p w:rsidR="00206190" w:rsidRPr="00C700DA" w:rsidRDefault="00206190" w:rsidP="00206190">
      <w:pPr>
        <w:rPr>
          <w:lang w:val="x-none"/>
        </w:rPr>
      </w:pPr>
    </w:p>
    <w:p w:rsidR="00206190" w:rsidRPr="00F42CB8" w:rsidRDefault="00206190" w:rsidP="00206190">
      <w:pPr>
        <w:keepLines/>
        <w:jc w:val="both"/>
        <w:rPr>
          <w:rFonts w:asciiTheme="minorHAnsi" w:hAnsiTheme="minorHAnsi"/>
          <w:sz w:val="22"/>
          <w:szCs w:val="22"/>
        </w:rPr>
      </w:pPr>
      <w:r w:rsidRPr="00F42CB8">
        <w:rPr>
          <w:rFonts w:asciiTheme="minorHAnsi" w:hAnsiTheme="minorHAnsi"/>
          <w:sz w:val="22"/>
          <w:szCs w:val="22"/>
        </w:rPr>
        <w:t>Ponudnik mora za ponujeno rešitev podati tehnične podatke za opremo, ki je ponujena. Iz tehničnih podatkov mora biti jasno razvidno ali ponujena oprema ustreza tehničnim zahtevam naročnika. Če ponujena oprema ne ustreza tehničnim zahtevam, bo naročnik tako ponudbo označil za nedopustno.</w:t>
      </w:r>
    </w:p>
    <w:p w:rsidR="00206190" w:rsidRPr="00F42CB8" w:rsidRDefault="00206190" w:rsidP="00206190">
      <w:pPr>
        <w:keepLines/>
        <w:jc w:val="both"/>
        <w:rPr>
          <w:rFonts w:asciiTheme="minorHAnsi" w:hAnsiTheme="minorHAnsi"/>
          <w:sz w:val="22"/>
          <w:szCs w:val="22"/>
        </w:rPr>
      </w:pPr>
    </w:p>
    <w:p w:rsidR="00206190" w:rsidRPr="00F42CB8" w:rsidRDefault="00206190" w:rsidP="00206190">
      <w:pPr>
        <w:jc w:val="both"/>
        <w:rPr>
          <w:rFonts w:ascii="Calibri" w:hAnsi="Calibri"/>
          <w:b/>
          <w:sz w:val="22"/>
          <w:szCs w:val="28"/>
        </w:rPr>
      </w:pPr>
    </w:p>
    <w:p w:rsidR="00206190" w:rsidRPr="00F42CB8" w:rsidRDefault="00206190" w:rsidP="00206190">
      <w:pPr>
        <w:jc w:val="both"/>
        <w:rPr>
          <w:rFonts w:ascii="Calibri" w:hAnsi="Calibri"/>
          <w:b/>
          <w:sz w:val="22"/>
          <w:szCs w:val="28"/>
        </w:rPr>
      </w:pPr>
      <w:r w:rsidRPr="00F42CB8">
        <w:rPr>
          <w:rFonts w:ascii="Calibri" w:hAnsi="Calibri"/>
          <w:b/>
          <w:sz w:val="22"/>
          <w:szCs w:val="28"/>
        </w:rPr>
        <w:t>2 kosa – Požarna pregrada nove generacije za centralno lokacijo</w:t>
      </w:r>
    </w:p>
    <w:p w:rsidR="00206190" w:rsidRDefault="00206190" w:rsidP="00206190">
      <w:pPr>
        <w:jc w:val="both"/>
        <w:rPr>
          <w:rFonts w:asciiTheme="minorHAnsi" w:hAnsiTheme="minorHAnsi" w:cstheme="minorHAnsi"/>
          <w:b/>
          <w:sz w:val="22"/>
          <w:szCs w:val="22"/>
        </w:rPr>
      </w:pPr>
    </w:p>
    <w:p w:rsidR="00206190" w:rsidRDefault="00206190" w:rsidP="00206190">
      <w:pPr>
        <w:jc w:val="both"/>
        <w:rPr>
          <w:rFonts w:asciiTheme="minorHAnsi" w:hAnsiTheme="minorHAnsi" w:cstheme="minorHAnsi"/>
          <w:b/>
          <w:sz w:val="22"/>
          <w:szCs w:val="22"/>
        </w:rPr>
      </w:pPr>
      <w:r>
        <w:rPr>
          <w:rFonts w:asciiTheme="minorHAnsi" w:hAnsiTheme="minorHAnsi" w:cstheme="minorHAnsi"/>
          <w:b/>
          <w:sz w:val="22"/>
          <w:szCs w:val="22"/>
        </w:rPr>
        <w:t xml:space="preserve">Ponujeno: </w:t>
      </w:r>
    </w:p>
    <w:p w:rsidR="00206190" w:rsidRDefault="00206190" w:rsidP="00206190">
      <w:pPr>
        <w:jc w:val="both"/>
        <w:rPr>
          <w:rFonts w:asciiTheme="minorHAnsi" w:hAnsiTheme="minorHAnsi" w:cstheme="minorHAnsi"/>
          <w:b/>
          <w:sz w:val="22"/>
          <w:szCs w:val="22"/>
        </w:rPr>
      </w:pPr>
      <w:r>
        <w:rPr>
          <w:rFonts w:asciiTheme="minorHAnsi" w:hAnsiTheme="minorHAnsi" w:cstheme="minorHAnsi"/>
          <w:b/>
          <w:sz w:val="22"/>
          <w:szCs w:val="22"/>
        </w:rPr>
        <w:t xml:space="preserve">Model </w:t>
      </w:r>
      <w:r>
        <w:rPr>
          <w:rFonts w:asciiTheme="minorHAnsi" w:hAnsiTheme="minorHAnsi" w:cstheme="minorHAnsi"/>
          <w:b/>
          <w:sz w:val="22"/>
          <w:szCs w:val="22"/>
        </w:rPr>
        <w:tab/>
      </w:r>
      <w:r>
        <w:rPr>
          <w:rFonts w:asciiTheme="minorHAnsi" w:hAnsiTheme="minorHAnsi" w:cstheme="minorHAnsi"/>
          <w:b/>
          <w:sz w:val="22"/>
          <w:szCs w:val="22"/>
        </w:rPr>
        <w:tab/>
        <w:t>_____________________</w:t>
      </w:r>
    </w:p>
    <w:p w:rsidR="00206190" w:rsidRPr="00F42CB8" w:rsidRDefault="00206190" w:rsidP="00206190">
      <w:pPr>
        <w:jc w:val="both"/>
        <w:rPr>
          <w:rFonts w:asciiTheme="minorHAnsi" w:hAnsiTheme="minorHAnsi" w:cstheme="minorHAnsi"/>
          <w:b/>
          <w:sz w:val="22"/>
          <w:szCs w:val="22"/>
        </w:rPr>
      </w:pPr>
      <w:r>
        <w:rPr>
          <w:rFonts w:asciiTheme="minorHAnsi" w:hAnsiTheme="minorHAnsi" w:cstheme="minorHAnsi"/>
          <w:b/>
          <w:sz w:val="22"/>
          <w:szCs w:val="22"/>
        </w:rPr>
        <w:t xml:space="preserve">Proizvajalec </w:t>
      </w:r>
      <w:r>
        <w:rPr>
          <w:rFonts w:asciiTheme="minorHAnsi" w:hAnsiTheme="minorHAnsi" w:cstheme="minorHAnsi"/>
          <w:b/>
          <w:sz w:val="22"/>
          <w:szCs w:val="22"/>
        </w:rPr>
        <w:tab/>
        <w:t>_____________________</w:t>
      </w:r>
    </w:p>
    <w:p w:rsidR="00206190" w:rsidRDefault="00206190" w:rsidP="00206190">
      <w:pPr>
        <w:jc w:val="both"/>
        <w:rPr>
          <w:rFonts w:asciiTheme="minorHAnsi" w:hAnsiTheme="minorHAnsi"/>
          <w:sz w:val="22"/>
          <w:szCs w:val="22"/>
        </w:rPr>
      </w:pPr>
    </w:p>
    <w:p w:rsidR="00206190" w:rsidRPr="00F42CB8" w:rsidRDefault="00206190" w:rsidP="00206190">
      <w:pPr>
        <w:jc w:val="both"/>
        <w:rPr>
          <w:rFonts w:asciiTheme="minorHAnsi" w:hAnsiTheme="minorHAnsi"/>
          <w:sz w:val="22"/>
          <w:szCs w:val="22"/>
        </w:rPr>
      </w:pPr>
      <w:r w:rsidRPr="00F42CB8">
        <w:rPr>
          <w:rFonts w:asciiTheme="minorHAnsi" w:hAnsiTheme="minorHAnsi"/>
          <w:sz w:val="22"/>
          <w:szCs w:val="22"/>
        </w:rPr>
        <w:t>Oprema mora vključevati garancijo proizvajalca za čas trajanja pogodbe (tovarniška podpora za nadgradnjo in odpravo napak na strojni in programski opremi) za vso ponujeno strojno in programsko opremo.</w:t>
      </w:r>
    </w:p>
    <w:p w:rsidR="00206190" w:rsidRPr="00F42CB8" w:rsidRDefault="00206190" w:rsidP="00206190">
      <w:pPr>
        <w:jc w:val="both"/>
        <w:rPr>
          <w:rFonts w:asciiTheme="minorHAnsi" w:hAnsiTheme="minorHAnsi"/>
          <w:sz w:val="22"/>
          <w:szCs w:val="22"/>
        </w:rPr>
      </w:pPr>
    </w:p>
    <w:p w:rsidR="00206190" w:rsidRPr="00F42CB8" w:rsidRDefault="00206190" w:rsidP="00206190">
      <w:pPr>
        <w:jc w:val="both"/>
        <w:rPr>
          <w:rFonts w:asciiTheme="minorHAnsi" w:hAnsiTheme="minorHAnsi"/>
          <w:b/>
          <w:sz w:val="22"/>
          <w:szCs w:val="22"/>
        </w:rPr>
      </w:pPr>
      <w:r w:rsidRPr="00F42CB8">
        <w:rPr>
          <w:rFonts w:asciiTheme="minorHAnsi" w:hAnsiTheme="minorHAnsi"/>
          <w:b/>
          <w:sz w:val="22"/>
          <w:szCs w:val="22"/>
        </w:rPr>
        <w:t>Minimalne zahtevane lastnosti strojne opreme za požarno pregrado (za posamezno napravo).</w:t>
      </w:r>
    </w:p>
    <w:p w:rsidR="00206190" w:rsidRPr="00F42CB8" w:rsidRDefault="00206190" w:rsidP="00206190">
      <w:pPr>
        <w:pStyle w:val="Odstavekseznama"/>
        <w:numPr>
          <w:ilvl w:val="0"/>
          <w:numId w:val="1"/>
        </w:numPr>
        <w:spacing w:after="80" w:line="288" w:lineRule="auto"/>
        <w:jc w:val="both"/>
        <w:rPr>
          <w:lang w:val="sl-SI"/>
        </w:rPr>
      </w:pPr>
      <w:r w:rsidRPr="00F42CB8">
        <w:rPr>
          <w:lang w:val="sl-SI"/>
        </w:rPr>
        <w:t>Velikost strojne opreme ne več kot 1 RU z možnostjo vgradnje v obstoječo komunikacijsko omaro</w:t>
      </w:r>
    </w:p>
    <w:p w:rsidR="00206190" w:rsidRPr="00F42CB8" w:rsidRDefault="00206190" w:rsidP="00206190">
      <w:pPr>
        <w:pStyle w:val="Odstavekseznama"/>
        <w:numPr>
          <w:ilvl w:val="0"/>
          <w:numId w:val="1"/>
        </w:numPr>
        <w:spacing w:after="80" w:line="288" w:lineRule="auto"/>
        <w:jc w:val="both"/>
        <w:rPr>
          <w:lang w:val="sl-SI"/>
        </w:rPr>
      </w:pPr>
      <w:r w:rsidRPr="00F42CB8">
        <w:rPr>
          <w:lang w:val="sl-SI"/>
        </w:rPr>
        <w:t xml:space="preserve">1x CPU, 4x </w:t>
      </w:r>
      <w:proofErr w:type="spellStart"/>
      <w:r w:rsidRPr="00F42CB8">
        <w:rPr>
          <w:lang w:val="sl-SI"/>
        </w:rPr>
        <w:t>physical</w:t>
      </w:r>
      <w:proofErr w:type="spellEnd"/>
      <w:r w:rsidRPr="00F42CB8">
        <w:rPr>
          <w:lang w:val="sl-SI"/>
        </w:rPr>
        <w:t xml:space="preserve"> </w:t>
      </w:r>
      <w:proofErr w:type="spellStart"/>
      <w:r w:rsidRPr="00F42CB8">
        <w:rPr>
          <w:lang w:val="sl-SI"/>
        </w:rPr>
        <w:t>cores</w:t>
      </w:r>
      <w:proofErr w:type="spellEnd"/>
    </w:p>
    <w:p w:rsidR="00206190" w:rsidRPr="00F42CB8" w:rsidRDefault="00206190" w:rsidP="00206190">
      <w:pPr>
        <w:pStyle w:val="Odstavekseznama"/>
        <w:numPr>
          <w:ilvl w:val="0"/>
          <w:numId w:val="1"/>
        </w:numPr>
        <w:spacing w:after="80" w:line="288" w:lineRule="auto"/>
        <w:jc w:val="both"/>
        <w:rPr>
          <w:lang w:val="sl-SI"/>
        </w:rPr>
      </w:pPr>
      <w:r w:rsidRPr="00F42CB8">
        <w:rPr>
          <w:lang w:val="sl-SI"/>
        </w:rPr>
        <w:t>Vsaj 16 ali več GB RAM</w:t>
      </w:r>
    </w:p>
    <w:p w:rsidR="00206190" w:rsidRPr="00F42CB8" w:rsidRDefault="00206190" w:rsidP="00206190">
      <w:pPr>
        <w:pStyle w:val="Odstavekseznama"/>
        <w:numPr>
          <w:ilvl w:val="0"/>
          <w:numId w:val="1"/>
        </w:numPr>
        <w:spacing w:after="80" w:line="288" w:lineRule="auto"/>
        <w:jc w:val="both"/>
        <w:rPr>
          <w:lang w:val="sl-SI"/>
        </w:rPr>
      </w:pPr>
      <w:r w:rsidRPr="00F42CB8">
        <w:rPr>
          <w:lang w:val="sl-SI"/>
        </w:rPr>
        <w:t xml:space="preserve">Vsaj 240GB SSD </w:t>
      </w:r>
      <w:proofErr w:type="spellStart"/>
      <w:r w:rsidRPr="00F42CB8">
        <w:rPr>
          <w:lang w:val="sl-SI"/>
        </w:rPr>
        <w:t>storage</w:t>
      </w:r>
      <w:proofErr w:type="spellEnd"/>
    </w:p>
    <w:p w:rsidR="00206190" w:rsidRPr="00F42CB8" w:rsidRDefault="00206190" w:rsidP="00206190">
      <w:pPr>
        <w:pStyle w:val="Odstavekseznama"/>
        <w:numPr>
          <w:ilvl w:val="0"/>
          <w:numId w:val="1"/>
        </w:numPr>
        <w:spacing w:after="80" w:line="288" w:lineRule="auto"/>
        <w:jc w:val="both"/>
        <w:rPr>
          <w:lang w:val="sl-SI"/>
        </w:rPr>
      </w:pPr>
      <w:r w:rsidRPr="00F42CB8">
        <w:rPr>
          <w:lang w:val="sl-SI"/>
        </w:rPr>
        <w:t>Priključna vrata</w:t>
      </w:r>
    </w:p>
    <w:p w:rsidR="00206190" w:rsidRPr="00F42CB8" w:rsidRDefault="00206190" w:rsidP="00206190">
      <w:pPr>
        <w:pStyle w:val="Odstavekseznama"/>
        <w:numPr>
          <w:ilvl w:val="1"/>
          <w:numId w:val="1"/>
        </w:numPr>
        <w:spacing w:after="80" w:line="288" w:lineRule="auto"/>
        <w:jc w:val="both"/>
        <w:rPr>
          <w:lang w:val="sl-SI"/>
        </w:rPr>
      </w:pPr>
      <w:r w:rsidRPr="00F42CB8">
        <w:rPr>
          <w:lang w:val="sl-SI"/>
        </w:rPr>
        <w:t>Najmanj 8x 10/100/1000Base-T RJ45 priključki</w:t>
      </w:r>
    </w:p>
    <w:p w:rsidR="00206190" w:rsidRPr="00F42CB8" w:rsidRDefault="00206190" w:rsidP="00206190">
      <w:pPr>
        <w:pStyle w:val="Odstavekseznama"/>
        <w:numPr>
          <w:ilvl w:val="1"/>
          <w:numId w:val="1"/>
        </w:numPr>
        <w:spacing w:after="80" w:line="288" w:lineRule="auto"/>
        <w:jc w:val="both"/>
        <w:rPr>
          <w:lang w:val="sl-SI"/>
        </w:rPr>
      </w:pPr>
      <w:r w:rsidRPr="00F42CB8">
        <w:rPr>
          <w:lang w:val="sl-SI"/>
        </w:rPr>
        <w:t xml:space="preserve">Najmanj 4x 1000Base-F SFP priključki (brez </w:t>
      </w:r>
      <w:proofErr w:type="spellStart"/>
      <w:r w:rsidRPr="00F42CB8">
        <w:rPr>
          <w:lang w:val="sl-SI"/>
        </w:rPr>
        <w:t>transceiverjev</w:t>
      </w:r>
      <w:proofErr w:type="spellEnd"/>
      <w:r w:rsidRPr="00F42CB8">
        <w:rPr>
          <w:lang w:val="sl-SI"/>
        </w:rPr>
        <w:t>)</w:t>
      </w:r>
    </w:p>
    <w:p w:rsidR="00206190" w:rsidRPr="00F42CB8" w:rsidRDefault="00206190" w:rsidP="00206190">
      <w:pPr>
        <w:pStyle w:val="Odstavekseznama"/>
        <w:numPr>
          <w:ilvl w:val="1"/>
          <w:numId w:val="1"/>
        </w:numPr>
        <w:spacing w:after="80" w:line="288" w:lineRule="auto"/>
        <w:jc w:val="both"/>
        <w:rPr>
          <w:lang w:val="sl-SI"/>
        </w:rPr>
      </w:pPr>
      <w:r w:rsidRPr="00F42CB8">
        <w:rPr>
          <w:lang w:val="sl-SI"/>
        </w:rPr>
        <w:t>Ločena vrata za povezavo HA in upravljanje</w:t>
      </w:r>
    </w:p>
    <w:p w:rsidR="00206190" w:rsidRPr="00F42CB8" w:rsidRDefault="00206190" w:rsidP="00206190">
      <w:pPr>
        <w:pStyle w:val="Odstavekseznama"/>
        <w:numPr>
          <w:ilvl w:val="1"/>
          <w:numId w:val="1"/>
        </w:numPr>
        <w:spacing w:after="80" w:line="288" w:lineRule="auto"/>
        <w:jc w:val="both"/>
        <w:rPr>
          <w:lang w:val="sl-SI"/>
        </w:rPr>
      </w:pPr>
      <w:r w:rsidRPr="00F42CB8">
        <w:rPr>
          <w:lang w:val="sl-SI"/>
        </w:rPr>
        <w:t>Možnost delovanja vrat v različnih načinih (</w:t>
      </w:r>
      <w:proofErr w:type="spellStart"/>
      <w:r w:rsidRPr="00F42CB8">
        <w:rPr>
          <w:lang w:val="sl-SI"/>
        </w:rPr>
        <w:t>trust</w:t>
      </w:r>
      <w:proofErr w:type="spellEnd"/>
      <w:r w:rsidRPr="00F42CB8">
        <w:rPr>
          <w:lang w:val="sl-SI"/>
        </w:rPr>
        <w:t xml:space="preserve">, </w:t>
      </w:r>
      <w:proofErr w:type="spellStart"/>
      <w:r w:rsidRPr="00F42CB8">
        <w:rPr>
          <w:lang w:val="sl-SI"/>
        </w:rPr>
        <w:t>untrust</w:t>
      </w:r>
      <w:proofErr w:type="spellEnd"/>
      <w:r w:rsidRPr="00F42CB8">
        <w:rPr>
          <w:lang w:val="sl-SI"/>
        </w:rPr>
        <w:t>, DMZ,…)</w:t>
      </w:r>
    </w:p>
    <w:p w:rsidR="00206190" w:rsidRPr="00F42CB8" w:rsidRDefault="00206190" w:rsidP="00206190">
      <w:pPr>
        <w:pStyle w:val="Odstavekseznama"/>
        <w:numPr>
          <w:ilvl w:val="0"/>
          <w:numId w:val="1"/>
        </w:numPr>
        <w:spacing w:after="80" w:line="288" w:lineRule="auto"/>
        <w:jc w:val="both"/>
        <w:rPr>
          <w:lang w:val="sl-SI"/>
        </w:rPr>
      </w:pPr>
      <w:r w:rsidRPr="00F42CB8">
        <w:rPr>
          <w:lang w:val="sl-SI"/>
        </w:rPr>
        <w:t>Redundantni napajalnik (N+1) 220 V AC</w:t>
      </w:r>
    </w:p>
    <w:p w:rsidR="00206190" w:rsidRPr="00F42CB8" w:rsidRDefault="00206190" w:rsidP="00206190">
      <w:pPr>
        <w:pStyle w:val="Odstavekseznama"/>
        <w:numPr>
          <w:ilvl w:val="0"/>
          <w:numId w:val="1"/>
        </w:numPr>
        <w:spacing w:after="80" w:line="288" w:lineRule="auto"/>
        <w:jc w:val="both"/>
        <w:rPr>
          <w:lang w:val="sl-SI"/>
        </w:rPr>
      </w:pPr>
      <w:r w:rsidRPr="00F42CB8">
        <w:rPr>
          <w:lang w:val="sl-SI"/>
        </w:rPr>
        <w:t>Delovanje naprave v temperaturnem razponu od 0 do 40°C</w:t>
      </w:r>
    </w:p>
    <w:p w:rsidR="00206190" w:rsidRPr="00F42CB8" w:rsidRDefault="00206190" w:rsidP="00206190">
      <w:pPr>
        <w:pStyle w:val="Odstavekseznama"/>
        <w:numPr>
          <w:ilvl w:val="0"/>
          <w:numId w:val="1"/>
        </w:numPr>
        <w:spacing w:after="80" w:line="288" w:lineRule="auto"/>
        <w:jc w:val="both"/>
        <w:rPr>
          <w:lang w:val="sl-SI"/>
        </w:rPr>
      </w:pPr>
      <w:r w:rsidRPr="00F42CB8">
        <w:rPr>
          <w:lang w:val="sl-SI"/>
        </w:rPr>
        <w:t xml:space="preserve">Skladnost z </w:t>
      </w:r>
      <w:proofErr w:type="spellStart"/>
      <w:r w:rsidRPr="00F42CB8">
        <w:rPr>
          <w:lang w:val="sl-SI"/>
        </w:rPr>
        <w:t>okoljskimi</w:t>
      </w:r>
      <w:proofErr w:type="spellEnd"/>
      <w:r w:rsidRPr="00F42CB8">
        <w:rPr>
          <w:lang w:val="sl-SI"/>
        </w:rPr>
        <w:t xml:space="preserve"> standardi kot so npr. ROHS II, ISO14001</w:t>
      </w:r>
    </w:p>
    <w:p w:rsidR="00206190" w:rsidRPr="00F42CB8" w:rsidRDefault="00206190" w:rsidP="00206190">
      <w:pPr>
        <w:pStyle w:val="Odstavekseznama"/>
        <w:numPr>
          <w:ilvl w:val="0"/>
          <w:numId w:val="1"/>
        </w:numPr>
        <w:spacing w:after="80" w:line="288" w:lineRule="auto"/>
        <w:jc w:val="both"/>
        <w:rPr>
          <w:lang w:val="sl-SI"/>
        </w:rPr>
      </w:pPr>
      <w:r w:rsidRPr="00F42CB8">
        <w:rPr>
          <w:lang w:val="sl-SI"/>
        </w:rPr>
        <w:t>Garancija proizvajalca: 3 leta, garantiran čas odprave strojne napake NBD</w:t>
      </w:r>
    </w:p>
    <w:p w:rsidR="00206190" w:rsidRPr="00F42CB8" w:rsidRDefault="00206190" w:rsidP="00206190">
      <w:pPr>
        <w:jc w:val="both"/>
        <w:rPr>
          <w:rFonts w:ascii="Calibri" w:hAnsi="Calibri"/>
          <w:sz w:val="22"/>
        </w:rPr>
      </w:pPr>
    </w:p>
    <w:p w:rsidR="00206190" w:rsidRPr="00F42CB8" w:rsidRDefault="00206190" w:rsidP="00206190">
      <w:pPr>
        <w:jc w:val="both"/>
        <w:rPr>
          <w:rFonts w:ascii="Calibri" w:hAnsi="Calibri"/>
          <w:b/>
          <w:sz w:val="22"/>
        </w:rPr>
      </w:pPr>
      <w:proofErr w:type="spellStart"/>
      <w:r w:rsidRPr="00F42CB8">
        <w:rPr>
          <w:rFonts w:ascii="Calibri" w:hAnsi="Calibri"/>
          <w:b/>
          <w:sz w:val="22"/>
        </w:rPr>
        <w:t>Performančne</w:t>
      </w:r>
      <w:proofErr w:type="spellEnd"/>
      <w:r w:rsidRPr="00F42CB8">
        <w:rPr>
          <w:rFonts w:ascii="Calibri" w:hAnsi="Calibri"/>
          <w:b/>
          <w:sz w:val="22"/>
        </w:rPr>
        <w:t xml:space="preserve"> zahteve požarne pregrade:</w:t>
      </w:r>
    </w:p>
    <w:p w:rsidR="00206190" w:rsidRPr="00F42CB8" w:rsidRDefault="00206190" w:rsidP="00206190">
      <w:pPr>
        <w:pStyle w:val="Odstavekseznama"/>
        <w:numPr>
          <w:ilvl w:val="0"/>
          <w:numId w:val="1"/>
        </w:numPr>
        <w:spacing w:after="80" w:line="288" w:lineRule="auto"/>
        <w:jc w:val="both"/>
        <w:rPr>
          <w:lang w:val="sl-SI"/>
        </w:rPr>
      </w:pPr>
      <w:r w:rsidRPr="00F42CB8">
        <w:rPr>
          <w:lang w:val="sl-SI"/>
        </w:rPr>
        <w:t xml:space="preserve">Prepustnost požarne pregrade vsaj 1,5 </w:t>
      </w:r>
      <w:proofErr w:type="spellStart"/>
      <w:r w:rsidRPr="00F42CB8">
        <w:rPr>
          <w:lang w:val="sl-SI"/>
        </w:rPr>
        <w:t>Gbps</w:t>
      </w:r>
      <w:proofErr w:type="spellEnd"/>
      <w:r w:rsidRPr="00F42CB8">
        <w:rPr>
          <w:lang w:val="sl-SI"/>
        </w:rPr>
        <w:t xml:space="preserve"> realnega prometa (tipična Internetna protokolna distribucija, paketi z L3/L4 vsebino, ter tipična distribucija velikost paketov – npr. IMIX) z vključenimi zahtevanimi varnostnimi mehanizmi.</w:t>
      </w:r>
    </w:p>
    <w:p w:rsidR="00206190" w:rsidRPr="00F42CB8" w:rsidRDefault="00206190" w:rsidP="00206190">
      <w:pPr>
        <w:pStyle w:val="Odstavekseznama"/>
        <w:numPr>
          <w:ilvl w:val="0"/>
          <w:numId w:val="1"/>
        </w:numPr>
        <w:spacing w:after="80" w:line="288" w:lineRule="auto"/>
        <w:jc w:val="both"/>
        <w:rPr>
          <w:lang w:val="sl-SI"/>
        </w:rPr>
      </w:pPr>
      <w:r w:rsidRPr="00F42CB8">
        <w:rPr>
          <w:lang w:val="sl-SI"/>
        </w:rPr>
        <w:t xml:space="preserve">Prepustnost požarne pregrade vsaj 500Mbps realnega prometa (tipična Internetna protokolna distribucija, paketi z L7 vsebino, ter tipična distribucija velikost paketov – npr. IMIX) z vključenimi zahtevanimi varnostnimi mehanizmi ter </w:t>
      </w:r>
      <w:proofErr w:type="spellStart"/>
      <w:r w:rsidRPr="00F42CB8">
        <w:rPr>
          <w:lang w:val="sl-SI"/>
        </w:rPr>
        <w:t>dekripcijo</w:t>
      </w:r>
      <w:proofErr w:type="spellEnd"/>
      <w:r w:rsidRPr="00F42CB8">
        <w:rPr>
          <w:lang w:val="sl-SI"/>
        </w:rPr>
        <w:t xml:space="preserve"> HTTPS (razmerje </w:t>
      </w:r>
      <w:proofErr w:type="spellStart"/>
      <w:r w:rsidRPr="00F42CB8">
        <w:rPr>
          <w:lang w:val="sl-SI"/>
        </w:rPr>
        <w:t>dekriptiranega</w:t>
      </w:r>
      <w:proofErr w:type="spellEnd"/>
      <w:r w:rsidRPr="00F42CB8">
        <w:rPr>
          <w:lang w:val="sl-SI"/>
        </w:rPr>
        <w:t xml:space="preserve"> HTTPS/ostalo = 40/60%).</w:t>
      </w:r>
    </w:p>
    <w:p w:rsidR="00206190" w:rsidRPr="00F42CB8" w:rsidRDefault="00206190" w:rsidP="00206190">
      <w:pPr>
        <w:pStyle w:val="Odstavekseznama"/>
        <w:numPr>
          <w:ilvl w:val="0"/>
          <w:numId w:val="1"/>
        </w:numPr>
        <w:spacing w:after="80" w:line="288" w:lineRule="auto"/>
        <w:jc w:val="both"/>
        <w:rPr>
          <w:lang w:val="sl-SI"/>
        </w:rPr>
      </w:pPr>
      <w:r w:rsidRPr="00F42CB8">
        <w:rPr>
          <w:lang w:val="sl-SI"/>
        </w:rPr>
        <w:t>Število hkratnih sej preko požarne pregrade vsaj 2.800.000.</w:t>
      </w:r>
    </w:p>
    <w:p w:rsidR="00206190" w:rsidRPr="00F42CB8" w:rsidRDefault="00206190" w:rsidP="00206190">
      <w:pPr>
        <w:pStyle w:val="Odstavekseznama"/>
        <w:numPr>
          <w:ilvl w:val="0"/>
          <w:numId w:val="1"/>
        </w:numPr>
        <w:spacing w:after="80" w:line="288" w:lineRule="auto"/>
        <w:jc w:val="both"/>
        <w:rPr>
          <w:lang w:val="sl-SI"/>
        </w:rPr>
      </w:pPr>
      <w:r w:rsidRPr="00F42CB8">
        <w:rPr>
          <w:lang w:val="sl-SI"/>
        </w:rPr>
        <w:t>Število novih sej na sekundo vsaj 120.000.</w:t>
      </w:r>
    </w:p>
    <w:p w:rsidR="00206190" w:rsidRPr="00F42CB8" w:rsidRDefault="00206190" w:rsidP="00206190">
      <w:pPr>
        <w:spacing w:after="80" w:line="288" w:lineRule="auto"/>
        <w:jc w:val="both"/>
        <w:rPr>
          <w:rFonts w:ascii="Calibri" w:hAnsi="Calibri"/>
          <w:b/>
          <w:sz w:val="22"/>
        </w:rPr>
      </w:pPr>
      <w:r w:rsidRPr="00F42CB8">
        <w:rPr>
          <w:rFonts w:ascii="Calibri" w:hAnsi="Calibri"/>
          <w:b/>
          <w:sz w:val="22"/>
        </w:rPr>
        <w:lastRenderedPageBreak/>
        <w:t xml:space="preserve">Minimalne zahtevane lastnosti programske opreme – požarna pregrada: </w:t>
      </w:r>
    </w:p>
    <w:p w:rsidR="00206190" w:rsidRPr="00F42CB8" w:rsidRDefault="00206190" w:rsidP="00206190">
      <w:pPr>
        <w:pStyle w:val="Odstavekseznama"/>
        <w:numPr>
          <w:ilvl w:val="0"/>
          <w:numId w:val="4"/>
        </w:numPr>
        <w:spacing w:after="80" w:line="288" w:lineRule="auto"/>
        <w:jc w:val="both"/>
        <w:rPr>
          <w:lang w:val="sl-SI"/>
        </w:rPr>
      </w:pPr>
      <w:r w:rsidRPr="00F42CB8">
        <w:rPr>
          <w:lang w:val="sl-SI"/>
        </w:rPr>
        <w:t>Podpora agregaciji mrežnih povezav 802.3ad.</w:t>
      </w:r>
    </w:p>
    <w:p w:rsidR="00206190" w:rsidRPr="00F42CB8" w:rsidRDefault="00206190" w:rsidP="00206190">
      <w:pPr>
        <w:pStyle w:val="Odstavekseznama"/>
        <w:numPr>
          <w:ilvl w:val="0"/>
          <w:numId w:val="4"/>
        </w:numPr>
        <w:spacing w:after="80" w:line="288" w:lineRule="auto"/>
        <w:jc w:val="both"/>
        <w:rPr>
          <w:lang w:val="sl-SI"/>
        </w:rPr>
      </w:pPr>
      <w:r w:rsidRPr="00F42CB8">
        <w:rPr>
          <w:lang w:val="sl-SI"/>
        </w:rPr>
        <w:t>Delovanje v L3 načinu (</w:t>
      </w:r>
      <w:proofErr w:type="spellStart"/>
      <w:r w:rsidRPr="00F42CB8">
        <w:rPr>
          <w:lang w:val="sl-SI"/>
        </w:rPr>
        <w:t>routing</w:t>
      </w:r>
      <w:proofErr w:type="spellEnd"/>
      <w:r w:rsidRPr="00F42CB8">
        <w:rPr>
          <w:lang w:val="sl-SI"/>
        </w:rPr>
        <w:t xml:space="preserve"> mode).</w:t>
      </w:r>
    </w:p>
    <w:p w:rsidR="00206190" w:rsidRPr="00F42CB8" w:rsidRDefault="00206190" w:rsidP="00206190">
      <w:pPr>
        <w:pStyle w:val="Odstavekseznama"/>
        <w:numPr>
          <w:ilvl w:val="0"/>
          <w:numId w:val="4"/>
        </w:numPr>
        <w:rPr>
          <w:lang w:val="sl-SI"/>
        </w:rPr>
      </w:pPr>
      <w:r w:rsidRPr="00F42CB8">
        <w:rPr>
          <w:lang w:val="sl-SI"/>
        </w:rPr>
        <w:t xml:space="preserve">Podpora za </w:t>
      </w:r>
      <w:proofErr w:type="spellStart"/>
      <w:r w:rsidRPr="00F42CB8">
        <w:rPr>
          <w:lang w:val="sl-SI"/>
        </w:rPr>
        <w:t>first</w:t>
      </w:r>
      <w:proofErr w:type="spellEnd"/>
      <w:r w:rsidRPr="00F42CB8">
        <w:rPr>
          <w:lang w:val="sl-SI"/>
        </w:rPr>
        <w:t xml:space="preserve"> hop </w:t>
      </w:r>
      <w:proofErr w:type="spellStart"/>
      <w:r w:rsidRPr="00F42CB8">
        <w:rPr>
          <w:lang w:val="sl-SI"/>
        </w:rPr>
        <w:t>redundancy</w:t>
      </w:r>
      <w:proofErr w:type="spellEnd"/>
      <w:r w:rsidRPr="00F42CB8">
        <w:rPr>
          <w:lang w:val="sl-SI"/>
        </w:rPr>
        <w:t xml:space="preserve"> protokol (VIP naslov za kliente).</w:t>
      </w:r>
    </w:p>
    <w:p w:rsidR="00206190" w:rsidRPr="00F42CB8" w:rsidRDefault="00206190" w:rsidP="00206190">
      <w:pPr>
        <w:pStyle w:val="Odstavekseznama"/>
        <w:numPr>
          <w:ilvl w:val="0"/>
          <w:numId w:val="4"/>
        </w:numPr>
        <w:spacing w:after="80" w:line="288" w:lineRule="auto"/>
        <w:jc w:val="both"/>
        <w:rPr>
          <w:lang w:val="sl-SI"/>
        </w:rPr>
      </w:pPr>
      <w:r w:rsidRPr="00F42CB8">
        <w:rPr>
          <w:lang w:val="sl-SI"/>
        </w:rPr>
        <w:t>Podpora združevanju dveh ali več požarnih pregrad v gručo (</w:t>
      </w:r>
      <w:proofErr w:type="spellStart"/>
      <w:r w:rsidRPr="00F42CB8">
        <w:rPr>
          <w:lang w:val="sl-SI"/>
        </w:rPr>
        <w:t>cluster</w:t>
      </w:r>
      <w:proofErr w:type="spellEnd"/>
      <w:r w:rsidRPr="00F42CB8">
        <w:rPr>
          <w:lang w:val="sl-SI"/>
        </w:rPr>
        <w:t xml:space="preserve">) na način </w:t>
      </w:r>
      <w:proofErr w:type="spellStart"/>
      <w:r w:rsidRPr="00F42CB8">
        <w:rPr>
          <w:lang w:val="sl-SI"/>
        </w:rPr>
        <w:t>Active-Active</w:t>
      </w:r>
      <w:proofErr w:type="spellEnd"/>
      <w:r w:rsidRPr="00F42CB8">
        <w:rPr>
          <w:lang w:val="sl-SI"/>
        </w:rPr>
        <w:t xml:space="preserve"> in </w:t>
      </w:r>
      <w:proofErr w:type="spellStart"/>
      <w:r w:rsidRPr="00F42CB8">
        <w:rPr>
          <w:lang w:val="sl-SI"/>
        </w:rPr>
        <w:t>Active-Passive</w:t>
      </w:r>
      <w:proofErr w:type="spellEnd"/>
      <w:r w:rsidRPr="00F42CB8">
        <w:rPr>
          <w:lang w:val="sl-SI"/>
        </w:rPr>
        <w:t xml:space="preserve">. </w:t>
      </w:r>
    </w:p>
    <w:p w:rsidR="00206190" w:rsidRPr="00F42CB8" w:rsidRDefault="00206190" w:rsidP="00206190">
      <w:pPr>
        <w:pStyle w:val="Odstavekseznama"/>
        <w:numPr>
          <w:ilvl w:val="0"/>
          <w:numId w:val="4"/>
        </w:numPr>
        <w:spacing w:after="80" w:line="288" w:lineRule="auto"/>
        <w:jc w:val="both"/>
        <w:rPr>
          <w:lang w:val="sl-SI"/>
        </w:rPr>
      </w:pPr>
      <w:r w:rsidRPr="00F42CB8">
        <w:rPr>
          <w:lang w:val="sl-SI"/>
        </w:rPr>
        <w:t>Sinhronizacija sej med člani gruče.</w:t>
      </w:r>
    </w:p>
    <w:p w:rsidR="00206190" w:rsidRPr="00F42CB8" w:rsidRDefault="00206190" w:rsidP="00206190">
      <w:pPr>
        <w:pStyle w:val="Odstavekseznama"/>
        <w:numPr>
          <w:ilvl w:val="0"/>
          <w:numId w:val="4"/>
        </w:numPr>
        <w:spacing w:after="80" w:line="288" w:lineRule="auto"/>
        <w:jc w:val="both"/>
        <w:rPr>
          <w:lang w:val="sl-SI"/>
        </w:rPr>
      </w:pPr>
      <w:r w:rsidRPr="00F42CB8">
        <w:rPr>
          <w:lang w:val="sl-SI"/>
        </w:rPr>
        <w:t>»</w:t>
      </w:r>
      <w:proofErr w:type="spellStart"/>
      <w:r w:rsidRPr="00F42CB8">
        <w:rPr>
          <w:lang w:val="sl-SI"/>
        </w:rPr>
        <w:t>Stateful</w:t>
      </w:r>
      <w:proofErr w:type="spellEnd"/>
      <w:r w:rsidRPr="00F42CB8">
        <w:rPr>
          <w:lang w:val="sl-SI"/>
        </w:rPr>
        <w:t>« požarna pregrada.</w:t>
      </w:r>
    </w:p>
    <w:p w:rsidR="00206190" w:rsidRPr="00F42CB8" w:rsidRDefault="00206190" w:rsidP="00206190">
      <w:pPr>
        <w:pStyle w:val="Odstavekseznama"/>
        <w:numPr>
          <w:ilvl w:val="0"/>
          <w:numId w:val="4"/>
        </w:numPr>
        <w:spacing w:after="80" w:line="288" w:lineRule="auto"/>
        <w:jc w:val="both"/>
        <w:rPr>
          <w:lang w:val="sl-SI"/>
        </w:rPr>
      </w:pPr>
      <w:r w:rsidRPr="00F42CB8">
        <w:rPr>
          <w:lang w:val="sl-SI"/>
        </w:rPr>
        <w:t>Podpora mehanizmom za usmerjanje:</w:t>
      </w:r>
    </w:p>
    <w:p w:rsidR="00206190" w:rsidRPr="00F42CB8" w:rsidRDefault="00206190" w:rsidP="00206190">
      <w:pPr>
        <w:pStyle w:val="Odstavekseznama"/>
        <w:numPr>
          <w:ilvl w:val="1"/>
          <w:numId w:val="3"/>
        </w:numPr>
        <w:spacing w:after="80" w:line="288" w:lineRule="auto"/>
        <w:jc w:val="both"/>
        <w:rPr>
          <w:lang w:val="sl-SI"/>
        </w:rPr>
      </w:pPr>
      <w:r w:rsidRPr="00F42CB8">
        <w:rPr>
          <w:lang w:val="sl-SI"/>
        </w:rPr>
        <w:t xml:space="preserve">Statične </w:t>
      </w:r>
      <w:proofErr w:type="spellStart"/>
      <w:r w:rsidRPr="00F42CB8">
        <w:rPr>
          <w:lang w:val="sl-SI"/>
        </w:rPr>
        <w:t>route</w:t>
      </w:r>
      <w:proofErr w:type="spellEnd"/>
    </w:p>
    <w:p w:rsidR="00206190" w:rsidRPr="00F42CB8" w:rsidRDefault="00206190" w:rsidP="00206190">
      <w:pPr>
        <w:pStyle w:val="Odstavekseznama"/>
        <w:numPr>
          <w:ilvl w:val="1"/>
          <w:numId w:val="3"/>
        </w:numPr>
        <w:spacing w:after="80" w:line="288" w:lineRule="auto"/>
        <w:jc w:val="both"/>
        <w:rPr>
          <w:lang w:val="sl-SI"/>
        </w:rPr>
      </w:pPr>
      <w:proofErr w:type="spellStart"/>
      <w:r w:rsidRPr="00F42CB8">
        <w:rPr>
          <w:lang w:val="sl-SI"/>
        </w:rPr>
        <w:t>Multicast</w:t>
      </w:r>
      <w:proofErr w:type="spellEnd"/>
      <w:r w:rsidRPr="00F42CB8">
        <w:rPr>
          <w:lang w:val="sl-SI"/>
        </w:rPr>
        <w:t xml:space="preserve"> </w:t>
      </w:r>
      <w:proofErr w:type="spellStart"/>
      <w:r w:rsidRPr="00F42CB8">
        <w:rPr>
          <w:lang w:val="sl-SI"/>
        </w:rPr>
        <w:t>route</w:t>
      </w:r>
      <w:proofErr w:type="spellEnd"/>
    </w:p>
    <w:p w:rsidR="00206190" w:rsidRPr="00F42CB8" w:rsidRDefault="00206190" w:rsidP="00206190">
      <w:pPr>
        <w:pStyle w:val="Odstavekseznama"/>
        <w:numPr>
          <w:ilvl w:val="1"/>
          <w:numId w:val="3"/>
        </w:numPr>
        <w:spacing w:after="80" w:line="288" w:lineRule="auto"/>
        <w:jc w:val="both"/>
        <w:rPr>
          <w:lang w:val="sl-SI"/>
        </w:rPr>
      </w:pPr>
      <w:r w:rsidRPr="00F42CB8">
        <w:rPr>
          <w:lang w:val="sl-SI"/>
        </w:rPr>
        <w:t>OSPFv2 in v3</w:t>
      </w:r>
    </w:p>
    <w:p w:rsidR="00206190" w:rsidRPr="00F42CB8" w:rsidRDefault="00206190" w:rsidP="00206190">
      <w:pPr>
        <w:pStyle w:val="Odstavekseznama"/>
        <w:numPr>
          <w:ilvl w:val="1"/>
          <w:numId w:val="3"/>
        </w:numPr>
        <w:spacing w:after="80" w:line="288" w:lineRule="auto"/>
        <w:jc w:val="both"/>
        <w:rPr>
          <w:lang w:val="sl-SI"/>
        </w:rPr>
      </w:pPr>
      <w:r w:rsidRPr="00F42CB8">
        <w:rPr>
          <w:lang w:val="sl-SI"/>
        </w:rPr>
        <w:t>BGP</w:t>
      </w:r>
    </w:p>
    <w:p w:rsidR="00206190" w:rsidRPr="00F42CB8" w:rsidRDefault="00206190" w:rsidP="00206190">
      <w:pPr>
        <w:pStyle w:val="Odstavekseznama"/>
        <w:numPr>
          <w:ilvl w:val="1"/>
          <w:numId w:val="3"/>
        </w:numPr>
        <w:spacing w:after="80" w:line="288" w:lineRule="auto"/>
        <w:jc w:val="both"/>
        <w:rPr>
          <w:lang w:val="sl-SI"/>
        </w:rPr>
      </w:pPr>
      <w:r w:rsidRPr="00F42CB8">
        <w:rPr>
          <w:lang w:val="sl-SI"/>
        </w:rPr>
        <w:t>RIP</w:t>
      </w:r>
    </w:p>
    <w:p w:rsidR="00206190" w:rsidRPr="00F42CB8" w:rsidRDefault="00206190" w:rsidP="00206190">
      <w:pPr>
        <w:pStyle w:val="Odstavekseznama"/>
        <w:numPr>
          <w:ilvl w:val="1"/>
          <w:numId w:val="3"/>
        </w:numPr>
        <w:spacing w:after="80" w:line="288" w:lineRule="auto"/>
        <w:jc w:val="both"/>
        <w:rPr>
          <w:lang w:val="sl-SI"/>
        </w:rPr>
      </w:pPr>
      <w:r w:rsidRPr="00F42CB8">
        <w:rPr>
          <w:lang w:val="sl-SI"/>
        </w:rPr>
        <w:t>PIM-SM, PIM-SSM, PIM-DM</w:t>
      </w:r>
    </w:p>
    <w:p w:rsidR="00206190" w:rsidRPr="00F42CB8" w:rsidRDefault="00206190" w:rsidP="00206190">
      <w:pPr>
        <w:pStyle w:val="Odstavekseznama"/>
        <w:numPr>
          <w:ilvl w:val="1"/>
          <w:numId w:val="3"/>
        </w:numPr>
        <w:spacing w:after="80" w:line="288" w:lineRule="auto"/>
        <w:jc w:val="both"/>
        <w:rPr>
          <w:lang w:val="sl-SI"/>
        </w:rPr>
      </w:pPr>
      <w:r w:rsidRPr="00F42CB8">
        <w:rPr>
          <w:lang w:val="sl-SI"/>
        </w:rPr>
        <w:t>IGMP v2 in v3</w:t>
      </w:r>
    </w:p>
    <w:p w:rsidR="00206190" w:rsidRPr="00F42CB8" w:rsidRDefault="00206190" w:rsidP="00206190">
      <w:pPr>
        <w:pStyle w:val="Odstavekseznama"/>
        <w:numPr>
          <w:ilvl w:val="0"/>
          <w:numId w:val="3"/>
        </w:numPr>
        <w:spacing w:after="80" w:line="288" w:lineRule="auto"/>
        <w:jc w:val="both"/>
        <w:rPr>
          <w:lang w:val="sl-SI"/>
        </w:rPr>
      </w:pPr>
      <w:r w:rsidRPr="00F42CB8">
        <w:rPr>
          <w:lang w:val="sl-SI"/>
        </w:rPr>
        <w:t>Podpora za IPv6 protokol:</w:t>
      </w:r>
    </w:p>
    <w:p w:rsidR="00206190" w:rsidRPr="00F42CB8" w:rsidRDefault="00206190" w:rsidP="00206190">
      <w:pPr>
        <w:pStyle w:val="Odstavekseznama"/>
        <w:numPr>
          <w:ilvl w:val="1"/>
          <w:numId w:val="3"/>
        </w:numPr>
        <w:spacing w:after="80" w:line="288" w:lineRule="auto"/>
        <w:jc w:val="both"/>
        <w:rPr>
          <w:lang w:val="sl-SI"/>
        </w:rPr>
      </w:pPr>
      <w:r w:rsidRPr="00F42CB8">
        <w:rPr>
          <w:lang w:val="sl-SI"/>
        </w:rPr>
        <w:t xml:space="preserve">Podpora funkcionalnostim: požarna pregrade, varnostno pregledovanje prometa (npr. URL </w:t>
      </w:r>
      <w:proofErr w:type="spellStart"/>
      <w:r w:rsidRPr="00F42CB8">
        <w:rPr>
          <w:lang w:val="sl-SI"/>
        </w:rPr>
        <w:t>filtering</w:t>
      </w:r>
      <w:proofErr w:type="spellEnd"/>
      <w:r w:rsidRPr="00F42CB8">
        <w:rPr>
          <w:lang w:val="sl-SI"/>
        </w:rPr>
        <w:t>, IPS, blokiranje aplikacij)</w:t>
      </w:r>
    </w:p>
    <w:p w:rsidR="00206190" w:rsidRPr="00F42CB8" w:rsidRDefault="00206190" w:rsidP="00206190">
      <w:pPr>
        <w:pStyle w:val="Odstavekseznama"/>
        <w:numPr>
          <w:ilvl w:val="1"/>
          <w:numId w:val="3"/>
        </w:numPr>
        <w:spacing w:after="80" w:line="288" w:lineRule="auto"/>
        <w:jc w:val="both"/>
        <w:rPr>
          <w:lang w:val="sl-SI"/>
        </w:rPr>
      </w:pPr>
      <w:r w:rsidRPr="00F42CB8">
        <w:rPr>
          <w:lang w:val="sl-SI"/>
        </w:rPr>
        <w:t>Identifikacija uporabnikov</w:t>
      </w:r>
    </w:p>
    <w:p w:rsidR="00206190" w:rsidRPr="00F42CB8" w:rsidRDefault="00206190" w:rsidP="00206190">
      <w:pPr>
        <w:pStyle w:val="Odstavekseznama"/>
        <w:numPr>
          <w:ilvl w:val="1"/>
          <w:numId w:val="3"/>
        </w:numPr>
        <w:spacing w:after="80" w:line="288" w:lineRule="auto"/>
        <w:jc w:val="both"/>
        <w:rPr>
          <w:lang w:val="sl-SI"/>
        </w:rPr>
      </w:pPr>
      <w:r w:rsidRPr="00F42CB8">
        <w:rPr>
          <w:lang w:val="sl-SI"/>
        </w:rPr>
        <w:t>NAT66 in NAT64</w:t>
      </w:r>
    </w:p>
    <w:p w:rsidR="00206190" w:rsidRPr="00F42CB8" w:rsidRDefault="00206190" w:rsidP="00206190">
      <w:pPr>
        <w:pStyle w:val="Odstavekseznama"/>
        <w:numPr>
          <w:ilvl w:val="0"/>
          <w:numId w:val="3"/>
        </w:numPr>
        <w:spacing w:after="80" w:line="288" w:lineRule="auto"/>
        <w:jc w:val="both"/>
        <w:rPr>
          <w:lang w:val="sl-SI"/>
        </w:rPr>
      </w:pPr>
      <w:r w:rsidRPr="00F42CB8">
        <w:rPr>
          <w:lang w:val="sl-SI"/>
        </w:rPr>
        <w:t xml:space="preserve">Integracija z aktivnim imenikom. </w:t>
      </w:r>
    </w:p>
    <w:p w:rsidR="00206190" w:rsidRPr="00F42CB8" w:rsidRDefault="00206190" w:rsidP="00206190">
      <w:pPr>
        <w:pStyle w:val="Odstavekseznama"/>
        <w:numPr>
          <w:ilvl w:val="0"/>
          <w:numId w:val="3"/>
        </w:numPr>
        <w:spacing w:after="80" w:line="288" w:lineRule="auto"/>
        <w:jc w:val="both"/>
        <w:rPr>
          <w:lang w:val="sl-SI"/>
        </w:rPr>
      </w:pPr>
      <w:bookmarkStart w:id="2" w:name="OLE_LINK1"/>
      <w:r w:rsidRPr="00F42CB8">
        <w:rPr>
          <w:lang w:val="sl-SI"/>
        </w:rPr>
        <w:t>Podpora centralnemu upravljanju in nadzoru</w:t>
      </w:r>
    </w:p>
    <w:p w:rsidR="00206190" w:rsidRPr="00F42CB8" w:rsidRDefault="00206190" w:rsidP="00206190">
      <w:pPr>
        <w:pStyle w:val="Odstavekseznama"/>
        <w:numPr>
          <w:ilvl w:val="0"/>
          <w:numId w:val="3"/>
        </w:numPr>
        <w:spacing w:after="80" w:line="288" w:lineRule="auto"/>
        <w:jc w:val="both"/>
        <w:rPr>
          <w:lang w:val="sl-SI"/>
        </w:rPr>
      </w:pPr>
      <w:r w:rsidRPr="00F42CB8">
        <w:rPr>
          <w:lang w:val="sl-SI"/>
        </w:rPr>
        <w:t xml:space="preserve">Podpora centralnemu </w:t>
      </w:r>
      <w:proofErr w:type="spellStart"/>
      <w:r w:rsidRPr="00F42CB8">
        <w:rPr>
          <w:lang w:val="sl-SI"/>
        </w:rPr>
        <w:t>logiranju</w:t>
      </w:r>
      <w:proofErr w:type="spellEnd"/>
    </w:p>
    <w:bookmarkEnd w:id="2"/>
    <w:p w:rsidR="00206190" w:rsidRPr="00F42CB8" w:rsidRDefault="00206190" w:rsidP="00206190">
      <w:pPr>
        <w:pStyle w:val="Odstavekseznama"/>
        <w:spacing w:after="80" w:line="288" w:lineRule="auto"/>
        <w:ind w:left="1440"/>
        <w:jc w:val="both"/>
        <w:rPr>
          <w:lang w:val="sl-SI"/>
        </w:rPr>
      </w:pPr>
    </w:p>
    <w:p w:rsidR="00206190" w:rsidRPr="00F42CB8" w:rsidRDefault="00206190" w:rsidP="00206190">
      <w:pPr>
        <w:spacing w:after="80" w:line="288" w:lineRule="auto"/>
        <w:jc w:val="both"/>
        <w:rPr>
          <w:rFonts w:ascii="Calibri" w:hAnsi="Calibri"/>
          <w:b/>
          <w:sz w:val="22"/>
        </w:rPr>
      </w:pPr>
      <w:r w:rsidRPr="00F42CB8">
        <w:rPr>
          <w:rFonts w:ascii="Calibri" w:hAnsi="Calibri"/>
          <w:b/>
          <w:sz w:val="22"/>
        </w:rPr>
        <w:t xml:space="preserve">Zahtevani varnostni mehanizmi in funkcionalnosti na požarni pregradi: </w:t>
      </w:r>
    </w:p>
    <w:p w:rsidR="00206190" w:rsidRPr="00F42CB8" w:rsidRDefault="00206190" w:rsidP="00206190">
      <w:pPr>
        <w:pStyle w:val="Odstavekseznama"/>
        <w:numPr>
          <w:ilvl w:val="0"/>
          <w:numId w:val="5"/>
        </w:numPr>
        <w:spacing w:after="80" w:line="288" w:lineRule="auto"/>
        <w:jc w:val="both"/>
        <w:rPr>
          <w:lang w:val="sl-SI"/>
        </w:rPr>
      </w:pPr>
      <w:r w:rsidRPr="00F42CB8">
        <w:rPr>
          <w:lang w:val="sl-SI"/>
        </w:rPr>
        <w:t xml:space="preserve">Možnost prepoznavanja in blokiranja prometa na nivoju aplikacij (vsaj: aplikacije za omogočanje oddaljene administracije, dostop do video vsebin, socialne medije, P2P, </w:t>
      </w:r>
      <w:proofErr w:type="spellStart"/>
      <w:r w:rsidRPr="00F42CB8">
        <w:rPr>
          <w:lang w:val="sl-SI"/>
        </w:rPr>
        <w:t>Anonymizer</w:t>
      </w:r>
      <w:proofErr w:type="spellEnd"/>
      <w:r w:rsidRPr="00F42CB8">
        <w:rPr>
          <w:lang w:val="sl-SI"/>
        </w:rPr>
        <w:t>, škodljive aplikacije, visoko rizične aplikacije).</w:t>
      </w:r>
    </w:p>
    <w:p w:rsidR="00206190" w:rsidRPr="00F42CB8" w:rsidRDefault="00206190" w:rsidP="00206190">
      <w:pPr>
        <w:pStyle w:val="Odstavekseznama"/>
        <w:numPr>
          <w:ilvl w:val="0"/>
          <w:numId w:val="5"/>
        </w:numPr>
        <w:spacing w:after="80" w:line="288" w:lineRule="auto"/>
        <w:jc w:val="both"/>
        <w:rPr>
          <w:lang w:val="sl-SI"/>
        </w:rPr>
      </w:pPr>
      <w:r w:rsidRPr="00F42CB8">
        <w:rPr>
          <w:lang w:val="sl-SI"/>
        </w:rPr>
        <w:t>Možnost pisanja pravil po državi (omejevanje dostopov do strežnika samo iz določenih držav).</w:t>
      </w:r>
    </w:p>
    <w:p w:rsidR="00206190" w:rsidRPr="00F42CB8" w:rsidRDefault="00206190" w:rsidP="00206190">
      <w:pPr>
        <w:pStyle w:val="Odstavekseznama"/>
        <w:numPr>
          <w:ilvl w:val="0"/>
          <w:numId w:val="5"/>
        </w:numPr>
        <w:spacing w:after="80" w:line="288" w:lineRule="auto"/>
        <w:jc w:val="both"/>
        <w:rPr>
          <w:lang w:val="sl-SI"/>
        </w:rPr>
      </w:pPr>
      <w:r w:rsidRPr="00F42CB8">
        <w:rPr>
          <w:lang w:val="sl-SI"/>
        </w:rPr>
        <w:t>Prepoznavanje in filtriranje spletnih strani po vsebini (URL filtriranje).</w:t>
      </w:r>
    </w:p>
    <w:p w:rsidR="00206190" w:rsidRPr="00F42CB8" w:rsidRDefault="00206190" w:rsidP="00206190">
      <w:pPr>
        <w:pStyle w:val="Odstavekseznama"/>
        <w:numPr>
          <w:ilvl w:val="0"/>
          <w:numId w:val="5"/>
        </w:numPr>
        <w:spacing w:after="80" w:line="288" w:lineRule="auto"/>
        <w:jc w:val="both"/>
        <w:rPr>
          <w:lang w:val="sl-SI"/>
        </w:rPr>
      </w:pPr>
      <w:r w:rsidRPr="00F42CB8">
        <w:rPr>
          <w:lang w:val="sl-SI"/>
        </w:rPr>
        <w:t>Omejevanje pasovne širine na osnovi zaznane aplikacije ali URL kategorije.</w:t>
      </w:r>
    </w:p>
    <w:p w:rsidR="00206190" w:rsidRPr="00F42CB8" w:rsidRDefault="00206190" w:rsidP="00206190">
      <w:pPr>
        <w:pStyle w:val="Odstavekseznama"/>
        <w:numPr>
          <w:ilvl w:val="0"/>
          <w:numId w:val="5"/>
        </w:numPr>
        <w:spacing w:after="80" w:line="288" w:lineRule="auto"/>
        <w:jc w:val="both"/>
        <w:rPr>
          <w:lang w:val="sl-SI"/>
        </w:rPr>
      </w:pPr>
      <w:r w:rsidRPr="00F42CB8">
        <w:rPr>
          <w:lang w:val="sl-SI"/>
        </w:rPr>
        <w:t>Možnost posredovanja prometa na določen port (</w:t>
      </w:r>
      <w:proofErr w:type="spellStart"/>
      <w:r w:rsidRPr="00F42CB8">
        <w:rPr>
          <w:lang w:val="sl-SI"/>
        </w:rPr>
        <w:t>mirror</w:t>
      </w:r>
      <w:proofErr w:type="spellEnd"/>
      <w:r w:rsidRPr="00F42CB8">
        <w:rPr>
          <w:lang w:val="sl-SI"/>
        </w:rPr>
        <w:t xml:space="preserve"> </w:t>
      </w:r>
      <w:proofErr w:type="spellStart"/>
      <w:r w:rsidRPr="00F42CB8">
        <w:rPr>
          <w:lang w:val="sl-SI"/>
        </w:rPr>
        <w:t>interface</w:t>
      </w:r>
      <w:proofErr w:type="spellEnd"/>
      <w:r w:rsidRPr="00F42CB8">
        <w:rPr>
          <w:lang w:val="sl-SI"/>
        </w:rPr>
        <w:t>)</w:t>
      </w:r>
    </w:p>
    <w:p w:rsidR="00206190" w:rsidRPr="00F42CB8" w:rsidRDefault="00206190" w:rsidP="00206190">
      <w:pPr>
        <w:pStyle w:val="Odstavekseznama"/>
        <w:numPr>
          <w:ilvl w:val="0"/>
          <w:numId w:val="5"/>
        </w:numPr>
        <w:spacing w:after="80" w:line="288" w:lineRule="auto"/>
        <w:jc w:val="both"/>
        <w:rPr>
          <w:lang w:val="sl-SI"/>
        </w:rPr>
      </w:pPr>
      <w:r w:rsidRPr="00F42CB8">
        <w:rPr>
          <w:lang w:val="sl-SI"/>
        </w:rPr>
        <w:t>Možnost kreiranja lastnih kategorij in spreminjanje klasifikacije kategorije za določeno spletno stran.</w:t>
      </w:r>
    </w:p>
    <w:p w:rsidR="00206190" w:rsidRPr="00F42CB8" w:rsidRDefault="00206190" w:rsidP="00206190">
      <w:pPr>
        <w:pStyle w:val="Odstavekseznama"/>
        <w:numPr>
          <w:ilvl w:val="0"/>
          <w:numId w:val="5"/>
        </w:numPr>
        <w:spacing w:after="80" w:line="288" w:lineRule="auto"/>
        <w:jc w:val="both"/>
        <w:rPr>
          <w:lang w:val="sl-SI"/>
        </w:rPr>
      </w:pPr>
      <w:r w:rsidRPr="00F42CB8">
        <w:rPr>
          <w:lang w:val="sl-SI"/>
        </w:rPr>
        <w:t>Proti-virusno pregledovanje prometa na osnovi že znanih signatur</w:t>
      </w:r>
    </w:p>
    <w:p w:rsidR="00206190" w:rsidRPr="00F42CB8" w:rsidRDefault="00206190" w:rsidP="00206190">
      <w:pPr>
        <w:pStyle w:val="Odstavekseznama"/>
        <w:numPr>
          <w:ilvl w:val="0"/>
          <w:numId w:val="5"/>
        </w:numPr>
        <w:spacing w:after="80" w:line="288" w:lineRule="auto"/>
        <w:jc w:val="both"/>
        <w:rPr>
          <w:lang w:val="sl-SI"/>
        </w:rPr>
      </w:pPr>
      <w:r w:rsidRPr="00F42CB8">
        <w:rPr>
          <w:lang w:val="sl-SI"/>
        </w:rPr>
        <w:t xml:space="preserve">Zaznavanje in preprečevanje </w:t>
      </w:r>
      <w:proofErr w:type="spellStart"/>
      <w:r w:rsidRPr="00F42CB8">
        <w:rPr>
          <w:lang w:val="sl-SI"/>
        </w:rPr>
        <w:t>Botnet</w:t>
      </w:r>
      <w:proofErr w:type="spellEnd"/>
      <w:r w:rsidRPr="00F42CB8">
        <w:rPr>
          <w:lang w:val="sl-SI"/>
        </w:rPr>
        <w:t xml:space="preserve"> komunikacije in povezav do tako imenovanih »</w:t>
      </w:r>
      <w:proofErr w:type="spellStart"/>
      <w:r w:rsidRPr="00F42CB8">
        <w:rPr>
          <w:lang w:val="sl-SI"/>
        </w:rPr>
        <w:t>Command</w:t>
      </w:r>
      <w:proofErr w:type="spellEnd"/>
      <w:r w:rsidRPr="00F42CB8">
        <w:rPr>
          <w:lang w:val="sl-SI"/>
        </w:rPr>
        <w:t xml:space="preserve"> </w:t>
      </w:r>
      <w:proofErr w:type="spellStart"/>
      <w:r w:rsidRPr="00F42CB8">
        <w:rPr>
          <w:lang w:val="sl-SI"/>
        </w:rPr>
        <w:t>and</w:t>
      </w:r>
      <w:proofErr w:type="spellEnd"/>
      <w:r w:rsidRPr="00F42CB8">
        <w:rPr>
          <w:lang w:val="sl-SI"/>
        </w:rPr>
        <w:t xml:space="preserve"> </w:t>
      </w:r>
      <w:proofErr w:type="spellStart"/>
      <w:r w:rsidRPr="00F42CB8">
        <w:rPr>
          <w:lang w:val="sl-SI"/>
        </w:rPr>
        <w:t>control</w:t>
      </w:r>
      <w:proofErr w:type="spellEnd"/>
      <w:r w:rsidRPr="00F42CB8">
        <w:rPr>
          <w:lang w:val="sl-SI"/>
        </w:rPr>
        <w:t xml:space="preserve">« strežnikov.  </w:t>
      </w:r>
    </w:p>
    <w:p w:rsidR="00206190" w:rsidRDefault="00206190" w:rsidP="00206190">
      <w:pPr>
        <w:pStyle w:val="Odstavekseznama"/>
        <w:numPr>
          <w:ilvl w:val="0"/>
          <w:numId w:val="5"/>
        </w:numPr>
        <w:spacing w:after="80" w:line="288" w:lineRule="auto"/>
        <w:jc w:val="both"/>
        <w:rPr>
          <w:lang w:val="sl-SI"/>
        </w:rPr>
      </w:pPr>
      <w:r w:rsidRPr="00F42CB8">
        <w:rPr>
          <w:lang w:val="sl-SI"/>
        </w:rPr>
        <w:t>Zaznavanje in preprečevanje DNS zahtev po imenih znanih »</w:t>
      </w:r>
      <w:proofErr w:type="spellStart"/>
      <w:r w:rsidRPr="00F42CB8">
        <w:rPr>
          <w:lang w:val="sl-SI"/>
        </w:rPr>
        <w:t>Command</w:t>
      </w:r>
      <w:proofErr w:type="spellEnd"/>
      <w:r w:rsidRPr="00F42CB8">
        <w:rPr>
          <w:lang w:val="sl-SI"/>
        </w:rPr>
        <w:t xml:space="preserve"> </w:t>
      </w:r>
      <w:proofErr w:type="spellStart"/>
      <w:r w:rsidRPr="00F42CB8">
        <w:rPr>
          <w:lang w:val="sl-SI"/>
        </w:rPr>
        <w:t>and</w:t>
      </w:r>
      <w:proofErr w:type="spellEnd"/>
      <w:r w:rsidRPr="00F42CB8">
        <w:rPr>
          <w:lang w:val="sl-SI"/>
        </w:rPr>
        <w:t xml:space="preserve"> </w:t>
      </w:r>
      <w:proofErr w:type="spellStart"/>
      <w:r w:rsidRPr="00F42CB8">
        <w:rPr>
          <w:lang w:val="sl-SI"/>
        </w:rPr>
        <w:t>control</w:t>
      </w:r>
      <w:proofErr w:type="spellEnd"/>
      <w:r w:rsidRPr="00F42CB8">
        <w:rPr>
          <w:lang w:val="sl-SI"/>
        </w:rPr>
        <w:t xml:space="preserve">« </w:t>
      </w:r>
      <w:r>
        <w:rPr>
          <w:lang w:val="sl-SI"/>
        </w:rPr>
        <w:t xml:space="preserve">  </w:t>
      </w:r>
      <w:r w:rsidRPr="00F42CB8">
        <w:rPr>
          <w:lang w:val="sl-SI"/>
        </w:rPr>
        <w:t>strežnikov</w:t>
      </w:r>
      <w:r>
        <w:rPr>
          <w:lang w:val="sl-SI"/>
        </w:rPr>
        <w:t xml:space="preserve">  </w:t>
      </w:r>
    </w:p>
    <w:p w:rsidR="00206190" w:rsidRDefault="00206190" w:rsidP="00206190">
      <w:pPr>
        <w:pStyle w:val="Odstavekseznama"/>
        <w:spacing w:after="80" w:line="288" w:lineRule="auto"/>
        <w:jc w:val="both"/>
        <w:rPr>
          <w:lang w:val="sl-SI"/>
        </w:rPr>
      </w:pPr>
    </w:p>
    <w:p w:rsidR="00206190" w:rsidRPr="00F42CB8" w:rsidRDefault="00206190" w:rsidP="00206190">
      <w:pPr>
        <w:pStyle w:val="Odstavekseznama"/>
        <w:numPr>
          <w:ilvl w:val="0"/>
          <w:numId w:val="5"/>
        </w:numPr>
        <w:spacing w:after="80" w:line="288" w:lineRule="auto"/>
        <w:jc w:val="both"/>
        <w:rPr>
          <w:lang w:val="sl-SI"/>
        </w:rPr>
      </w:pPr>
      <w:r w:rsidRPr="00F42CB8">
        <w:rPr>
          <w:lang w:val="sl-SI"/>
        </w:rPr>
        <w:lastRenderedPageBreak/>
        <w:t xml:space="preserve">Možnost vključitve zaščite za odkrivanja in preprečevanje vdorov (IPS). </w:t>
      </w:r>
    </w:p>
    <w:p w:rsidR="00206190" w:rsidRPr="00F42CB8" w:rsidRDefault="00206190" w:rsidP="00206190">
      <w:pPr>
        <w:pStyle w:val="Odstavekseznama"/>
        <w:numPr>
          <w:ilvl w:val="0"/>
          <w:numId w:val="5"/>
        </w:numPr>
        <w:spacing w:after="80" w:line="288" w:lineRule="auto"/>
        <w:jc w:val="both"/>
        <w:rPr>
          <w:lang w:val="sl-SI"/>
        </w:rPr>
      </w:pPr>
      <w:r w:rsidRPr="00F42CB8">
        <w:rPr>
          <w:lang w:val="sl-SI"/>
        </w:rPr>
        <w:t xml:space="preserve">Omogočena mora biti zaščita glede na lokacijo (državo) izvora prometa (GEO </w:t>
      </w:r>
      <w:proofErr w:type="spellStart"/>
      <w:r w:rsidRPr="00F42CB8">
        <w:rPr>
          <w:lang w:val="sl-SI"/>
        </w:rPr>
        <w:t>location</w:t>
      </w:r>
      <w:proofErr w:type="spellEnd"/>
      <w:r w:rsidRPr="00F42CB8">
        <w:rPr>
          <w:lang w:val="sl-SI"/>
        </w:rPr>
        <w:t xml:space="preserve"> </w:t>
      </w:r>
      <w:proofErr w:type="spellStart"/>
      <w:r w:rsidRPr="00F42CB8">
        <w:rPr>
          <w:lang w:val="sl-SI"/>
        </w:rPr>
        <w:t>protection</w:t>
      </w:r>
      <w:proofErr w:type="spellEnd"/>
      <w:r w:rsidRPr="00F42CB8">
        <w:rPr>
          <w:lang w:val="sl-SI"/>
        </w:rPr>
        <w:t>).</w:t>
      </w:r>
    </w:p>
    <w:p w:rsidR="00206190" w:rsidRPr="00F42CB8" w:rsidRDefault="00206190" w:rsidP="00206190">
      <w:pPr>
        <w:pStyle w:val="Odstavekseznama"/>
        <w:numPr>
          <w:ilvl w:val="0"/>
          <w:numId w:val="5"/>
        </w:numPr>
        <w:spacing w:after="80" w:line="288" w:lineRule="auto"/>
        <w:jc w:val="both"/>
        <w:rPr>
          <w:lang w:val="sl-SI"/>
        </w:rPr>
      </w:pPr>
      <w:r w:rsidRPr="00F42CB8">
        <w:rPr>
          <w:lang w:val="sl-SI"/>
        </w:rPr>
        <w:t>Pregledovanje HTTPS prometa:</w:t>
      </w:r>
    </w:p>
    <w:p w:rsidR="00206190" w:rsidRPr="00F42CB8" w:rsidRDefault="00206190" w:rsidP="00206190">
      <w:pPr>
        <w:pStyle w:val="Odstavekseznama"/>
        <w:numPr>
          <w:ilvl w:val="1"/>
          <w:numId w:val="2"/>
        </w:numPr>
        <w:spacing w:after="80" w:line="288" w:lineRule="auto"/>
        <w:jc w:val="both"/>
        <w:rPr>
          <w:lang w:val="sl-SI"/>
        </w:rPr>
      </w:pPr>
      <w:r w:rsidRPr="00F42CB8">
        <w:rPr>
          <w:lang w:val="sl-SI"/>
        </w:rPr>
        <w:t>rešitev mora podpirati uvoz priznanih kvalificiranih javnih potrdil</w:t>
      </w:r>
    </w:p>
    <w:p w:rsidR="00206190" w:rsidRPr="00F42CB8" w:rsidRDefault="00206190" w:rsidP="00206190">
      <w:pPr>
        <w:pStyle w:val="Odstavekseznama"/>
        <w:numPr>
          <w:ilvl w:val="1"/>
          <w:numId w:val="2"/>
        </w:numPr>
        <w:spacing w:after="80" w:line="288" w:lineRule="auto"/>
        <w:jc w:val="both"/>
        <w:rPr>
          <w:lang w:val="sl-SI"/>
        </w:rPr>
      </w:pPr>
      <w:r w:rsidRPr="00F42CB8">
        <w:rPr>
          <w:lang w:val="sl-SI"/>
        </w:rPr>
        <w:t xml:space="preserve">rešitev mora omogočati kreiranje izjem pri pregledovanju </w:t>
      </w:r>
      <w:proofErr w:type="spellStart"/>
      <w:r w:rsidRPr="00F42CB8">
        <w:rPr>
          <w:lang w:val="sl-SI"/>
        </w:rPr>
        <w:t>https</w:t>
      </w:r>
      <w:proofErr w:type="spellEnd"/>
      <w:r w:rsidRPr="00F42CB8">
        <w:rPr>
          <w:lang w:val="sl-SI"/>
        </w:rPr>
        <w:t xml:space="preserve"> prometa glede na: izvor prometa (uporabnik), cilj prometa (spletna stran ali kategorija)</w:t>
      </w:r>
    </w:p>
    <w:p w:rsidR="00206190" w:rsidRPr="00F42CB8" w:rsidRDefault="00206190" w:rsidP="00206190">
      <w:pPr>
        <w:pStyle w:val="Odstavekseznama"/>
        <w:numPr>
          <w:ilvl w:val="1"/>
          <w:numId w:val="2"/>
        </w:numPr>
        <w:spacing w:after="80" w:line="288" w:lineRule="auto"/>
        <w:jc w:val="both"/>
        <w:rPr>
          <w:lang w:val="sl-SI"/>
        </w:rPr>
      </w:pPr>
      <w:r w:rsidRPr="00F42CB8">
        <w:rPr>
          <w:lang w:val="sl-SI"/>
        </w:rPr>
        <w:t xml:space="preserve">kloniranje prometa </w:t>
      </w:r>
    </w:p>
    <w:p w:rsidR="00206190" w:rsidRPr="00F42CB8" w:rsidRDefault="00206190" w:rsidP="00206190">
      <w:pPr>
        <w:pStyle w:val="Odstavekseznama"/>
        <w:numPr>
          <w:ilvl w:val="0"/>
          <w:numId w:val="6"/>
        </w:numPr>
        <w:spacing w:after="80" w:line="288" w:lineRule="auto"/>
        <w:jc w:val="both"/>
        <w:rPr>
          <w:lang w:val="sl-SI"/>
        </w:rPr>
      </w:pPr>
      <w:r w:rsidRPr="00F42CB8">
        <w:rPr>
          <w:lang w:val="sl-SI"/>
        </w:rPr>
        <w:t xml:space="preserve">Podpora </w:t>
      </w:r>
      <w:proofErr w:type="spellStart"/>
      <w:r w:rsidRPr="00F42CB8">
        <w:rPr>
          <w:lang w:val="sl-SI"/>
        </w:rPr>
        <w:t>anti-spam</w:t>
      </w:r>
      <w:proofErr w:type="spellEnd"/>
      <w:r w:rsidRPr="00F42CB8">
        <w:rPr>
          <w:lang w:val="sl-SI"/>
        </w:rPr>
        <w:t xml:space="preserve"> preverjanju na nivoju vzpostavitve SMTP seje.</w:t>
      </w:r>
    </w:p>
    <w:p w:rsidR="00206190" w:rsidRPr="00F42CB8" w:rsidRDefault="00206190" w:rsidP="00206190">
      <w:pPr>
        <w:pStyle w:val="Odstavekseznama"/>
        <w:numPr>
          <w:ilvl w:val="0"/>
          <w:numId w:val="6"/>
        </w:numPr>
        <w:spacing w:before="120" w:after="120" w:line="240" w:lineRule="auto"/>
        <w:rPr>
          <w:lang w:val="sl-SI"/>
        </w:rPr>
      </w:pPr>
      <w:r w:rsidRPr="00F42CB8">
        <w:rPr>
          <w:lang w:val="sl-SI"/>
        </w:rPr>
        <w:t>Preverjanje SMTP prometa v načinu MTA (mail transfer agent). Pregled zgodovine, trenutno stanje vrste e-pošte in izvedenih akcij</w:t>
      </w:r>
    </w:p>
    <w:p w:rsidR="00206190" w:rsidRPr="00F42CB8" w:rsidRDefault="00206190" w:rsidP="00206190">
      <w:pPr>
        <w:pStyle w:val="Odstavekseznama"/>
        <w:numPr>
          <w:ilvl w:val="0"/>
          <w:numId w:val="6"/>
        </w:numPr>
        <w:spacing w:after="80" w:line="288" w:lineRule="auto"/>
        <w:jc w:val="both"/>
        <w:rPr>
          <w:lang w:val="sl-SI"/>
        </w:rPr>
      </w:pPr>
      <w:r w:rsidRPr="00F42CB8">
        <w:rPr>
          <w:lang w:val="sl-SI"/>
        </w:rPr>
        <w:t>Integriran ICAP klient in strežnik</w:t>
      </w:r>
    </w:p>
    <w:p w:rsidR="00206190" w:rsidRPr="00F42CB8" w:rsidRDefault="00206190" w:rsidP="00206190">
      <w:pPr>
        <w:pStyle w:val="Odstavekseznama"/>
        <w:numPr>
          <w:ilvl w:val="0"/>
          <w:numId w:val="6"/>
        </w:numPr>
        <w:spacing w:after="80" w:line="288" w:lineRule="auto"/>
        <w:jc w:val="both"/>
        <w:rPr>
          <w:lang w:val="sl-SI"/>
        </w:rPr>
      </w:pPr>
      <w:r w:rsidRPr="00F42CB8">
        <w:rPr>
          <w:lang w:val="sl-SI"/>
        </w:rPr>
        <w:t>Podpora VPN povezavam z oddaljenimi partnerji.</w:t>
      </w:r>
    </w:p>
    <w:p w:rsidR="00206190" w:rsidRPr="00CC1D9D" w:rsidRDefault="00206190" w:rsidP="00206190">
      <w:pPr>
        <w:pStyle w:val="Odstavekseznama"/>
        <w:numPr>
          <w:ilvl w:val="0"/>
          <w:numId w:val="6"/>
        </w:numPr>
        <w:rPr>
          <w:lang w:val="sl-SI"/>
        </w:rPr>
      </w:pPr>
      <w:r w:rsidRPr="00CC1D9D">
        <w:rPr>
          <w:lang w:val="sl-SI"/>
        </w:rPr>
        <w:t>Ponudnik mora za 2. in 3. leto ponuditi varnostno zaščito:</w:t>
      </w:r>
    </w:p>
    <w:p w:rsidR="00206190" w:rsidRPr="00F42CB8" w:rsidRDefault="00206190" w:rsidP="00206190">
      <w:pPr>
        <w:pStyle w:val="Odstavekseznama"/>
        <w:numPr>
          <w:ilvl w:val="1"/>
          <w:numId w:val="6"/>
        </w:numPr>
        <w:spacing w:after="80" w:line="288" w:lineRule="auto"/>
        <w:jc w:val="both"/>
        <w:rPr>
          <w:lang w:val="sl-SI"/>
        </w:rPr>
      </w:pPr>
      <w:r w:rsidRPr="00F42CB8">
        <w:rPr>
          <w:lang w:val="sl-SI"/>
        </w:rPr>
        <w:t>Možnost podpore za preprečevanje okužb uporabnikov pred neznanimi virusi in novo zlonamerno kodo (</w:t>
      </w:r>
      <w:proofErr w:type="spellStart"/>
      <w:r w:rsidRPr="00F42CB8">
        <w:rPr>
          <w:lang w:val="sl-SI"/>
        </w:rPr>
        <w:t>zero</w:t>
      </w:r>
      <w:proofErr w:type="spellEnd"/>
      <w:r w:rsidRPr="00F42CB8">
        <w:rPr>
          <w:lang w:val="sl-SI"/>
        </w:rPr>
        <w:t xml:space="preserve"> </w:t>
      </w:r>
      <w:proofErr w:type="spellStart"/>
      <w:r w:rsidRPr="00F42CB8">
        <w:rPr>
          <w:lang w:val="sl-SI"/>
        </w:rPr>
        <w:t>day</w:t>
      </w:r>
      <w:proofErr w:type="spellEnd"/>
      <w:r w:rsidRPr="00F42CB8">
        <w:rPr>
          <w:lang w:val="sl-SI"/>
        </w:rPr>
        <w:t xml:space="preserve"> </w:t>
      </w:r>
      <w:proofErr w:type="spellStart"/>
      <w:r w:rsidRPr="00F42CB8">
        <w:rPr>
          <w:lang w:val="sl-SI"/>
        </w:rPr>
        <w:t>protection</w:t>
      </w:r>
      <w:proofErr w:type="spellEnd"/>
      <w:r w:rsidRPr="00F42CB8">
        <w:rPr>
          <w:lang w:val="sl-SI"/>
        </w:rPr>
        <w:t>) ciljnih napadov.</w:t>
      </w:r>
    </w:p>
    <w:p w:rsidR="00206190" w:rsidRPr="00F42CB8" w:rsidRDefault="00206190" w:rsidP="00206190">
      <w:pPr>
        <w:pStyle w:val="Odstavekseznama"/>
        <w:numPr>
          <w:ilvl w:val="1"/>
          <w:numId w:val="6"/>
        </w:numPr>
        <w:spacing w:after="80" w:line="288" w:lineRule="auto"/>
        <w:jc w:val="both"/>
        <w:rPr>
          <w:lang w:val="sl-SI"/>
        </w:rPr>
      </w:pPr>
      <w:r w:rsidRPr="00F42CB8">
        <w:rPr>
          <w:lang w:val="sl-SI"/>
        </w:rPr>
        <w:t xml:space="preserve">Možnost podpore odstranjevanju še ne poznane zlonamerne kode vsebovane v aktivni vsebini dokumentov, kot so makro, vgrajeni objekti, </w:t>
      </w:r>
      <w:proofErr w:type="spellStart"/>
      <w:r w:rsidRPr="00F42CB8">
        <w:rPr>
          <w:lang w:val="sl-SI"/>
        </w:rPr>
        <w:t>itd</w:t>
      </w:r>
      <w:proofErr w:type="spellEnd"/>
      <w:r w:rsidRPr="00F42CB8">
        <w:rPr>
          <w:lang w:val="sl-SI"/>
        </w:rPr>
        <w:t xml:space="preserve">… ter pošiljanje očiščene vsebine/dokumentov končnemu uporabniku v prvotni obliki ali pretvorjeno v </w:t>
      </w:r>
      <w:proofErr w:type="spellStart"/>
      <w:r w:rsidRPr="00F42CB8">
        <w:rPr>
          <w:lang w:val="sl-SI"/>
        </w:rPr>
        <w:t>pdf</w:t>
      </w:r>
      <w:proofErr w:type="spellEnd"/>
      <w:r w:rsidRPr="00F42CB8">
        <w:rPr>
          <w:lang w:val="sl-SI"/>
        </w:rPr>
        <w:t xml:space="preserve"> format.</w:t>
      </w:r>
    </w:p>
    <w:p w:rsidR="00206190" w:rsidRPr="00F42CB8" w:rsidRDefault="00206190" w:rsidP="00206190">
      <w:pPr>
        <w:pStyle w:val="Odstavekseznama"/>
        <w:numPr>
          <w:ilvl w:val="1"/>
          <w:numId w:val="6"/>
        </w:numPr>
        <w:spacing w:after="80" w:line="288" w:lineRule="auto"/>
        <w:jc w:val="both"/>
        <w:rPr>
          <w:lang w:val="sl-SI"/>
        </w:rPr>
      </w:pPr>
      <w:r w:rsidRPr="00F42CB8">
        <w:rPr>
          <w:lang w:val="sl-SI"/>
        </w:rPr>
        <w:t xml:space="preserve">Ponujena zaščita se mora izvajati v oblaku proizvajalca.  </w:t>
      </w:r>
    </w:p>
    <w:p w:rsidR="00206190" w:rsidRPr="00F42CB8" w:rsidRDefault="00206190" w:rsidP="00206190">
      <w:pPr>
        <w:jc w:val="both"/>
        <w:rPr>
          <w:rFonts w:ascii="Calibri" w:hAnsi="Calibri"/>
          <w:sz w:val="22"/>
        </w:rPr>
      </w:pPr>
    </w:p>
    <w:p w:rsidR="00206190" w:rsidRPr="00F42CB8" w:rsidRDefault="00206190" w:rsidP="00206190">
      <w:pPr>
        <w:jc w:val="both"/>
        <w:rPr>
          <w:rFonts w:ascii="Calibri" w:hAnsi="Calibri"/>
          <w:b/>
          <w:sz w:val="22"/>
          <w:szCs w:val="28"/>
        </w:rPr>
      </w:pPr>
      <w:r w:rsidRPr="00F42CB8">
        <w:rPr>
          <w:rFonts w:ascii="Calibri" w:hAnsi="Calibri"/>
          <w:b/>
          <w:sz w:val="22"/>
          <w:szCs w:val="28"/>
        </w:rPr>
        <w:t>3 kos</w:t>
      </w:r>
      <w:r>
        <w:rPr>
          <w:rFonts w:ascii="Calibri" w:hAnsi="Calibri"/>
          <w:b/>
          <w:sz w:val="22"/>
          <w:szCs w:val="28"/>
        </w:rPr>
        <w:t>i</w:t>
      </w:r>
      <w:r w:rsidRPr="00F42CB8">
        <w:rPr>
          <w:rFonts w:ascii="Calibri" w:hAnsi="Calibri"/>
          <w:b/>
          <w:sz w:val="22"/>
          <w:szCs w:val="28"/>
        </w:rPr>
        <w:t xml:space="preserve"> – Požarne pregrade nove generacije za oddaljene lokacije</w:t>
      </w:r>
    </w:p>
    <w:p w:rsidR="00206190" w:rsidRDefault="00206190" w:rsidP="00206190">
      <w:pPr>
        <w:jc w:val="both"/>
        <w:rPr>
          <w:rFonts w:ascii="Calibri" w:hAnsi="Calibri"/>
          <w:b/>
          <w:sz w:val="22"/>
          <w:szCs w:val="28"/>
        </w:rPr>
      </w:pPr>
    </w:p>
    <w:p w:rsidR="00206190" w:rsidRDefault="00206190" w:rsidP="00206190">
      <w:pPr>
        <w:jc w:val="both"/>
        <w:rPr>
          <w:rFonts w:asciiTheme="minorHAnsi" w:hAnsiTheme="minorHAnsi" w:cstheme="minorHAnsi"/>
          <w:b/>
          <w:sz w:val="22"/>
          <w:szCs w:val="22"/>
        </w:rPr>
      </w:pPr>
      <w:r>
        <w:rPr>
          <w:rFonts w:asciiTheme="minorHAnsi" w:hAnsiTheme="minorHAnsi" w:cstheme="minorHAnsi"/>
          <w:b/>
          <w:sz w:val="22"/>
          <w:szCs w:val="22"/>
        </w:rPr>
        <w:t xml:space="preserve">Ponujeno: </w:t>
      </w:r>
    </w:p>
    <w:p w:rsidR="00206190" w:rsidRDefault="00206190" w:rsidP="00206190">
      <w:pPr>
        <w:jc w:val="both"/>
        <w:rPr>
          <w:rFonts w:asciiTheme="minorHAnsi" w:hAnsiTheme="minorHAnsi" w:cstheme="minorHAnsi"/>
          <w:b/>
          <w:sz w:val="22"/>
          <w:szCs w:val="22"/>
        </w:rPr>
      </w:pPr>
      <w:r>
        <w:rPr>
          <w:rFonts w:asciiTheme="minorHAnsi" w:hAnsiTheme="minorHAnsi" w:cstheme="minorHAnsi"/>
          <w:b/>
          <w:sz w:val="22"/>
          <w:szCs w:val="22"/>
        </w:rPr>
        <w:t xml:space="preserve">Model </w:t>
      </w:r>
      <w:r>
        <w:rPr>
          <w:rFonts w:asciiTheme="minorHAnsi" w:hAnsiTheme="minorHAnsi" w:cstheme="minorHAnsi"/>
          <w:b/>
          <w:sz w:val="22"/>
          <w:szCs w:val="22"/>
        </w:rPr>
        <w:tab/>
      </w:r>
      <w:r>
        <w:rPr>
          <w:rFonts w:asciiTheme="minorHAnsi" w:hAnsiTheme="minorHAnsi" w:cstheme="minorHAnsi"/>
          <w:b/>
          <w:sz w:val="22"/>
          <w:szCs w:val="22"/>
        </w:rPr>
        <w:tab/>
        <w:t>_____________________</w:t>
      </w:r>
    </w:p>
    <w:p w:rsidR="00206190" w:rsidRPr="00F42CB8" w:rsidRDefault="00206190" w:rsidP="00206190">
      <w:pPr>
        <w:jc w:val="both"/>
        <w:rPr>
          <w:rFonts w:asciiTheme="minorHAnsi" w:hAnsiTheme="minorHAnsi" w:cstheme="minorHAnsi"/>
          <w:b/>
          <w:sz w:val="22"/>
          <w:szCs w:val="22"/>
        </w:rPr>
      </w:pPr>
      <w:r>
        <w:rPr>
          <w:rFonts w:asciiTheme="minorHAnsi" w:hAnsiTheme="minorHAnsi" w:cstheme="minorHAnsi"/>
          <w:b/>
          <w:sz w:val="22"/>
          <w:szCs w:val="22"/>
        </w:rPr>
        <w:t xml:space="preserve">Proizvajalec </w:t>
      </w:r>
      <w:r>
        <w:rPr>
          <w:rFonts w:asciiTheme="minorHAnsi" w:hAnsiTheme="minorHAnsi" w:cstheme="minorHAnsi"/>
          <w:b/>
          <w:sz w:val="22"/>
          <w:szCs w:val="22"/>
        </w:rPr>
        <w:tab/>
        <w:t>_____________________</w:t>
      </w:r>
    </w:p>
    <w:p w:rsidR="00206190" w:rsidRPr="00F42CB8" w:rsidRDefault="00206190" w:rsidP="00206190">
      <w:pPr>
        <w:jc w:val="both"/>
        <w:rPr>
          <w:rFonts w:ascii="Calibri" w:hAnsi="Calibri"/>
          <w:b/>
          <w:sz w:val="22"/>
          <w:szCs w:val="28"/>
        </w:rPr>
      </w:pPr>
    </w:p>
    <w:p w:rsidR="00206190" w:rsidRPr="00F42CB8" w:rsidRDefault="00206190" w:rsidP="00206190">
      <w:pPr>
        <w:jc w:val="both"/>
        <w:rPr>
          <w:rFonts w:asciiTheme="minorHAnsi" w:hAnsiTheme="minorHAnsi"/>
          <w:sz w:val="22"/>
          <w:szCs w:val="22"/>
        </w:rPr>
      </w:pPr>
      <w:r w:rsidRPr="00F42CB8">
        <w:rPr>
          <w:rFonts w:asciiTheme="minorHAnsi" w:hAnsiTheme="minorHAnsi"/>
          <w:sz w:val="22"/>
          <w:szCs w:val="22"/>
        </w:rPr>
        <w:t>Oprema mora vključevati garancijo proizvajalca za čas trajanja pogodbe (tovarniška podpora za nadgradnjo in odpravo napak na strojni in programski opremi) za vso ponujeno strojno in programsko opremo.</w:t>
      </w:r>
    </w:p>
    <w:p w:rsidR="00206190" w:rsidRPr="00F42CB8" w:rsidRDefault="00206190" w:rsidP="00206190">
      <w:pPr>
        <w:jc w:val="both"/>
        <w:rPr>
          <w:rFonts w:asciiTheme="minorHAnsi" w:hAnsiTheme="minorHAnsi" w:cstheme="minorHAnsi"/>
          <w:b/>
          <w:sz w:val="22"/>
          <w:szCs w:val="22"/>
        </w:rPr>
      </w:pPr>
    </w:p>
    <w:p w:rsidR="00206190" w:rsidRPr="00F42CB8" w:rsidRDefault="00206190" w:rsidP="00206190">
      <w:pPr>
        <w:spacing w:after="80" w:line="288" w:lineRule="auto"/>
        <w:jc w:val="both"/>
        <w:rPr>
          <w:rFonts w:ascii="Calibri" w:hAnsi="Calibri"/>
          <w:b/>
          <w:sz w:val="22"/>
        </w:rPr>
      </w:pPr>
      <w:r w:rsidRPr="00F42CB8">
        <w:rPr>
          <w:rFonts w:ascii="Calibri" w:hAnsi="Calibri"/>
          <w:b/>
          <w:sz w:val="22"/>
        </w:rPr>
        <w:t>Minimalne zahtevane lastnosti strojne opreme za požarno pregrado (za posamezno napravo):</w:t>
      </w:r>
    </w:p>
    <w:p w:rsidR="00206190" w:rsidRPr="00F42CB8" w:rsidRDefault="00206190" w:rsidP="00206190">
      <w:pPr>
        <w:pStyle w:val="Odstavekseznama"/>
        <w:numPr>
          <w:ilvl w:val="0"/>
          <w:numId w:val="1"/>
        </w:numPr>
        <w:spacing w:after="80" w:line="288" w:lineRule="auto"/>
        <w:jc w:val="both"/>
        <w:rPr>
          <w:lang w:val="sl-SI"/>
        </w:rPr>
      </w:pPr>
      <w:r w:rsidRPr="00F42CB8">
        <w:rPr>
          <w:lang w:val="sl-SI"/>
        </w:rPr>
        <w:t xml:space="preserve">Velikost strojne opreme ne več kot 1 RU/ </w:t>
      </w:r>
      <w:proofErr w:type="spellStart"/>
      <w:r w:rsidRPr="00F42CB8">
        <w:rPr>
          <w:lang w:val="sl-SI"/>
        </w:rPr>
        <w:t>Desktop</w:t>
      </w:r>
      <w:proofErr w:type="spellEnd"/>
      <w:r w:rsidRPr="00F42CB8">
        <w:rPr>
          <w:lang w:val="sl-SI"/>
        </w:rPr>
        <w:t xml:space="preserve"> z možnostjo vgradnje v obstoječo komunikacijsko omaro</w:t>
      </w:r>
    </w:p>
    <w:p w:rsidR="00206190" w:rsidRPr="00F42CB8" w:rsidRDefault="00206190" w:rsidP="00206190">
      <w:pPr>
        <w:pStyle w:val="Odstavekseznama"/>
        <w:numPr>
          <w:ilvl w:val="0"/>
          <w:numId w:val="1"/>
        </w:numPr>
        <w:spacing w:after="80" w:line="288" w:lineRule="auto"/>
        <w:jc w:val="both"/>
        <w:rPr>
          <w:lang w:val="sl-SI"/>
        </w:rPr>
      </w:pPr>
      <w:r w:rsidRPr="00F42CB8">
        <w:rPr>
          <w:lang w:val="sl-SI"/>
        </w:rPr>
        <w:t>Priključna vrata</w:t>
      </w:r>
    </w:p>
    <w:p w:rsidR="00206190" w:rsidRPr="00F42CB8" w:rsidRDefault="00206190" w:rsidP="00206190">
      <w:pPr>
        <w:pStyle w:val="Odstavekseznama"/>
        <w:numPr>
          <w:ilvl w:val="1"/>
          <w:numId w:val="1"/>
        </w:numPr>
        <w:spacing w:after="80" w:line="288" w:lineRule="auto"/>
        <w:jc w:val="both"/>
        <w:rPr>
          <w:lang w:val="sl-SI"/>
        </w:rPr>
      </w:pPr>
      <w:r w:rsidRPr="00F42CB8">
        <w:rPr>
          <w:lang w:val="sl-SI"/>
        </w:rPr>
        <w:t>Najmanj 6x 10/100/1000Base-T RJ45 priključki</w:t>
      </w:r>
    </w:p>
    <w:p w:rsidR="00206190" w:rsidRPr="00F42CB8" w:rsidRDefault="00206190" w:rsidP="00206190">
      <w:pPr>
        <w:pStyle w:val="Odstavekseznama"/>
        <w:numPr>
          <w:ilvl w:val="1"/>
          <w:numId w:val="1"/>
        </w:numPr>
        <w:spacing w:after="80" w:line="288" w:lineRule="auto"/>
        <w:jc w:val="both"/>
        <w:rPr>
          <w:lang w:val="sl-SI"/>
        </w:rPr>
      </w:pPr>
      <w:r w:rsidRPr="00F42CB8">
        <w:rPr>
          <w:lang w:val="sl-SI"/>
        </w:rPr>
        <w:t xml:space="preserve">USB </w:t>
      </w:r>
      <w:proofErr w:type="spellStart"/>
      <w:r w:rsidRPr="00F42CB8">
        <w:rPr>
          <w:lang w:val="sl-SI"/>
        </w:rPr>
        <w:t>ports</w:t>
      </w:r>
      <w:proofErr w:type="spellEnd"/>
      <w:r w:rsidRPr="00F42CB8">
        <w:rPr>
          <w:lang w:val="sl-SI"/>
        </w:rPr>
        <w:t xml:space="preserve"> 1 x USB3.0</w:t>
      </w:r>
    </w:p>
    <w:p w:rsidR="00206190" w:rsidRPr="00F42CB8" w:rsidRDefault="00206190" w:rsidP="00206190">
      <w:pPr>
        <w:pStyle w:val="Odstavekseznama"/>
        <w:numPr>
          <w:ilvl w:val="0"/>
          <w:numId w:val="1"/>
        </w:numPr>
        <w:spacing w:after="80" w:line="288" w:lineRule="auto"/>
        <w:jc w:val="both"/>
        <w:rPr>
          <w:lang w:val="sl-SI"/>
        </w:rPr>
      </w:pPr>
      <w:r w:rsidRPr="00F42CB8">
        <w:rPr>
          <w:lang w:val="sl-SI"/>
        </w:rPr>
        <w:t>Napajanje 2</w:t>
      </w:r>
      <w:r>
        <w:rPr>
          <w:lang w:val="sl-SI"/>
        </w:rPr>
        <w:t>3</w:t>
      </w:r>
      <w:r w:rsidRPr="00F42CB8">
        <w:rPr>
          <w:lang w:val="sl-SI"/>
        </w:rPr>
        <w:t>0 V AC</w:t>
      </w:r>
    </w:p>
    <w:p w:rsidR="00206190" w:rsidRPr="00F42CB8" w:rsidRDefault="00206190" w:rsidP="00206190">
      <w:pPr>
        <w:pStyle w:val="Odstavekseznama"/>
        <w:numPr>
          <w:ilvl w:val="0"/>
          <w:numId w:val="1"/>
        </w:numPr>
        <w:spacing w:after="80" w:line="288" w:lineRule="auto"/>
        <w:jc w:val="both"/>
        <w:rPr>
          <w:lang w:val="sl-SI"/>
        </w:rPr>
      </w:pPr>
      <w:r w:rsidRPr="00F42CB8">
        <w:rPr>
          <w:lang w:val="sl-SI"/>
        </w:rPr>
        <w:t>Delovanje naprave v temperaturnem razponu od 0 do 40°C</w:t>
      </w:r>
    </w:p>
    <w:p w:rsidR="00206190" w:rsidRPr="00F42CB8" w:rsidRDefault="00206190" w:rsidP="00206190">
      <w:pPr>
        <w:pStyle w:val="Odstavekseznama"/>
        <w:numPr>
          <w:ilvl w:val="0"/>
          <w:numId w:val="1"/>
        </w:numPr>
        <w:spacing w:after="80" w:line="288" w:lineRule="auto"/>
        <w:jc w:val="both"/>
        <w:rPr>
          <w:lang w:val="sl-SI"/>
        </w:rPr>
      </w:pPr>
      <w:r w:rsidRPr="00F42CB8">
        <w:rPr>
          <w:lang w:val="sl-SI"/>
        </w:rPr>
        <w:t xml:space="preserve">Skladnost z </w:t>
      </w:r>
      <w:proofErr w:type="spellStart"/>
      <w:r w:rsidRPr="00F42CB8">
        <w:rPr>
          <w:lang w:val="sl-SI"/>
        </w:rPr>
        <w:t>okoljskimi</w:t>
      </w:r>
      <w:proofErr w:type="spellEnd"/>
      <w:r w:rsidRPr="00F42CB8">
        <w:rPr>
          <w:lang w:val="sl-SI"/>
        </w:rPr>
        <w:t xml:space="preserve"> standardi kot so npr. ROHS II.</w:t>
      </w:r>
    </w:p>
    <w:p w:rsidR="00206190" w:rsidRPr="00F42CB8" w:rsidRDefault="00206190" w:rsidP="00206190">
      <w:pPr>
        <w:pStyle w:val="Odstavekseznama"/>
        <w:numPr>
          <w:ilvl w:val="0"/>
          <w:numId w:val="1"/>
        </w:numPr>
        <w:spacing w:after="80" w:line="288" w:lineRule="auto"/>
        <w:jc w:val="both"/>
        <w:rPr>
          <w:lang w:val="sl-SI"/>
        </w:rPr>
      </w:pPr>
      <w:r w:rsidRPr="00F42CB8">
        <w:rPr>
          <w:lang w:val="sl-SI"/>
        </w:rPr>
        <w:t>Garancija proizvajalca: 3 leta, garantiran čas odprave strojne napake NBD</w:t>
      </w:r>
    </w:p>
    <w:p w:rsidR="00206190" w:rsidRPr="00F42CB8" w:rsidRDefault="00206190" w:rsidP="00206190">
      <w:pPr>
        <w:pStyle w:val="Odstavekseznama"/>
        <w:spacing w:after="80" w:line="288" w:lineRule="auto"/>
        <w:ind w:left="1440"/>
        <w:jc w:val="both"/>
        <w:rPr>
          <w:b/>
          <w:lang w:val="sl-SI"/>
        </w:rPr>
      </w:pPr>
    </w:p>
    <w:p w:rsidR="00206190" w:rsidRPr="00F42CB8" w:rsidRDefault="00206190" w:rsidP="00206190">
      <w:pPr>
        <w:jc w:val="both"/>
        <w:rPr>
          <w:rFonts w:asciiTheme="minorHAnsi" w:hAnsiTheme="minorHAnsi" w:cstheme="minorHAnsi"/>
          <w:b/>
          <w:sz w:val="22"/>
          <w:szCs w:val="22"/>
        </w:rPr>
      </w:pPr>
      <w:proofErr w:type="spellStart"/>
      <w:r w:rsidRPr="00F42CB8">
        <w:rPr>
          <w:rFonts w:asciiTheme="minorHAnsi" w:hAnsiTheme="minorHAnsi" w:cstheme="minorHAnsi"/>
          <w:b/>
          <w:sz w:val="22"/>
          <w:szCs w:val="22"/>
        </w:rPr>
        <w:lastRenderedPageBreak/>
        <w:t>Performančne</w:t>
      </w:r>
      <w:proofErr w:type="spellEnd"/>
      <w:r w:rsidRPr="00F42CB8">
        <w:rPr>
          <w:rFonts w:asciiTheme="minorHAnsi" w:hAnsiTheme="minorHAnsi" w:cstheme="minorHAnsi"/>
          <w:b/>
          <w:sz w:val="22"/>
          <w:szCs w:val="22"/>
        </w:rPr>
        <w:t xml:space="preserve"> zahteve požarne pregrade: </w:t>
      </w:r>
    </w:p>
    <w:p w:rsidR="00206190" w:rsidRPr="00F42CB8" w:rsidRDefault="00206190" w:rsidP="00206190">
      <w:pPr>
        <w:pStyle w:val="Odstavekseznama"/>
        <w:numPr>
          <w:ilvl w:val="0"/>
          <w:numId w:val="1"/>
        </w:numPr>
        <w:spacing w:after="80" w:line="288" w:lineRule="auto"/>
        <w:jc w:val="both"/>
        <w:rPr>
          <w:lang w:val="sl-SI"/>
        </w:rPr>
      </w:pPr>
      <w:r w:rsidRPr="00F42CB8">
        <w:rPr>
          <w:lang w:val="sl-SI"/>
        </w:rPr>
        <w:t xml:space="preserve">Prepustnost požarne pregrade vsaj 250Mbps realnega </w:t>
      </w:r>
      <w:proofErr w:type="spellStart"/>
      <w:r w:rsidRPr="00F42CB8">
        <w:rPr>
          <w:lang w:val="sl-SI"/>
        </w:rPr>
        <w:t>kriptiranega</w:t>
      </w:r>
      <w:proofErr w:type="spellEnd"/>
      <w:r w:rsidRPr="00F42CB8">
        <w:rPr>
          <w:lang w:val="sl-SI"/>
        </w:rPr>
        <w:t xml:space="preserve"> prometa (tipična Internetna protokolna distribucija, paketi z L7 vsebino, ter tipična distribucija velikost paketov – npr. IMIX) z vključenimi zahtevanimi varnostnimi mehanizmi.</w:t>
      </w:r>
    </w:p>
    <w:p w:rsidR="00206190" w:rsidRPr="00F42CB8" w:rsidRDefault="00206190" w:rsidP="00206190">
      <w:pPr>
        <w:pStyle w:val="Odstavekseznama"/>
        <w:numPr>
          <w:ilvl w:val="0"/>
          <w:numId w:val="1"/>
        </w:numPr>
        <w:spacing w:after="80" w:line="288" w:lineRule="auto"/>
        <w:jc w:val="both"/>
        <w:rPr>
          <w:lang w:val="sl-SI"/>
        </w:rPr>
      </w:pPr>
      <w:r w:rsidRPr="00F42CB8">
        <w:rPr>
          <w:lang w:val="sl-SI"/>
        </w:rPr>
        <w:t>Število hkratnih sej preko požarne pregrade vsaj 100.000.</w:t>
      </w:r>
    </w:p>
    <w:p w:rsidR="00206190" w:rsidRPr="00F42CB8" w:rsidRDefault="00206190" w:rsidP="00206190">
      <w:pPr>
        <w:pStyle w:val="Odstavekseznama"/>
        <w:numPr>
          <w:ilvl w:val="0"/>
          <w:numId w:val="1"/>
        </w:numPr>
        <w:spacing w:after="80" w:line="288" w:lineRule="auto"/>
        <w:jc w:val="both"/>
        <w:rPr>
          <w:lang w:val="sl-SI"/>
        </w:rPr>
      </w:pPr>
      <w:r w:rsidRPr="00F42CB8">
        <w:rPr>
          <w:lang w:val="sl-SI"/>
        </w:rPr>
        <w:t>Število novih sej na sekundo vsaj 10.000.</w:t>
      </w:r>
    </w:p>
    <w:p w:rsidR="00206190" w:rsidRPr="00F42CB8" w:rsidRDefault="00206190" w:rsidP="00206190">
      <w:pPr>
        <w:spacing w:after="80" w:line="288" w:lineRule="auto"/>
        <w:jc w:val="both"/>
        <w:rPr>
          <w:rFonts w:ascii="Calibri" w:hAnsi="Calibri"/>
          <w:b/>
          <w:sz w:val="22"/>
        </w:rPr>
      </w:pPr>
    </w:p>
    <w:p w:rsidR="00206190" w:rsidRPr="00F42CB8" w:rsidRDefault="00206190" w:rsidP="00206190">
      <w:pPr>
        <w:spacing w:after="80" w:line="288" w:lineRule="auto"/>
        <w:jc w:val="both"/>
        <w:rPr>
          <w:rFonts w:ascii="Calibri" w:hAnsi="Calibri"/>
          <w:b/>
          <w:sz w:val="22"/>
        </w:rPr>
      </w:pPr>
      <w:r w:rsidRPr="00F42CB8">
        <w:rPr>
          <w:rFonts w:ascii="Calibri" w:hAnsi="Calibri"/>
          <w:b/>
          <w:sz w:val="22"/>
        </w:rPr>
        <w:t xml:space="preserve">Minimalne zahtevane lastnosti programske opreme – požarna pregrada: </w:t>
      </w:r>
    </w:p>
    <w:p w:rsidR="00206190" w:rsidRPr="00F42CB8" w:rsidRDefault="00206190" w:rsidP="00206190">
      <w:pPr>
        <w:pStyle w:val="Odstavekseznama"/>
        <w:numPr>
          <w:ilvl w:val="0"/>
          <w:numId w:val="4"/>
        </w:numPr>
        <w:spacing w:after="80" w:line="288" w:lineRule="auto"/>
        <w:jc w:val="both"/>
        <w:rPr>
          <w:lang w:val="sl-SI"/>
        </w:rPr>
      </w:pPr>
      <w:r w:rsidRPr="00F42CB8">
        <w:rPr>
          <w:lang w:val="sl-SI"/>
        </w:rPr>
        <w:t>Delovanje v L3 načinu (</w:t>
      </w:r>
      <w:proofErr w:type="spellStart"/>
      <w:r w:rsidRPr="00F42CB8">
        <w:rPr>
          <w:lang w:val="sl-SI"/>
        </w:rPr>
        <w:t>routing</w:t>
      </w:r>
      <w:proofErr w:type="spellEnd"/>
      <w:r w:rsidRPr="00F42CB8">
        <w:rPr>
          <w:lang w:val="sl-SI"/>
        </w:rPr>
        <w:t xml:space="preserve"> mode).</w:t>
      </w:r>
    </w:p>
    <w:p w:rsidR="00206190" w:rsidRPr="00F42CB8" w:rsidRDefault="00206190" w:rsidP="00206190">
      <w:pPr>
        <w:pStyle w:val="Odstavekseznama"/>
        <w:numPr>
          <w:ilvl w:val="0"/>
          <w:numId w:val="4"/>
        </w:numPr>
        <w:rPr>
          <w:lang w:val="sl-SI"/>
        </w:rPr>
      </w:pPr>
      <w:r w:rsidRPr="00F42CB8">
        <w:rPr>
          <w:lang w:val="sl-SI"/>
        </w:rPr>
        <w:t xml:space="preserve">Podpora za </w:t>
      </w:r>
      <w:proofErr w:type="spellStart"/>
      <w:r w:rsidRPr="00F42CB8">
        <w:rPr>
          <w:lang w:val="sl-SI"/>
        </w:rPr>
        <w:t>first</w:t>
      </w:r>
      <w:proofErr w:type="spellEnd"/>
      <w:r w:rsidRPr="00F42CB8">
        <w:rPr>
          <w:lang w:val="sl-SI"/>
        </w:rPr>
        <w:t xml:space="preserve"> hop </w:t>
      </w:r>
      <w:proofErr w:type="spellStart"/>
      <w:r w:rsidRPr="00F42CB8">
        <w:rPr>
          <w:lang w:val="sl-SI"/>
        </w:rPr>
        <w:t>redundancy</w:t>
      </w:r>
      <w:proofErr w:type="spellEnd"/>
      <w:r w:rsidRPr="00F42CB8">
        <w:rPr>
          <w:lang w:val="sl-SI"/>
        </w:rPr>
        <w:t xml:space="preserve"> protokol (VIP naslov za kliente).</w:t>
      </w:r>
    </w:p>
    <w:p w:rsidR="00206190" w:rsidRPr="00F42CB8" w:rsidRDefault="00206190" w:rsidP="00206190">
      <w:pPr>
        <w:pStyle w:val="Odstavekseznama"/>
        <w:numPr>
          <w:ilvl w:val="0"/>
          <w:numId w:val="4"/>
        </w:numPr>
        <w:spacing w:after="80" w:line="288" w:lineRule="auto"/>
        <w:jc w:val="both"/>
        <w:rPr>
          <w:lang w:val="sl-SI"/>
        </w:rPr>
      </w:pPr>
      <w:r w:rsidRPr="00F42CB8">
        <w:rPr>
          <w:lang w:val="sl-SI"/>
        </w:rPr>
        <w:t>Sinhronizacija sej med člani gruče.</w:t>
      </w:r>
    </w:p>
    <w:p w:rsidR="00206190" w:rsidRPr="00F42CB8" w:rsidRDefault="00206190" w:rsidP="00206190">
      <w:pPr>
        <w:pStyle w:val="Odstavekseznama"/>
        <w:numPr>
          <w:ilvl w:val="0"/>
          <w:numId w:val="4"/>
        </w:numPr>
        <w:spacing w:after="80" w:line="288" w:lineRule="auto"/>
        <w:jc w:val="both"/>
        <w:rPr>
          <w:lang w:val="sl-SI"/>
        </w:rPr>
      </w:pPr>
      <w:r w:rsidRPr="00F42CB8">
        <w:rPr>
          <w:lang w:val="sl-SI"/>
        </w:rPr>
        <w:t>»</w:t>
      </w:r>
      <w:proofErr w:type="spellStart"/>
      <w:r w:rsidRPr="00F42CB8">
        <w:rPr>
          <w:lang w:val="sl-SI"/>
        </w:rPr>
        <w:t>Stateful</w:t>
      </w:r>
      <w:proofErr w:type="spellEnd"/>
      <w:r w:rsidRPr="00F42CB8">
        <w:rPr>
          <w:lang w:val="sl-SI"/>
        </w:rPr>
        <w:t>« požarna pregrada.</w:t>
      </w:r>
    </w:p>
    <w:p w:rsidR="00206190" w:rsidRPr="00F42CB8" w:rsidRDefault="00206190" w:rsidP="00206190">
      <w:pPr>
        <w:pStyle w:val="Odstavekseznama"/>
        <w:numPr>
          <w:ilvl w:val="0"/>
          <w:numId w:val="4"/>
        </w:numPr>
        <w:spacing w:after="80" w:line="288" w:lineRule="auto"/>
        <w:jc w:val="both"/>
        <w:rPr>
          <w:lang w:val="sl-SI"/>
        </w:rPr>
      </w:pPr>
      <w:r w:rsidRPr="00F42CB8">
        <w:rPr>
          <w:lang w:val="sl-SI"/>
        </w:rPr>
        <w:t>Podpora mehanizmom za usmerjanje:</w:t>
      </w:r>
    </w:p>
    <w:p w:rsidR="00206190" w:rsidRPr="00F42CB8" w:rsidRDefault="00206190" w:rsidP="00206190">
      <w:pPr>
        <w:pStyle w:val="Odstavekseznama"/>
        <w:numPr>
          <w:ilvl w:val="1"/>
          <w:numId w:val="3"/>
        </w:numPr>
        <w:spacing w:after="80" w:line="288" w:lineRule="auto"/>
        <w:jc w:val="both"/>
        <w:rPr>
          <w:lang w:val="sl-SI"/>
        </w:rPr>
      </w:pPr>
      <w:r w:rsidRPr="00F42CB8">
        <w:rPr>
          <w:lang w:val="sl-SI"/>
        </w:rPr>
        <w:t xml:space="preserve">Statične </w:t>
      </w:r>
      <w:proofErr w:type="spellStart"/>
      <w:r w:rsidRPr="00F42CB8">
        <w:rPr>
          <w:lang w:val="sl-SI"/>
        </w:rPr>
        <w:t>route</w:t>
      </w:r>
      <w:proofErr w:type="spellEnd"/>
    </w:p>
    <w:p w:rsidR="00206190" w:rsidRPr="00F42CB8" w:rsidRDefault="00206190" w:rsidP="00206190">
      <w:pPr>
        <w:pStyle w:val="Odstavekseznama"/>
        <w:numPr>
          <w:ilvl w:val="1"/>
          <w:numId w:val="3"/>
        </w:numPr>
        <w:spacing w:after="80" w:line="288" w:lineRule="auto"/>
        <w:jc w:val="both"/>
        <w:rPr>
          <w:lang w:val="sl-SI"/>
        </w:rPr>
      </w:pPr>
      <w:proofErr w:type="spellStart"/>
      <w:r w:rsidRPr="00F42CB8">
        <w:rPr>
          <w:lang w:val="sl-SI"/>
        </w:rPr>
        <w:t>Multicast</w:t>
      </w:r>
      <w:proofErr w:type="spellEnd"/>
      <w:r w:rsidRPr="00F42CB8">
        <w:rPr>
          <w:lang w:val="sl-SI"/>
        </w:rPr>
        <w:t xml:space="preserve"> </w:t>
      </w:r>
      <w:proofErr w:type="spellStart"/>
      <w:r w:rsidRPr="00F42CB8">
        <w:rPr>
          <w:lang w:val="sl-SI"/>
        </w:rPr>
        <w:t>route</w:t>
      </w:r>
      <w:proofErr w:type="spellEnd"/>
    </w:p>
    <w:p w:rsidR="00206190" w:rsidRPr="00F42CB8" w:rsidRDefault="00206190" w:rsidP="00206190">
      <w:pPr>
        <w:pStyle w:val="Odstavekseznama"/>
        <w:numPr>
          <w:ilvl w:val="1"/>
          <w:numId w:val="3"/>
        </w:numPr>
        <w:spacing w:after="80" w:line="288" w:lineRule="auto"/>
        <w:jc w:val="both"/>
        <w:rPr>
          <w:lang w:val="sl-SI"/>
        </w:rPr>
      </w:pPr>
      <w:r w:rsidRPr="00F42CB8">
        <w:rPr>
          <w:lang w:val="sl-SI"/>
        </w:rPr>
        <w:t>OSPFv2 in v3</w:t>
      </w:r>
    </w:p>
    <w:p w:rsidR="00206190" w:rsidRPr="00F42CB8" w:rsidRDefault="00206190" w:rsidP="00206190">
      <w:pPr>
        <w:pStyle w:val="Odstavekseznama"/>
        <w:numPr>
          <w:ilvl w:val="1"/>
          <w:numId w:val="3"/>
        </w:numPr>
        <w:spacing w:after="80" w:line="288" w:lineRule="auto"/>
        <w:jc w:val="both"/>
        <w:rPr>
          <w:lang w:val="sl-SI"/>
        </w:rPr>
      </w:pPr>
      <w:r w:rsidRPr="00F42CB8">
        <w:rPr>
          <w:lang w:val="sl-SI"/>
        </w:rPr>
        <w:t>BGP</w:t>
      </w:r>
    </w:p>
    <w:p w:rsidR="00206190" w:rsidRPr="00F42CB8" w:rsidRDefault="00206190" w:rsidP="00206190">
      <w:pPr>
        <w:pStyle w:val="Odstavekseznama"/>
        <w:numPr>
          <w:ilvl w:val="1"/>
          <w:numId w:val="3"/>
        </w:numPr>
        <w:spacing w:after="80" w:line="288" w:lineRule="auto"/>
        <w:jc w:val="both"/>
        <w:rPr>
          <w:lang w:val="sl-SI"/>
        </w:rPr>
      </w:pPr>
      <w:r w:rsidRPr="00F42CB8">
        <w:rPr>
          <w:lang w:val="sl-SI"/>
        </w:rPr>
        <w:t>RIP</w:t>
      </w:r>
    </w:p>
    <w:p w:rsidR="00206190" w:rsidRPr="00F42CB8" w:rsidRDefault="00206190" w:rsidP="00206190">
      <w:pPr>
        <w:pStyle w:val="Odstavekseznama"/>
        <w:numPr>
          <w:ilvl w:val="1"/>
          <w:numId w:val="3"/>
        </w:numPr>
        <w:spacing w:after="80" w:line="288" w:lineRule="auto"/>
        <w:jc w:val="both"/>
        <w:rPr>
          <w:lang w:val="sl-SI"/>
        </w:rPr>
      </w:pPr>
      <w:r w:rsidRPr="00F42CB8">
        <w:rPr>
          <w:lang w:val="sl-SI"/>
        </w:rPr>
        <w:t>PIM-SM, PIM-SSM, PIM-DM</w:t>
      </w:r>
    </w:p>
    <w:p w:rsidR="00206190" w:rsidRPr="00F42CB8" w:rsidRDefault="00206190" w:rsidP="00206190">
      <w:pPr>
        <w:pStyle w:val="Odstavekseznama"/>
        <w:numPr>
          <w:ilvl w:val="1"/>
          <w:numId w:val="3"/>
        </w:numPr>
        <w:spacing w:after="80" w:line="288" w:lineRule="auto"/>
        <w:jc w:val="both"/>
        <w:rPr>
          <w:lang w:val="sl-SI"/>
        </w:rPr>
      </w:pPr>
      <w:r w:rsidRPr="00F42CB8">
        <w:rPr>
          <w:lang w:val="sl-SI"/>
        </w:rPr>
        <w:t>IGMP v2 in v3</w:t>
      </w:r>
    </w:p>
    <w:p w:rsidR="00206190" w:rsidRPr="00F42CB8" w:rsidRDefault="00206190" w:rsidP="00206190">
      <w:pPr>
        <w:pStyle w:val="Odstavekseznama"/>
        <w:numPr>
          <w:ilvl w:val="0"/>
          <w:numId w:val="3"/>
        </w:numPr>
        <w:spacing w:after="80" w:line="288" w:lineRule="auto"/>
        <w:jc w:val="both"/>
        <w:rPr>
          <w:lang w:val="sl-SI"/>
        </w:rPr>
      </w:pPr>
      <w:r w:rsidRPr="00F42CB8">
        <w:rPr>
          <w:lang w:val="sl-SI"/>
        </w:rPr>
        <w:t>Podpora za IPv6 protokol:</w:t>
      </w:r>
    </w:p>
    <w:p w:rsidR="00206190" w:rsidRPr="00F42CB8" w:rsidRDefault="00206190" w:rsidP="00206190">
      <w:pPr>
        <w:pStyle w:val="Odstavekseznama"/>
        <w:numPr>
          <w:ilvl w:val="1"/>
          <w:numId w:val="3"/>
        </w:numPr>
        <w:spacing w:after="80" w:line="288" w:lineRule="auto"/>
        <w:jc w:val="both"/>
        <w:rPr>
          <w:lang w:val="sl-SI"/>
        </w:rPr>
      </w:pPr>
      <w:r w:rsidRPr="00F42CB8">
        <w:rPr>
          <w:lang w:val="sl-SI"/>
        </w:rPr>
        <w:t xml:space="preserve">Podpora funkcionalnostim: požarna pregrade, varnostno pregledovanje prometa (npr. URL </w:t>
      </w:r>
      <w:proofErr w:type="spellStart"/>
      <w:r w:rsidRPr="00F42CB8">
        <w:rPr>
          <w:lang w:val="sl-SI"/>
        </w:rPr>
        <w:t>filtering</w:t>
      </w:r>
      <w:proofErr w:type="spellEnd"/>
      <w:r w:rsidRPr="00F42CB8">
        <w:rPr>
          <w:lang w:val="sl-SI"/>
        </w:rPr>
        <w:t>, IPS, blokiranje aplikacij)</w:t>
      </w:r>
    </w:p>
    <w:p w:rsidR="00206190" w:rsidRPr="00F42CB8" w:rsidRDefault="00206190" w:rsidP="00206190">
      <w:pPr>
        <w:pStyle w:val="Odstavekseznama"/>
        <w:numPr>
          <w:ilvl w:val="0"/>
          <w:numId w:val="3"/>
        </w:numPr>
        <w:spacing w:after="80" w:line="288" w:lineRule="auto"/>
        <w:jc w:val="both"/>
        <w:rPr>
          <w:lang w:val="sl-SI"/>
        </w:rPr>
      </w:pPr>
      <w:r w:rsidRPr="00F42CB8">
        <w:rPr>
          <w:lang w:val="sl-SI"/>
        </w:rPr>
        <w:t xml:space="preserve">Integracija z aktivnim imenikom. </w:t>
      </w:r>
    </w:p>
    <w:p w:rsidR="00206190" w:rsidRPr="00F42CB8" w:rsidRDefault="00206190" w:rsidP="00206190">
      <w:pPr>
        <w:pStyle w:val="Odstavekseznama"/>
        <w:numPr>
          <w:ilvl w:val="0"/>
          <w:numId w:val="3"/>
        </w:numPr>
        <w:spacing w:after="80" w:line="288" w:lineRule="auto"/>
        <w:jc w:val="both"/>
        <w:rPr>
          <w:lang w:val="sl-SI"/>
        </w:rPr>
      </w:pPr>
      <w:r w:rsidRPr="00F42CB8">
        <w:rPr>
          <w:lang w:val="sl-SI"/>
        </w:rPr>
        <w:t>Podpora centralnemu upravljanju in nadzoru</w:t>
      </w:r>
    </w:p>
    <w:p w:rsidR="00206190" w:rsidRPr="00F42CB8" w:rsidRDefault="00206190" w:rsidP="00206190">
      <w:pPr>
        <w:pStyle w:val="Odstavekseznama"/>
        <w:numPr>
          <w:ilvl w:val="0"/>
          <w:numId w:val="3"/>
        </w:numPr>
        <w:spacing w:after="80" w:line="288" w:lineRule="auto"/>
        <w:jc w:val="both"/>
        <w:rPr>
          <w:lang w:val="sl-SI"/>
        </w:rPr>
      </w:pPr>
      <w:r w:rsidRPr="00F42CB8">
        <w:rPr>
          <w:lang w:val="sl-SI"/>
        </w:rPr>
        <w:t xml:space="preserve">Podpora centralnemu </w:t>
      </w:r>
      <w:proofErr w:type="spellStart"/>
      <w:r w:rsidRPr="00F42CB8">
        <w:rPr>
          <w:lang w:val="sl-SI"/>
        </w:rPr>
        <w:t>logiranju</w:t>
      </w:r>
      <w:proofErr w:type="spellEnd"/>
    </w:p>
    <w:p w:rsidR="00206190" w:rsidRPr="00F42CB8" w:rsidRDefault="00206190" w:rsidP="00206190">
      <w:pPr>
        <w:pStyle w:val="Odstavekseznama"/>
        <w:spacing w:after="80" w:line="288" w:lineRule="auto"/>
        <w:ind w:left="1440"/>
        <w:jc w:val="both"/>
        <w:rPr>
          <w:lang w:val="sl-SI"/>
        </w:rPr>
      </w:pPr>
    </w:p>
    <w:p w:rsidR="00206190" w:rsidRPr="00F42CB8" w:rsidRDefault="00206190" w:rsidP="00206190">
      <w:pPr>
        <w:spacing w:after="80" w:line="288" w:lineRule="auto"/>
        <w:jc w:val="both"/>
        <w:rPr>
          <w:rFonts w:ascii="Calibri" w:hAnsi="Calibri"/>
          <w:b/>
          <w:sz w:val="22"/>
        </w:rPr>
      </w:pPr>
      <w:r w:rsidRPr="00F42CB8">
        <w:rPr>
          <w:rFonts w:ascii="Calibri" w:hAnsi="Calibri"/>
          <w:b/>
          <w:sz w:val="22"/>
        </w:rPr>
        <w:t xml:space="preserve">Zahtevani varnostni mehanizmi in funkcionalnosti na požarni pregradi: </w:t>
      </w:r>
    </w:p>
    <w:p w:rsidR="00206190" w:rsidRPr="00F42CB8" w:rsidRDefault="00206190" w:rsidP="00206190">
      <w:pPr>
        <w:pStyle w:val="Odstavekseznama"/>
        <w:numPr>
          <w:ilvl w:val="0"/>
          <w:numId w:val="5"/>
        </w:numPr>
        <w:spacing w:after="80" w:line="288" w:lineRule="auto"/>
        <w:jc w:val="both"/>
        <w:rPr>
          <w:lang w:val="sl-SI"/>
        </w:rPr>
      </w:pPr>
      <w:r w:rsidRPr="00F42CB8">
        <w:rPr>
          <w:lang w:val="sl-SI"/>
        </w:rPr>
        <w:t xml:space="preserve">Možnost prepoznavanja in blokiranja prometa na nivoju aplikacij (vsaj: aplikacije za omogočanje oddaljene administracije, dostop do video vsebin, socialne medije, P2P, </w:t>
      </w:r>
      <w:proofErr w:type="spellStart"/>
      <w:r w:rsidRPr="00F42CB8">
        <w:rPr>
          <w:lang w:val="sl-SI"/>
        </w:rPr>
        <w:t>Anonymizer</w:t>
      </w:r>
      <w:proofErr w:type="spellEnd"/>
      <w:r w:rsidRPr="00F42CB8">
        <w:rPr>
          <w:lang w:val="sl-SI"/>
        </w:rPr>
        <w:t>, škodljive aplikacije, visoko rizične aplikacije).</w:t>
      </w:r>
    </w:p>
    <w:p w:rsidR="00206190" w:rsidRPr="00F42CB8" w:rsidRDefault="00206190" w:rsidP="00206190">
      <w:pPr>
        <w:pStyle w:val="Odstavekseznama"/>
        <w:numPr>
          <w:ilvl w:val="0"/>
          <w:numId w:val="5"/>
        </w:numPr>
        <w:spacing w:after="80" w:line="288" w:lineRule="auto"/>
        <w:jc w:val="both"/>
        <w:rPr>
          <w:lang w:val="sl-SI"/>
        </w:rPr>
      </w:pPr>
      <w:r w:rsidRPr="00F42CB8">
        <w:rPr>
          <w:lang w:val="sl-SI"/>
        </w:rPr>
        <w:t>Možnost pisanja pravil po državi (omejevanje dostopov do strežnika samo iz določenih držav).</w:t>
      </w:r>
    </w:p>
    <w:p w:rsidR="00206190" w:rsidRPr="00F42CB8" w:rsidRDefault="00206190" w:rsidP="00206190">
      <w:pPr>
        <w:pStyle w:val="Odstavekseznama"/>
        <w:numPr>
          <w:ilvl w:val="0"/>
          <w:numId w:val="5"/>
        </w:numPr>
        <w:spacing w:after="80" w:line="288" w:lineRule="auto"/>
        <w:jc w:val="both"/>
        <w:rPr>
          <w:lang w:val="sl-SI"/>
        </w:rPr>
      </w:pPr>
      <w:r w:rsidRPr="00F42CB8">
        <w:rPr>
          <w:lang w:val="sl-SI"/>
        </w:rPr>
        <w:t>Prepoznavanje in filtriranje spletnih strani po vsebini (URL filtriranje).</w:t>
      </w:r>
    </w:p>
    <w:p w:rsidR="00206190" w:rsidRPr="00F42CB8" w:rsidRDefault="00206190" w:rsidP="00206190">
      <w:pPr>
        <w:pStyle w:val="Odstavekseznama"/>
        <w:numPr>
          <w:ilvl w:val="0"/>
          <w:numId w:val="5"/>
        </w:numPr>
        <w:spacing w:after="80" w:line="288" w:lineRule="auto"/>
        <w:jc w:val="both"/>
        <w:rPr>
          <w:lang w:val="sl-SI"/>
        </w:rPr>
      </w:pPr>
      <w:r w:rsidRPr="00F42CB8">
        <w:rPr>
          <w:lang w:val="sl-SI"/>
        </w:rPr>
        <w:t>Omejevanje pasovne širine na osnovi zaznane aplikacije ali URL kategorije.</w:t>
      </w:r>
    </w:p>
    <w:p w:rsidR="00206190" w:rsidRPr="00F42CB8" w:rsidRDefault="00206190" w:rsidP="00206190">
      <w:pPr>
        <w:pStyle w:val="Odstavekseznama"/>
        <w:numPr>
          <w:ilvl w:val="0"/>
          <w:numId w:val="5"/>
        </w:numPr>
        <w:spacing w:after="80" w:line="288" w:lineRule="auto"/>
        <w:jc w:val="both"/>
        <w:rPr>
          <w:lang w:val="sl-SI"/>
        </w:rPr>
      </w:pPr>
      <w:r w:rsidRPr="00F42CB8">
        <w:rPr>
          <w:lang w:val="sl-SI"/>
        </w:rPr>
        <w:t>Možnost posredovanja prometa na določen port (</w:t>
      </w:r>
      <w:proofErr w:type="spellStart"/>
      <w:r w:rsidRPr="00F42CB8">
        <w:rPr>
          <w:lang w:val="sl-SI"/>
        </w:rPr>
        <w:t>mirror</w:t>
      </w:r>
      <w:proofErr w:type="spellEnd"/>
      <w:r w:rsidRPr="00F42CB8">
        <w:rPr>
          <w:lang w:val="sl-SI"/>
        </w:rPr>
        <w:t xml:space="preserve"> </w:t>
      </w:r>
      <w:proofErr w:type="spellStart"/>
      <w:r w:rsidRPr="00F42CB8">
        <w:rPr>
          <w:lang w:val="sl-SI"/>
        </w:rPr>
        <w:t>interface</w:t>
      </w:r>
      <w:proofErr w:type="spellEnd"/>
      <w:r w:rsidRPr="00F42CB8">
        <w:rPr>
          <w:lang w:val="sl-SI"/>
        </w:rPr>
        <w:t>)</w:t>
      </w:r>
    </w:p>
    <w:p w:rsidR="00206190" w:rsidRPr="00F42CB8" w:rsidRDefault="00206190" w:rsidP="00206190">
      <w:pPr>
        <w:pStyle w:val="Odstavekseznama"/>
        <w:numPr>
          <w:ilvl w:val="0"/>
          <w:numId w:val="5"/>
        </w:numPr>
        <w:spacing w:after="80" w:line="288" w:lineRule="auto"/>
        <w:jc w:val="both"/>
        <w:rPr>
          <w:lang w:val="sl-SI"/>
        </w:rPr>
      </w:pPr>
      <w:r w:rsidRPr="00F42CB8">
        <w:rPr>
          <w:lang w:val="sl-SI"/>
        </w:rPr>
        <w:t>Možnost kreiranja lastnih kategorij in spreminjanje klasifikacije kategorije za določeno spletno stran.</w:t>
      </w:r>
    </w:p>
    <w:p w:rsidR="00206190" w:rsidRDefault="00206190" w:rsidP="00206190">
      <w:pPr>
        <w:pStyle w:val="Odstavekseznama"/>
        <w:numPr>
          <w:ilvl w:val="0"/>
          <w:numId w:val="5"/>
        </w:numPr>
        <w:spacing w:after="80" w:line="288" w:lineRule="auto"/>
        <w:jc w:val="both"/>
        <w:rPr>
          <w:lang w:val="sl-SI"/>
        </w:rPr>
      </w:pPr>
      <w:r w:rsidRPr="00F42CB8">
        <w:rPr>
          <w:lang w:val="sl-SI"/>
        </w:rPr>
        <w:t>Proti-virusno pregledovanje prometa na osnovi že znanih signatur</w:t>
      </w:r>
    </w:p>
    <w:p w:rsidR="00206190" w:rsidRPr="00F42CB8" w:rsidRDefault="00206190" w:rsidP="00206190">
      <w:pPr>
        <w:pStyle w:val="Odstavekseznama"/>
        <w:spacing w:after="80" w:line="288" w:lineRule="auto"/>
        <w:jc w:val="both"/>
        <w:rPr>
          <w:lang w:val="sl-SI"/>
        </w:rPr>
      </w:pPr>
    </w:p>
    <w:p w:rsidR="00206190" w:rsidRPr="00F42CB8" w:rsidRDefault="00206190" w:rsidP="00206190">
      <w:pPr>
        <w:pStyle w:val="Odstavekseznama"/>
        <w:numPr>
          <w:ilvl w:val="0"/>
          <w:numId w:val="5"/>
        </w:numPr>
        <w:spacing w:after="80" w:line="288" w:lineRule="auto"/>
        <w:jc w:val="both"/>
        <w:rPr>
          <w:lang w:val="sl-SI"/>
        </w:rPr>
      </w:pPr>
      <w:r w:rsidRPr="00F42CB8">
        <w:rPr>
          <w:lang w:val="sl-SI"/>
        </w:rPr>
        <w:lastRenderedPageBreak/>
        <w:t xml:space="preserve">Zaznavanje in preprečevanje </w:t>
      </w:r>
      <w:proofErr w:type="spellStart"/>
      <w:r w:rsidRPr="00F42CB8">
        <w:rPr>
          <w:lang w:val="sl-SI"/>
        </w:rPr>
        <w:t>Botnet</w:t>
      </w:r>
      <w:proofErr w:type="spellEnd"/>
      <w:r w:rsidRPr="00F42CB8">
        <w:rPr>
          <w:lang w:val="sl-SI"/>
        </w:rPr>
        <w:t xml:space="preserve"> komunikacije in povezav do tako imenovanih »</w:t>
      </w:r>
      <w:proofErr w:type="spellStart"/>
      <w:r w:rsidRPr="00F42CB8">
        <w:rPr>
          <w:lang w:val="sl-SI"/>
        </w:rPr>
        <w:t>Command</w:t>
      </w:r>
      <w:proofErr w:type="spellEnd"/>
      <w:r w:rsidRPr="00F42CB8">
        <w:rPr>
          <w:lang w:val="sl-SI"/>
        </w:rPr>
        <w:t xml:space="preserve"> </w:t>
      </w:r>
      <w:proofErr w:type="spellStart"/>
      <w:r w:rsidRPr="00F42CB8">
        <w:rPr>
          <w:lang w:val="sl-SI"/>
        </w:rPr>
        <w:t>and</w:t>
      </w:r>
      <w:proofErr w:type="spellEnd"/>
      <w:r w:rsidRPr="00F42CB8">
        <w:rPr>
          <w:lang w:val="sl-SI"/>
        </w:rPr>
        <w:t xml:space="preserve"> </w:t>
      </w:r>
      <w:proofErr w:type="spellStart"/>
      <w:r w:rsidRPr="00F42CB8">
        <w:rPr>
          <w:lang w:val="sl-SI"/>
        </w:rPr>
        <w:t>control</w:t>
      </w:r>
      <w:proofErr w:type="spellEnd"/>
      <w:r w:rsidRPr="00F42CB8">
        <w:rPr>
          <w:lang w:val="sl-SI"/>
        </w:rPr>
        <w:t xml:space="preserve">« strežnikov.  </w:t>
      </w:r>
    </w:p>
    <w:p w:rsidR="00206190" w:rsidRPr="00F42CB8" w:rsidRDefault="00206190" w:rsidP="00206190">
      <w:pPr>
        <w:pStyle w:val="Odstavekseznama"/>
        <w:numPr>
          <w:ilvl w:val="0"/>
          <w:numId w:val="5"/>
        </w:numPr>
        <w:spacing w:after="80" w:line="288" w:lineRule="auto"/>
        <w:jc w:val="both"/>
        <w:rPr>
          <w:lang w:val="sl-SI"/>
        </w:rPr>
      </w:pPr>
      <w:r w:rsidRPr="00F42CB8">
        <w:rPr>
          <w:lang w:val="sl-SI"/>
        </w:rPr>
        <w:t>Zaznavanje in preprečevanje DNS zahtev po imenih znanih »</w:t>
      </w:r>
      <w:proofErr w:type="spellStart"/>
      <w:r w:rsidRPr="00F42CB8">
        <w:rPr>
          <w:lang w:val="sl-SI"/>
        </w:rPr>
        <w:t>Command</w:t>
      </w:r>
      <w:proofErr w:type="spellEnd"/>
      <w:r w:rsidRPr="00F42CB8">
        <w:rPr>
          <w:lang w:val="sl-SI"/>
        </w:rPr>
        <w:t xml:space="preserve"> </w:t>
      </w:r>
      <w:proofErr w:type="spellStart"/>
      <w:r w:rsidRPr="00F42CB8">
        <w:rPr>
          <w:lang w:val="sl-SI"/>
        </w:rPr>
        <w:t>and</w:t>
      </w:r>
      <w:proofErr w:type="spellEnd"/>
      <w:r w:rsidRPr="00F42CB8">
        <w:rPr>
          <w:lang w:val="sl-SI"/>
        </w:rPr>
        <w:t xml:space="preserve"> </w:t>
      </w:r>
      <w:proofErr w:type="spellStart"/>
      <w:r w:rsidRPr="00F42CB8">
        <w:rPr>
          <w:lang w:val="sl-SI"/>
        </w:rPr>
        <w:t>control</w:t>
      </w:r>
      <w:proofErr w:type="spellEnd"/>
      <w:r w:rsidRPr="00F42CB8">
        <w:rPr>
          <w:lang w:val="sl-SI"/>
        </w:rPr>
        <w:t>« strežnikov</w:t>
      </w:r>
    </w:p>
    <w:p w:rsidR="00206190" w:rsidRPr="00F42CB8" w:rsidRDefault="00206190" w:rsidP="00206190">
      <w:pPr>
        <w:pStyle w:val="Odstavekseznama"/>
        <w:numPr>
          <w:ilvl w:val="0"/>
          <w:numId w:val="5"/>
        </w:numPr>
        <w:spacing w:after="80" w:line="288" w:lineRule="auto"/>
        <w:jc w:val="both"/>
        <w:rPr>
          <w:lang w:val="sl-SI"/>
        </w:rPr>
      </w:pPr>
      <w:r w:rsidRPr="00F42CB8">
        <w:rPr>
          <w:lang w:val="sl-SI"/>
        </w:rPr>
        <w:t xml:space="preserve">Možnost vključitve zaščite za odkrivanja in preprečevanje vdorov (IPS). </w:t>
      </w:r>
    </w:p>
    <w:p w:rsidR="00206190" w:rsidRPr="00F42CB8" w:rsidRDefault="00206190" w:rsidP="00206190">
      <w:pPr>
        <w:pStyle w:val="Odstavekseznama"/>
        <w:numPr>
          <w:ilvl w:val="0"/>
          <w:numId w:val="5"/>
        </w:numPr>
        <w:spacing w:after="80" w:line="288" w:lineRule="auto"/>
        <w:jc w:val="both"/>
        <w:rPr>
          <w:lang w:val="sl-SI"/>
        </w:rPr>
      </w:pPr>
      <w:r w:rsidRPr="00F42CB8">
        <w:rPr>
          <w:lang w:val="sl-SI"/>
        </w:rPr>
        <w:t xml:space="preserve">Omogočena mora biti zaščita glede na lokacijo (državo) izvora prometa (GEO </w:t>
      </w:r>
      <w:proofErr w:type="spellStart"/>
      <w:r w:rsidRPr="00F42CB8">
        <w:rPr>
          <w:lang w:val="sl-SI"/>
        </w:rPr>
        <w:t>location</w:t>
      </w:r>
      <w:proofErr w:type="spellEnd"/>
      <w:r w:rsidRPr="00F42CB8">
        <w:rPr>
          <w:lang w:val="sl-SI"/>
        </w:rPr>
        <w:t xml:space="preserve"> </w:t>
      </w:r>
      <w:proofErr w:type="spellStart"/>
      <w:r w:rsidRPr="00F42CB8">
        <w:rPr>
          <w:lang w:val="sl-SI"/>
        </w:rPr>
        <w:t>protection</w:t>
      </w:r>
      <w:proofErr w:type="spellEnd"/>
      <w:r w:rsidRPr="00F42CB8">
        <w:rPr>
          <w:lang w:val="sl-SI"/>
        </w:rPr>
        <w:t>).</w:t>
      </w:r>
    </w:p>
    <w:p w:rsidR="00206190" w:rsidRPr="00F42CB8" w:rsidRDefault="00206190" w:rsidP="00206190">
      <w:pPr>
        <w:pStyle w:val="Odstavekseznama"/>
        <w:numPr>
          <w:ilvl w:val="0"/>
          <w:numId w:val="5"/>
        </w:numPr>
        <w:spacing w:after="80" w:line="288" w:lineRule="auto"/>
        <w:jc w:val="both"/>
        <w:rPr>
          <w:lang w:val="sl-SI"/>
        </w:rPr>
      </w:pPr>
      <w:r w:rsidRPr="00F42CB8">
        <w:rPr>
          <w:lang w:val="sl-SI"/>
        </w:rPr>
        <w:t>Pregledovanje HTTPS prometa:</w:t>
      </w:r>
    </w:p>
    <w:p w:rsidR="00206190" w:rsidRPr="00F42CB8" w:rsidRDefault="00206190" w:rsidP="00206190">
      <w:pPr>
        <w:pStyle w:val="Odstavekseznama"/>
        <w:numPr>
          <w:ilvl w:val="1"/>
          <w:numId w:val="2"/>
        </w:numPr>
        <w:spacing w:after="80" w:line="288" w:lineRule="auto"/>
        <w:jc w:val="both"/>
        <w:rPr>
          <w:lang w:val="sl-SI"/>
        </w:rPr>
      </w:pPr>
      <w:r w:rsidRPr="00F42CB8">
        <w:rPr>
          <w:lang w:val="sl-SI"/>
        </w:rPr>
        <w:t>rešitev mora podpirati uvoz priznanih kvalificiranih javnih potrdil</w:t>
      </w:r>
    </w:p>
    <w:p w:rsidR="00206190" w:rsidRPr="00F42CB8" w:rsidRDefault="00206190" w:rsidP="00206190">
      <w:pPr>
        <w:pStyle w:val="Odstavekseznama"/>
        <w:numPr>
          <w:ilvl w:val="1"/>
          <w:numId w:val="2"/>
        </w:numPr>
        <w:spacing w:after="80" w:line="288" w:lineRule="auto"/>
        <w:jc w:val="both"/>
        <w:rPr>
          <w:lang w:val="sl-SI"/>
        </w:rPr>
      </w:pPr>
      <w:r w:rsidRPr="00F42CB8">
        <w:rPr>
          <w:lang w:val="sl-SI"/>
        </w:rPr>
        <w:t xml:space="preserve">rešitev mora omogočati kreiranje izjem pri pregledovanju </w:t>
      </w:r>
      <w:proofErr w:type="spellStart"/>
      <w:r w:rsidRPr="00F42CB8">
        <w:rPr>
          <w:lang w:val="sl-SI"/>
        </w:rPr>
        <w:t>https</w:t>
      </w:r>
      <w:proofErr w:type="spellEnd"/>
      <w:r w:rsidRPr="00F42CB8">
        <w:rPr>
          <w:lang w:val="sl-SI"/>
        </w:rPr>
        <w:t xml:space="preserve"> prometa glede na: izvor prometa (uporabnik), cilj prometa (spletna stran ali kategorija)</w:t>
      </w:r>
    </w:p>
    <w:p w:rsidR="00206190" w:rsidRPr="00F42CB8" w:rsidRDefault="00206190" w:rsidP="00206190">
      <w:pPr>
        <w:pStyle w:val="Odstavekseznama"/>
        <w:numPr>
          <w:ilvl w:val="1"/>
          <w:numId w:val="2"/>
        </w:numPr>
        <w:spacing w:after="80" w:line="288" w:lineRule="auto"/>
        <w:jc w:val="both"/>
        <w:rPr>
          <w:lang w:val="sl-SI"/>
        </w:rPr>
      </w:pPr>
      <w:r w:rsidRPr="00F42CB8">
        <w:rPr>
          <w:lang w:val="sl-SI"/>
        </w:rPr>
        <w:t xml:space="preserve">kloniranje prometa </w:t>
      </w:r>
    </w:p>
    <w:p w:rsidR="00206190" w:rsidRPr="00F42CB8" w:rsidRDefault="00206190" w:rsidP="00206190">
      <w:pPr>
        <w:pStyle w:val="Odstavekseznama"/>
        <w:numPr>
          <w:ilvl w:val="0"/>
          <w:numId w:val="6"/>
        </w:numPr>
        <w:spacing w:after="80" w:line="288" w:lineRule="auto"/>
        <w:jc w:val="both"/>
        <w:rPr>
          <w:lang w:val="sl-SI"/>
        </w:rPr>
      </w:pPr>
      <w:r w:rsidRPr="00F42CB8">
        <w:rPr>
          <w:lang w:val="sl-SI"/>
        </w:rPr>
        <w:t xml:space="preserve">Podpora </w:t>
      </w:r>
      <w:proofErr w:type="spellStart"/>
      <w:r w:rsidRPr="00F42CB8">
        <w:rPr>
          <w:lang w:val="sl-SI"/>
        </w:rPr>
        <w:t>anti-spam</w:t>
      </w:r>
      <w:proofErr w:type="spellEnd"/>
      <w:r w:rsidRPr="00F42CB8">
        <w:rPr>
          <w:lang w:val="sl-SI"/>
        </w:rPr>
        <w:t xml:space="preserve"> preverjanju na nivoju vzpostavitve SMTP seje.</w:t>
      </w:r>
    </w:p>
    <w:p w:rsidR="00206190" w:rsidRPr="00F42CB8" w:rsidRDefault="00206190" w:rsidP="00206190">
      <w:pPr>
        <w:pStyle w:val="Odstavekseznama"/>
        <w:numPr>
          <w:ilvl w:val="0"/>
          <w:numId w:val="6"/>
        </w:numPr>
        <w:spacing w:before="120" w:after="120" w:line="240" w:lineRule="auto"/>
        <w:jc w:val="both"/>
        <w:rPr>
          <w:lang w:val="sl-SI"/>
        </w:rPr>
      </w:pPr>
      <w:r w:rsidRPr="00F42CB8">
        <w:rPr>
          <w:lang w:val="sl-SI"/>
        </w:rPr>
        <w:t>Preverjanje SMTP prometa v načinu MTA (mail transfer agent). Pregled zgodovine, trenutno stanje vrste e-pošte in izvedenih akcij</w:t>
      </w:r>
    </w:p>
    <w:p w:rsidR="00206190" w:rsidRPr="00F42CB8" w:rsidRDefault="00206190" w:rsidP="00206190">
      <w:pPr>
        <w:pStyle w:val="Odstavekseznama"/>
        <w:numPr>
          <w:ilvl w:val="0"/>
          <w:numId w:val="6"/>
        </w:numPr>
        <w:spacing w:after="80" w:line="288" w:lineRule="auto"/>
        <w:jc w:val="both"/>
        <w:rPr>
          <w:lang w:val="sl-SI"/>
        </w:rPr>
      </w:pPr>
      <w:r w:rsidRPr="00F42CB8">
        <w:rPr>
          <w:lang w:val="sl-SI"/>
        </w:rPr>
        <w:t>Integriran ICAP klient in strežnik</w:t>
      </w:r>
    </w:p>
    <w:p w:rsidR="00206190" w:rsidRPr="00F42CB8" w:rsidRDefault="00206190" w:rsidP="00206190">
      <w:pPr>
        <w:pStyle w:val="Odstavekseznama"/>
        <w:numPr>
          <w:ilvl w:val="0"/>
          <w:numId w:val="6"/>
        </w:numPr>
        <w:spacing w:after="80" w:line="288" w:lineRule="auto"/>
        <w:jc w:val="both"/>
        <w:rPr>
          <w:lang w:val="sl-SI"/>
        </w:rPr>
      </w:pPr>
      <w:r w:rsidRPr="00F42CB8">
        <w:rPr>
          <w:lang w:val="sl-SI"/>
        </w:rPr>
        <w:t>Podpora VPN povezavam z oddaljenimi partnerji.</w:t>
      </w:r>
    </w:p>
    <w:p w:rsidR="00206190" w:rsidRPr="00F42CB8" w:rsidRDefault="00206190" w:rsidP="00206190">
      <w:pPr>
        <w:spacing w:after="160" w:line="259" w:lineRule="auto"/>
        <w:rPr>
          <w:rFonts w:ascii="Calibri" w:hAnsi="Calibri"/>
          <w:sz w:val="22"/>
        </w:rPr>
      </w:pPr>
    </w:p>
    <w:p w:rsidR="00206190" w:rsidRPr="00F42CB8" w:rsidRDefault="00206190" w:rsidP="00206190">
      <w:pPr>
        <w:spacing w:after="160" w:line="259" w:lineRule="auto"/>
        <w:jc w:val="both"/>
        <w:rPr>
          <w:rFonts w:ascii="Calibri" w:hAnsi="Calibri"/>
          <w:sz w:val="22"/>
        </w:rPr>
      </w:pPr>
      <w:r w:rsidRPr="00F42CB8">
        <w:rPr>
          <w:rFonts w:ascii="Calibri" w:hAnsi="Calibri"/>
          <w:sz w:val="22"/>
        </w:rPr>
        <w:t>Vseh 5 kosov požarnih pregrad se upravlja z obstoječim centralnim upravljalnim sistemom (</w:t>
      </w:r>
      <w:proofErr w:type="spellStart"/>
      <w:r w:rsidRPr="00F42CB8">
        <w:rPr>
          <w:rFonts w:ascii="Calibri" w:hAnsi="Calibri"/>
          <w:sz w:val="22"/>
        </w:rPr>
        <w:t>Check</w:t>
      </w:r>
      <w:proofErr w:type="spellEnd"/>
      <w:r w:rsidRPr="00F42CB8">
        <w:rPr>
          <w:rFonts w:ascii="Calibri" w:hAnsi="Calibri"/>
          <w:sz w:val="22"/>
        </w:rPr>
        <w:t xml:space="preserve"> </w:t>
      </w:r>
      <w:proofErr w:type="spellStart"/>
      <w:r w:rsidRPr="00F42CB8">
        <w:rPr>
          <w:rFonts w:ascii="Calibri" w:hAnsi="Calibri"/>
          <w:sz w:val="22"/>
        </w:rPr>
        <w:t>Point</w:t>
      </w:r>
      <w:proofErr w:type="spellEnd"/>
      <w:r w:rsidRPr="00F42CB8">
        <w:rPr>
          <w:rFonts w:ascii="Calibri" w:hAnsi="Calibri"/>
          <w:sz w:val="22"/>
        </w:rPr>
        <w:t>).</w:t>
      </w:r>
    </w:p>
    <w:p w:rsidR="00206190" w:rsidRDefault="00206190" w:rsidP="00206190">
      <w:pPr>
        <w:jc w:val="both"/>
        <w:rPr>
          <w:rFonts w:ascii="Calibri" w:hAnsi="Calibri"/>
          <w:b/>
          <w:sz w:val="22"/>
          <w:szCs w:val="28"/>
        </w:rPr>
      </w:pPr>
      <w:r>
        <w:rPr>
          <w:rFonts w:ascii="Calibri" w:hAnsi="Calibri"/>
          <w:b/>
          <w:sz w:val="22"/>
          <w:szCs w:val="28"/>
        </w:rPr>
        <w:t xml:space="preserve"> </w:t>
      </w:r>
    </w:p>
    <w:p w:rsidR="00206190" w:rsidRPr="00F42CB8" w:rsidRDefault="00206190" w:rsidP="00206190">
      <w:pPr>
        <w:jc w:val="both"/>
        <w:rPr>
          <w:rFonts w:ascii="Calibri" w:hAnsi="Calibri"/>
          <w:b/>
          <w:sz w:val="22"/>
          <w:szCs w:val="28"/>
        </w:rPr>
      </w:pPr>
      <w:bookmarkStart w:id="3" w:name="_GoBack"/>
      <w:bookmarkEnd w:id="3"/>
    </w:p>
    <w:p w:rsidR="00206190" w:rsidRPr="00F42CB8" w:rsidRDefault="00206190" w:rsidP="00206190">
      <w:pPr>
        <w:jc w:val="both"/>
        <w:rPr>
          <w:rFonts w:asciiTheme="minorHAnsi" w:hAnsiTheme="minorHAnsi" w:cstheme="minorHAnsi"/>
          <w:b/>
          <w:sz w:val="22"/>
          <w:szCs w:val="22"/>
        </w:rPr>
      </w:pPr>
      <w:r w:rsidRPr="00F42CB8">
        <w:rPr>
          <w:rFonts w:asciiTheme="minorHAnsi" w:hAnsiTheme="minorHAnsi" w:cstheme="minorHAnsi"/>
          <w:b/>
          <w:sz w:val="22"/>
          <w:szCs w:val="22"/>
        </w:rPr>
        <w:t xml:space="preserve">Produkti / funkcionalnosti </w:t>
      </w:r>
    </w:p>
    <w:p w:rsidR="00206190" w:rsidRPr="00F42CB8" w:rsidRDefault="00206190" w:rsidP="00206190">
      <w:pPr>
        <w:jc w:val="both"/>
        <w:rPr>
          <w:rFonts w:ascii="Calibri" w:hAnsi="Calibri"/>
          <w:sz w:val="22"/>
        </w:rPr>
      </w:pPr>
    </w:p>
    <w:tbl>
      <w:tblPr>
        <w:tblW w:w="793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2684"/>
        <w:gridCol w:w="5253"/>
      </w:tblGrid>
      <w:tr w:rsidR="00206190" w:rsidRPr="00F42CB8" w:rsidTr="00263F62">
        <w:tc>
          <w:tcPr>
            <w:tcW w:w="2684" w:type="dxa"/>
            <w:shd w:val="clear" w:color="auto" w:fill="auto"/>
            <w:tcMar>
              <w:top w:w="100" w:type="dxa"/>
              <w:left w:w="100" w:type="dxa"/>
              <w:bottom w:w="100" w:type="dxa"/>
              <w:right w:w="100" w:type="dxa"/>
            </w:tcMar>
          </w:tcPr>
          <w:p w:rsidR="00206190" w:rsidRPr="00F42CB8" w:rsidRDefault="00206190" w:rsidP="00263F62">
            <w:pPr>
              <w:widowControl w:val="0"/>
              <w:rPr>
                <w:rFonts w:asciiTheme="minorHAnsi" w:eastAsiaTheme="majorEastAsia" w:hAnsiTheme="minorHAnsi" w:cstheme="minorHAnsi"/>
                <w:b/>
                <w:bCs/>
                <w:sz w:val="21"/>
                <w:szCs w:val="22"/>
              </w:rPr>
            </w:pPr>
            <w:r w:rsidRPr="00F42CB8">
              <w:rPr>
                <w:rFonts w:asciiTheme="minorHAnsi" w:eastAsiaTheme="majorEastAsia" w:hAnsiTheme="minorHAnsi" w:cstheme="minorHAnsi"/>
                <w:b/>
                <w:bCs/>
                <w:sz w:val="21"/>
                <w:szCs w:val="22"/>
              </w:rPr>
              <w:t>Koda</w:t>
            </w:r>
          </w:p>
        </w:tc>
        <w:tc>
          <w:tcPr>
            <w:tcW w:w="5253" w:type="dxa"/>
            <w:shd w:val="clear" w:color="auto" w:fill="auto"/>
            <w:tcMar>
              <w:top w:w="100" w:type="dxa"/>
              <w:left w:w="100" w:type="dxa"/>
              <w:bottom w:w="100" w:type="dxa"/>
              <w:right w:w="100" w:type="dxa"/>
            </w:tcMar>
          </w:tcPr>
          <w:p w:rsidR="00206190" w:rsidRPr="00F42CB8" w:rsidRDefault="00206190" w:rsidP="00263F62">
            <w:pPr>
              <w:widowControl w:val="0"/>
              <w:rPr>
                <w:rFonts w:asciiTheme="minorHAnsi" w:eastAsiaTheme="majorEastAsia" w:hAnsiTheme="minorHAnsi" w:cstheme="minorHAnsi"/>
                <w:b/>
                <w:bCs/>
                <w:sz w:val="21"/>
                <w:szCs w:val="22"/>
              </w:rPr>
            </w:pPr>
            <w:r w:rsidRPr="00F42CB8">
              <w:rPr>
                <w:rFonts w:asciiTheme="minorHAnsi" w:eastAsiaTheme="majorEastAsia" w:hAnsiTheme="minorHAnsi" w:cstheme="minorHAnsi"/>
                <w:b/>
                <w:bCs/>
                <w:sz w:val="21"/>
                <w:szCs w:val="22"/>
              </w:rPr>
              <w:t>Opis</w:t>
            </w:r>
          </w:p>
        </w:tc>
      </w:tr>
      <w:tr w:rsidR="00206190" w:rsidRPr="00F42CB8" w:rsidTr="00263F62">
        <w:trPr>
          <w:trHeight w:val="213"/>
        </w:trPr>
        <w:tc>
          <w:tcPr>
            <w:tcW w:w="2684" w:type="dxa"/>
            <w:shd w:val="clear" w:color="auto" w:fill="auto"/>
            <w:tcMar>
              <w:top w:w="100" w:type="dxa"/>
              <w:left w:w="100" w:type="dxa"/>
              <w:bottom w:w="100" w:type="dxa"/>
              <w:right w:w="100" w:type="dxa"/>
            </w:tcMar>
          </w:tcPr>
          <w:p w:rsidR="00206190" w:rsidRPr="00F42CB8" w:rsidRDefault="00206190" w:rsidP="00263F62">
            <w:pPr>
              <w:rPr>
                <w:rFonts w:asciiTheme="minorHAnsi" w:eastAsiaTheme="majorEastAsia" w:hAnsiTheme="minorHAnsi" w:cstheme="minorHAnsi"/>
                <w:sz w:val="21"/>
                <w:szCs w:val="22"/>
              </w:rPr>
            </w:pPr>
            <w:r w:rsidRPr="00F42CB8">
              <w:rPr>
                <w:rFonts w:asciiTheme="minorHAnsi" w:hAnsiTheme="minorHAnsi" w:cstheme="minorHAnsi"/>
                <w:color w:val="000000"/>
                <w:sz w:val="22"/>
                <w:szCs w:val="22"/>
              </w:rPr>
              <w:t>CPSM-NGSM5</w:t>
            </w:r>
          </w:p>
        </w:tc>
        <w:tc>
          <w:tcPr>
            <w:tcW w:w="5253" w:type="dxa"/>
            <w:shd w:val="clear" w:color="auto" w:fill="auto"/>
            <w:tcMar>
              <w:top w:w="100" w:type="dxa"/>
              <w:left w:w="100" w:type="dxa"/>
              <w:bottom w:w="100" w:type="dxa"/>
              <w:right w:w="100" w:type="dxa"/>
            </w:tcMar>
          </w:tcPr>
          <w:p w:rsidR="00206190" w:rsidRPr="00F42CB8" w:rsidRDefault="00206190" w:rsidP="00263F62">
            <w:pPr>
              <w:rPr>
                <w:rFonts w:asciiTheme="minorHAnsi" w:eastAsiaTheme="majorEastAsia" w:hAnsiTheme="minorHAnsi" w:cstheme="minorHAnsi"/>
                <w:sz w:val="21"/>
                <w:szCs w:val="22"/>
              </w:rPr>
            </w:pPr>
            <w:proofErr w:type="spellStart"/>
            <w:r w:rsidRPr="00F42CB8">
              <w:rPr>
                <w:rFonts w:asciiTheme="minorHAnsi" w:hAnsiTheme="minorHAnsi" w:cstheme="minorHAnsi"/>
                <w:sz w:val="20"/>
              </w:rPr>
              <w:t>Next</w:t>
            </w:r>
            <w:proofErr w:type="spellEnd"/>
            <w:r w:rsidRPr="00F42CB8">
              <w:rPr>
                <w:rFonts w:asciiTheme="minorHAnsi" w:hAnsiTheme="minorHAnsi" w:cstheme="minorHAnsi"/>
                <w:sz w:val="20"/>
              </w:rPr>
              <w:t xml:space="preserve"> </w:t>
            </w:r>
            <w:proofErr w:type="spellStart"/>
            <w:r w:rsidRPr="00F42CB8">
              <w:rPr>
                <w:rFonts w:asciiTheme="minorHAnsi" w:hAnsiTheme="minorHAnsi" w:cstheme="minorHAnsi"/>
                <w:sz w:val="20"/>
              </w:rPr>
              <w:t>Generation</w:t>
            </w:r>
            <w:proofErr w:type="spellEnd"/>
            <w:r w:rsidRPr="00F42CB8">
              <w:rPr>
                <w:rFonts w:asciiTheme="minorHAnsi" w:hAnsiTheme="minorHAnsi" w:cstheme="minorHAnsi"/>
                <w:sz w:val="20"/>
              </w:rPr>
              <w:t xml:space="preserve"> </w:t>
            </w:r>
            <w:proofErr w:type="spellStart"/>
            <w:r w:rsidRPr="00F42CB8">
              <w:rPr>
                <w:rFonts w:asciiTheme="minorHAnsi" w:hAnsiTheme="minorHAnsi" w:cstheme="minorHAnsi"/>
                <w:sz w:val="20"/>
              </w:rPr>
              <w:t>Security</w:t>
            </w:r>
            <w:proofErr w:type="spellEnd"/>
            <w:r w:rsidRPr="00F42CB8">
              <w:rPr>
                <w:rFonts w:asciiTheme="minorHAnsi" w:hAnsiTheme="minorHAnsi" w:cstheme="minorHAnsi"/>
                <w:sz w:val="20"/>
              </w:rPr>
              <w:t xml:space="preserve"> Management Software </w:t>
            </w:r>
            <w:proofErr w:type="spellStart"/>
            <w:r w:rsidRPr="00F42CB8">
              <w:rPr>
                <w:rFonts w:asciiTheme="minorHAnsi" w:hAnsiTheme="minorHAnsi" w:cstheme="minorHAnsi"/>
                <w:sz w:val="20"/>
              </w:rPr>
              <w:t>for</w:t>
            </w:r>
            <w:proofErr w:type="spellEnd"/>
            <w:r w:rsidRPr="00F42CB8">
              <w:rPr>
                <w:rFonts w:asciiTheme="minorHAnsi" w:hAnsiTheme="minorHAnsi" w:cstheme="minorHAnsi"/>
                <w:sz w:val="20"/>
              </w:rPr>
              <w:t xml:space="preserve"> 5 </w:t>
            </w:r>
            <w:proofErr w:type="spellStart"/>
            <w:r w:rsidRPr="00F42CB8">
              <w:rPr>
                <w:rFonts w:asciiTheme="minorHAnsi" w:hAnsiTheme="minorHAnsi" w:cstheme="minorHAnsi"/>
                <w:sz w:val="20"/>
              </w:rPr>
              <w:t>gateways</w:t>
            </w:r>
            <w:proofErr w:type="spellEnd"/>
            <w:r w:rsidRPr="00F42CB8">
              <w:rPr>
                <w:rFonts w:asciiTheme="minorHAnsi" w:hAnsiTheme="minorHAnsi" w:cstheme="minorHAnsi"/>
                <w:sz w:val="20"/>
              </w:rPr>
              <w:t xml:space="preserve"> (</w:t>
            </w:r>
            <w:proofErr w:type="spellStart"/>
            <w:r w:rsidRPr="00F42CB8">
              <w:rPr>
                <w:rFonts w:asciiTheme="minorHAnsi" w:hAnsiTheme="minorHAnsi" w:cstheme="minorHAnsi"/>
                <w:sz w:val="20"/>
              </w:rPr>
              <w:t>SmartEvent</w:t>
            </w:r>
            <w:proofErr w:type="spellEnd"/>
            <w:r w:rsidRPr="00F42CB8">
              <w:rPr>
                <w:rFonts w:asciiTheme="minorHAnsi" w:hAnsiTheme="minorHAnsi" w:cstheme="minorHAnsi"/>
                <w:sz w:val="20"/>
              </w:rPr>
              <w:t xml:space="preserve">) 1 </w:t>
            </w:r>
            <w:proofErr w:type="spellStart"/>
            <w:r w:rsidRPr="00F42CB8">
              <w:rPr>
                <w:rFonts w:asciiTheme="minorHAnsi" w:hAnsiTheme="minorHAnsi" w:cstheme="minorHAnsi"/>
                <w:sz w:val="20"/>
              </w:rPr>
              <w:t>year</w:t>
            </w:r>
            <w:proofErr w:type="spellEnd"/>
          </w:p>
        </w:tc>
      </w:tr>
      <w:tr w:rsidR="00206190" w:rsidRPr="00F42CB8" w:rsidTr="00263F62">
        <w:trPr>
          <w:trHeight w:val="213"/>
        </w:trPr>
        <w:tc>
          <w:tcPr>
            <w:tcW w:w="2684" w:type="dxa"/>
            <w:shd w:val="clear" w:color="auto" w:fill="auto"/>
            <w:tcMar>
              <w:top w:w="100" w:type="dxa"/>
              <w:left w:w="100" w:type="dxa"/>
              <w:bottom w:w="100" w:type="dxa"/>
              <w:right w:w="100" w:type="dxa"/>
            </w:tcMar>
          </w:tcPr>
          <w:p w:rsidR="00206190" w:rsidRPr="00F42CB8" w:rsidRDefault="00206190" w:rsidP="00263F62">
            <w:pPr>
              <w:rPr>
                <w:rFonts w:asciiTheme="minorHAnsi" w:hAnsiTheme="minorHAnsi" w:cstheme="minorHAnsi"/>
                <w:color w:val="000000"/>
                <w:sz w:val="22"/>
                <w:szCs w:val="22"/>
              </w:rPr>
            </w:pPr>
            <w:r w:rsidRPr="00F42CB8">
              <w:rPr>
                <w:rFonts w:asciiTheme="minorHAnsi" w:hAnsiTheme="minorHAnsi" w:cstheme="minorHAnsi"/>
                <w:color w:val="000000"/>
                <w:sz w:val="22"/>
                <w:szCs w:val="22"/>
              </w:rPr>
              <w:t>CPSB-EVS-5-2Y</w:t>
            </w:r>
          </w:p>
        </w:tc>
        <w:tc>
          <w:tcPr>
            <w:tcW w:w="5253" w:type="dxa"/>
            <w:shd w:val="clear" w:color="auto" w:fill="auto"/>
            <w:tcMar>
              <w:top w:w="100" w:type="dxa"/>
              <w:left w:w="100" w:type="dxa"/>
              <w:bottom w:w="100" w:type="dxa"/>
              <w:right w:w="100" w:type="dxa"/>
            </w:tcMar>
          </w:tcPr>
          <w:p w:rsidR="00206190" w:rsidRPr="00F42CB8" w:rsidRDefault="00206190" w:rsidP="00263F62">
            <w:pPr>
              <w:rPr>
                <w:rFonts w:asciiTheme="minorHAnsi" w:hAnsiTheme="minorHAnsi" w:cstheme="minorHAnsi"/>
                <w:sz w:val="20"/>
              </w:rPr>
            </w:pPr>
            <w:proofErr w:type="spellStart"/>
            <w:r w:rsidRPr="00F42CB8">
              <w:rPr>
                <w:rFonts w:asciiTheme="minorHAnsi" w:hAnsiTheme="minorHAnsi" w:cstheme="minorHAnsi"/>
                <w:sz w:val="20"/>
              </w:rPr>
              <w:t>SmartEvent</w:t>
            </w:r>
            <w:proofErr w:type="spellEnd"/>
            <w:r w:rsidRPr="00F42CB8">
              <w:rPr>
                <w:rFonts w:asciiTheme="minorHAnsi" w:hAnsiTheme="minorHAnsi" w:cstheme="minorHAnsi"/>
                <w:sz w:val="20"/>
              </w:rPr>
              <w:t xml:space="preserve"> </w:t>
            </w:r>
            <w:proofErr w:type="spellStart"/>
            <w:r w:rsidRPr="00F42CB8">
              <w:rPr>
                <w:rFonts w:asciiTheme="minorHAnsi" w:hAnsiTheme="minorHAnsi" w:cstheme="minorHAnsi"/>
                <w:sz w:val="20"/>
              </w:rPr>
              <w:t>and</w:t>
            </w:r>
            <w:proofErr w:type="spellEnd"/>
            <w:r w:rsidRPr="00F42CB8">
              <w:rPr>
                <w:rFonts w:asciiTheme="minorHAnsi" w:hAnsiTheme="minorHAnsi" w:cstheme="minorHAnsi"/>
                <w:sz w:val="20"/>
              </w:rPr>
              <w:t xml:space="preserve"> </w:t>
            </w:r>
            <w:proofErr w:type="spellStart"/>
            <w:r w:rsidRPr="00F42CB8">
              <w:rPr>
                <w:rFonts w:asciiTheme="minorHAnsi" w:hAnsiTheme="minorHAnsi" w:cstheme="minorHAnsi"/>
                <w:sz w:val="20"/>
              </w:rPr>
              <w:t>SmartReporter</w:t>
            </w:r>
            <w:proofErr w:type="spellEnd"/>
            <w:r w:rsidRPr="00F42CB8">
              <w:rPr>
                <w:rFonts w:asciiTheme="minorHAnsi" w:hAnsiTheme="minorHAnsi" w:cstheme="minorHAnsi"/>
                <w:sz w:val="20"/>
              </w:rPr>
              <w:t xml:space="preserve"> </w:t>
            </w:r>
            <w:proofErr w:type="spellStart"/>
            <w:r w:rsidRPr="00F42CB8">
              <w:rPr>
                <w:rFonts w:asciiTheme="minorHAnsi" w:hAnsiTheme="minorHAnsi" w:cstheme="minorHAnsi"/>
                <w:sz w:val="20"/>
              </w:rPr>
              <w:t>blade</w:t>
            </w:r>
            <w:proofErr w:type="spellEnd"/>
            <w:r w:rsidRPr="00F42CB8">
              <w:rPr>
                <w:rFonts w:asciiTheme="minorHAnsi" w:hAnsiTheme="minorHAnsi" w:cstheme="minorHAnsi"/>
                <w:sz w:val="20"/>
              </w:rPr>
              <w:t xml:space="preserve"> </w:t>
            </w:r>
            <w:proofErr w:type="spellStart"/>
            <w:r w:rsidRPr="00F42CB8">
              <w:rPr>
                <w:rFonts w:asciiTheme="minorHAnsi" w:hAnsiTheme="minorHAnsi" w:cstheme="minorHAnsi"/>
                <w:sz w:val="20"/>
              </w:rPr>
              <w:t>for</w:t>
            </w:r>
            <w:proofErr w:type="spellEnd"/>
            <w:r w:rsidRPr="00F42CB8">
              <w:rPr>
                <w:rFonts w:asciiTheme="minorHAnsi" w:hAnsiTheme="minorHAnsi" w:cstheme="minorHAnsi"/>
                <w:sz w:val="20"/>
              </w:rPr>
              <w:t xml:space="preserve"> 5 </w:t>
            </w:r>
            <w:proofErr w:type="spellStart"/>
            <w:r w:rsidRPr="00F42CB8">
              <w:rPr>
                <w:rFonts w:asciiTheme="minorHAnsi" w:hAnsiTheme="minorHAnsi" w:cstheme="minorHAnsi"/>
                <w:sz w:val="20"/>
              </w:rPr>
              <w:t>gateways</w:t>
            </w:r>
            <w:proofErr w:type="spellEnd"/>
            <w:r w:rsidRPr="00F42CB8">
              <w:rPr>
                <w:rFonts w:asciiTheme="minorHAnsi" w:hAnsiTheme="minorHAnsi" w:cstheme="minorHAnsi"/>
                <w:sz w:val="20"/>
              </w:rPr>
              <w:t xml:space="preserve"> (Smart-1 &amp; open server) 2 </w:t>
            </w:r>
            <w:proofErr w:type="spellStart"/>
            <w:r w:rsidRPr="00F42CB8">
              <w:rPr>
                <w:rFonts w:asciiTheme="minorHAnsi" w:hAnsiTheme="minorHAnsi" w:cstheme="minorHAnsi"/>
                <w:sz w:val="20"/>
              </w:rPr>
              <w:t>year</w:t>
            </w:r>
            <w:proofErr w:type="spellEnd"/>
            <w:r w:rsidRPr="00F42CB8">
              <w:rPr>
                <w:rFonts w:asciiTheme="minorHAnsi" w:hAnsiTheme="minorHAnsi" w:cstheme="minorHAnsi"/>
                <w:sz w:val="20"/>
              </w:rPr>
              <w:t xml:space="preserve"> </w:t>
            </w:r>
            <w:proofErr w:type="spellStart"/>
            <w:r w:rsidRPr="00F42CB8">
              <w:rPr>
                <w:rFonts w:asciiTheme="minorHAnsi" w:hAnsiTheme="minorHAnsi" w:cstheme="minorHAnsi"/>
                <w:sz w:val="20"/>
              </w:rPr>
              <w:t>subscription</w:t>
            </w:r>
            <w:proofErr w:type="spellEnd"/>
          </w:p>
        </w:tc>
      </w:tr>
      <w:tr w:rsidR="00206190" w:rsidRPr="00F42CB8" w:rsidTr="00263F62">
        <w:tc>
          <w:tcPr>
            <w:tcW w:w="2684" w:type="dxa"/>
            <w:shd w:val="clear" w:color="auto" w:fill="auto"/>
            <w:tcMar>
              <w:top w:w="100" w:type="dxa"/>
              <w:left w:w="100" w:type="dxa"/>
              <w:bottom w:w="100" w:type="dxa"/>
              <w:right w:w="100" w:type="dxa"/>
            </w:tcMar>
          </w:tcPr>
          <w:p w:rsidR="00206190" w:rsidRPr="00F42CB8" w:rsidRDefault="00206190" w:rsidP="00263F62">
            <w:pPr>
              <w:rPr>
                <w:rFonts w:asciiTheme="minorHAnsi" w:hAnsiTheme="minorHAnsi" w:cstheme="minorHAnsi"/>
                <w:sz w:val="21"/>
                <w:szCs w:val="22"/>
              </w:rPr>
            </w:pPr>
            <w:r w:rsidRPr="00F42CB8">
              <w:rPr>
                <w:rFonts w:asciiTheme="minorHAnsi" w:hAnsiTheme="minorHAnsi" w:cstheme="minorHAnsi"/>
                <w:color w:val="000000"/>
                <w:sz w:val="22"/>
                <w:szCs w:val="22"/>
              </w:rPr>
              <w:t>CPSB-NGFW-5400-3Y</w:t>
            </w:r>
          </w:p>
        </w:tc>
        <w:tc>
          <w:tcPr>
            <w:tcW w:w="5253" w:type="dxa"/>
            <w:shd w:val="clear" w:color="auto" w:fill="auto"/>
            <w:tcMar>
              <w:top w:w="100" w:type="dxa"/>
              <w:left w:w="100" w:type="dxa"/>
              <w:bottom w:w="100" w:type="dxa"/>
              <w:right w:w="100" w:type="dxa"/>
            </w:tcMar>
            <w:vAlign w:val="center"/>
          </w:tcPr>
          <w:p w:rsidR="00206190" w:rsidRPr="00F42CB8" w:rsidRDefault="00206190" w:rsidP="00263F62">
            <w:pPr>
              <w:rPr>
                <w:rFonts w:asciiTheme="minorHAnsi" w:eastAsiaTheme="majorEastAsia" w:hAnsiTheme="minorHAnsi" w:cstheme="minorHAnsi"/>
                <w:sz w:val="21"/>
                <w:szCs w:val="22"/>
              </w:rPr>
            </w:pPr>
            <w:proofErr w:type="spellStart"/>
            <w:r w:rsidRPr="00F42CB8">
              <w:rPr>
                <w:rFonts w:asciiTheme="minorHAnsi" w:hAnsiTheme="minorHAnsi" w:cstheme="minorHAnsi"/>
                <w:sz w:val="20"/>
              </w:rPr>
              <w:t>Next</w:t>
            </w:r>
            <w:proofErr w:type="spellEnd"/>
            <w:r w:rsidRPr="00F42CB8">
              <w:rPr>
                <w:rFonts w:asciiTheme="minorHAnsi" w:hAnsiTheme="minorHAnsi" w:cstheme="minorHAnsi"/>
                <w:sz w:val="20"/>
              </w:rPr>
              <w:t xml:space="preserve"> </w:t>
            </w:r>
            <w:proofErr w:type="spellStart"/>
            <w:r w:rsidRPr="00F42CB8">
              <w:rPr>
                <w:rFonts w:asciiTheme="minorHAnsi" w:hAnsiTheme="minorHAnsi" w:cstheme="minorHAnsi"/>
                <w:sz w:val="20"/>
              </w:rPr>
              <w:t>Generation</w:t>
            </w:r>
            <w:proofErr w:type="spellEnd"/>
            <w:r w:rsidRPr="00F42CB8">
              <w:rPr>
                <w:rFonts w:asciiTheme="minorHAnsi" w:hAnsiTheme="minorHAnsi" w:cstheme="minorHAnsi"/>
                <w:sz w:val="20"/>
              </w:rPr>
              <w:t xml:space="preserve"> </w:t>
            </w:r>
            <w:proofErr w:type="spellStart"/>
            <w:r w:rsidRPr="00F42CB8">
              <w:rPr>
                <w:rFonts w:asciiTheme="minorHAnsi" w:hAnsiTheme="minorHAnsi" w:cstheme="minorHAnsi"/>
                <w:sz w:val="20"/>
              </w:rPr>
              <w:t>Firewall</w:t>
            </w:r>
            <w:proofErr w:type="spellEnd"/>
            <w:r w:rsidRPr="00F42CB8">
              <w:rPr>
                <w:rFonts w:asciiTheme="minorHAnsi" w:hAnsiTheme="minorHAnsi" w:cstheme="minorHAnsi"/>
                <w:sz w:val="20"/>
              </w:rPr>
              <w:t xml:space="preserve"> </w:t>
            </w:r>
            <w:proofErr w:type="spellStart"/>
            <w:r w:rsidRPr="00F42CB8">
              <w:rPr>
                <w:rFonts w:asciiTheme="minorHAnsi" w:hAnsiTheme="minorHAnsi" w:cstheme="minorHAnsi"/>
                <w:sz w:val="20"/>
              </w:rPr>
              <w:t>Package</w:t>
            </w:r>
            <w:proofErr w:type="spellEnd"/>
            <w:r w:rsidRPr="00F42CB8">
              <w:rPr>
                <w:rFonts w:asciiTheme="minorHAnsi" w:hAnsiTheme="minorHAnsi" w:cstheme="minorHAnsi"/>
                <w:sz w:val="20"/>
              </w:rPr>
              <w:t xml:space="preserve"> </w:t>
            </w:r>
            <w:proofErr w:type="spellStart"/>
            <w:r w:rsidRPr="00F42CB8">
              <w:rPr>
                <w:rFonts w:asciiTheme="minorHAnsi" w:hAnsiTheme="minorHAnsi" w:cstheme="minorHAnsi"/>
                <w:sz w:val="20"/>
              </w:rPr>
              <w:t>subscription</w:t>
            </w:r>
            <w:proofErr w:type="spellEnd"/>
            <w:r w:rsidRPr="00F42CB8">
              <w:rPr>
                <w:rFonts w:asciiTheme="minorHAnsi" w:hAnsiTheme="minorHAnsi" w:cstheme="minorHAnsi"/>
                <w:sz w:val="20"/>
              </w:rPr>
              <w:t xml:space="preserve"> </w:t>
            </w:r>
            <w:proofErr w:type="spellStart"/>
            <w:r w:rsidRPr="00F42CB8">
              <w:rPr>
                <w:rFonts w:asciiTheme="minorHAnsi" w:hAnsiTheme="minorHAnsi" w:cstheme="minorHAnsi"/>
                <w:sz w:val="20"/>
              </w:rPr>
              <w:t>for</w:t>
            </w:r>
            <w:proofErr w:type="spellEnd"/>
            <w:r w:rsidRPr="00F42CB8">
              <w:rPr>
                <w:rFonts w:asciiTheme="minorHAnsi" w:hAnsiTheme="minorHAnsi" w:cstheme="minorHAnsi"/>
                <w:sz w:val="20"/>
              </w:rPr>
              <w:t xml:space="preserve"> 3 </w:t>
            </w:r>
            <w:proofErr w:type="spellStart"/>
            <w:r w:rsidRPr="00F42CB8">
              <w:rPr>
                <w:rFonts w:asciiTheme="minorHAnsi" w:hAnsiTheme="minorHAnsi" w:cstheme="minorHAnsi"/>
                <w:sz w:val="20"/>
              </w:rPr>
              <w:t>year</w:t>
            </w:r>
            <w:proofErr w:type="spellEnd"/>
            <w:r w:rsidRPr="00F42CB8">
              <w:rPr>
                <w:rFonts w:asciiTheme="minorHAnsi" w:hAnsiTheme="minorHAnsi" w:cstheme="minorHAnsi"/>
                <w:sz w:val="20"/>
              </w:rPr>
              <w:t xml:space="preserve"> </w:t>
            </w:r>
            <w:proofErr w:type="spellStart"/>
            <w:r w:rsidRPr="00F42CB8">
              <w:rPr>
                <w:rFonts w:asciiTheme="minorHAnsi" w:hAnsiTheme="minorHAnsi" w:cstheme="minorHAnsi"/>
                <w:sz w:val="20"/>
              </w:rPr>
              <w:t>for</w:t>
            </w:r>
            <w:proofErr w:type="spellEnd"/>
            <w:r w:rsidRPr="00F42CB8">
              <w:rPr>
                <w:rFonts w:asciiTheme="minorHAnsi" w:hAnsiTheme="minorHAnsi" w:cstheme="minorHAnsi"/>
                <w:sz w:val="20"/>
              </w:rPr>
              <w:t xml:space="preserve"> 5400 </w:t>
            </w:r>
            <w:proofErr w:type="spellStart"/>
            <w:r w:rsidRPr="00F42CB8">
              <w:rPr>
                <w:rFonts w:asciiTheme="minorHAnsi" w:hAnsiTheme="minorHAnsi" w:cstheme="minorHAnsi"/>
                <w:sz w:val="20"/>
              </w:rPr>
              <w:t>Appliance</w:t>
            </w:r>
            <w:proofErr w:type="spellEnd"/>
          </w:p>
        </w:tc>
      </w:tr>
      <w:tr w:rsidR="00206190" w:rsidRPr="00F42CB8" w:rsidTr="00263F62">
        <w:tc>
          <w:tcPr>
            <w:tcW w:w="2684" w:type="dxa"/>
            <w:shd w:val="clear" w:color="auto" w:fill="auto"/>
            <w:tcMar>
              <w:top w:w="100" w:type="dxa"/>
              <w:left w:w="100" w:type="dxa"/>
              <w:bottom w:w="100" w:type="dxa"/>
              <w:right w:w="100" w:type="dxa"/>
            </w:tcMar>
          </w:tcPr>
          <w:p w:rsidR="00206190" w:rsidRPr="00F42CB8" w:rsidRDefault="00206190" w:rsidP="00263F62">
            <w:pPr>
              <w:rPr>
                <w:rFonts w:asciiTheme="minorHAnsi" w:eastAsia="Calibri Light" w:hAnsiTheme="minorHAnsi" w:cstheme="minorHAnsi"/>
                <w:sz w:val="21"/>
                <w:szCs w:val="22"/>
              </w:rPr>
            </w:pPr>
            <w:r w:rsidRPr="00F42CB8">
              <w:rPr>
                <w:rFonts w:asciiTheme="minorHAnsi" w:hAnsiTheme="minorHAnsi" w:cstheme="minorHAnsi"/>
                <w:color w:val="000000"/>
                <w:sz w:val="22"/>
                <w:szCs w:val="22"/>
              </w:rPr>
              <w:t>CPSB-NGFW-5400-3Y-HA</w:t>
            </w:r>
          </w:p>
        </w:tc>
        <w:tc>
          <w:tcPr>
            <w:tcW w:w="5253" w:type="dxa"/>
            <w:shd w:val="clear" w:color="auto" w:fill="auto"/>
            <w:tcMar>
              <w:top w:w="100" w:type="dxa"/>
              <w:left w:w="100" w:type="dxa"/>
              <w:bottom w:w="100" w:type="dxa"/>
              <w:right w:w="100" w:type="dxa"/>
            </w:tcMar>
          </w:tcPr>
          <w:p w:rsidR="00206190" w:rsidRPr="00F42CB8" w:rsidRDefault="00206190" w:rsidP="00263F62">
            <w:pPr>
              <w:rPr>
                <w:rFonts w:asciiTheme="minorHAnsi" w:eastAsiaTheme="majorEastAsia" w:hAnsiTheme="minorHAnsi" w:cstheme="minorHAnsi"/>
                <w:sz w:val="21"/>
                <w:szCs w:val="22"/>
              </w:rPr>
            </w:pPr>
            <w:proofErr w:type="spellStart"/>
            <w:r w:rsidRPr="00F42CB8">
              <w:rPr>
                <w:rFonts w:asciiTheme="minorHAnsi" w:hAnsiTheme="minorHAnsi" w:cstheme="minorHAnsi"/>
                <w:sz w:val="20"/>
              </w:rPr>
              <w:t>Next</w:t>
            </w:r>
            <w:proofErr w:type="spellEnd"/>
            <w:r w:rsidRPr="00F42CB8">
              <w:rPr>
                <w:rFonts w:asciiTheme="minorHAnsi" w:hAnsiTheme="minorHAnsi" w:cstheme="minorHAnsi"/>
                <w:sz w:val="20"/>
              </w:rPr>
              <w:t xml:space="preserve"> </w:t>
            </w:r>
            <w:proofErr w:type="spellStart"/>
            <w:r w:rsidRPr="00F42CB8">
              <w:rPr>
                <w:rFonts w:asciiTheme="minorHAnsi" w:hAnsiTheme="minorHAnsi" w:cstheme="minorHAnsi"/>
                <w:sz w:val="20"/>
              </w:rPr>
              <w:t>Generation</w:t>
            </w:r>
            <w:proofErr w:type="spellEnd"/>
            <w:r w:rsidRPr="00F42CB8">
              <w:rPr>
                <w:rFonts w:asciiTheme="minorHAnsi" w:hAnsiTheme="minorHAnsi" w:cstheme="minorHAnsi"/>
                <w:sz w:val="20"/>
              </w:rPr>
              <w:t xml:space="preserve"> </w:t>
            </w:r>
            <w:proofErr w:type="spellStart"/>
            <w:r w:rsidRPr="00F42CB8">
              <w:rPr>
                <w:rFonts w:asciiTheme="minorHAnsi" w:hAnsiTheme="minorHAnsi" w:cstheme="minorHAnsi"/>
                <w:sz w:val="20"/>
              </w:rPr>
              <w:t>Firewall</w:t>
            </w:r>
            <w:proofErr w:type="spellEnd"/>
            <w:r w:rsidRPr="00F42CB8">
              <w:rPr>
                <w:rFonts w:asciiTheme="minorHAnsi" w:hAnsiTheme="minorHAnsi" w:cstheme="minorHAnsi"/>
                <w:sz w:val="20"/>
              </w:rPr>
              <w:t xml:space="preserve"> </w:t>
            </w:r>
            <w:proofErr w:type="spellStart"/>
            <w:r w:rsidRPr="00F42CB8">
              <w:rPr>
                <w:rFonts w:asciiTheme="minorHAnsi" w:hAnsiTheme="minorHAnsi" w:cstheme="minorHAnsi"/>
                <w:sz w:val="20"/>
              </w:rPr>
              <w:t>Package</w:t>
            </w:r>
            <w:proofErr w:type="spellEnd"/>
            <w:r w:rsidRPr="00F42CB8">
              <w:rPr>
                <w:rFonts w:asciiTheme="minorHAnsi" w:hAnsiTheme="minorHAnsi" w:cstheme="minorHAnsi"/>
                <w:sz w:val="20"/>
              </w:rPr>
              <w:t xml:space="preserve"> </w:t>
            </w:r>
            <w:proofErr w:type="spellStart"/>
            <w:r w:rsidRPr="00F42CB8">
              <w:rPr>
                <w:rFonts w:asciiTheme="minorHAnsi" w:hAnsiTheme="minorHAnsi" w:cstheme="minorHAnsi"/>
                <w:sz w:val="20"/>
              </w:rPr>
              <w:t>subscription</w:t>
            </w:r>
            <w:proofErr w:type="spellEnd"/>
            <w:r w:rsidRPr="00F42CB8">
              <w:rPr>
                <w:rFonts w:asciiTheme="minorHAnsi" w:hAnsiTheme="minorHAnsi" w:cstheme="minorHAnsi"/>
                <w:sz w:val="20"/>
              </w:rPr>
              <w:t xml:space="preserve"> </w:t>
            </w:r>
            <w:proofErr w:type="spellStart"/>
            <w:r w:rsidRPr="00F42CB8">
              <w:rPr>
                <w:rFonts w:asciiTheme="minorHAnsi" w:hAnsiTheme="minorHAnsi" w:cstheme="minorHAnsi"/>
                <w:sz w:val="20"/>
              </w:rPr>
              <w:t>for</w:t>
            </w:r>
            <w:proofErr w:type="spellEnd"/>
            <w:r w:rsidRPr="00F42CB8">
              <w:rPr>
                <w:rFonts w:asciiTheme="minorHAnsi" w:hAnsiTheme="minorHAnsi" w:cstheme="minorHAnsi"/>
                <w:sz w:val="20"/>
              </w:rPr>
              <w:t xml:space="preserve"> 3 </w:t>
            </w:r>
            <w:proofErr w:type="spellStart"/>
            <w:r w:rsidRPr="00F42CB8">
              <w:rPr>
                <w:rFonts w:asciiTheme="minorHAnsi" w:hAnsiTheme="minorHAnsi" w:cstheme="minorHAnsi"/>
                <w:sz w:val="20"/>
              </w:rPr>
              <w:t>year</w:t>
            </w:r>
            <w:proofErr w:type="spellEnd"/>
            <w:r w:rsidRPr="00F42CB8">
              <w:rPr>
                <w:rFonts w:asciiTheme="minorHAnsi" w:hAnsiTheme="minorHAnsi" w:cstheme="minorHAnsi"/>
                <w:sz w:val="20"/>
              </w:rPr>
              <w:t xml:space="preserve"> </w:t>
            </w:r>
            <w:proofErr w:type="spellStart"/>
            <w:r w:rsidRPr="00F42CB8">
              <w:rPr>
                <w:rFonts w:asciiTheme="minorHAnsi" w:hAnsiTheme="minorHAnsi" w:cstheme="minorHAnsi"/>
                <w:sz w:val="20"/>
              </w:rPr>
              <w:t>for</w:t>
            </w:r>
            <w:proofErr w:type="spellEnd"/>
            <w:r w:rsidRPr="00F42CB8">
              <w:rPr>
                <w:rFonts w:asciiTheme="minorHAnsi" w:hAnsiTheme="minorHAnsi" w:cstheme="minorHAnsi"/>
                <w:sz w:val="20"/>
              </w:rPr>
              <w:t xml:space="preserve"> 5400 </w:t>
            </w:r>
            <w:proofErr w:type="spellStart"/>
            <w:r w:rsidRPr="00F42CB8">
              <w:rPr>
                <w:rFonts w:asciiTheme="minorHAnsi" w:hAnsiTheme="minorHAnsi" w:cstheme="minorHAnsi"/>
                <w:sz w:val="20"/>
              </w:rPr>
              <w:t>Appliance</w:t>
            </w:r>
            <w:proofErr w:type="spellEnd"/>
            <w:r w:rsidRPr="00F42CB8">
              <w:rPr>
                <w:rFonts w:asciiTheme="minorHAnsi" w:hAnsiTheme="minorHAnsi" w:cstheme="minorHAnsi"/>
                <w:sz w:val="20"/>
              </w:rPr>
              <w:t xml:space="preserve"> HA</w:t>
            </w:r>
          </w:p>
        </w:tc>
      </w:tr>
    </w:tbl>
    <w:p w:rsidR="00206190" w:rsidRPr="00F42CB8" w:rsidRDefault="00206190" w:rsidP="00206190">
      <w:pPr>
        <w:jc w:val="both"/>
        <w:rPr>
          <w:rFonts w:ascii="Calibri" w:hAnsi="Calibri"/>
          <w:sz w:val="21"/>
        </w:rPr>
      </w:pPr>
    </w:p>
    <w:p w:rsidR="00206190" w:rsidRPr="00F42CB8" w:rsidRDefault="00206190" w:rsidP="00206190">
      <w:pPr>
        <w:jc w:val="both"/>
        <w:rPr>
          <w:rFonts w:asciiTheme="minorHAnsi" w:hAnsiTheme="minorHAnsi" w:cstheme="minorHAnsi"/>
          <w:b/>
          <w:sz w:val="21"/>
          <w:szCs w:val="22"/>
        </w:rPr>
      </w:pPr>
    </w:p>
    <w:p w:rsidR="00206190" w:rsidRPr="00F42CB8" w:rsidRDefault="00206190" w:rsidP="00206190">
      <w:pPr>
        <w:jc w:val="both"/>
        <w:rPr>
          <w:rFonts w:asciiTheme="minorHAnsi" w:hAnsiTheme="minorHAnsi" w:cstheme="minorHAnsi"/>
          <w:b/>
          <w:sz w:val="21"/>
          <w:szCs w:val="22"/>
        </w:rPr>
      </w:pPr>
      <w:r w:rsidRPr="00F42CB8">
        <w:rPr>
          <w:rFonts w:asciiTheme="minorHAnsi" w:hAnsiTheme="minorHAnsi" w:cstheme="minorHAnsi"/>
          <w:b/>
          <w:sz w:val="21"/>
          <w:szCs w:val="22"/>
        </w:rPr>
        <w:t>Podpora proizvajalca (</w:t>
      </w:r>
      <w:proofErr w:type="spellStart"/>
      <w:r w:rsidRPr="00F42CB8">
        <w:rPr>
          <w:rFonts w:asciiTheme="minorHAnsi" w:hAnsiTheme="minorHAnsi" w:cstheme="minorHAnsi"/>
          <w:b/>
          <w:sz w:val="21"/>
          <w:szCs w:val="22"/>
        </w:rPr>
        <w:t>Support</w:t>
      </w:r>
      <w:proofErr w:type="spellEnd"/>
      <w:r w:rsidRPr="00F42CB8">
        <w:rPr>
          <w:rFonts w:asciiTheme="minorHAnsi" w:hAnsiTheme="minorHAnsi" w:cstheme="minorHAnsi"/>
          <w:b/>
          <w:sz w:val="21"/>
          <w:szCs w:val="22"/>
        </w:rPr>
        <w:t>)</w:t>
      </w:r>
    </w:p>
    <w:p w:rsidR="00206190" w:rsidRPr="00F42CB8" w:rsidRDefault="00206190" w:rsidP="00206190">
      <w:pPr>
        <w:jc w:val="both"/>
        <w:rPr>
          <w:rFonts w:asciiTheme="minorHAnsi" w:hAnsiTheme="minorHAnsi" w:cstheme="minorHAnsi"/>
          <w:b/>
          <w:sz w:val="21"/>
          <w:szCs w:val="22"/>
        </w:rPr>
      </w:pPr>
    </w:p>
    <w:tbl>
      <w:tblPr>
        <w:tblW w:w="793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2542"/>
        <w:gridCol w:w="5395"/>
      </w:tblGrid>
      <w:tr w:rsidR="00206190" w:rsidRPr="00F42CB8" w:rsidTr="00263F62">
        <w:tc>
          <w:tcPr>
            <w:tcW w:w="2542" w:type="dxa"/>
            <w:shd w:val="clear" w:color="auto" w:fill="auto"/>
            <w:tcMar>
              <w:top w:w="100" w:type="dxa"/>
              <w:left w:w="100" w:type="dxa"/>
              <w:bottom w:w="100" w:type="dxa"/>
              <w:right w:w="100" w:type="dxa"/>
            </w:tcMar>
          </w:tcPr>
          <w:p w:rsidR="00206190" w:rsidRPr="00F42CB8" w:rsidRDefault="00206190" w:rsidP="00263F62">
            <w:pPr>
              <w:widowControl w:val="0"/>
              <w:rPr>
                <w:rFonts w:asciiTheme="minorHAnsi" w:eastAsiaTheme="majorEastAsia" w:hAnsiTheme="minorHAnsi" w:cstheme="minorHAnsi"/>
                <w:b/>
                <w:bCs/>
                <w:sz w:val="21"/>
                <w:szCs w:val="22"/>
              </w:rPr>
            </w:pPr>
            <w:r w:rsidRPr="00F42CB8">
              <w:rPr>
                <w:rFonts w:asciiTheme="minorHAnsi" w:eastAsiaTheme="majorEastAsia" w:hAnsiTheme="minorHAnsi" w:cstheme="minorHAnsi"/>
                <w:b/>
                <w:bCs/>
                <w:sz w:val="21"/>
                <w:szCs w:val="22"/>
              </w:rPr>
              <w:t>Koda</w:t>
            </w:r>
          </w:p>
        </w:tc>
        <w:tc>
          <w:tcPr>
            <w:tcW w:w="5395" w:type="dxa"/>
            <w:shd w:val="clear" w:color="auto" w:fill="auto"/>
            <w:tcMar>
              <w:top w:w="100" w:type="dxa"/>
              <w:left w:w="100" w:type="dxa"/>
              <w:bottom w:w="100" w:type="dxa"/>
              <w:right w:w="100" w:type="dxa"/>
            </w:tcMar>
          </w:tcPr>
          <w:p w:rsidR="00206190" w:rsidRPr="00F42CB8" w:rsidRDefault="00206190" w:rsidP="00263F62">
            <w:pPr>
              <w:widowControl w:val="0"/>
              <w:rPr>
                <w:rFonts w:asciiTheme="minorHAnsi" w:eastAsiaTheme="majorEastAsia" w:hAnsiTheme="minorHAnsi" w:cstheme="minorHAnsi"/>
                <w:b/>
                <w:bCs/>
                <w:sz w:val="21"/>
                <w:szCs w:val="22"/>
              </w:rPr>
            </w:pPr>
            <w:r w:rsidRPr="00F42CB8">
              <w:rPr>
                <w:rFonts w:asciiTheme="minorHAnsi" w:eastAsiaTheme="majorEastAsia" w:hAnsiTheme="minorHAnsi" w:cstheme="minorHAnsi"/>
                <w:b/>
                <w:bCs/>
                <w:sz w:val="21"/>
                <w:szCs w:val="22"/>
              </w:rPr>
              <w:t>Opis</w:t>
            </w:r>
          </w:p>
        </w:tc>
      </w:tr>
      <w:tr w:rsidR="00206190" w:rsidRPr="00F42CB8" w:rsidTr="00263F62">
        <w:tc>
          <w:tcPr>
            <w:tcW w:w="2542" w:type="dxa"/>
            <w:shd w:val="clear" w:color="auto" w:fill="auto"/>
            <w:tcMar>
              <w:top w:w="100" w:type="dxa"/>
              <w:left w:w="100" w:type="dxa"/>
              <w:bottom w:w="100" w:type="dxa"/>
              <w:right w:w="100" w:type="dxa"/>
            </w:tcMar>
          </w:tcPr>
          <w:p w:rsidR="00206190" w:rsidRPr="00F42CB8" w:rsidRDefault="00206190" w:rsidP="00263F62">
            <w:pPr>
              <w:rPr>
                <w:rFonts w:asciiTheme="minorHAnsi" w:eastAsiaTheme="majorEastAsia" w:hAnsiTheme="minorHAnsi" w:cstheme="minorHAnsi"/>
                <w:sz w:val="21"/>
                <w:szCs w:val="22"/>
              </w:rPr>
            </w:pPr>
            <w:r w:rsidRPr="00F42CB8">
              <w:rPr>
                <w:rFonts w:asciiTheme="minorHAnsi" w:hAnsiTheme="minorHAnsi" w:cstheme="minorHAnsi"/>
                <w:color w:val="000000"/>
                <w:sz w:val="22"/>
                <w:szCs w:val="22"/>
              </w:rPr>
              <w:t>CPSM-NGSM5</w:t>
            </w:r>
          </w:p>
        </w:tc>
        <w:tc>
          <w:tcPr>
            <w:tcW w:w="5395" w:type="dxa"/>
            <w:shd w:val="clear" w:color="auto" w:fill="auto"/>
            <w:tcMar>
              <w:top w:w="100" w:type="dxa"/>
              <w:left w:w="100" w:type="dxa"/>
              <w:bottom w:w="100" w:type="dxa"/>
              <w:right w:w="100" w:type="dxa"/>
            </w:tcMar>
          </w:tcPr>
          <w:p w:rsidR="00206190" w:rsidRPr="00F42CB8" w:rsidRDefault="00206190" w:rsidP="00263F62">
            <w:pPr>
              <w:rPr>
                <w:rFonts w:asciiTheme="minorHAnsi" w:eastAsiaTheme="majorEastAsia" w:hAnsiTheme="minorHAnsi" w:cstheme="minorHAnsi"/>
                <w:sz w:val="21"/>
                <w:szCs w:val="22"/>
              </w:rPr>
            </w:pPr>
            <w:r w:rsidRPr="00F42CB8">
              <w:rPr>
                <w:rFonts w:asciiTheme="minorHAnsi" w:hAnsiTheme="minorHAnsi" w:cstheme="minorHAnsi"/>
                <w:color w:val="000000"/>
                <w:sz w:val="22"/>
                <w:szCs w:val="22"/>
              </w:rPr>
              <w:t xml:space="preserve">Standard </w:t>
            </w:r>
            <w:proofErr w:type="spellStart"/>
            <w:r w:rsidRPr="00F42CB8">
              <w:rPr>
                <w:rFonts w:asciiTheme="minorHAnsi" w:hAnsiTheme="minorHAnsi" w:cstheme="minorHAnsi"/>
                <w:color w:val="000000"/>
                <w:sz w:val="22"/>
                <w:szCs w:val="22"/>
              </w:rPr>
              <w:t>Collaborative</w:t>
            </w:r>
            <w:proofErr w:type="spellEnd"/>
            <w:r w:rsidRPr="00F42CB8">
              <w:rPr>
                <w:rFonts w:asciiTheme="minorHAnsi" w:hAnsiTheme="minorHAnsi" w:cstheme="minorHAnsi"/>
                <w:color w:val="000000"/>
                <w:sz w:val="22"/>
                <w:szCs w:val="22"/>
              </w:rPr>
              <w:t xml:space="preserve"> </w:t>
            </w:r>
            <w:proofErr w:type="spellStart"/>
            <w:r w:rsidRPr="00F42CB8">
              <w:rPr>
                <w:rFonts w:asciiTheme="minorHAnsi" w:hAnsiTheme="minorHAnsi" w:cstheme="minorHAnsi"/>
                <w:color w:val="000000"/>
                <w:sz w:val="22"/>
                <w:szCs w:val="22"/>
              </w:rPr>
              <w:t>Enterprise</w:t>
            </w:r>
            <w:proofErr w:type="spellEnd"/>
            <w:r w:rsidRPr="00F42CB8">
              <w:rPr>
                <w:rFonts w:asciiTheme="minorHAnsi" w:hAnsiTheme="minorHAnsi" w:cstheme="minorHAnsi"/>
                <w:color w:val="000000"/>
                <w:sz w:val="22"/>
                <w:szCs w:val="22"/>
              </w:rPr>
              <w:t xml:space="preserve"> </w:t>
            </w:r>
            <w:proofErr w:type="spellStart"/>
            <w:r w:rsidRPr="00F42CB8">
              <w:rPr>
                <w:rFonts w:asciiTheme="minorHAnsi" w:hAnsiTheme="minorHAnsi" w:cstheme="minorHAnsi"/>
                <w:color w:val="000000"/>
                <w:sz w:val="22"/>
                <w:szCs w:val="22"/>
              </w:rPr>
              <w:t>Support</w:t>
            </w:r>
            <w:proofErr w:type="spellEnd"/>
          </w:p>
        </w:tc>
      </w:tr>
      <w:tr w:rsidR="00206190" w:rsidRPr="00F42CB8" w:rsidTr="00263F62">
        <w:tc>
          <w:tcPr>
            <w:tcW w:w="2542" w:type="dxa"/>
            <w:shd w:val="clear" w:color="auto" w:fill="auto"/>
            <w:tcMar>
              <w:top w:w="100" w:type="dxa"/>
              <w:left w:w="100" w:type="dxa"/>
              <w:bottom w:w="100" w:type="dxa"/>
              <w:right w:w="100" w:type="dxa"/>
            </w:tcMar>
            <w:vAlign w:val="center"/>
          </w:tcPr>
          <w:p w:rsidR="00206190" w:rsidRPr="00F42CB8" w:rsidRDefault="00206190" w:rsidP="00263F62">
            <w:pPr>
              <w:rPr>
                <w:rFonts w:asciiTheme="minorHAnsi" w:hAnsiTheme="minorHAnsi" w:cstheme="minorHAnsi"/>
                <w:color w:val="000000"/>
                <w:sz w:val="22"/>
                <w:szCs w:val="22"/>
              </w:rPr>
            </w:pPr>
            <w:r w:rsidRPr="00F42CB8">
              <w:rPr>
                <w:rFonts w:asciiTheme="minorHAnsi" w:hAnsiTheme="minorHAnsi" w:cstheme="minorHAnsi"/>
                <w:color w:val="000000"/>
                <w:sz w:val="22"/>
                <w:szCs w:val="22"/>
              </w:rPr>
              <w:t>CPAP-SG5400-NGTP</w:t>
            </w:r>
          </w:p>
        </w:tc>
        <w:tc>
          <w:tcPr>
            <w:tcW w:w="5395" w:type="dxa"/>
            <w:shd w:val="clear" w:color="auto" w:fill="auto"/>
            <w:tcMar>
              <w:top w:w="100" w:type="dxa"/>
              <w:left w:w="100" w:type="dxa"/>
              <w:bottom w:w="100" w:type="dxa"/>
              <w:right w:w="100" w:type="dxa"/>
            </w:tcMar>
          </w:tcPr>
          <w:p w:rsidR="00206190" w:rsidRPr="00F42CB8" w:rsidRDefault="00206190" w:rsidP="00263F62">
            <w:pPr>
              <w:rPr>
                <w:rFonts w:asciiTheme="minorHAnsi" w:eastAsiaTheme="majorEastAsia" w:hAnsiTheme="minorHAnsi" w:cstheme="minorHAnsi"/>
                <w:sz w:val="21"/>
                <w:szCs w:val="22"/>
              </w:rPr>
            </w:pPr>
            <w:r w:rsidRPr="00F42CB8">
              <w:rPr>
                <w:rFonts w:asciiTheme="minorHAnsi" w:hAnsiTheme="minorHAnsi" w:cstheme="minorHAnsi"/>
                <w:color w:val="000000"/>
                <w:sz w:val="22"/>
                <w:szCs w:val="22"/>
              </w:rPr>
              <w:t xml:space="preserve">Standard </w:t>
            </w:r>
            <w:proofErr w:type="spellStart"/>
            <w:r w:rsidRPr="00F42CB8">
              <w:rPr>
                <w:rFonts w:asciiTheme="minorHAnsi" w:hAnsiTheme="minorHAnsi" w:cstheme="minorHAnsi"/>
                <w:color w:val="000000"/>
                <w:sz w:val="22"/>
                <w:szCs w:val="22"/>
              </w:rPr>
              <w:t>Collaborative</w:t>
            </w:r>
            <w:proofErr w:type="spellEnd"/>
            <w:r w:rsidRPr="00F42CB8">
              <w:rPr>
                <w:rFonts w:asciiTheme="minorHAnsi" w:hAnsiTheme="minorHAnsi" w:cstheme="minorHAnsi"/>
                <w:color w:val="000000"/>
                <w:sz w:val="22"/>
                <w:szCs w:val="22"/>
              </w:rPr>
              <w:t xml:space="preserve"> </w:t>
            </w:r>
            <w:proofErr w:type="spellStart"/>
            <w:r w:rsidRPr="00F42CB8">
              <w:rPr>
                <w:rFonts w:asciiTheme="minorHAnsi" w:hAnsiTheme="minorHAnsi" w:cstheme="minorHAnsi"/>
                <w:color w:val="000000"/>
                <w:sz w:val="22"/>
                <w:szCs w:val="22"/>
              </w:rPr>
              <w:t>Enterprise</w:t>
            </w:r>
            <w:proofErr w:type="spellEnd"/>
            <w:r w:rsidRPr="00F42CB8">
              <w:rPr>
                <w:rFonts w:asciiTheme="minorHAnsi" w:hAnsiTheme="minorHAnsi" w:cstheme="minorHAnsi"/>
                <w:color w:val="000000"/>
                <w:sz w:val="22"/>
                <w:szCs w:val="22"/>
              </w:rPr>
              <w:t xml:space="preserve"> </w:t>
            </w:r>
            <w:proofErr w:type="spellStart"/>
            <w:r w:rsidRPr="00F42CB8">
              <w:rPr>
                <w:rFonts w:asciiTheme="minorHAnsi" w:hAnsiTheme="minorHAnsi" w:cstheme="minorHAnsi"/>
                <w:color w:val="000000"/>
                <w:sz w:val="22"/>
                <w:szCs w:val="22"/>
              </w:rPr>
              <w:t>Support</w:t>
            </w:r>
            <w:proofErr w:type="spellEnd"/>
          </w:p>
        </w:tc>
      </w:tr>
      <w:tr w:rsidR="00206190" w:rsidRPr="00F42CB8" w:rsidTr="00263F62">
        <w:tc>
          <w:tcPr>
            <w:tcW w:w="2542" w:type="dxa"/>
            <w:shd w:val="clear" w:color="auto" w:fill="auto"/>
            <w:tcMar>
              <w:top w:w="100" w:type="dxa"/>
              <w:left w:w="100" w:type="dxa"/>
              <w:bottom w:w="100" w:type="dxa"/>
              <w:right w:w="100" w:type="dxa"/>
            </w:tcMar>
            <w:vAlign w:val="center"/>
          </w:tcPr>
          <w:p w:rsidR="00206190" w:rsidRPr="00F42CB8" w:rsidRDefault="00206190" w:rsidP="00263F62">
            <w:pPr>
              <w:rPr>
                <w:rFonts w:asciiTheme="minorHAnsi" w:hAnsiTheme="minorHAnsi" w:cstheme="minorHAnsi"/>
                <w:color w:val="000000"/>
                <w:sz w:val="22"/>
                <w:szCs w:val="22"/>
              </w:rPr>
            </w:pPr>
            <w:r w:rsidRPr="00F42CB8">
              <w:rPr>
                <w:rFonts w:asciiTheme="minorHAnsi" w:hAnsiTheme="minorHAnsi" w:cstheme="minorHAnsi"/>
                <w:color w:val="000000"/>
                <w:sz w:val="22"/>
                <w:szCs w:val="22"/>
              </w:rPr>
              <w:lastRenderedPageBreak/>
              <w:t>CPAP-SG5400-NGTP-HA</w:t>
            </w:r>
          </w:p>
        </w:tc>
        <w:tc>
          <w:tcPr>
            <w:tcW w:w="5395" w:type="dxa"/>
            <w:shd w:val="clear" w:color="auto" w:fill="auto"/>
            <w:tcMar>
              <w:top w:w="100" w:type="dxa"/>
              <w:left w:w="100" w:type="dxa"/>
              <w:bottom w:w="100" w:type="dxa"/>
              <w:right w:w="100" w:type="dxa"/>
            </w:tcMar>
          </w:tcPr>
          <w:p w:rsidR="00206190" w:rsidRPr="00F42CB8" w:rsidRDefault="00206190" w:rsidP="00263F62">
            <w:pPr>
              <w:rPr>
                <w:rFonts w:asciiTheme="minorHAnsi" w:eastAsiaTheme="majorEastAsia" w:hAnsiTheme="minorHAnsi" w:cstheme="minorHAnsi"/>
                <w:sz w:val="21"/>
                <w:szCs w:val="22"/>
              </w:rPr>
            </w:pPr>
            <w:r w:rsidRPr="00F42CB8">
              <w:rPr>
                <w:rFonts w:asciiTheme="minorHAnsi" w:hAnsiTheme="minorHAnsi" w:cstheme="minorHAnsi"/>
                <w:color w:val="000000"/>
                <w:sz w:val="22"/>
                <w:szCs w:val="22"/>
              </w:rPr>
              <w:t xml:space="preserve">Standard </w:t>
            </w:r>
            <w:proofErr w:type="spellStart"/>
            <w:r w:rsidRPr="00F42CB8">
              <w:rPr>
                <w:rFonts w:asciiTheme="minorHAnsi" w:hAnsiTheme="minorHAnsi" w:cstheme="minorHAnsi"/>
                <w:color w:val="000000"/>
                <w:sz w:val="22"/>
                <w:szCs w:val="22"/>
              </w:rPr>
              <w:t>Collaborative</w:t>
            </w:r>
            <w:proofErr w:type="spellEnd"/>
            <w:r w:rsidRPr="00F42CB8">
              <w:rPr>
                <w:rFonts w:asciiTheme="minorHAnsi" w:hAnsiTheme="minorHAnsi" w:cstheme="minorHAnsi"/>
                <w:color w:val="000000"/>
                <w:sz w:val="22"/>
                <w:szCs w:val="22"/>
              </w:rPr>
              <w:t xml:space="preserve"> </w:t>
            </w:r>
            <w:proofErr w:type="spellStart"/>
            <w:r w:rsidRPr="00F42CB8">
              <w:rPr>
                <w:rFonts w:asciiTheme="minorHAnsi" w:hAnsiTheme="minorHAnsi" w:cstheme="minorHAnsi"/>
                <w:color w:val="000000"/>
                <w:sz w:val="22"/>
                <w:szCs w:val="22"/>
              </w:rPr>
              <w:t>Enterprise</w:t>
            </w:r>
            <w:proofErr w:type="spellEnd"/>
            <w:r w:rsidRPr="00F42CB8">
              <w:rPr>
                <w:rFonts w:asciiTheme="minorHAnsi" w:hAnsiTheme="minorHAnsi" w:cstheme="minorHAnsi"/>
                <w:color w:val="000000"/>
                <w:sz w:val="22"/>
                <w:szCs w:val="22"/>
              </w:rPr>
              <w:t xml:space="preserve"> </w:t>
            </w:r>
            <w:proofErr w:type="spellStart"/>
            <w:r w:rsidRPr="00F42CB8">
              <w:rPr>
                <w:rFonts w:asciiTheme="minorHAnsi" w:hAnsiTheme="minorHAnsi" w:cstheme="minorHAnsi"/>
                <w:color w:val="000000"/>
                <w:sz w:val="22"/>
                <w:szCs w:val="22"/>
              </w:rPr>
              <w:t>Support</w:t>
            </w:r>
            <w:proofErr w:type="spellEnd"/>
          </w:p>
        </w:tc>
      </w:tr>
      <w:tr w:rsidR="00206190" w:rsidRPr="00F42CB8" w:rsidTr="00263F62">
        <w:tc>
          <w:tcPr>
            <w:tcW w:w="2542" w:type="dxa"/>
            <w:shd w:val="clear" w:color="auto" w:fill="auto"/>
            <w:tcMar>
              <w:top w:w="100" w:type="dxa"/>
              <w:left w:w="100" w:type="dxa"/>
              <w:bottom w:w="100" w:type="dxa"/>
              <w:right w:w="100" w:type="dxa"/>
            </w:tcMar>
            <w:vAlign w:val="center"/>
          </w:tcPr>
          <w:p w:rsidR="00206190" w:rsidRPr="00F42CB8" w:rsidRDefault="00206190" w:rsidP="00263F62">
            <w:pPr>
              <w:rPr>
                <w:rFonts w:asciiTheme="minorHAnsi" w:hAnsiTheme="minorHAnsi" w:cstheme="minorHAnsi"/>
                <w:color w:val="000000"/>
                <w:sz w:val="22"/>
                <w:szCs w:val="22"/>
              </w:rPr>
            </w:pPr>
            <w:r w:rsidRPr="00F42CB8">
              <w:rPr>
                <w:rFonts w:asciiTheme="minorHAnsi" w:hAnsiTheme="minorHAnsi" w:cstheme="minorHAnsi"/>
                <w:color w:val="000000"/>
                <w:sz w:val="22"/>
                <w:szCs w:val="22"/>
              </w:rPr>
              <w:t>CPSB-MOB-50</w:t>
            </w:r>
          </w:p>
        </w:tc>
        <w:tc>
          <w:tcPr>
            <w:tcW w:w="5395" w:type="dxa"/>
            <w:shd w:val="clear" w:color="auto" w:fill="auto"/>
            <w:tcMar>
              <w:top w:w="100" w:type="dxa"/>
              <w:left w:w="100" w:type="dxa"/>
              <w:bottom w:w="100" w:type="dxa"/>
              <w:right w:w="100" w:type="dxa"/>
            </w:tcMar>
          </w:tcPr>
          <w:p w:rsidR="00206190" w:rsidRPr="00F42CB8" w:rsidRDefault="00206190" w:rsidP="00263F62">
            <w:pPr>
              <w:rPr>
                <w:rFonts w:asciiTheme="minorHAnsi" w:eastAsiaTheme="majorEastAsia" w:hAnsiTheme="minorHAnsi" w:cstheme="minorHAnsi"/>
                <w:sz w:val="21"/>
                <w:szCs w:val="22"/>
              </w:rPr>
            </w:pPr>
            <w:r w:rsidRPr="00F42CB8">
              <w:rPr>
                <w:rFonts w:asciiTheme="minorHAnsi" w:hAnsiTheme="minorHAnsi" w:cstheme="minorHAnsi"/>
                <w:color w:val="000000"/>
                <w:sz w:val="22"/>
                <w:szCs w:val="22"/>
              </w:rPr>
              <w:t xml:space="preserve">Standard </w:t>
            </w:r>
            <w:proofErr w:type="spellStart"/>
            <w:r w:rsidRPr="00F42CB8">
              <w:rPr>
                <w:rFonts w:asciiTheme="minorHAnsi" w:hAnsiTheme="minorHAnsi" w:cstheme="minorHAnsi"/>
                <w:color w:val="000000"/>
                <w:sz w:val="22"/>
                <w:szCs w:val="22"/>
              </w:rPr>
              <w:t>Collaborative</w:t>
            </w:r>
            <w:proofErr w:type="spellEnd"/>
            <w:r w:rsidRPr="00F42CB8">
              <w:rPr>
                <w:rFonts w:asciiTheme="minorHAnsi" w:hAnsiTheme="minorHAnsi" w:cstheme="minorHAnsi"/>
                <w:color w:val="000000"/>
                <w:sz w:val="22"/>
                <w:szCs w:val="22"/>
              </w:rPr>
              <w:t xml:space="preserve"> </w:t>
            </w:r>
            <w:proofErr w:type="spellStart"/>
            <w:r w:rsidRPr="00F42CB8">
              <w:rPr>
                <w:rFonts w:asciiTheme="minorHAnsi" w:hAnsiTheme="minorHAnsi" w:cstheme="minorHAnsi"/>
                <w:color w:val="000000"/>
                <w:sz w:val="22"/>
                <w:szCs w:val="22"/>
              </w:rPr>
              <w:t>Enterprise</w:t>
            </w:r>
            <w:proofErr w:type="spellEnd"/>
            <w:r w:rsidRPr="00F42CB8">
              <w:rPr>
                <w:rFonts w:asciiTheme="minorHAnsi" w:hAnsiTheme="minorHAnsi" w:cstheme="minorHAnsi"/>
                <w:color w:val="000000"/>
                <w:sz w:val="22"/>
                <w:szCs w:val="22"/>
              </w:rPr>
              <w:t xml:space="preserve"> </w:t>
            </w:r>
            <w:proofErr w:type="spellStart"/>
            <w:r w:rsidRPr="00F42CB8">
              <w:rPr>
                <w:rFonts w:asciiTheme="minorHAnsi" w:hAnsiTheme="minorHAnsi" w:cstheme="minorHAnsi"/>
                <w:color w:val="000000"/>
                <w:sz w:val="22"/>
                <w:szCs w:val="22"/>
              </w:rPr>
              <w:t>Support</w:t>
            </w:r>
            <w:proofErr w:type="spellEnd"/>
          </w:p>
        </w:tc>
      </w:tr>
      <w:tr w:rsidR="00206190" w:rsidRPr="00F42CB8" w:rsidTr="00263F62">
        <w:tc>
          <w:tcPr>
            <w:tcW w:w="2542" w:type="dxa"/>
            <w:shd w:val="clear" w:color="auto" w:fill="auto"/>
            <w:tcMar>
              <w:top w:w="100" w:type="dxa"/>
              <w:left w:w="100" w:type="dxa"/>
              <w:bottom w:w="100" w:type="dxa"/>
              <w:right w:w="100" w:type="dxa"/>
            </w:tcMar>
            <w:vAlign w:val="center"/>
          </w:tcPr>
          <w:p w:rsidR="00206190" w:rsidRPr="00F42CB8" w:rsidRDefault="00206190" w:rsidP="00263F62">
            <w:pPr>
              <w:rPr>
                <w:rFonts w:asciiTheme="minorHAnsi" w:hAnsiTheme="minorHAnsi" w:cstheme="minorHAnsi"/>
                <w:color w:val="000000"/>
                <w:sz w:val="22"/>
                <w:szCs w:val="22"/>
              </w:rPr>
            </w:pPr>
            <w:r w:rsidRPr="00F42CB8">
              <w:rPr>
                <w:rFonts w:asciiTheme="minorHAnsi" w:hAnsiTheme="minorHAnsi" w:cstheme="minorHAnsi"/>
                <w:color w:val="000000"/>
                <w:sz w:val="22"/>
                <w:szCs w:val="22"/>
              </w:rPr>
              <w:t>CPSB-MOB-50-HA</w:t>
            </w:r>
          </w:p>
        </w:tc>
        <w:tc>
          <w:tcPr>
            <w:tcW w:w="5395" w:type="dxa"/>
            <w:shd w:val="clear" w:color="auto" w:fill="auto"/>
            <w:tcMar>
              <w:top w:w="100" w:type="dxa"/>
              <w:left w:w="100" w:type="dxa"/>
              <w:bottom w:w="100" w:type="dxa"/>
              <w:right w:w="100" w:type="dxa"/>
            </w:tcMar>
          </w:tcPr>
          <w:p w:rsidR="00206190" w:rsidRPr="00F42CB8" w:rsidRDefault="00206190" w:rsidP="00263F62">
            <w:pPr>
              <w:rPr>
                <w:rFonts w:asciiTheme="minorHAnsi" w:eastAsiaTheme="majorEastAsia" w:hAnsiTheme="minorHAnsi" w:cstheme="minorHAnsi"/>
                <w:sz w:val="21"/>
                <w:szCs w:val="22"/>
              </w:rPr>
            </w:pPr>
            <w:r w:rsidRPr="00F42CB8">
              <w:rPr>
                <w:rFonts w:asciiTheme="minorHAnsi" w:hAnsiTheme="minorHAnsi" w:cstheme="minorHAnsi"/>
                <w:color w:val="000000"/>
                <w:sz w:val="22"/>
                <w:szCs w:val="22"/>
              </w:rPr>
              <w:t xml:space="preserve">Standard </w:t>
            </w:r>
            <w:proofErr w:type="spellStart"/>
            <w:r w:rsidRPr="00F42CB8">
              <w:rPr>
                <w:rFonts w:asciiTheme="minorHAnsi" w:hAnsiTheme="minorHAnsi" w:cstheme="minorHAnsi"/>
                <w:color w:val="000000"/>
                <w:sz w:val="22"/>
                <w:szCs w:val="22"/>
              </w:rPr>
              <w:t>Collaborative</w:t>
            </w:r>
            <w:proofErr w:type="spellEnd"/>
            <w:r w:rsidRPr="00F42CB8">
              <w:rPr>
                <w:rFonts w:asciiTheme="minorHAnsi" w:hAnsiTheme="minorHAnsi" w:cstheme="minorHAnsi"/>
                <w:color w:val="000000"/>
                <w:sz w:val="22"/>
                <w:szCs w:val="22"/>
              </w:rPr>
              <w:t xml:space="preserve"> </w:t>
            </w:r>
            <w:proofErr w:type="spellStart"/>
            <w:r w:rsidRPr="00F42CB8">
              <w:rPr>
                <w:rFonts w:asciiTheme="minorHAnsi" w:hAnsiTheme="minorHAnsi" w:cstheme="minorHAnsi"/>
                <w:color w:val="000000"/>
                <w:sz w:val="22"/>
                <w:szCs w:val="22"/>
              </w:rPr>
              <w:t>Enterprise</w:t>
            </w:r>
            <w:proofErr w:type="spellEnd"/>
            <w:r w:rsidRPr="00F42CB8">
              <w:rPr>
                <w:rFonts w:asciiTheme="minorHAnsi" w:hAnsiTheme="minorHAnsi" w:cstheme="minorHAnsi"/>
                <w:color w:val="000000"/>
                <w:sz w:val="22"/>
                <w:szCs w:val="22"/>
              </w:rPr>
              <w:t xml:space="preserve"> </w:t>
            </w:r>
            <w:proofErr w:type="spellStart"/>
            <w:r w:rsidRPr="00F42CB8">
              <w:rPr>
                <w:rFonts w:asciiTheme="minorHAnsi" w:hAnsiTheme="minorHAnsi" w:cstheme="minorHAnsi"/>
                <w:color w:val="000000"/>
                <w:sz w:val="22"/>
                <w:szCs w:val="22"/>
              </w:rPr>
              <w:t>Support</w:t>
            </w:r>
            <w:proofErr w:type="spellEnd"/>
          </w:p>
        </w:tc>
      </w:tr>
    </w:tbl>
    <w:p w:rsidR="00206190" w:rsidRPr="00F42CB8" w:rsidRDefault="00206190" w:rsidP="00206190">
      <w:pPr>
        <w:jc w:val="both"/>
        <w:rPr>
          <w:rFonts w:asciiTheme="minorHAnsi" w:hAnsiTheme="minorHAnsi" w:cstheme="minorHAnsi"/>
          <w:b/>
          <w:sz w:val="21"/>
          <w:szCs w:val="22"/>
        </w:rPr>
      </w:pPr>
    </w:p>
    <w:p w:rsidR="00206190" w:rsidRPr="00F42CB8" w:rsidRDefault="00206190" w:rsidP="00206190">
      <w:pPr>
        <w:jc w:val="both"/>
        <w:rPr>
          <w:rFonts w:asciiTheme="minorHAnsi" w:eastAsiaTheme="majorEastAsia" w:hAnsiTheme="minorHAnsi" w:cstheme="minorHAnsi"/>
          <w:sz w:val="21"/>
          <w:szCs w:val="22"/>
        </w:rPr>
      </w:pPr>
    </w:p>
    <w:p w:rsidR="00206190" w:rsidRPr="00F42CB8" w:rsidRDefault="00206190" w:rsidP="00206190">
      <w:pPr>
        <w:keepNext/>
        <w:keepLines/>
        <w:jc w:val="both"/>
        <w:rPr>
          <w:rFonts w:asciiTheme="minorHAnsi" w:hAnsiTheme="minorHAnsi"/>
          <w:sz w:val="21"/>
          <w:szCs w:val="22"/>
        </w:rPr>
      </w:pPr>
      <w:r w:rsidRPr="00F42CB8">
        <w:rPr>
          <w:rFonts w:asciiTheme="minorHAnsi" w:hAnsiTheme="minorHAnsi"/>
          <w:sz w:val="21"/>
          <w:szCs w:val="22"/>
        </w:rPr>
        <w:t>Spodaj podpisani pooblaščeni predstavnik ponudnika izjavljam, da vsa ponujena oprema v celoti ustreza zgoraj navedenim opisom.</w:t>
      </w:r>
    </w:p>
    <w:p w:rsidR="00206190" w:rsidRPr="00F42CB8" w:rsidRDefault="00206190" w:rsidP="00206190">
      <w:pPr>
        <w:keepNext/>
        <w:keepLines/>
        <w:jc w:val="both"/>
        <w:rPr>
          <w:rFonts w:asciiTheme="minorHAnsi" w:hAnsiTheme="minorHAnsi"/>
          <w:sz w:val="21"/>
          <w:szCs w:val="22"/>
        </w:rPr>
      </w:pPr>
    </w:p>
    <w:p w:rsidR="00206190" w:rsidRPr="00F42CB8" w:rsidRDefault="00206190" w:rsidP="00206190">
      <w:pPr>
        <w:keepNext/>
        <w:keepLines/>
        <w:rPr>
          <w:rFonts w:asciiTheme="minorHAnsi" w:hAnsiTheme="minorHAnsi"/>
          <w:sz w:val="21"/>
          <w:szCs w:val="22"/>
        </w:rPr>
      </w:pPr>
      <w:r w:rsidRPr="00F42CB8">
        <w:rPr>
          <w:rFonts w:asciiTheme="minorHAnsi" w:hAnsiTheme="minorHAnsi"/>
          <w:sz w:val="21"/>
          <w:szCs w:val="22"/>
        </w:rPr>
        <w:t>V/na ___________, dne __________</w:t>
      </w:r>
      <w:r w:rsidRPr="00F42CB8">
        <w:rPr>
          <w:rFonts w:asciiTheme="minorHAnsi" w:hAnsiTheme="minorHAnsi"/>
          <w:sz w:val="21"/>
          <w:szCs w:val="22"/>
        </w:rPr>
        <w:tab/>
      </w:r>
      <w:r w:rsidRPr="00F42CB8">
        <w:rPr>
          <w:rFonts w:asciiTheme="minorHAnsi" w:hAnsiTheme="minorHAnsi"/>
          <w:sz w:val="21"/>
          <w:szCs w:val="22"/>
        </w:rPr>
        <w:tab/>
      </w:r>
      <w:r w:rsidRPr="00F42CB8">
        <w:rPr>
          <w:rFonts w:asciiTheme="minorHAnsi" w:hAnsiTheme="minorHAnsi"/>
          <w:sz w:val="21"/>
          <w:szCs w:val="22"/>
        </w:rPr>
        <w:tab/>
      </w:r>
    </w:p>
    <w:p w:rsidR="00206190" w:rsidRPr="00F42CB8" w:rsidRDefault="00206190" w:rsidP="00206190">
      <w:pPr>
        <w:keepNext/>
        <w:keepLines/>
        <w:rPr>
          <w:rFonts w:asciiTheme="minorHAnsi" w:hAnsiTheme="minorHAnsi"/>
          <w:sz w:val="21"/>
          <w:szCs w:val="22"/>
        </w:rPr>
      </w:pPr>
    </w:p>
    <w:p w:rsidR="00206190" w:rsidRPr="00F42CB8" w:rsidRDefault="00206190" w:rsidP="00206190">
      <w:pPr>
        <w:keepNext/>
        <w:keepLines/>
        <w:ind w:left="4248" w:firstLine="708"/>
        <w:rPr>
          <w:rFonts w:asciiTheme="minorHAnsi" w:hAnsiTheme="minorHAnsi"/>
          <w:sz w:val="21"/>
          <w:szCs w:val="22"/>
        </w:rPr>
      </w:pPr>
      <w:r w:rsidRPr="00F42CB8">
        <w:rPr>
          <w:rFonts w:asciiTheme="minorHAnsi" w:hAnsiTheme="minorHAnsi"/>
          <w:sz w:val="21"/>
          <w:szCs w:val="22"/>
        </w:rPr>
        <w:t>Ime in priimek:</w:t>
      </w:r>
    </w:p>
    <w:p w:rsidR="00206190" w:rsidRPr="00F42CB8" w:rsidRDefault="00206190" w:rsidP="00206190">
      <w:pPr>
        <w:keepNext/>
        <w:keepLines/>
        <w:rPr>
          <w:rFonts w:asciiTheme="minorHAnsi" w:hAnsiTheme="minorHAnsi"/>
          <w:sz w:val="21"/>
          <w:szCs w:val="22"/>
        </w:rPr>
      </w:pPr>
    </w:p>
    <w:p w:rsidR="00206190" w:rsidRPr="00F42CB8" w:rsidRDefault="00206190" w:rsidP="00206190">
      <w:pPr>
        <w:keepNext/>
        <w:keepLines/>
        <w:rPr>
          <w:rFonts w:ascii="Calibri" w:hAnsi="Calibri"/>
          <w:sz w:val="21"/>
        </w:rPr>
      </w:pPr>
      <w:r w:rsidRPr="00F42CB8">
        <w:rPr>
          <w:rFonts w:asciiTheme="minorHAnsi" w:hAnsiTheme="minorHAnsi"/>
          <w:sz w:val="21"/>
          <w:szCs w:val="22"/>
        </w:rPr>
        <w:tab/>
      </w:r>
      <w:r w:rsidRPr="00F42CB8">
        <w:rPr>
          <w:rFonts w:asciiTheme="minorHAnsi" w:hAnsiTheme="minorHAnsi"/>
          <w:sz w:val="21"/>
          <w:szCs w:val="22"/>
        </w:rPr>
        <w:tab/>
      </w:r>
      <w:r w:rsidRPr="00F42CB8">
        <w:rPr>
          <w:rFonts w:asciiTheme="minorHAnsi" w:hAnsiTheme="minorHAnsi"/>
          <w:sz w:val="21"/>
          <w:szCs w:val="22"/>
        </w:rPr>
        <w:tab/>
      </w:r>
      <w:r w:rsidRPr="00F42CB8">
        <w:rPr>
          <w:rFonts w:asciiTheme="minorHAnsi" w:hAnsiTheme="minorHAnsi"/>
          <w:sz w:val="21"/>
          <w:szCs w:val="22"/>
        </w:rPr>
        <w:tab/>
      </w:r>
      <w:r w:rsidRPr="00F42CB8">
        <w:rPr>
          <w:rFonts w:asciiTheme="minorHAnsi" w:hAnsiTheme="minorHAnsi"/>
          <w:sz w:val="21"/>
          <w:szCs w:val="22"/>
        </w:rPr>
        <w:tab/>
      </w:r>
      <w:r w:rsidRPr="00F42CB8">
        <w:rPr>
          <w:rFonts w:asciiTheme="minorHAnsi" w:hAnsiTheme="minorHAnsi"/>
          <w:sz w:val="21"/>
          <w:szCs w:val="22"/>
        </w:rPr>
        <w:tab/>
      </w:r>
      <w:r w:rsidRPr="00F42CB8">
        <w:rPr>
          <w:rFonts w:asciiTheme="minorHAnsi" w:hAnsiTheme="minorHAnsi"/>
          <w:sz w:val="21"/>
          <w:szCs w:val="22"/>
        </w:rPr>
        <w:tab/>
        <w:t>Žig in podpis:</w:t>
      </w:r>
    </w:p>
    <w:p w:rsidR="00206190" w:rsidRPr="00F42CB8" w:rsidRDefault="00206190" w:rsidP="00206190">
      <w:pPr>
        <w:jc w:val="both"/>
        <w:rPr>
          <w:rFonts w:asciiTheme="minorHAnsi" w:hAnsiTheme="minorHAnsi" w:cstheme="minorHAnsi"/>
          <w:b/>
          <w:sz w:val="22"/>
          <w:szCs w:val="22"/>
        </w:rPr>
      </w:pPr>
    </w:p>
    <w:p w:rsidR="00AD694E" w:rsidRDefault="00AD694E"/>
    <w:sectPr w:rsidR="00AD694E" w:rsidSect="00206190">
      <w:footerReference w:type="default" r:id="rId8"/>
      <w:pgSz w:w="11906" w:h="16838"/>
      <w:pgMar w:top="1417" w:right="1417" w:bottom="1417" w:left="1417" w:header="708" w:footer="708" w:gutter="0"/>
      <w:pgNumType w:start="3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190" w:rsidRDefault="00206190" w:rsidP="00206190">
      <w:r>
        <w:separator/>
      </w:r>
    </w:p>
  </w:endnote>
  <w:endnote w:type="continuationSeparator" w:id="0">
    <w:p w:rsidR="00206190" w:rsidRDefault="00206190" w:rsidP="00206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190" w:rsidRPr="00F44ED7" w:rsidRDefault="00206190" w:rsidP="00206190">
    <w:pPr>
      <w:pStyle w:val="Noga"/>
      <w:pBdr>
        <w:bottom w:val="single" w:sz="12" w:space="1" w:color="auto"/>
      </w:pBdr>
      <w:tabs>
        <w:tab w:val="clear" w:pos="9072"/>
        <w:tab w:val="left" w:pos="5918"/>
        <w:tab w:val="right" w:pos="9073"/>
      </w:tabs>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sidRPr="00F44ED7">
      <w:rPr>
        <w:rFonts w:asciiTheme="minorHAnsi" w:hAnsiTheme="minorHAnsi" w:cstheme="minorHAnsi"/>
        <w:sz w:val="18"/>
        <w:szCs w:val="18"/>
      </w:rPr>
      <w:fldChar w:fldCharType="begin"/>
    </w:r>
    <w:r w:rsidRPr="00F44ED7">
      <w:rPr>
        <w:rFonts w:asciiTheme="minorHAnsi" w:hAnsiTheme="minorHAnsi" w:cstheme="minorHAnsi"/>
        <w:sz w:val="18"/>
        <w:szCs w:val="18"/>
      </w:rPr>
      <w:instrText>PAGE   \* MERGEFORMAT</w:instrText>
    </w:r>
    <w:r w:rsidRPr="00F44ED7">
      <w:rPr>
        <w:rFonts w:asciiTheme="minorHAnsi" w:hAnsiTheme="minorHAnsi" w:cstheme="minorHAnsi"/>
        <w:sz w:val="18"/>
        <w:szCs w:val="18"/>
      </w:rPr>
      <w:fldChar w:fldCharType="separate"/>
    </w:r>
    <w:r>
      <w:rPr>
        <w:rFonts w:asciiTheme="minorHAnsi" w:hAnsiTheme="minorHAnsi" w:cstheme="minorHAnsi"/>
        <w:noProof/>
        <w:sz w:val="18"/>
        <w:szCs w:val="18"/>
      </w:rPr>
      <w:t>43</w:t>
    </w:r>
    <w:r w:rsidRPr="00F44ED7">
      <w:rPr>
        <w:rFonts w:asciiTheme="minorHAnsi" w:hAnsiTheme="minorHAnsi" w:cstheme="minorHAnsi"/>
        <w:sz w:val="18"/>
        <w:szCs w:val="18"/>
      </w:rPr>
      <w:fldChar w:fldCharType="end"/>
    </w:r>
  </w:p>
  <w:p w:rsidR="00206190" w:rsidRPr="002103B1" w:rsidRDefault="00206190" w:rsidP="00206190">
    <w:pPr>
      <w:pStyle w:val="Noga"/>
      <w:rPr>
        <w:rFonts w:asciiTheme="minorHAnsi" w:hAnsiTheme="minorHAnsi" w:cstheme="minorHAnsi"/>
        <w:i/>
        <w:color w:val="000000" w:themeColor="text1"/>
        <w:sz w:val="18"/>
        <w:szCs w:val="18"/>
      </w:rPr>
    </w:pPr>
    <w:r w:rsidRPr="002103B1">
      <w:rPr>
        <w:rFonts w:asciiTheme="minorHAnsi" w:hAnsiTheme="minorHAnsi" w:cstheme="minorHAnsi"/>
        <w:i/>
        <w:color w:val="000000" w:themeColor="text1"/>
        <w:sz w:val="18"/>
        <w:szCs w:val="18"/>
      </w:rPr>
      <w:t xml:space="preserve">Elektro Gorenjska, </w:t>
    </w:r>
    <w:proofErr w:type="spellStart"/>
    <w:r w:rsidRPr="002103B1">
      <w:rPr>
        <w:rFonts w:asciiTheme="minorHAnsi" w:hAnsiTheme="minorHAnsi" w:cstheme="minorHAnsi"/>
        <w:i/>
        <w:color w:val="000000" w:themeColor="text1"/>
        <w:sz w:val="18"/>
        <w:szCs w:val="18"/>
      </w:rPr>
      <w:t>d.d</w:t>
    </w:r>
    <w:proofErr w:type="spellEnd"/>
    <w:r w:rsidRPr="002103B1">
      <w:rPr>
        <w:rFonts w:asciiTheme="minorHAnsi" w:hAnsiTheme="minorHAnsi" w:cstheme="minorHAnsi"/>
        <w:i/>
        <w:color w:val="000000" w:themeColor="text1"/>
        <w:sz w:val="18"/>
        <w:szCs w:val="18"/>
      </w:rPr>
      <w:t>.</w:t>
    </w:r>
  </w:p>
  <w:p w:rsidR="00206190" w:rsidRPr="00B46B6C" w:rsidRDefault="00206190" w:rsidP="00206190">
    <w:pPr>
      <w:rPr>
        <w:rFonts w:asciiTheme="minorHAnsi" w:hAnsiTheme="minorHAnsi" w:cstheme="minorBidi"/>
        <w:i/>
        <w:iCs/>
        <w:sz w:val="18"/>
        <w:szCs w:val="18"/>
      </w:rPr>
    </w:pPr>
    <w:r w:rsidRPr="00F9490F">
      <w:rPr>
        <w:rFonts w:asciiTheme="minorHAnsi" w:hAnsiTheme="minorHAnsi" w:cstheme="minorHAnsi"/>
        <w:i/>
        <w:sz w:val="18"/>
        <w:szCs w:val="18"/>
      </w:rPr>
      <w:t>Nabava, obnovitev in nadgradnja varnostnih rešitev požarnih pregrad</w:t>
    </w:r>
    <w:r>
      <w:rPr>
        <w:rFonts w:asciiTheme="minorHAnsi" w:hAnsiTheme="minorHAnsi" w:cstheme="minorHAnsi"/>
        <w:i/>
        <w:sz w:val="18"/>
        <w:szCs w:val="18"/>
      </w:rPr>
      <w:t>,</w:t>
    </w:r>
    <w:r w:rsidRPr="256EE08A">
      <w:rPr>
        <w:rFonts w:asciiTheme="minorHAnsi" w:hAnsiTheme="minorHAnsi" w:cstheme="minorBidi"/>
        <w:i/>
        <w:iCs/>
        <w:sz w:val="18"/>
        <w:szCs w:val="18"/>
      </w:rPr>
      <w:t xml:space="preserve"> </w:t>
    </w:r>
    <w:r>
      <w:rPr>
        <w:rFonts w:asciiTheme="minorHAnsi" w:hAnsiTheme="minorHAnsi" w:cstheme="minorBidi"/>
        <w:i/>
        <w:iCs/>
        <w:sz w:val="18"/>
        <w:szCs w:val="18"/>
      </w:rPr>
      <w:t>NMV</w:t>
    </w:r>
    <w:r w:rsidRPr="256EE08A">
      <w:rPr>
        <w:rFonts w:asciiTheme="minorHAnsi" w:hAnsiTheme="minorHAnsi" w:cstheme="minorBidi"/>
        <w:i/>
        <w:iCs/>
        <w:sz w:val="18"/>
        <w:szCs w:val="18"/>
      </w:rPr>
      <w:t>19-0</w:t>
    </w:r>
    <w:r>
      <w:rPr>
        <w:rFonts w:asciiTheme="minorHAnsi" w:hAnsiTheme="minorHAnsi" w:cstheme="minorBidi"/>
        <w:i/>
        <w:iCs/>
        <w:sz w:val="18"/>
        <w:szCs w:val="18"/>
      </w:rPr>
      <w:t>19</w:t>
    </w:r>
  </w:p>
  <w:p w:rsidR="00206190" w:rsidRDefault="00206190" w:rsidP="00206190">
    <w:pPr>
      <w:pStyle w:val="Noga"/>
      <w:tabs>
        <w:tab w:val="clear" w:pos="4536"/>
        <w:tab w:val="clear" w:pos="9072"/>
        <w:tab w:val="left" w:pos="1974"/>
        <w:tab w:val="left" w:pos="2892"/>
      </w:tabs>
      <w:ind w:right="360"/>
    </w:pPr>
    <w:r>
      <w:tab/>
    </w:r>
    <w:r>
      <w:tab/>
    </w:r>
  </w:p>
  <w:p w:rsidR="00206190" w:rsidRDefault="0020619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190" w:rsidRDefault="00206190" w:rsidP="00206190">
      <w:r>
        <w:separator/>
      </w:r>
    </w:p>
  </w:footnote>
  <w:footnote w:type="continuationSeparator" w:id="0">
    <w:p w:rsidR="00206190" w:rsidRDefault="00206190" w:rsidP="002061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42CFA"/>
    <w:multiLevelType w:val="hybridMultilevel"/>
    <w:tmpl w:val="536EFE40"/>
    <w:lvl w:ilvl="0" w:tplc="FB3491AE">
      <w:start w:val="4"/>
      <w:numFmt w:val="bullet"/>
      <w:lvlText w:val="-"/>
      <w:lvlJc w:val="left"/>
      <w:pPr>
        <w:ind w:left="720" w:hanging="360"/>
      </w:pPr>
      <w:rPr>
        <w:rFonts w:ascii="Calibri" w:eastAsiaTheme="minorEastAsia"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9A41A20"/>
    <w:multiLevelType w:val="hybridMultilevel"/>
    <w:tmpl w:val="DCE84C26"/>
    <w:lvl w:ilvl="0" w:tplc="FB3491AE">
      <w:start w:val="4"/>
      <w:numFmt w:val="bullet"/>
      <w:lvlText w:val="-"/>
      <w:lvlJc w:val="left"/>
      <w:pPr>
        <w:ind w:left="720" w:hanging="360"/>
      </w:pPr>
      <w:rPr>
        <w:rFonts w:ascii="Calibri" w:eastAsiaTheme="minorEastAsia"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B692013"/>
    <w:multiLevelType w:val="hybridMultilevel"/>
    <w:tmpl w:val="793454DE"/>
    <w:lvl w:ilvl="0" w:tplc="FB3491AE">
      <w:start w:val="4"/>
      <w:numFmt w:val="bullet"/>
      <w:lvlText w:val="-"/>
      <w:lvlJc w:val="left"/>
      <w:pPr>
        <w:ind w:left="720" w:hanging="360"/>
      </w:pPr>
      <w:rPr>
        <w:rFonts w:ascii="Calibri" w:eastAsiaTheme="minorEastAsia"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79D2F7C"/>
    <w:multiLevelType w:val="hybridMultilevel"/>
    <w:tmpl w:val="C8529628"/>
    <w:lvl w:ilvl="0" w:tplc="FB3491AE">
      <w:start w:val="4"/>
      <w:numFmt w:val="bullet"/>
      <w:lvlText w:val="-"/>
      <w:lvlJc w:val="left"/>
      <w:pPr>
        <w:ind w:left="720" w:hanging="360"/>
      </w:pPr>
      <w:rPr>
        <w:rFonts w:ascii="Calibri" w:eastAsiaTheme="minorEastAsia"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7C048FE"/>
    <w:multiLevelType w:val="hybridMultilevel"/>
    <w:tmpl w:val="EAD2340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9E46A23"/>
    <w:multiLevelType w:val="hybridMultilevel"/>
    <w:tmpl w:val="0E4CB512"/>
    <w:lvl w:ilvl="0" w:tplc="FB3491AE">
      <w:start w:val="4"/>
      <w:numFmt w:val="bullet"/>
      <w:lvlText w:val="-"/>
      <w:lvlJc w:val="left"/>
      <w:pPr>
        <w:ind w:left="720" w:hanging="360"/>
      </w:pPr>
      <w:rPr>
        <w:rFonts w:ascii="Calibri" w:eastAsiaTheme="minorEastAsia" w:hAnsi="Calibri" w:cstheme="minorBidi"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190"/>
    <w:rsid w:val="00206190"/>
    <w:rsid w:val="00AD694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28AA7"/>
  <w15:chartTrackingRefBased/>
  <w15:docId w15:val="{E5351580-3AF7-451B-A518-A98DD4148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206190"/>
    <w:pPr>
      <w:spacing w:after="0" w:line="240" w:lineRule="auto"/>
    </w:pPr>
    <w:rPr>
      <w:rFonts w:ascii="Arial" w:eastAsia="Times New Roman" w:hAnsi="Arial" w:cs="Times New Roman"/>
      <w:sz w:val="24"/>
      <w:szCs w:val="24"/>
      <w:lang w:eastAsia="sl-SI"/>
    </w:rPr>
  </w:style>
  <w:style w:type="paragraph" w:styleId="Naslov1">
    <w:name w:val="heading 1"/>
    <w:aliases w:val="SKLOP_AZ"/>
    <w:basedOn w:val="Navaden"/>
    <w:next w:val="Navaden"/>
    <w:link w:val="Naslov1Znak"/>
    <w:uiPriority w:val="9"/>
    <w:qFormat/>
    <w:rsid w:val="00206190"/>
    <w:pPr>
      <w:keepNext/>
      <w:spacing w:before="240" w:after="60"/>
      <w:outlineLvl w:val="0"/>
    </w:pPr>
    <w:rPr>
      <w:b/>
      <w:bCs/>
      <w:kern w:val="32"/>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
    <w:uiPriority w:val="9"/>
    <w:rsid w:val="00206190"/>
    <w:rPr>
      <w:rFonts w:ascii="Arial" w:eastAsia="Times New Roman" w:hAnsi="Arial" w:cs="Times New Roman"/>
      <w:b/>
      <w:bCs/>
      <w:kern w:val="32"/>
      <w:sz w:val="32"/>
      <w:szCs w:val="32"/>
      <w:lang w:eastAsia="sl-SI"/>
    </w:rPr>
  </w:style>
  <w:style w:type="paragraph" w:styleId="Odstavekseznama">
    <w:name w:val="List Paragraph"/>
    <w:aliases w:val="Literatura - znanstveno"/>
    <w:basedOn w:val="Navaden"/>
    <w:link w:val="OdstavekseznamaZnak"/>
    <w:uiPriority w:val="34"/>
    <w:qFormat/>
    <w:rsid w:val="00206190"/>
    <w:pPr>
      <w:spacing w:after="200" w:line="276" w:lineRule="auto"/>
      <w:ind w:left="720"/>
      <w:contextualSpacing/>
    </w:pPr>
    <w:rPr>
      <w:rFonts w:ascii="Calibri" w:eastAsia="Calibri" w:hAnsi="Calibri"/>
      <w:sz w:val="22"/>
      <w:szCs w:val="22"/>
      <w:lang w:val="en-GB" w:eastAsia="en-US"/>
    </w:rPr>
  </w:style>
  <w:style w:type="character" w:customStyle="1" w:styleId="OdstavekseznamaZnak">
    <w:name w:val="Odstavek seznama Znak"/>
    <w:aliases w:val="Literatura - znanstveno Znak"/>
    <w:basedOn w:val="Privzetapisavaodstavka"/>
    <w:link w:val="Odstavekseznama"/>
    <w:uiPriority w:val="34"/>
    <w:locked/>
    <w:rsid w:val="00206190"/>
    <w:rPr>
      <w:rFonts w:ascii="Calibri" w:eastAsia="Calibri" w:hAnsi="Calibri" w:cs="Times New Roman"/>
      <w:lang w:val="en-GB"/>
    </w:rPr>
  </w:style>
  <w:style w:type="paragraph" w:styleId="Glava">
    <w:name w:val="header"/>
    <w:basedOn w:val="Navaden"/>
    <w:link w:val="GlavaZnak"/>
    <w:uiPriority w:val="99"/>
    <w:unhideWhenUsed/>
    <w:rsid w:val="00206190"/>
    <w:pPr>
      <w:tabs>
        <w:tab w:val="center" w:pos="4536"/>
        <w:tab w:val="right" w:pos="9072"/>
      </w:tabs>
    </w:pPr>
  </w:style>
  <w:style w:type="character" w:customStyle="1" w:styleId="GlavaZnak">
    <w:name w:val="Glava Znak"/>
    <w:basedOn w:val="Privzetapisavaodstavka"/>
    <w:link w:val="Glava"/>
    <w:uiPriority w:val="99"/>
    <w:rsid w:val="00206190"/>
    <w:rPr>
      <w:rFonts w:ascii="Arial" w:eastAsia="Times New Roman" w:hAnsi="Arial" w:cs="Times New Roman"/>
      <w:sz w:val="24"/>
      <w:szCs w:val="24"/>
      <w:lang w:eastAsia="sl-SI"/>
    </w:rPr>
  </w:style>
  <w:style w:type="paragraph" w:styleId="Noga">
    <w:name w:val="footer"/>
    <w:basedOn w:val="Navaden"/>
    <w:link w:val="NogaZnak"/>
    <w:uiPriority w:val="99"/>
    <w:unhideWhenUsed/>
    <w:rsid w:val="00206190"/>
    <w:pPr>
      <w:tabs>
        <w:tab w:val="center" w:pos="4536"/>
        <w:tab w:val="right" w:pos="9072"/>
      </w:tabs>
    </w:pPr>
  </w:style>
  <w:style w:type="character" w:customStyle="1" w:styleId="NogaZnak">
    <w:name w:val="Noga Znak"/>
    <w:basedOn w:val="Privzetapisavaodstavka"/>
    <w:link w:val="Noga"/>
    <w:uiPriority w:val="99"/>
    <w:rsid w:val="00206190"/>
    <w:rPr>
      <w:rFonts w:ascii="Arial" w:eastAsia="Times New Roman" w:hAnsi="Arial"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04C014C-6747-4A41-83E9-98970D74B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1444</Words>
  <Characters>8236</Characters>
  <Application>Microsoft Office Word</Application>
  <DocSecurity>0</DocSecurity>
  <Lines>68</Lines>
  <Paragraphs>19</Paragraphs>
  <ScaleCrop>false</ScaleCrop>
  <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Sajovic</dc:creator>
  <cp:keywords/>
  <dc:description/>
  <cp:lastModifiedBy>Špela Sajovic</cp:lastModifiedBy>
  <cp:revision>1</cp:revision>
  <dcterms:created xsi:type="dcterms:W3CDTF">2019-07-29T05:51:00Z</dcterms:created>
  <dcterms:modified xsi:type="dcterms:W3CDTF">2019-07-29T05:57:00Z</dcterms:modified>
</cp:coreProperties>
</file>