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7B" w:rsidRPr="009B4837" w:rsidRDefault="00AF2B7B" w:rsidP="00AF2B7B">
      <w:pPr>
        <w:pStyle w:val="Telobesedila"/>
        <w:tabs>
          <w:tab w:val="left" w:pos="426"/>
          <w:tab w:val="left" w:pos="540"/>
        </w:tabs>
        <w:jc w:val="center"/>
        <w:rPr>
          <w:rFonts w:ascii="Calibri" w:hAnsi="Calibri" w:cs="Arial"/>
          <w:b/>
          <w:sz w:val="22"/>
          <w:szCs w:val="22"/>
        </w:rPr>
      </w:pPr>
      <w:r w:rsidRPr="009B4837">
        <w:rPr>
          <w:rFonts w:ascii="Calibri" w:hAnsi="Calibri" w:cs="Arial"/>
          <w:b/>
          <w:sz w:val="22"/>
          <w:szCs w:val="22"/>
        </w:rPr>
        <w:t>PONUDBA S PONUDBENIM PREDRAČUNOM</w:t>
      </w:r>
    </w:p>
    <w:p w:rsidR="00AF2B7B" w:rsidRPr="00491C8A" w:rsidRDefault="00AF2B7B" w:rsidP="00AF2B7B">
      <w:pPr>
        <w:pStyle w:val="Telobesedila"/>
        <w:tabs>
          <w:tab w:val="left" w:pos="426"/>
          <w:tab w:val="left" w:pos="540"/>
        </w:tabs>
        <w:jc w:val="center"/>
        <w:rPr>
          <w:rFonts w:cs="Arial"/>
          <w:sz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6782"/>
      </w:tblGrid>
      <w:tr w:rsidR="00AF2B7B" w:rsidRPr="00491C8A" w:rsidTr="00075280">
        <w:tc>
          <w:tcPr>
            <w:tcW w:w="2376" w:type="dxa"/>
          </w:tcPr>
          <w:p w:rsidR="00AF2B7B" w:rsidRPr="00491C8A" w:rsidRDefault="00AF2B7B" w:rsidP="00075280">
            <w:pPr>
              <w:rPr>
                <w:rFonts w:asciiTheme="minorHAnsi" w:hAnsiTheme="minorHAnsi" w:cs="Arial"/>
                <w:sz w:val="22"/>
              </w:rPr>
            </w:pPr>
          </w:p>
          <w:p w:rsidR="00AF2B7B" w:rsidRPr="00491C8A" w:rsidRDefault="00AF2B7B" w:rsidP="00075280">
            <w:pPr>
              <w:rPr>
                <w:rFonts w:asciiTheme="minorHAnsi" w:hAnsiTheme="minorHAnsi" w:cs="Arial"/>
                <w:sz w:val="22"/>
              </w:rPr>
            </w:pPr>
            <w:r w:rsidRPr="00491C8A">
              <w:rPr>
                <w:rFonts w:asciiTheme="minorHAnsi" w:hAnsiTheme="minorHAnsi" w:cs="Arial"/>
                <w:sz w:val="22"/>
              </w:rPr>
              <w:t>Številka ponudbe:</w:t>
            </w:r>
          </w:p>
        </w:tc>
        <w:tc>
          <w:tcPr>
            <w:tcW w:w="6910" w:type="dxa"/>
          </w:tcPr>
          <w:p w:rsidR="00AF2B7B" w:rsidRPr="00491C8A" w:rsidRDefault="00AF2B7B" w:rsidP="00075280">
            <w:pPr>
              <w:rPr>
                <w:rFonts w:asciiTheme="minorHAnsi" w:hAnsiTheme="minorHAnsi" w:cs="Arial"/>
                <w:sz w:val="22"/>
              </w:rPr>
            </w:pPr>
          </w:p>
          <w:p w:rsidR="00AF2B7B" w:rsidRPr="00491C8A" w:rsidRDefault="00AF2B7B" w:rsidP="00075280">
            <w:pPr>
              <w:rPr>
                <w:rFonts w:asciiTheme="minorHAnsi" w:hAnsiTheme="minorHAnsi" w:cs="Arial"/>
                <w:sz w:val="22"/>
              </w:rPr>
            </w:pPr>
            <w:r w:rsidRPr="00491C8A">
              <w:rPr>
                <w:rFonts w:asciiTheme="minorHAnsi" w:hAnsiTheme="minorHAnsi" w:cs="Arial"/>
                <w:sz w:val="22"/>
              </w:rPr>
              <w:t>________________</w:t>
            </w:r>
          </w:p>
        </w:tc>
      </w:tr>
      <w:tr w:rsidR="00AF2B7B" w:rsidRPr="00491C8A" w:rsidTr="00075280">
        <w:tc>
          <w:tcPr>
            <w:tcW w:w="2376" w:type="dxa"/>
          </w:tcPr>
          <w:p w:rsidR="00AF2B7B" w:rsidRPr="00491C8A" w:rsidRDefault="00AF2B7B" w:rsidP="00075280">
            <w:pPr>
              <w:rPr>
                <w:rFonts w:asciiTheme="minorHAnsi" w:hAnsiTheme="minorHAnsi" w:cs="Arial"/>
                <w:sz w:val="22"/>
              </w:rPr>
            </w:pPr>
          </w:p>
        </w:tc>
        <w:tc>
          <w:tcPr>
            <w:tcW w:w="6910" w:type="dxa"/>
          </w:tcPr>
          <w:p w:rsidR="00AF2B7B" w:rsidRPr="00491C8A" w:rsidRDefault="00AF2B7B" w:rsidP="00075280">
            <w:pPr>
              <w:rPr>
                <w:rFonts w:asciiTheme="minorHAnsi" w:hAnsiTheme="minorHAnsi" w:cs="Arial"/>
                <w:sz w:val="22"/>
              </w:rPr>
            </w:pPr>
          </w:p>
        </w:tc>
      </w:tr>
      <w:tr w:rsidR="00AF2B7B" w:rsidRPr="00491C8A" w:rsidTr="00075280">
        <w:tc>
          <w:tcPr>
            <w:tcW w:w="2376" w:type="dxa"/>
          </w:tcPr>
          <w:p w:rsidR="00AF2B7B" w:rsidRPr="00491C8A" w:rsidRDefault="00AF2B7B" w:rsidP="00075280">
            <w:pPr>
              <w:rPr>
                <w:rFonts w:asciiTheme="minorHAnsi" w:hAnsiTheme="minorHAnsi" w:cs="Arial"/>
                <w:sz w:val="22"/>
              </w:rPr>
            </w:pPr>
            <w:r w:rsidRPr="00491C8A">
              <w:rPr>
                <w:rFonts w:asciiTheme="minorHAnsi" w:hAnsiTheme="minorHAnsi" w:cs="Arial"/>
                <w:sz w:val="22"/>
              </w:rPr>
              <w:t>Ponudnik:</w:t>
            </w:r>
          </w:p>
        </w:tc>
        <w:tc>
          <w:tcPr>
            <w:tcW w:w="6910" w:type="dxa"/>
          </w:tcPr>
          <w:p w:rsidR="00AF2B7B" w:rsidRPr="00491C8A" w:rsidRDefault="00AF2B7B" w:rsidP="00075280">
            <w:pPr>
              <w:rPr>
                <w:rFonts w:asciiTheme="minorHAnsi" w:hAnsiTheme="minorHAnsi" w:cs="Arial"/>
                <w:sz w:val="22"/>
              </w:rPr>
            </w:pPr>
            <w:r w:rsidRPr="00491C8A">
              <w:rPr>
                <w:rFonts w:asciiTheme="minorHAnsi" w:hAnsiTheme="minorHAnsi" w:cs="Arial"/>
                <w:sz w:val="22"/>
              </w:rPr>
              <w:t>____________________________________________</w:t>
            </w:r>
          </w:p>
        </w:tc>
      </w:tr>
    </w:tbl>
    <w:p w:rsidR="00AF2B7B" w:rsidRPr="00491C8A" w:rsidRDefault="00AF2B7B" w:rsidP="00AF2B7B">
      <w:pPr>
        <w:rPr>
          <w:rFonts w:asciiTheme="minorHAnsi" w:hAnsiTheme="minorHAnsi" w:cs="Arial"/>
          <w:sz w:val="22"/>
        </w:rPr>
      </w:pPr>
    </w:p>
    <w:p w:rsidR="00AF2B7B" w:rsidRPr="00491C8A" w:rsidRDefault="00AF2B7B" w:rsidP="00AF2B7B">
      <w:pPr>
        <w:rPr>
          <w:rFonts w:asciiTheme="minorHAnsi" w:hAnsiTheme="minorHAnsi" w:cs="Arial"/>
          <w:sz w:val="22"/>
        </w:rPr>
      </w:pPr>
    </w:p>
    <w:p w:rsidR="00AF2B7B" w:rsidRPr="00491C8A" w:rsidRDefault="00AF2B7B" w:rsidP="00AF2B7B">
      <w:pPr>
        <w:rPr>
          <w:rFonts w:asciiTheme="minorHAnsi" w:hAnsiTheme="minorHAnsi" w:cs="Arial"/>
          <w:snapToGrid w:val="0"/>
          <w:sz w:val="22"/>
        </w:rPr>
      </w:pPr>
    </w:p>
    <w:p w:rsidR="00AF2B7B" w:rsidRDefault="00AF2B7B" w:rsidP="00AF2B7B">
      <w:pPr>
        <w:rPr>
          <w:rFonts w:asciiTheme="minorHAnsi" w:hAnsiTheme="minorHAnsi" w:cs="Arial"/>
          <w:bCs/>
          <w:sz w:val="22"/>
        </w:rPr>
      </w:pPr>
      <w:r w:rsidRPr="00491C8A">
        <w:rPr>
          <w:rFonts w:asciiTheme="minorHAnsi" w:hAnsiTheme="minorHAnsi" w:cs="Arial"/>
          <w:snapToGrid w:val="0"/>
          <w:sz w:val="22"/>
        </w:rPr>
        <w:t xml:space="preserve">Na podlagi predmetnega javnega naročila </w:t>
      </w:r>
      <w:r w:rsidRPr="00491C8A">
        <w:rPr>
          <w:rFonts w:asciiTheme="minorHAnsi" w:hAnsiTheme="minorHAnsi" w:cs="Arial"/>
          <w:bCs/>
          <w:sz w:val="22"/>
        </w:rPr>
        <w:t>dajemo naslednjo</w:t>
      </w:r>
    </w:p>
    <w:p w:rsidR="00AF2B7B" w:rsidRDefault="00AF2B7B" w:rsidP="00AF2B7B">
      <w:pPr>
        <w:rPr>
          <w:rFonts w:asciiTheme="minorHAnsi" w:hAnsiTheme="minorHAnsi" w:cs="Arial"/>
          <w:bCs/>
          <w:sz w:val="22"/>
        </w:rPr>
      </w:pPr>
    </w:p>
    <w:p w:rsidR="00AF2B7B" w:rsidRDefault="00AF2B7B" w:rsidP="00AF2B7B">
      <w:pPr>
        <w:rPr>
          <w:rFonts w:asciiTheme="minorHAnsi" w:hAnsiTheme="minorHAnsi" w:cs="Arial"/>
          <w:bCs/>
          <w:sz w:val="22"/>
        </w:rPr>
      </w:pPr>
    </w:p>
    <w:p w:rsidR="00AF2B7B" w:rsidRPr="009B4837" w:rsidRDefault="00AF2B7B" w:rsidP="00AF2B7B">
      <w:pPr>
        <w:jc w:val="center"/>
        <w:rPr>
          <w:rFonts w:asciiTheme="minorHAnsi" w:hAnsiTheme="minorHAnsi" w:cs="Arial"/>
          <w:b/>
          <w:bCs/>
        </w:rPr>
      </w:pPr>
      <w:r w:rsidRPr="009B4837">
        <w:rPr>
          <w:rFonts w:asciiTheme="minorHAnsi" w:hAnsiTheme="minorHAnsi" w:cs="Arial"/>
          <w:b/>
          <w:bCs/>
        </w:rPr>
        <w:t>PONUDBO</w:t>
      </w:r>
    </w:p>
    <w:p w:rsidR="00AF2B7B" w:rsidRPr="00491C8A" w:rsidRDefault="00AF2B7B" w:rsidP="00AF2B7B">
      <w:pPr>
        <w:rPr>
          <w:rFonts w:asciiTheme="minorHAnsi" w:hAnsiTheme="minorHAnsi" w:cs="Arial"/>
          <w:bCs/>
          <w:sz w:val="22"/>
        </w:rPr>
      </w:pPr>
    </w:p>
    <w:p w:rsidR="00AF2B7B" w:rsidRPr="00491C8A" w:rsidRDefault="00AF2B7B" w:rsidP="00AF2B7B">
      <w:pPr>
        <w:jc w:val="center"/>
        <w:rPr>
          <w:rFonts w:asciiTheme="minorHAnsi" w:hAnsiTheme="minorHAnsi" w:cs="Arial"/>
          <w:b/>
          <w:sz w:val="22"/>
          <w:szCs w:val="22"/>
        </w:rPr>
      </w:pPr>
    </w:p>
    <w:p w:rsidR="00AF2B7B" w:rsidRPr="00491C8A" w:rsidRDefault="00AF2B7B" w:rsidP="00AF2B7B">
      <w:pPr>
        <w:rPr>
          <w:rFonts w:asciiTheme="minorHAnsi" w:hAnsiTheme="minorHAnsi" w:cstheme="minorHAnsi"/>
          <w:b/>
          <w:sz w:val="22"/>
          <w:szCs w:val="22"/>
        </w:rPr>
      </w:pPr>
      <w:r w:rsidRPr="00491C8A">
        <w:rPr>
          <w:rFonts w:asciiTheme="minorHAnsi" w:hAnsiTheme="minorHAnsi" w:cstheme="minorHAnsi"/>
          <w:b/>
          <w:sz w:val="22"/>
          <w:szCs w:val="22"/>
        </w:rPr>
        <w:t xml:space="preserve">ZA </w:t>
      </w:r>
      <w:r>
        <w:rPr>
          <w:rFonts w:asciiTheme="minorHAnsi" w:hAnsiTheme="minorHAnsi" w:cstheme="minorHAnsi"/>
          <w:b/>
          <w:sz w:val="22"/>
          <w:szCs w:val="22"/>
        </w:rPr>
        <w:t>1</w:t>
      </w:r>
      <w:r w:rsidRPr="00491C8A">
        <w:rPr>
          <w:rFonts w:asciiTheme="minorHAnsi" w:hAnsiTheme="minorHAnsi" w:cstheme="minorHAnsi"/>
          <w:b/>
          <w:sz w:val="22"/>
          <w:szCs w:val="22"/>
        </w:rPr>
        <w:t>. SKLOP: VODNIK, OBESNA OP</w:t>
      </w:r>
      <w:r>
        <w:rPr>
          <w:rFonts w:asciiTheme="minorHAnsi" w:hAnsiTheme="minorHAnsi" w:cstheme="minorHAnsi"/>
          <w:b/>
          <w:sz w:val="22"/>
          <w:szCs w:val="22"/>
        </w:rPr>
        <w:t>R</w:t>
      </w:r>
      <w:r w:rsidRPr="00491C8A">
        <w:rPr>
          <w:rFonts w:asciiTheme="minorHAnsi" w:hAnsiTheme="minorHAnsi" w:cstheme="minorHAnsi"/>
          <w:b/>
          <w:sz w:val="22"/>
          <w:szCs w:val="22"/>
        </w:rPr>
        <w:t>EMA, IZOLATORJI</w:t>
      </w:r>
    </w:p>
    <w:p w:rsidR="00AF2B7B" w:rsidRPr="00491C8A" w:rsidRDefault="00AF2B7B" w:rsidP="00AF2B7B">
      <w:pPr>
        <w:rPr>
          <w:rFonts w:asciiTheme="minorHAnsi" w:hAnsiTheme="minorHAnsi" w:cstheme="minorHAnsi"/>
          <w:b/>
          <w:sz w:val="22"/>
          <w:szCs w:val="22"/>
        </w:rPr>
      </w:pPr>
    </w:p>
    <w:tbl>
      <w:tblPr>
        <w:tblStyle w:val="Tabelamrea"/>
        <w:tblW w:w="9322" w:type="dxa"/>
        <w:tblInd w:w="-5" w:type="dxa"/>
        <w:tblLook w:val="04A0" w:firstRow="1" w:lastRow="0" w:firstColumn="1" w:lastColumn="0" w:noHBand="0" w:noVBand="1"/>
      </w:tblPr>
      <w:tblGrid>
        <w:gridCol w:w="5103"/>
        <w:gridCol w:w="4219"/>
      </w:tblGrid>
      <w:tr w:rsidR="00AF2B7B" w:rsidRPr="00491C8A" w:rsidTr="00075280">
        <w:trPr>
          <w:trHeight w:val="487"/>
        </w:trPr>
        <w:tc>
          <w:tcPr>
            <w:tcW w:w="5103" w:type="dxa"/>
            <w:tcBorders>
              <w:top w:val="single" w:sz="4" w:space="0" w:color="auto"/>
            </w:tcBorders>
            <w:shd w:val="clear" w:color="auto" w:fill="BFBFBF" w:themeFill="background1" w:themeFillShade="BF"/>
            <w:vAlign w:val="center"/>
          </w:tcPr>
          <w:p w:rsidR="00AF2B7B" w:rsidRPr="00491C8A" w:rsidRDefault="00AF2B7B" w:rsidP="00075280">
            <w:pPr>
              <w:jc w:val="both"/>
              <w:rPr>
                <w:rFonts w:asciiTheme="minorHAnsi" w:hAnsiTheme="minorHAnsi" w:cstheme="minorHAnsi"/>
                <w:b/>
                <w:sz w:val="22"/>
                <w:szCs w:val="22"/>
              </w:rPr>
            </w:pPr>
            <w:r w:rsidRPr="00491C8A">
              <w:rPr>
                <w:rFonts w:asciiTheme="minorHAnsi" w:hAnsiTheme="minorHAnsi" w:cstheme="minorHAnsi"/>
                <w:b/>
                <w:sz w:val="22"/>
                <w:szCs w:val="22"/>
              </w:rPr>
              <w:t>Skupna cena v EUR (brez DDV)</w:t>
            </w:r>
          </w:p>
        </w:tc>
        <w:tc>
          <w:tcPr>
            <w:tcW w:w="4219" w:type="dxa"/>
            <w:vAlign w:val="center"/>
          </w:tcPr>
          <w:p w:rsidR="00AF2B7B" w:rsidRPr="00491C8A" w:rsidRDefault="00AF2B7B" w:rsidP="00075280">
            <w:pPr>
              <w:jc w:val="center"/>
              <w:rPr>
                <w:rFonts w:asciiTheme="minorHAnsi" w:hAnsiTheme="minorHAnsi" w:cstheme="minorHAnsi"/>
                <w:sz w:val="22"/>
                <w:szCs w:val="22"/>
              </w:rPr>
            </w:pPr>
            <w:r w:rsidRPr="00491C8A">
              <w:rPr>
                <w:rFonts w:asciiTheme="minorHAnsi" w:hAnsiTheme="minorHAnsi" w:cstheme="minorHAnsi"/>
                <w:sz w:val="22"/>
                <w:szCs w:val="22"/>
              </w:rPr>
              <w:t xml:space="preserve">                      _______________________EUR</w:t>
            </w:r>
          </w:p>
        </w:tc>
      </w:tr>
    </w:tbl>
    <w:p w:rsidR="00AF2B7B" w:rsidRPr="00491C8A" w:rsidRDefault="00AF2B7B" w:rsidP="00AF2B7B">
      <w:pPr>
        <w:keepNext/>
        <w:keepLines/>
        <w:suppressAutoHyphens/>
        <w:jc w:val="both"/>
        <w:rPr>
          <w:rFonts w:asciiTheme="minorHAnsi" w:hAnsiTheme="minorHAnsi" w:cstheme="minorHAnsi"/>
          <w:bCs/>
          <w:sz w:val="22"/>
          <w:szCs w:val="22"/>
          <w:lang w:eastAsia="en-US"/>
        </w:rPr>
      </w:pPr>
    </w:p>
    <w:p w:rsidR="00AF2B7B" w:rsidRPr="00491C8A" w:rsidRDefault="00AF2B7B" w:rsidP="00AF2B7B">
      <w:pPr>
        <w:rPr>
          <w:rFonts w:asciiTheme="minorHAnsi" w:hAnsiTheme="minorHAnsi" w:cstheme="minorHAnsi"/>
          <w:b/>
          <w:sz w:val="22"/>
          <w:szCs w:val="22"/>
        </w:rPr>
      </w:pPr>
      <w:r>
        <w:rPr>
          <w:rFonts w:asciiTheme="minorHAnsi" w:hAnsiTheme="minorHAnsi" w:cstheme="minorHAnsi"/>
          <w:b/>
          <w:sz w:val="22"/>
          <w:szCs w:val="22"/>
        </w:rPr>
        <w:t>ZA 2</w:t>
      </w:r>
      <w:r w:rsidRPr="00491C8A">
        <w:rPr>
          <w:rFonts w:asciiTheme="minorHAnsi" w:hAnsiTheme="minorHAnsi" w:cstheme="minorHAnsi"/>
          <w:b/>
          <w:sz w:val="22"/>
          <w:szCs w:val="22"/>
        </w:rPr>
        <w:t>. SKLOP: OPGW IN OBESNA OPREMA</w:t>
      </w:r>
    </w:p>
    <w:p w:rsidR="00AF2B7B" w:rsidRPr="00491C8A" w:rsidRDefault="00AF2B7B" w:rsidP="00AF2B7B">
      <w:pPr>
        <w:rPr>
          <w:rFonts w:asciiTheme="minorHAnsi" w:hAnsiTheme="minorHAnsi" w:cstheme="minorHAnsi"/>
          <w:b/>
          <w:sz w:val="22"/>
          <w:szCs w:val="22"/>
        </w:rPr>
      </w:pPr>
    </w:p>
    <w:tbl>
      <w:tblPr>
        <w:tblStyle w:val="Tabelamrea"/>
        <w:tblW w:w="9322" w:type="dxa"/>
        <w:tblInd w:w="-5" w:type="dxa"/>
        <w:tblLook w:val="04A0" w:firstRow="1" w:lastRow="0" w:firstColumn="1" w:lastColumn="0" w:noHBand="0" w:noVBand="1"/>
      </w:tblPr>
      <w:tblGrid>
        <w:gridCol w:w="5103"/>
        <w:gridCol w:w="4219"/>
      </w:tblGrid>
      <w:tr w:rsidR="00AF2B7B" w:rsidRPr="00491C8A" w:rsidTr="00075280">
        <w:trPr>
          <w:trHeight w:val="487"/>
        </w:trPr>
        <w:tc>
          <w:tcPr>
            <w:tcW w:w="5103" w:type="dxa"/>
            <w:tcBorders>
              <w:top w:val="single" w:sz="4" w:space="0" w:color="auto"/>
            </w:tcBorders>
            <w:shd w:val="clear" w:color="auto" w:fill="BFBFBF" w:themeFill="background1" w:themeFillShade="BF"/>
            <w:vAlign w:val="center"/>
          </w:tcPr>
          <w:p w:rsidR="00AF2B7B" w:rsidRPr="00491C8A" w:rsidRDefault="00AF2B7B" w:rsidP="00075280">
            <w:pPr>
              <w:jc w:val="both"/>
              <w:rPr>
                <w:rFonts w:asciiTheme="minorHAnsi" w:hAnsiTheme="minorHAnsi" w:cstheme="minorHAnsi"/>
                <w:b/>
                <w:sz w:val="22"/>
                <w:szCs w:val="22"/>
              </w:rPr>
            </w:pPr>
            <w:r w:rsidRPr="00491C8A">
              <w:rPr>
                <w:rFonts w:asciiTheme="minorHAnsi" w:hAnsiTheme="minorHAnsi" w:cstheme="minorHAnsi"/>
                <w:b/>
                <w:sz w:val="22"/>
                <w:szCs w:val="22"/>
              </w:rPr>
              <w:t>Skupna cena v EUR (brez DDV)</w:t>
            </w:r>
          </w:p>
        </w:tc>
        <w:tc>
          <w:tcPr>
            <w:tcW w:w="4219" w:type="dxa"/>
            <w:vAlign w:val="center"/>
          </w:tcPr>
          <w:p w:rsidR="00AF2B7B" w:rsidRPr="00491C8A" w:rsidRDefault="00AF2B7B" w:rsidP="00075280">
            <w:pPr>
              <w:jc w:val="center"/>
              <w:rPr>
                <w:rFonts w:asciiTheme="minorHAnsi" w:hAnsiTheme="minorHAnsi" w:cstheme="minorHAnsi"/>
                <w:sz w:val="22"/>
                <w:szCs w:val="22"/>
              </w:rPr>
            </w:pPr>
            <w:r w:rsidRPr="00491C8A">
              <w:rPr>
                <w:rFonts w:asciiTheme="minorHAnsi" w:hAnsiTheme="minorHAnsi" w:cstheme="minorHAnsi"/>
                <w:sz w:val="22"/>
                <w:szCs w:val="22"/>
              </w:rPr>
              <w:t xml:space="preserve">                      _______________________EUR</w:t>
            </w:r>
          </w:p>
        </w:tc>
      </w:tr>
    </w:tbl>
    <w:p w:rsidR="00AF2B7B" w:rsidRDefault="00AF2B7B" w:rsidP="00AF2B7B">
      <w:pPr>
        <w:keepNext/>
        <w:keepLines/>
        <w:suppressAutoHyphens/>
        <w:jc w:val="both"/>
        <w:rPr>
          <w:rFonts w:asciiTheme="minorHAnsi" w:hAnsiTheme="minorHAnsi" w:cstheme="minorHAnsi"/>
          <w:bCs/>
          <w:sz w:val="22"/>
          <w:szCs w:val="22"/>
          <w:lang w:eastAsia="en-US"/>
        </w:rPr>
      </w:pPr>
    </w:p>
    <w:p w:rsidR="00AF2B7B" w:rsidRPr="00491C8A" w:rsidRDefault="00AF2B7B" w:rsidP="00AF2B7B">
      <w:pPr>
        <w:jc w:val="both"/>
        <w:rPr>
          <w:rFonts w:asciiTheme="minorHAnsi" w:hAnsiTheme="minorHAnsi" w:cstheme="minorHAnsi"/>
          <w:b/>
          <w:sz w:val="22"/>
          <w:szCs w:val="22"/>
        </w:rPr>
      </w:pPr>
      <w:r>
        <w:rPr>
          <w:rFonts w:asciiTheme="minorHAnsi" w:hAnsiTheme="minorHAnsi" w:cstheme="minorHAnsi"/>
          <w:b/>
          <w:sz w:val="22"/>
          <w:szCs w:val="22"/>
        </w:rPr>
        <w:t>ZA 3</w:t>
      </w:r>
      <w:r w:rsidRPr="00491C8A">
        <w:rPr>
          <w:rFonts w:asciiTheme="minorHAnsi" w:hAnsiTheme="minorHAnsi" w:cstheme="minorHAnsi"/>
          <w:b/>
          <w:sz w:val="22"/>
          <w:szCs w:val="22"/>
        </w:rPr>
        <w:t xml:space="preserve">. SKLOP: ELEKTROMONTAŽNA </w:t>
      </w:r>
      <w:r>
        <w:rPr>
          <w:rFonts w:asciiTheme="minorHAnsi" w:hAnsiTheme="minorHAnsi" w:cstheme="minorHAnsi"/>
          <w:b/>
          <w:sz w:val="22"/>
          <w:szCs w:val="22"/>
        </w:rPr>
        <w:t xml:space="preserve">IN DRUGA </w:t>
      </w:r>
      <w:r w:rsidRPr="00491C8A">
        <w:rPr>
          <w:rFonts w:asciiTheme="minorHAnsi" w:hAnsiTheme="minorHAnsi" w:cstheme="minorHAnsi"/>
          <w:b/>
          <w:sz w:val="22"/>
          <w:szCs w:val="22"/>
        </w:rPr>
        <w:t>DELA</w:t>
      </w:r>
    </w:p>
    <w:p w:rsidR="00AF2B7B" w:rsidRPr="00491C8A" w:rsidRDefault="00AF2B7B" w:rsidP="00AF2B7B">
      <w:pPr>
        <w:rPr>
          <w:rFonts w:asciiTheme="minorHAnsi" w:hAnsiTheme="minorHAnsi" w:cstheme="minorHAnsi"/>
          <w:b/>
          <w:sz w:val="22"/>
          <w:szCs w:val="22"/>
        </w:rPr>
      </w:pPr>
    </w:p>
    <w:tbl>
      <w:tblPr>
        <w:tblStyle w:val="Tabelamrea"/>
        <w:tblW w:w="9322" w:type="dxa"/>
        <w:tblInd w:w="-5" w:type="dxa"/>
        <w:tblLook w:val="04A0" w:firstRow="1" w:lastRow="0" w:firstColumn="1" w:lastColumn="0" w:noHBand="0" w:noVBand="1"/>
      </w:tblPr>
      <w:tblGrid>
        <w:gridCol w:w="5103"/>
        <w:gridCol w:w="4219"/>
      </w:tblGrid>
      <w:tr w:rsidR="00AF2B7B" w:rsidRPr="00491C8A" w:rsidTr="00075280">
        <w:trPr>
          <w:trHeight w:val="487"/>
        </w:trPr>
        <w:tc>
          <w:tcPr>
            <w:tcW w:w="5103" w:type="dxa"/>
            <w:tcBorders>
              <w:top w:val="single" w:sz="4" w:space="0" w:color="auto"/>
            </w:tcBorders>
            <w:shd w:val="clear" w:color="auto" w:fill="BFBFBF" w:themeFill="background1" w:themeFillShade="BF"/>
            <w:vAlign w:val="center"/>
          </w:tcPr>
          <w:p w:rsidR="00AF2B7B" w:rsidRPr="00491C8A" w:rsidRDefault="00AF2B7B" w:rsidP="00075280">
            <w:pPr>
              <w:jc w:val="both"/>
              <w:rPr>
                <w:rFonts w:asciiTheme="minorHAnsi" w:hAnsiTheme="minorHAnsi" w:cstheme="minorHAnsi"/>
                <w:b/>
                <w:sz w:val="22"/>
                <w:szCs w:val="22"/>
              </w:rPr>
            </w:pPr>
            <w:r w:rsidRPr="00491C8A">
              <w:rPr>
                <w:rFonts w:asciiTheme="minorHAnsi" w:hAnsiTheme="minorHAnsi" w:cstheme="minorHAnsi"/>
                <w:b/>
                <w:sz w:val="22"/>
                <w:szCs w:val="22"/>
              </w:rPr>
              <w:t>Skupna cena v EUR (brez DDV)</w:t>
            </w:r>
          </w:p>
        </w:tc>
        <w:tc>
          <w:tcPr>
            <w:tcW w:w="4219" w:type="dxa"/>
            <w:vAlign w:val="center"/>
          </w:tcPr>
          <w:p w:rsidR="00AF2B7B" w:rsidRPr="00491C8A" w:rsidRDefault="00AF2B7B" w:rsidP="00075280">
            <w:pPr>
              <w:jc w:val="center"/>
              <w:rPr>
                <w:rFonts w:asciiTheme="minorHAnsi" w:hAnsiTheme="minorHAnsi" w:cstheme="minorHAnsi"/>
                <w:sz w:val="22"/>
                <w:szCs w:val="22"/>
              </w:rPr>
            </w:pPr>
            <w:r w:rsidRPr="00491C8A">
              <w:rPr>
                <w:rFonts w:asciiTheme="minorHAnsi" w:hAnsiTheme="minorHAnsi" w:cstheme="minorHAnsi"/>
                <w:sz w:val="22"/>
                <w:szCs w:val="22"/>
              </w:rPr>
              <w:t xml:space="preserve">                      _______________________EUR</w:t>
            </w:r>
          </w:p>
        </w:tc>
      </w:tr>
    </w:tbl>
    <w:p w:rsidR="00AF2B7B" w:rsidRPr="00491C8A" w:rsidRDefault="00AF2B7B" w:rsidP="00AF2B7B">
      <w:pPr>
        <w:keepNext/>
        <w:keepLines/>
        <w:suppressAutoHyphens/>
        <w:jc w:val="both"/>
        <w:rPr>
          <w:rFonts w:asciiTheme="minorHAnsi" w:hAnsiTheme="minorHAnsi" w:cstheme="minorHAnsi"/>
          <w:bCs/>
          <w:sz w:val="22"/>
          <w:szCs w:val="22"/>
          <w:lang w:eastAsia="en-US"/>
        </w:rPr>
      </w:pPr>
    </w:p>
    <w:p w:rsidR="00AF2B7B" w:rsidRPr="00491C8A" w:rsidRDefault="00AF2B7B" w:rsidP="00AF2B7B">
      <w:pPr>
        <w:keepNext/>
        <w:keepLines/>
        <w:suppressAutoHyphens/>
        <w:jc w:val="both"/>
        <w:rPr>
          <w:rFonts w:asciiTheme="minorHAnsi" w:hAnsiTheme="minorHAnsi" w:cstheme="minorHAnsi"/>
          <w:bCs/>
          <w:sz w:val="22"/>
          <w:szCs w:val="22"/>
          <w:lang w:eastAsia="en-US"/>
        </w:rPr>
      </w:pPr>
      <w:r w:rsidRPr="00491C8A">
        <w:rPr>
          <w:rFonts w:asciiTheme="minorHAnsi" w:hAnsiTheme="minorHAnsi" w:cstheme="minorHAnsi"/>
          <w:bCs/>
          <w:sz w:val="22"/>
          <w:szCs w:val="22"/>
          <w:lang w:eastAsia="en-US"/>
        </w:rPr>
        <w:t xml:space="preserve">V ceno so vključeni vsi stroški, ki jih bo ponudnik imel z izvedbo javnega naročila. </w:t>
      </w:r>
    </w:p>
    <w:p w:rsidR="00AF2B7B" w:rsidRPr="00491C8A" w:rsidRDefault="00AF2B7B" w:rsidP="00AF2B7B">
      <w:pPr>
        <w:rPr>
          <w:rFonts w:asciiTheme="minorHAnsi" w:hAnsiTheme="minorHAnsi" w:cstheme="minorHAnsi"/>
          <w:sz w:val="22"/>
          <w:szCs w:val="22"/>
        </w:rPr>
      </w:pPr>
    </w:p>
    <w:p w:rsidR="00AF2B7B" w:rsidRPr="00491C8A" w:rsidRDefault="00AF2B7B" w:rsidP="00AF2B7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179"/>
      </w:tblGrid>
      <w:tr w:rsidR="00AF2B7B" w:rsidRPr="00491C8A" w:rsidTr="00075280">
        <w:trPr>
          <w:trHeight w:val="691"/>
        </w:trPr>
        <w:tc>
          <w:tcPr>
            <w:tcW w:w="2943" w:type="dxa"/>
            <w:shd w:val="clear" w:color="auto" w:fill="F2F2F2"/>
            <w:vAlign w:val="center"/>
          </w:tcPr>
          <w:p w:rsidR="00AF2B7B" w:rsidRPr="00491C8A" w:rsidRDefault="00AF2B7B" w:rsidP="00075280">
            <w:pPr>
              <w:rPr>
                <w:rFonts w:asciiTheme="minorHAnsi" w:hAnsiTheme="minorHAnsi" w:cstheme="minorHAnsi"/>
                <w:b/>
                <w:sz w:val="22"/>
                <w:szCs w:val="22"/>
              </w:rPr>
            </w:pPr>
            <w:r w:rsidRPr="00491C8A">
              <w:rPr>
                <w:rFonts w:asciiTheme="minorHAnsi" w:hAnsiTheme="minorHAnsi" w:cstheme="minorHAnsi"/>
                <w:b/>
                <w:sz w:val="22"/>
                <w:szCs w:val="22"/>
              </w:rPr>
              <w:t xml:space="preserve">Veljavnost ponudbe </w:t>
            </w:r>
          </w:p>
        </w:tc>
        <w:tc>
          <w:tcPr>
            <w:tcW w:w="6343" w:type="dxa"/>
            <w:vAlign w:val="center"/>
          </w:tcPr>
          <w:p w:rsidR="00AF2B7B" w:rsidRPr="00491C8A" w:rsidRDefault="00AF2B7B" w:rsidP="00075280">
            <w:pPr>
              <w:jc w:val="both"/>
              <w:rPr>
                <w:rFonts w:asciiTheme="minorHAnsi" w:hAnsiTheme="minorHAnsi" w:cstheme="minorHAnsi"/>
                <w:sz w:val="22"/>
                <w:szCs w:val="22"/>
              </w:rPr>
            </w:pPr>
            <w:r w:rsidRPr="00491C8A">
              <w:rPr>
                <w:rFonts w:asciiTheme="minorHAnsi" w:hAnsiTheme="minorHAnsi" w:cstheme="minorHAnsi"/>
                <w:sz w:val="22"/>
                <w:szCs w:val="22"/>
              </w:rPr>
              <w:t xml:space="preserve">_________ </w:t>
            </w:r>
            <w:r w:rsidRPr="00491C8A">
              <w:rPr>
                <w:rFonts w:asciiTheme="minorHAnsi" w:hAnsiTheme="minorHAnsi" w:cs="Arial"/>
                <w:i/>
                <w:sz w:val="22"/>
                <w:szCs w:val="20"/>
              </w:rPr>
              <w:t xml:space="preserve">(najmanj do datuma, določenega v </w:t>
            </w:r>
            <w:r>
              <w:rPr>
                <w:rFonts w:asciiTheme="minorHAnsi" w:hAnsiTheme="minorHAnsi" w:cs="Arial"/>
                <w:i/>
                <w:sz w:val="22"/>
                <w:szCs w:val="20"/>
              </w:rPr>
              <w:t>5</w:t>
            </w:r>
            <w:r w:rsidRPr="00491C8A">
              <w:rPr>
                <w:rFonts w:asciiTheme="minorHAnsi" w:hAnsiTheme="minorHAnsi" w:cs="Arial"/>
                <w:i/>
                <w:sz w:val="22"/>
                <w:szCs w:val="20"/>
              </w:rPr>
              <w:t>. točki dokumentacije v zvezi z oddajo javnega naročila)</w:t>
            </w:r>
          </w:p>
        </w:tc>
      </w:tr>
    </w:tbl>
    <w:p w:rsidR="00AF2B7B" w:rsidRPr="00491C8A" w:rsidRDefault="00AF2B7B" w:rsidP="00AF2B7B">
      <w:pPr>
        <w:rPr>
          <w:rFonts w:asciiTheme="minorHAnsi" w:hAnsiTheme="minorHAnsi" w:cstheme="minorHAnsi"/>
          <w:sz w:val="22"/>
          <w:szCs w:val="22"/>
        </w:rPr>
      </w:pPr>
    </w:p>
    <w:p w:rsidR="00AF2B7B" w:rsidRPr="00491C8A" w:rsidRDefault="00AF2B7B" w:rsidP="00AF2B7B">
      <w:pPr>
        <w:rPr>
          <w:rFonts w:asciiTheme="minorHAnsi" w:hAnsiTheme="minorHAnsi" w:cstheme="minorHAnsi"/>
          <w:sz w:val="22"/>
          <w:szCs w:val="22"/>
        </w:rPr>
      </w:pPr>
    </w:p>
    <w:p w:rsidR="00AF2B7B" w:rsidRPr="00491C8A" w:rsidRDefault="00AF2B7B" w:rsidP="00AF2B7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361"/>
        <w:gridCol w:w="4361"/>
      </w:tblGrid>
      <w:tr w:rsidR="00AF2B7B" w:rsidRPr="00491C8A" w:rsidTr="00075280">
        <w:trPr>
          <w:cantSplit/>
        </w:trPr>
        <w:tc>
          <w:tcPr>
            <w:tcW w:w="4361" w:type="dxa"/>
          </w:tcPr>
          <w:p w:rsidR="00AF2B7B" w:rsidRPr="00491C8A" w:rsidRDefault="00AF2B7B" w:rsidP="00075280">
            <w:pPr>
              <w:rPr>
                <w:rFonts w:asciiTheme="minorHAnsi" w:hAnsiTheme="minorHAnsi" w:cstheme="minorHAnsi"/>
                <w:sz w:val="22"/>
                <w:szCs w:val="22"/>
              </w:rPr>
            </w:pPr>
            <w:r w:rsidRPr="00491C8A">
              <w:rPr>
                <w:rFonts w:asciiTheme="minorHAnsi" w:hAnsiTheme="minorHAnsi" w:cstheme="minorHAnsi"/>
                <w:sz w:val="22"/>
                <w:szCs w:val="22"/>
              </w:rPr>
              <w:t>Kraj in datum:</w:t>
            </w:r>
          </w:p>
        </w:tc>
        <w:tc>
          <w:tcPr>
            <w:tcW w:w="4361" w:type="dxa"/>
          </w:tcPr>
          <w:p w:rsidR="00AF2B7B" w:rsidRPr="00491C8A" w:rsidRDefault="00AF2B7B" w:rsidP="00075280">
            <w:pPr>
              <w:rPr>
                <w:rFonts w:asciiTheme="minorHAnsi" w:hAnsiTheme="minorHAnsi" w:cstheme="minorHAnsi"/>
                <w:sz w:val="22"/>
                <w:szCs w:val="22"/>
              </w:rPr>
            </w:pPr>
            <w:r w:rsidRPr="00491C8A">
              <w:rPr>
                <w:rFonts w:asciiTheme="minorHAnsi" w:hAnsiTheme="minorHAnsi" w:cstheme="minorHAnsi"/>
                <w:sz w:val="22"/>
                <w:szCs w:val="22"/>
              </w:rPr>
              <w:t>Ponudnik:</w:t>
            </w:r>
          </w:p>
          <w:p w:rsidR="00AF2B7B" w:rsidRPr="00491C8A" w:rsidRDefault="00AF2B7B" w:rsidP="00075280">
            <w:pPr>
              <w:rPr>
                <w:rFonts w:asciiTheme="minorHAnsi" w:hAnsiTheme="minorHAnsi" w:cstheme="minorHAnsi"/>
                <w:sz w:val="22"/>
                <w:szCs w:val="22"/>
              </w:rPr>
            </w:pPr>
          </w:p>
        </w:tc>
      </w:tr>
      <w:tr w:rsidR="00AF2B7B" w:rsidRPr="00491C8A" w:rsidTr="00075280">
        <w:trPr>
          <w:cantSplit/>
        </w:trPr>
        <w:tc>
          <w:tcPr>
            <w:tcW w:w="4361" w:type="dxa"/>
          </w:tcPr>
          <w:p w:rsidR="00AF2B7B" w:rsidRPr="00491C8A" w:rsidRDefault="00AF2B7B" w:rsidP="00075280">
            <w:pPr>
              <w:rPr>
                <w:rFonts w:asciiTheme="minorHAnsi" w:hAnsiTheme="minorHAnsi" w:cstheme="minorHAnsi"/>
                <w:sz w:val="22"/>
                <w:szCs w:val="22"/>
              </w:rPr>
            </w:pPr>
          </w:p>
        </w:tc>
        <w:tc>
          <w:tcPr>
            <w:tcW w:w="4361" w:type="dxa"/>
          </w:tcPr>
          <w:p w:rsidR="00AF2B7B" w:rsidRPr="00491C8A" w:rsidRDefault="00AF2B7B" w:rsidP="00075280">
            <w:pPr>
              <w:rPr>
                <w:rFonts w:asciiTheme="minorHAnsi" w:hAnsiTheme="minorHAnsi" w:cstheme="minorHAnsi"/>
                <w:sz w:val="22"/>
                <w:szCs w:val="22"/>
              </w:rPr>
            </w:pPr>
          </w:p>
          <w:p w:rsidR="00AF2B7B" w:rsidRPr="00491C8A" w:rsidRDefault="00AF2B7B" w:rsidP="00075280">
            <w:pPr>
              <w:rPr>
                <w:rFonts w:asciiTheme="minorHAnsi" w:hAnsiTheme="minorHAnsi" w:cstheme="minorHAnsi"/>
                <w:sz w:val="22"/>
                <w:szCs w:val="22"/>
              </w:rPr>
            </w:pPr>
            <w:r w:rsidRPr="00491C8A">
              <w:rPr>
                <w:rFonts w:asciiTheme="minorHAnsi" w:hAnsiTheme="minorHAnsi" w:cstheme="minorHAnsi"/>
                <w:sz w:val="22"/>
                <w:szCs w:val="22"/>
              </w:rPr>
              <w:t>Žig in podpis:</w:t>
            </w:r>
          </w:p>
        </w:tc>
      </w:tr>
    </w:tbl>
    <w:p w:rsidR="00AF2B7B" w:rsidRPr="00491C8A" w:rsidRDefault="00AF2B7B" w:rsidP="00AF2B7B">
      <w:pPr>
        <w:rPr>
          <w:rFonts w:asciiTheme="minorHAnsi" w:hAnsiTheme="minorHAnsi" w:cstheme="minorHAnsi"/>
          <w:b/>
          <w:sz w:val="22"/>
          <w:szCs w:val="22"/>
        </w:rPr>
      </w:pPr>
    </w:p>
    <w:p w:rsidR="00AF2B7B" w:rsidRPr="00491C8A" w:rsidRDefault="00AF2B7B" w:rsidP="00AF2B7B">
      <w:pPr>
        <w:rPr>
          <w:rFonts w:asciiTheme="minorHAnsi" w:hAnsiTheme="minorHAnsi" w:cstheme="minorHAnsi"/>
          <w:sz w:val="22"/>
          <w:szCs w:val="22"/>
        </w:rPr>
      </w:pPr>
    </w:p>
    <w:p w:rsidR="00AF2B7B" w:rsidRPr="00491C8A" w:rsidRDefault="00AF2B7B" w:rsidP="00AF2B7B">
      <w:pPr>
        <w:rPr>
          <w:rFonts w:asciiTheme="minorHAnsi" w:hAnsiTheme="minorHAnsi"/>
          <w:b/>
        </w:rPr>
      </w:pPr>
    </w:p>
    <w:p w:rsidR="00AF2B7B" w:rsidRPr="00491C8A" w:rsidRDefault="00AF2B7B" w:rsidP="00AF2B7B">
      <w:pPr>
        <w:rPr>
          <w:rFonts w:asciiTheme="minorHAnsi" w:hAnsiTheme="minorHAnsi"/>
          <w:b/>
        </w:rPr>
      </w:pPr>
    </w:p>
    <w:p w:rsidR="00AF2B7B" w:rsidRPr="00491C8A" w:rsidRDefault="00AF2B7B" w:rsidP="00AF2B7B">
      <w:pPr>
        <w:rPr>
          <w:rFonts w:cs="Arial"/>
          <w:snapToGrid w:val="0"/>
          <w:sz w:val="22"/>
        </w:rPr>
      </w:pPr>
      <w:bookmarkStart w:id="0" w:name="_GoBack"/>
      <w:bookmarkEnd w:id="0"/>
    </w:p>
    <w:p w:rsidR="00AF2B7B" w:rsidRPr="00491C8A" w:rsidRDefault="00AF2B7B" w:rsidP="00AF2B7B">
      <w:pPr>
        <w:rPr>
          <w:b/>
          <w:sz w:val="22"/>
        </w:rPr>
      </w:pPr>
    </w:p>
    <w:p w:rsidR="00AF2B7B" w:rsidRDefault="00AF2B7B" w:rsidP="00AF2B7B">
      <w:pPr>
        <w:rPr>
          <w:b/>
          <w:sz w:val="22"/>
        </w:rPr>
      </w:pPr>
    </w:p>
    <w:p w:rsidR="00AF2B7B" w:rsidRDefault="00AF2B7B" w:rsidP="00AF2B7B">
      <w:pPr>
        <w:rPr>
          <w:b/>
          <w:sz w:val="22"/>
        </w:rPr>
      </w:pPr>
    </w:p>
    <w:p w:rsidR="00AF2B7B" w:rsidRPr="00491C8A" w:rsidRDefault="00AF2B7B" w:rsidP="00AF2B7B">
      <w:pPr>
        <w:rPr>
          <w:b/>
          <w:sz w:val="22"/>
        </w:rPr>
      </w:pPr>
    </w:p>
    <w:p w:rsidR="00AF2B7B" w:rsidRPr="00491C8A" w:rsidRDefault="00AF2B7B" w:rsidP="00AF2B7B">
      <w:pPr>
        <w:rPr>
          <w:rFonts w:asciiTheme="minorHAnsi" w:hAnsiTheme="minorHAnsi" w:cstheme="minorHAnsi"/>
          <w:b/>
        </w:rPr>
      </w:pPr>
      <w:r w:rsidRPr="00E5008A">
        <w:rPr>
          <w:rFonts w:asciiTheme="minorHAnsi" w:hAnsiTheme="minorHAnsi" w:cstheme="minorHAnsi"/>
          <w:b/>
        </w:rPr>
        <w:t>PONUDBENI PREDRAČUN</w:t>
      </w:r>
    </w:p>
    <w:p w:rsidR="00AF2B7B" w:rsidRPr="00491C8A" w:rsidRDefault="00AF2B7B" w:rsidP="00AF2B7B">
      <w:pPr>
        <w:rPr>
          <w:rFonts w:asciiTheme="minorHAnsi" w:hAnsiTheme="minorHAnsi" w:cstheme="minorHAnsi"/>
          <w:b/>
        </w:rPr>
      </w:pPr>
    </w:p>
    <w:p w:rsidR="00AF2B7B" w:rsidRPr="00491C8A" w:rsidRDefault="00AF2B7B" w:rsidP="00AF2B7B">
      <w:pPr>
        <w:rPr>
          <w:rFonts w:asciiTheme="minorHAnsi" w:hAnsiTheme="minorHAnsi" w:cstheme="minorHAnsi"/>
          <w:b/>
          <w:sz w:val="22"/>
          <w:szCs w:val="22"/>
        </w:rPr>
      </w:pPr>
      <w:r>
        <w:rPr>
          <w:rFonts w:asciiTheme="minorHAnsi" w:hAnsiTheme="minorHAnsi" w:cstheme="minorHAnsi"/>
          <w:b/>
          <w:sz w:val="22"/>
          <w:szCs w:val="22"/>
        </w:rPr>
        <w:t>Sklop 1 – VODNIK, OBESNA OPREMA IN IZOLATORJI</w:t>
      </w:r>
    </w:p>
    <w:p w:rsidR="00AF2B7B" w:rsidRPr="00491C8A" w:rsidRDefault="00AF2B7B" w:rsidP="00AF2B7B">
      <w:pPr>
        <w:rPr>
          <w:rFonts w:asciiTheme="minorHAnsi" w:hAnsiTheme="minorHAnsi" w:cstheme="minorHAnsi"/>
          <w:b/>
          <w:sz w:val="22"/>
        </w:rPr>
      </w:pPr>
    </w:p>
    <w:tbl>
      <w:tblPr>
        <w:tblW w:w="9634" w:type="dxa"/>
        <w:tblCellMar>
          <w:left w:w="70" w:type="dxa"/>
          <w:right w:w="70" w:type="dxa"/>
        </w:tblCellMar>
        <w:tblLook w:val="04A0" w:firstRow="1" w:lastRow="0" w:firstColumn="1" w:lastColumn="0" w:noHBand="0" w:noVBand="1"/>
      </w:tblPr>
      <w:tblGrid>
        <w:gridCol w:w="600"/>
        <w:gridCol w:w="4140"/>
        <w:gridCol w:w="700"/>
        <w:gridCol w:w="967"/>
        <w:gridCol w:w="1486"/>
        <w:gridCol w:w="1741"/>
      </w:tblGrid>
      <w:tr w:rsidR="00AF2B7B" w:rsidRPr="00B17CAF" w:rsidTr="00075280">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sz w:val="22"/>
                <w:szCs w:val="22"/>
              </w:rPr>
            </w:pPr>
            <w:bookmarkStart w:id="1" w:name="RANGE!A1:F22"/>
            <w:r w:rsidRPr="00B17CAF">
              <w:rPr>
                <w:rFonts w:asciiTheme="minorHAnsi" w:hAnsiTheme="minorHAnsi" w:cstheme="minorHAnsi"/>
                <w:sz w:val="22"/>
                <w:szCs w:val="22"/>
              </w:rPr>
              <w:t>Poz.</w:t>
            </w:r>
            <w:bookmarkEnd w:id="1"/>
          </w:p>
        </w:tc>
        <w:tc>
          <w:tcPr>
            <w:tcW w:w="4140" w:type="dxa"/>
            <w:tcBorders>
              <w:top w:val="single" w:sz="4" w:space="0" w:color="auto"/>
              <w:left w:val="nil"/>
              <w:bottom w:val="single" w:sz="4" w:space="0" w:color="auto"/>
              <w:right w:val="single" w:sz="4" w:space="0" w:color="auto"/>
            </w:tcBorders>
            <w:shd w:val="clear" w:color="auto" w:fill="auto"/>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Opis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Enota</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Potrebna količina</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AF2B7B"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Cena/enoto</w:t>
            </w:r>
          </w:p>
          <w:p w:rsidR="00AF2B7B" w:rsidRPr="00B17CAF" w:rsidRDefault="00AF2B7B" w:rsidP="00075280">
            <w:pPr>
              <w:jc w:val="center"/>
              <w:rPr>
                <w:rFonts w:asciiTheme="minorHAnsi" w:hAnsiTheme="minorHAnsi" w:cstheme="minorHAnsi"/>
                <w:sz w:val="18"/>
                <w:szCs w:val="18"/>
              </w:rPr>
            </w:pPr>
            <w:r w:rsidRPr="00B17CAF">
              <w:rPr>
                <w:rFonts w:asciiTheme="minorHAnsi" w:hAnsiTheme="minorHAnsi" w:cstheme="minorHAnsi"/>
                <w:sz w:val="18"/>
                <w:szCs w:val="18"/>
              </w:rPr>
              <w:t>(v EUR brez DDV)</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rsidR="00AF2B7B"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Skupaj</w:t>
            </w:r>
          </w:p>
          <w:p w:rsidR="00AF2B7B" w:rsidRPr="00B17CAF" w:rsidRDefault="00AF2B7B" w:rsidP="00075280">
            <w:pPr>
              <w:jc w:val="center"/>
              <w:rPr>
                <w:rFonts w:asciiTheme="minorHAnsi" w:hAnsiTheme="minorHAnsi" w:cstheme="minorHAnsi"/>
                <w:sz w:val="18"/>
                <w:szCs w:val="18"/>
              </w:rPr>
            </w:pPr>
            <w:r w:rsidRPr="00B17CAF">
              <w:rPr>
                <w:rFonts w:asciiTheme="minorHAnsi" w:hAnsiTheme="minorHAnsi" w:cstheme="minorHAnsi"/>
                <w:sz w:val="18"/>
                <w:szCs w:val="18"/>
              </w:rPr>
              <w:t>(v EUR brez DDV)</w:t>
            </w:r>
          </w:p>
        </w:tc>
      </w:tr>
      <w:tr w:rsidR="00AF2B7B" w:rsidRPr="00B17CAF"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jc w:val="center"/>
              <w:rPr>
                <w:rFonts w:asciiTheme="minorHAnsi" w:hAnsiTheme="minorHAnsi" w:cstheme="minorHAnsi"/>
                <w:b/>
                <w:bCs/>
                <w:color w:val="FF0000"/>
                <w:sz w:val="22"/>
                <w:szCs w:val="22"/>
              </w:rPr>
            </w:pPr>
            <w:r w:rsidRPr="00B17CAF">
              <w:rPr>
                <w:rFonts w:asciiTheme="minorHAnsi" w:hAnsiTheme="minorHAnsi" w:cstheme="minorHAnsi"/>
                <w:b/>
                <w:bCs/>
                <w:sz w:val="22"/>
                <w:szCs w:val="22"/>
              </w:rPr>
              <w:t>Dobava vodnik in izolatorji s pripadajočo obesno opremo</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tcPr>
          <w:p w:rsidR="00AF2B7B" w:rsidRPr="00B17CAF" w:rsidRDefault="00AF2B7B" w:rsidP="00075280">
            <w:pPr>
              <w:jc w:val="center"/>
              <w:rPr>
                <w:rFonts w:asciiTheme="minorHAnsi" w:hAnsiTheme="minorHAnsi" w:cstheme="minorHAnsi"/>
                <w:sz w:val="22"/>
                <w:szCs w:val="22"/>
              </w:rPr>
            </w:pPr>
          </w:p>
        </w:tc>
        <w:tc>
          <w:tcPr>
            <w:tcW w:w="1741" w:type="dxa"/>
            <w:tcBorders>
              <w:top w:val="nil"/>
              <w:left w:val="nil"/>
              <w:bottom w:val="single" w:sz="4" w:space="0" w:color="auto"/>
              <w:right w:val="single" w:sz="4" w:space="0" w:color="auto"/>
            </w:tcBorders>
            <w:shd w:val="clear" w:color="auto" w:fill="auto"/>
            <w:noWrap/>
            <w:vAlign w:val="bottom"/>
          </w:tcPr>
          <w:p w:rsidR="00AF2B7B" w:rsidRPr="00B17CAF" w:rsidRDefault="00AF2B7B" w:rsidP="00075280">
            <w:pPr>
              <w:jc w:val="center"/>
              <w:rPr>
                <w:rFonts w:asciiTheme="minorHAnsi" w:hAnsiTheme="minorHAnsi" w:cstheme="minorHAnsi"/>
                <w:sz w:val="22"/>
                <w:szCs w:val="22"/>
              </w:rPr>
            </w:pP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both"/>
              <w:rPr>
                <w:rFonts w:asciiTheme="minorHAnsi" w:hAnsiTheme="minorHAnsi" w:cstheme="minorHAnsi"/>
                <w:sz w:val="22"/>
                <w:szCs w:val="22"/>
              </w:rPr>
            </w:pPr>
            <w:r w:rsidRPr="00B17CAF">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right"/>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A1.1</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b/>
                <w:bCs/>
                <w:sz w:val="22"/>
                <w:szCs w:val="22"/>
              </w:rPr>
            </w:pPr>
            <w:r w:rsidRPr="00B17CAF">
              <w:rPr>
                <w:rFonts w:asciiTheme="minorHAnsi" w:hAnsiTheme="minorHAnsi" w:cstheme="minorHAnsi"/>
                <w:b/>
                <w:bCs/>
                <w:sz w:val="22"/>
                <w:szCs w:val="22"/>
              </w:rPr>
              <w:t>Dobava Vodnika</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right"/>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right"/>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right"/>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right"/>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1</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xml:space="preserve">Dobava vodnikov 234-Al1/39-A20SA, 6 bobnov,  dolžina posameznega bobna 2510m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m</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15.060</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A1.2</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b/>
                <w:bCs/>
                <w:sz w:val="22"/>
                <w:szCs w:val="22"/>
              </w:rPr>
            </w:pPr>
            <w:r w:rsidRPr="00B17CAF">
              <w:rPr>
                <w:rFonts w:asciiTheme="minorHAnsi" w:hAnsiTheme="minorHAnsi" w:cstheme="minorHAnsi"/>
                <w:b/>
                <w:bCs/>
                <w:sz w:val="22"/>
                <w:szCs w:val="22"/>
              </w:rPr>
              <w:t>Doba</w:t>
            </w:r>
            <w:r>
              <w:rPr>
                <w:rFonts w:asciiTheme="minorHAnsi" w:hAnsiTheme="minorHAnsi" w:cstheme="minorHAnsi"/>
                <w:b/>
                <w:bCs/>
                <w:sz w:val="22"/>
                <w:szCs w:val="22"/>
              </w:rPr>
              <w:t xml:space="preserve">va Izolatorske verige in obesnega </w:t>
            </w:r>
            <w:r w:rsidRPr="00B17CAF">
              <w:rPr>
                <w:rFonts w:asciiTheme="minorHAnsi" w:hAnsiTheme="minorHAnsi" w:cstheme="minorHAnsi"/>
                <w:b/>
                <w:bCs/>
                <w:sz w:val="22"/>
                <w:szCs w:val="22"/>
              </w:rPr>
              <w:t>material</w:t>
            </w:r>
            <w:r>
              <w:rPr>
                <w:rFonts w:asciiTheme="minorHAnsi" w:hAnsiTheme="minorHAnsi" w:cstheme="minorHAnsi"/>
                <w:b/>
                <w:bCs/>
                <w:sz w:val="22"/>
                <w:szCs w:val="22"/>
              </w:rPr>
              <w:t>a</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1</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xml:space="preserve">Dobava paličnih kompozitnih izolatorjev tip: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xml:space="preserve"> -kompozitni izolator 110 kV tip CS120SB 22/9/170/130)1315 ALI ENAKOVREDNI</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kos</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174</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xml:space="preserve"> -kompozitni izolator 20 kV tip CS80SB 22/4/130)480 ALI ENAKOVREDNI</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kos</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6</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2</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xml:space="preserve">Dobava obešalne opreme za: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sestav po risbi 6E8101</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kpl</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57</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sestav po risbi 6E8102</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kpl</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9</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sestav po risbi 6E8201</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kpl</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21</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sestav po risbi 6E8221</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kpl</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3</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B17CAF" w:rsidRDefault="00AF2B7B" w:rsidP="00075280">
            <w:pPr>
              <w:jc w:val="center"/>
              <w:rPr>
                <w:rFonts w:asciiTheme="minorHAnsi" w:hAnsiTheme="minorHAnsi" w:cstheme="minorHAnsi"/>
                <w:b/>
                <w:bCs/>
                <w:sz w:val="22"/>
                <w:szCs w:val="22"/>
              </w:rPr>
            </w:pPr>
            <w:r w:rsidRPr="00B17CAF">
              <w:rPr>
                <w:rFonts w:asciiTheme="minorHAnsi" w:hAnsiTheme="minorHAnsi" w:cstheme="minorHAnsi"/>
                <w:b/>
                <w:bCs/>
                <w:sz w:val="22"/>
                <w:szCs w:val="22"/>
              </w:rPr>
              <w:t> </w:t>
            </w:r>
          </w:p>
        </w:tc>
        <w:tc>
          <w:tcPr>
            <w:tcW w:w="4140" w:type="dxa"/>
            <w:tcBorders>
              <w:top w:val="nil"/>
              <w:left w:val="nil"/>
              <w:bottom w:val="single" w:sz="4" w:space="0" w:color="auto"/>
              <w:right w:val="single" w:sz="4" w:space="0" w:color="auto"/>
            </w:tcBorders>
            <w:shd w:val="clear" w:color="auto" w:fill="auto"/>
            <w:vAlign w:val="bottom"/>
            <w:hideMark/>
          </w:tcPr>
          <w:p w:rsidR="00AF2B7B" w:rsidRPr="00B17CAF" w:rsidRDefault="00AF2B7B" w:rsidP="00075280">
            <w:pPr>
              <w:rPr>
                <w:rFonts w:asciiTheme="minorHAnsi" w:hAnsiTheme="minorHAnsi" w:cstheme="minorHAnsi"/>
                <w:sz w:val="22"/>
                <w:szCs w:val="22"/>
              </w:rPr>
            </w:pPr>
            <w:r w:rsidRPr="00B17CAF">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center"/>
              <w:rPr>
                <w:rFonts w:asciiTheme="minorHAnsi" w:hAnsiTheme="minorHAnsi" w:cstheme="minorHAnsi"/>
                <w:sz w:val="22"/>
                <w:szCs w:val="22"/>
              </w:rPr>
            </w:pPr>
            <w:r w:rsidRPr="00B17CAF">
              <w:rPr>
                <w:rFonts w:asciiTheme="minorHAnsi" w:hAnsiTheme="minorHAnsi" w:cstheme="minorHAnsi"/>
                <w:sz w:val="22"/>
                <w:szCs w:val="22"/>
              </w:rPr>
              <w:t> </w:t>
            </w:r>
          </w:p>
        </w:tc>
      </w:tr>
      <w:tr w:rsidR="00AF2B7B" w:rsidRPr="00B17CAF" w:rsidTr="00075280">
        <w:trPr>
          <w:trHeight w:val="490"/>
        </w:trPr>
        <w:tc>
          <w:tcPr>
            <w:tcW w:w="7893" w:type="dxa"/>
            <w:gridSpan w:val="5"/>
            <w:tcBorders>
              <w:top w:val="nil"/>
              <w:left w:val="single" w:sz="4" w:space="0" w:color="auto"/>
              <w:bottom w:val="single" w:sz="4" w:space="0" w:color="auto"/>
              <w:right w:val="single" w:sz="4" w:space="0" w:color="auto"/>
            </w:tcBorders>
            <w:shd w:val="clear" w:color="auto" w:fill="BFBFBF" w:themeFill="background1" w:themeFillShade="BF"/>
            <w:noWrap/>
            <w:hideMark/>
          </w:tcPr>
          <w:p w:rsidR="00AF2B7B" w:rsidRDefault="00AF2B7B" w:rsidP="00075280">
            <w:pPr>
              <w:jc w:val="both"/>
              <w:rPr>
                <w:rFonts w:asciiTheme="minorHAnsi" w:hAnsiTheme="minorHAnsi" w:cstheme="minorHAnsi"/>
                <w:b/>
                <w:bCs/>
                <w:sz w:val="22"/>
                <w:szCs w:val="22"/>
              </w:rPr>
            </w:pPr>
          </w:p>
          <w:p w:rsidR="00AF2B7B" w:rsidRPr="00B17CAF" w:rsidRDefault="00AF2B7B" w:rsidP="00075280">
            <w:pPr>
              <w:jc w:val="both"/>
              <w:rPr>
                <w:rFonts w:asciiTheme="minorHAnsi" w:hAnsiTheme="minorHAnsi" w:cstheme="minorHAnsi"/>
                <w:sz w:val="22"/>
                <w:szCs w:val="22"/>
              </w:rPr>
            </w:pPr>
            <w:r w:rsidRPr="00B17CAF">
              <w:rPr>
                <w:rFonts w:asciiTheme="minorHAnsi" w:hAnsiTheme="minorHAnsi" w:cstheme="minorHAnsi"/>
                <w:b/>
                <w:bCs/>
                <w:sz w:val="22"/>
                <w:szCs w:val="22"/>
              </w:rPr>
              <w:t>SKUPAJ A1.1 in A1.2 v EUR</w:t>
            </w:r>
            <w:r>
              <w:rPr>
                <w:rFonts w:asciiTheme="minorHAnsi" w:hAnsiTheme="minorHAnsi" w:cstheme="minorHAnsi"/>
                <w:b/>
                <w:bCs/>
                <w:sz w:val="22"/>
                <w:szCs w:val="22"/>
              </w:rPr>
              <w:t xml:space="preserve"> brez DDV</w:t>
            </w:r>
            <w:r w:rsidRPr="00B17CAF">
              <w:rPr>
                <w:rFonts w:asciiTheme="minorHAnsi" w:hAnsiTheme="minorHAnsi" w:cstheme="minorHAnsi"/>
                <w:sz w:val="22"/>
                <w:szCs w:val="22"/>
              </w:rPr>
              <w:t>  </w:t>
            </w:r>
          </w:p>
        </w:tc>
        <w:tc>
          <w:tcPr>
            <w:tcW w:w="1741" w:type="dxa"/>
            <w:tcBorders>
              <w:top w:val="nil"/>
              <w:left w:val="nil"/>
              <w:bottom w:val="single" w:sz="4" w:space="0" w:color="auto"/>
              <w:right w:val="single" w:sz="4" w:space="0" w:color="auto"/>
            </w:tcBorders>
            <w:shd w:val="clear" w:color="auto" w:fill="auto"/>
            <w:noWrap/>
            <w:vAlign w:val="bottom"/>
            <w:hideMark/>
          </w:tcPr>
          <w:p w:rsidR="00AF2B7B" w:rsidRPr="00B17CAF" w:rsidRDefault="00AF2B7B" w:rsidP="00075280">
            <w:pPr>
              <w:jc w:val="right"/>
              <w:rPr>
                <w:rFonts w:asciiTheme="minorHAnsi" w:hAnsiTheme="minorHAnsi" w:cstheme="minorHAnsi"/>
                <w:b/>
                <w:bCs/>
                <w:sz w:val="22"/>
                <w:szCs w:val="22"/>
              </w:rPr>
            </w:pPr>
            <w:r w:rsidRPr="00B17CAF">
              <w:rPr>
                <w:rFonts w:asciiTheme="minorHAnsi" w:hAnsiTheme="minorHAnsi" w:cstheme="minorHAnsi"/>
                <w:b/>
                <w:bCs/>
                <w:sz w:val="22"/>
                <w:szCs w:val="22"/>
              </w:rPr>
              <w:t> </w:t>
            </w:r>
          </w:p>
        </w:tc>
      </w:tr>
    </w:tbl>
    <w:p w:rsidR="00AF2B7B" w:rsidRPr="00491C8A" w:rsidRDefault="00AF2B7B" w:rsidP="00AF2B7B"/>
    <w:p w:rsidR="00AF2B7B" w:rsidRPr="00491C8A" w:rsidRDefault="00AF2B7B" w:rsidP="00AF2B7B">
      <w:pPr>
        <w:keepNext/>
        <w:keepLines/>
        <w:jc w:val="both"/>
        <w:rPr>
          <w:rFonts w:asciiTheme="minorHAnsi" w:hAnsiTheme="minorHAnsi"/>
          <w:sz w:val="21"/>
          <w:szCs w:val="22"/>
        </w:rPr>
      </w:pPr>
      <w:r w:rsidRPr="00491C8A">
        <w:rPr>
          <w:rFonts w:asciiTheme="minorHAnsi" w:hAnsiTheme="minorHAnsi"/>
          <w:sz w:val="21"/>
          <w:szCs w:val="22"/>
        </w:rPr>
        <w:t>Spodaj podpisani pooblaščeni predstavnik ponudnika izjavljam, da vsa ponujena oprema v celoti ustreza zgoraj navedenim opisom.</w:t>
      </w: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r w:rsidRPr="00491C8A">
        <w:rPr>
          <w:rFonts w:asciiTheme="minorHAnsi" w:hAnsiTheme="minorHAnsi" w:cs="Arial"/>
        </w:rPr>
        <w:t>Kraj: ___________________, datum: ____________________</w:t>
      </w: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ind w:left="4956" w:firstLine="708"/>
        <w:rPr>
          <w:rFonts w:asciiTheme="minorHAnsi" w:hAnsiTheme="minorHAnsi" w:cs="Arial"/>
        </w:rPr>
      </w:pPr>
    </w:p>
    <w:p w:rsidR="00AF2B7B" w:rsidRPr="00491C8A" w:rsidRDefault="00AF2B7B" w:rsidP="00AF2B7B">
      <w:pPr>
        <w:pStyle w:val="Brezrazmikov"/>
        <w:ind w:left="4956" w:firstLine="708"/>
        <w:rPr>
          <w:rFonts w:asciiTheme="minorHAnsi" w:hAnsiTheme="minorHAnsi" w:cs="Arial"/>
        </w:rPr>
      </w:pPr>
      <w:r w:rsidRPr="00491C8A">
        <w:rPr>
          <w:rFonts w:asciiTheme="minorHAnsi" w:hAnsiTheme="minorHAnsi" w:cs="Arial"/>
        </w:rPr>
        <w:t xml:space="preserve">Ponudnik: </w:t>
      </w:r>
    </w:p>
    <w:p w:rsidR="00AF2B7B" w:rsidRPr="00491C8A" w:rsidRDefault="00AF2B7B" w:rsidP="00AF2B7B">
      <w:pPr>
        <w:pStyle w:val="Brezrazmikov"/>
        <w:ind w:left="4956" w:firstLine="708"/>
        <w:rPr>
          <w:rFonts w:asciiTheme="minorHAnsi" w:hAnsiTheme="minorHAnsi" w:cs="Arial"/>
        </w:rPr>
      </w:pPr>
      <w:r w:rsidRPr="00491C8A">
        <w:rPr>
          <w:rFonts w:asciiTheme="minorHAnsi" w:hAnsiTheme="minorHAnsi" w:cs="Arial"/>
        </w:rPr>
        <w:t>____________________</w:t>
      </w:r>
    </w:p>
    <w:p w:rsidR="00AF2B7B" w:rsidRPr="00491C8A" w:rsidRDefault="00AF2B7B" w:rsidP="00AF2B7B">
      <w:pPr>
        <w:pStyle w:val="Brezrazmikov"/>
        <w:ind w:left="4956" w:firstLine="708"/>
        <w:rPr>
          <w:rFonts w:asciiTheme="minorHAnsi" w:hAnsiTheme="minorHAnsi"/>
        </w:rPr>
      </w:pPr>
      <w:r w:rsidRPr="00491C8A">
        <w:rPr>
          <w:rFonts w:asciiTheme="minorHAnsi" w:hAnsiTheme="minorHAnsi" w:cs="Arial"/>
          <w:sz w:val="18"/>
        </w:rPr>
        <w:t>(žig in podpis)</w:t>
      </w:r>
    </w:p>
    <w:p w:rsidR="00AF2B7B" w:rsidRPr="00491C8A" w:rsidRDefault="00AF2B7B" w:rsidP="00AF2B7B">
      <w:pPr>
        <w:rPr>
          <w:rFonts w:asciiTheme="minorHAnsi" w:hAnsiTheme="minorHAnsi" w:cstheme="minorHAnsi"/>
          <w:sz w:val="22"/>
          <w:szCs w:val="22"/>
        </w:rPr>
      </w:pPr>
    </w:p>
    <w:p w:rsidR="00AF2B7B" w:rsidRDefault="00AF2B7B" w:rsidP="00AF2B7B">
      <w:pPr>
        <w:rPr>
          <w:rFonts w:asciiTheme="minorHAnsi" w:hAnsiTheme="minorHAnsi" w:cstheme="minorHAnsi"/>
          <w:b/>
          <w:sz w:val="22"/>
          <w:szCs w:val="22"/>
        </w:rPr>
      </w:pPr>
    </w:p>
    <w:p w:rsidR="00AF2B7B" w:rsidRDefault="00AF2B7B" w:rsidP="00AF2B7B">
      <w:pPr>
        <w:rPr>
          <w:rFonts w:asciiTheme="minorHAnsi" w:hAnsiTheme="minorHAnsi" w:cstheme="minorHAnsi"/>
          <w:b/>
          <w:sz w:val="22"/>
          <w:szCs w:val="22"/>
        </w:rPr>
      </w:pPr>
    </w:p>
    <w:p w:rsidR="00AF2B7B" w:rsidRDefault="00AF2B7B" w:rsidP="00AF2B7B">
      <w:pPr>
        <w:rPr>
          <w:rFonts w:asciiTheme="minorHAnsi" w:hAnsiTheme="minorHAnsi" w:cstheme="minorHAnsi"/>
          <w:b/>
          <w:sz w:val="22"/>
          <w:szCs w:val="22"/>
        </w:rPr>
      </w:pPr>
    </w:p>
    <w:p w:rsidR="00AF2B7B" w:rsidRDefault="00AF2B7B" w:rsidP="00AF2B7B">
      <w:pPr>
        <w:rPr>
          <w:rFonts w:asciiTheme="minorHAnsi" w:hAnsiTheme="minorHAnsi" w:cstheme="minorHAnsi"/>
          <w:b/>
          <w:sz w:val="22"/>
          <w:szCs w:val="22"/>
        </w:rPr>
      </w:pPr>
      <w:r>
        <w:rPr>
          <w:rFonts w:asciiTheme="minorHAnsi" w:hAnsiTheme="minorHAnsi" w:cstheme="minorHAnsi"/>
          <w:b/>
          <w:sz w:val="22"/>
          <w:szCs w:val="22"/>
        </w:rPr>
        <w:lastRenderedPageBreak/>
        <w:t>Sklop 2 – OPGW IN OBESNA OPREMA</w:t>
      </w:r>
    </w:p>
    <w:p w:rsidR="00AF2B7B" w:rsidRDefault="00AF2B7B" w:rsidP="00AF2B7B">
      <w:pPr>
        <w:rPr>
          <w:rFonts w:asciiTheme="minorHAnsi" w:hAnsiTheme="minorHAnsi" w:cstheme="minorHAnsi"/>
          <w:b/>
          <w:sz w:val="22"/>
          <w:szCs w:val="22"/>
        </w:rPr>
      </w:pPr>
    </w:p>
    <w:tbl>
      <w:tblPr>
        <w:tblW w:w="10080" w:type="dxa"/>
        <w:tblCellMar>
          <w:left w:w="70" w:type="dxa"/>
          <w:right w:w="70" w:type="dxa"/>
        </w:tblCellMar>
        <w:tblLook w:val="04A0" w:firstRow="1" w:lastRow="0" w:firstColumn="1" w:lastColumn="0" w:noHBand="0" w:noVBand="1"/>
      </w:tblPr>
      <w:tblGrid>
        <w:gridCol w:w="600"/>
        <w:gridCol w:w="4840"/>
        <w:gridCol w:w="700"/>
        <w:gridCol w:w="960"/>
        <w:gridCol w:w="1300"/>
        <w:gridCol w:w="1680"/>
      </w:tblGrid>
      <w:tr w:rsidR="00AF2B7B" w:rsidRPr="00FB5472"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sz w:val="22"/>
                <w:szCs w:val="22"/>
              </w:rPr>
            </w:pPr>
            <w:bookmarkStart w:id="2" w:name="RANGE!A1:F28"/>
            <w:r w:rsidRPr="00FB5472">
              <w:rPr>
                <w:rFonts w:asciiTheme="minorHAnsi" w:hAnsiTheme="minorHAnsi" w:cstheme="minorHAnsi"/>
                <w:sz w:val="22"/>
                <w:szCs w:val="22"/>
              </w:rPr>
              <w:t>Poz.</w:t>
            </w:r>
            <w:bookmarkEnd w:id="2"/>
          </w:p>
        </w:tc>
        <w:tc>
          <w:tcPr>
            <w:tcW w:w="4840" w:type="dxa"/>
            <w:tcBorders>
              <w:top w:val="single" w:sz="4" w:space="0" w:color="auto"/>
              <w:left w:val="nil"/>
              <w:bottom w:val="single" w:sz="4" w:space="0" w:color="auto"/>
              <w:right w:val="single" w:sz="4" w:space="0" w:color="auto"/>
            </w:tcBorders>
            <w:shd w:val="clear" w:color="auto" w:fill="auto"/>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Opis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Enota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Količina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Cena/enoto</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Skupaj</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18"/>
                <w:szCs w:val="18"/>
              </w:rPr>
            </w:pPr>
            <w:r w:rsidRPr="008E7414">
              <w:rPr>
                <w:rFonts w:asciiTheme="minorHAnsi" w:hAnsiTheme="minorHAnsi" w:cstheme="minorHAnsi"/>
                <w:sz w:val="18"/>
                <w:szCs w:val="18"/>
              </w:rPr>
              <w:t xml:space="preserve">v </w:t>
            </w:r>
            <w:r w:rsidRPr="00FB5472">
              <w:rPr>
                <w:rFonts w:asciiTheme="minorHAnsi" w:hAnsiTheme="minorHAnsi" w:cstheme="minorHAnsi"/>
                <w:sz w:val="18"/>
                <w:szCs w:val="18"/>
              </w:rPr>
              <w:t>EUR</w:t>
            </w:r>
            <w:r w:rsidRPr="008E7414">
              <w:rPr>
                <w:rFonts w:asciiTheme="minorHAnsi" w:hAnsiTheme="minorHAnsi" w:cstheme="minorHAnsi"/>
                <w:sz w:val="18"/>
                <w:szCs w:val="18"/>
              </w:rPr>
              <w:t xml:space="preserve"> brez DDV</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18"/>
                <w:szCs w:val="18"/>
              </w:rPr>
            </w:pPr>
            <w:r w:rsidRPr="008E7414">
              <w:rPr>
                <w:rFonts w:asciiTheme="minorHAnsi" w:hAnsiTheme="minorHAnsi" w:cstheme="minorHAnsi"/>
                <w:sz w:val="18"/>
                <w:szCs w:val="18"/>
              </w:rPr>
              <w:t>V EUR brez DDV</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both"/>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b/>
                <w:bCs/>
                <w:sz w:val="22"/>
                <w:szCs w:val="22"/>
              </w:rPr>
            </w:pPr>
            <w:r w:rsidRPr="00FB5472">
              <w:rPr>
                <w:rFonts w:asciiTheme="minorHAnsi" w:hAnsiTheme="minorHAnsi" w:cstheme="minorHAnsi"/>
                <w:b/>
                <w:bCs/>
                <w:sz w:val="22"/>
                <w:szCs w:val="22"/>
              </w:rPr>
              <w:t>Dobava OPGW  in obesni material</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1</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Dobava OPGW  -48 optičnih vlaken , 1 bobenska dolžina na vračljivem kovinskem bobnu</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m</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2.465</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2</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Dobava elementov obešalnega materiala za</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obešanje OPGW  tip:</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xml:space="preserve">- nosilno obešanje (N) po risbi 7E7201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4</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napenjalno obešanje (Z) po risbi 7E7101</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4</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napenjalno obešanje (ZS) po risbi 7E7102</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xml:space="preserve">- napenjalno obešanje enostransko (ZE) po risbi 7E7103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3</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Dobava antivibratorjev za montažo na:</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xml:space="preserve">nosilne stebre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kos</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8</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xml:space="preserve">napenjalne stebre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kos</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20</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4</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xml:space="preserve">Dobava montažne spirale za razvlačenje OPGW in pripadajoče vlečne sponke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kos</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5</w:t>
            </w:r>
          </w:p>
        </w:tc>
        <w:tc>
          <w:tcPr>
            <w:tcW w:w="484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Dobava pritrdilnega materiala:</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xml:space="preserve"> - pritrdilci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kos</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30</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xml:space="preserve">- polnilni elementi za pritrdilce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kos</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30</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127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6</w:t>
            </w:r>
          </w:p>
        </w:tc>
        <w:tc>
          <w:tcPr>
            <w:tcW w:w="4840" w:type="dxa"/>
            <w:tcBorders>
              <w:top w:val="nil"/>
              <w:left w:val="nil"/>
              <w:bottom w:val="single" w:sz="4"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Dobava kovinske kabelske spojke  , komplet s kasetami za 144 optičnih spojev, s možnostjo štirih uvodnic (dobavi se uvodnice za 1x16mm OPGW, 1x 12,6mm uvodni kabel TOSM 03(6x8), 2 x slepi čep) in pritrdilnim vijačnim materialom</w:t>
            </w:r>
          </w:p>
        </w:tc>
        <w:tc>
          <w:tcPr>
            <w:tcW w:w="7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70"/>
        </w:trPr>
        <w:tc>
          <w:tcPr>
            <w:tcW w:w="600" w:type="dxa"/>
            <w:tcBorders>
              <w:top w:val="nil"/>
              <w:left w:val="single" w:sz="4" w:space="0" w:color="auto"/>
              <w:bottom w:val="single" w:sz="8" w:space="0" w:color="auto"/>
              <w:right w:val="single" w:sz="4" w:space="0" w:color="auto"/>
            </w:tcBorders>
            <w:shd w:val="clear" w:color="auto" w:fill="auto"/>
            <w:noWrap/>
            <w:hideMark/>
          </w:tcPr>
          <w:p w:rsidR="00AF2B7B" w:rsidRPr="00FB5472" w:rsidRDefault="00AF2B7B" w:rsidP="00075280">
            <w:pPr>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tc>
        <w:tc>
          <w:tcPr>
            <w:tcW w:w="4840" w:type="dxa"/>
            <w:tcBorders>
              <w:top w:val="nil"/>
              <w:left w:val="nil"/>
              <w:bottom w:val="single" w:sz="8" w:space="0" w:color="auto"/>
              <w:right w:val="single" w:sz="4" w:space="0" w:color="auto"/>
            </w:tcBorders>
            <w:shd w:val="clear" w:color="auto" w:fill="auto"/>
            <w:vAlign w:val="bottom"/>
            <w:hideMark/>
          </w:tcPr>
          <w:p w:rsidR="00AF2B7B" w:rsidRPr="00FB5472" w:rsidRDefault="00AF2B7B" w:rsidP="00075280">
            <w:pPr>
              <w:rPr>
                <w:rFonts w:asciiTheme="minorHAnsi" w:hAnsiTheme="minorHAnsi" w:cstheme="minorHAnsi"/>
                <w:sz w:val="22"/>
                <w:szCs w:val="22"/>
              </w:rPr>
            </w:pPr>
            <w:r w:rsidRPr="00FB5472">
              <w:rPr>
                <w:rFonts w:asciiTheme="minorHAnsi" w:hAnsiTheme="minorHAnsi" w:cstheme="minorHAnsi"/>
                <w:sz w:val="22"/>
                <w:szCs w:val="22"/>
              </w:rPr>
              <w:t> </w:t>
            </w:r>
          </w:p>
        </w:tc>
        <w:tc>
          <w:tcPr>
            <w:tcW w:w="700" w:type="dxa"/>
            <w:tcBorders>
              <w:top w:val="nil"/>
              <w:left w:val="nil"/>
              <w:bottom w:val="single" w:sz="8"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960" w:type="dxa"/>
            <w:tcBorders>
              <w:top w:val="nil"/>
              <w:left w:val="nil"/>
              <w:bottom w:val="single" w:sz="8" w:space="0" w:color="auto"/>
              <w:right w:val="single" w:sz="4" w:space="0" w:color="auto"/>
            </w:tcBorders>
            <w:shd w:val="clear" w:color="auto" w:fill="auto"/>
            <w:noWrap/>
            <w:vAlign w:val="bottom"/>
            <w:hideMark/>
          </w:tcPr>
          <w:p w:rsidR="00AF2B7B" w:rsidRPr="00FB5472" w:rsidRDefault="00AF2B7B" w:rsidP="00075280">
            <w:pPr>
              <w:jc w:val="center"/>
              <w:rPr>
                <w:rFonts w:asciiTheme="minorHAnsi" w:hAnsiTheme="minorHAnsi" w:cstheme="minorHAnsi"/>
                <w:sz w:val="22"/>
                <w:szCs w:val="22"/>
              </w:rPr>
            </w:pPr>
            <w:r w:rsidRPr="00FB5472">
              <w:rPr>
                <w:rFonts w:asciiTheme="minorHAnsi" w:hAnsiTheme="minorHAnsi" w:cstheme="minorHAnsi"/>
                <w:sz w:val="22"/>
                <w:szCs w:val="22"/>
              </w:rPr>
              <w:t> </w:t>
            </w:r>
          </w:p>
        </w:tc>
        <w:tc>
          <w:tcPr>
            <w:tcW w:w="1300" w:type="dxa"/>
            <w:tcBorders>
              <w:top w:val="nil"/>
              <w:left w:val="nil"/>
              <w:bottom w:val="single" w:sz="8"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c>
          <w:tcPr>
            <w:tcW w:w="1680" w:type="dxa"/>
            <w:tcBorders>
              <w:top w:val="nil"/>
              <w:left w:val="nil"/>
              <w:bottom w:val="single" w:sz="8" w:space="0" w:color="auto"/>
              <w:right w:val="single" w:sz="4" w:space="0" w:color="auto"/>
            </w:tcBorders>
            <w:shd w:val="clear" w:color="auto" w:fill="auto"/>
            <w:noWrap/>
            <w:vAlign w:val="bottom"/>
            <w:hideMark/>
          </w:tcPr>
          <w:p w:rsidR="00AF2B7B" w:rsidRPr="00FB5472" w:rsidRDefault="00AF2B7B" w:rsidP="00075280">
            <w:pPr>
              <w:jc w:val="right"/>
              <w:rPr>
                <w:rFonts w:asciiTheme="minorHAnsi" w:hAnsiTheme="minorHAnsi" w:cstheme="minorHAnsi"/>
                <w:sz w:val="22"/>
                <w:szCs w:val="22"/>
              </w:rPr>
            </w:pPr>
            <w:r w:rsidRPr="00FB5472">
              <w:rPr>
                <w:rFonts w:asciiTheme="minorHAnsi" w:hAnsiTheme="minorHAnsi" w:cstheme="minorHAnsi"/>
                <w:sz w:val="22"/>
                <w:szCs w:val="22"/>
              </w:rPr>
              <w:t> </w:t>
            </w:r>
          </w:p>
        </w:tc>
      </w:tr>
      <w:tr w:rsidR="00AF2B7B" w:rsidRPr="00FB5472" w:rsidTr="00075280">
        <w:trPr>
          <w:trHeight w:val="255"/>
        </w:trPr>
        <w:tc>
          <w:tcPr>
            <w:tcW w:w="8400" w:type="dxa"/>
            <w:gridSpan w:val="5"/>
            <w:tcBorders>
              <w:top w:val="nil"/>
              <w:left w:val="single" w:sz="4" w:space="0" w:color="auto"/>
              <w:bottom w:val="single" w:sz="4" w:space="0" w:color="auto"/>
              <w:right w:val="single" w:sz="4" w:space="0" w:color="auto"/>
            </w:tcBorders>
            <w:shd w:val="clear" w:color="auto" w:fill="BFBFBF" w:themeFill="background1" w:themeFillShade="BF"/>
            <w:noWrap/>
            <w:hideMark/>
          </w:tcPr>
          <w:p w:rsidR="00AF2B7B" w:rsidRPr="00FB5472" w:rsidRDefault="00AF2B7B" w:rsidP="00075280">
            <w:pPr>
              <w:shd w:val="clear" w:color="auto" w:fill="BFBFBF" w:themeFill="background1" w:themeFillShade="BF"/>
              <w:jc w:val="center"/>
              <w:rPr>
                <w:rFonts w:asciiTheme="minorHAnsi" w:hAnsiTheme="minorHAnsi" w:cstheme="minorHAnsi"/>
                <w:b/>
                <w:bCs/>
                <w:sz w:val="22"/>
                <w:szCs w:val="22"/>
              </w:rPr>
            </w:pPr>
            <w:r w:rsidRPr="00FB5472">
              <w:rPr>
                <w:rFonts w:asciiTheme="minorHAnsi" w:hAnsiTheme="minorHAnsi" w:cstheme="minorHAnsi"/>
                <w:b/>
                <w:bCs/>
                <w:sz w:val="22"/>
                <w:szCs w:val="22"/>
              </w:rPr>
              <w:t> </w:t>
            </w:r>
          </w:p>
          <w:p w:rsidR="00AF2B7B" w:rsidRPr="00FB5472" w:rsidRDefault="00AF2B7B" w:rsidP="00075280">
            <w:pPr>
              <w:jc w:val="both"/>
              <w:rPr>
                <w:rFonts w:asciiTheme="minorHAnsi" w:hAnsiTheme="minorHAnsi" w:cstheme="minorHAnsi"/>
                <w:sz w:val="22"/>
                <w:szCs w:val="22"/>
              </w:rPr>
            </w:pPr>
            <w:r w:rsidRPr="00FB5472">
              <w:rPr>
                <w:rFonts w:asciiTheme="minorHAnsi" w:hAnsiTheme="minorHAnsi" w:cstheme="minorHAnsi"/>
                <w:b/>
                <w:bCs/>
                <w:sz w:val="22"/>
                <w:szCs w:val="22"/>
                <w:shd w:val="clear" w:color="auto" w:fill="BFBFBF" w:themeFill="background1" w:themeFillShade="BF"/>
              </w:rPr>
              <w:t>SKUPAJ</w:t>
            </w:r>
            <w:r w:rsidRPr="008E7414">
              <w:rPr>
                <w:rFonts w:asciiTheme="minorHAnsi" w:hAnsiTheme="minorHAnsi" w:cstheme="minorHAnsi"/>
                <w:b/>
                <w:bCs/>
                <w:sz w:val="22"/>
                <w:szCs w:val="22"/>
                <w:shd w:val="clear" w:color="auto" w:fill="BFBFBF" w:themeFill="background1" w:themeFillShade="BF"/>
              </w:rPr>
              <w:t xml:space="preserve"> v EUR brez DDV</w:t>
            </w:r>
            <w:r w:rsidRPr="00FB5472">
              <w:rPr>
                <w:rFonts w:asciiTheme="minorHAnsi" w:hAnsiTheme="minorHAnsi" w:cstheme="minorHAnsi"/>
                <w:sz w:val="22"/>
                <w:szCs w:val="22"/>
                <w:shd w:val="clear" w:color="auto" w:fill="BFBFBF" w:themeFill="background1" w:themeFillShade="BF"/>
              </w:rPr>
              <w:t> </w:t>
            </w:r>
          </w:p>
        </w:tc>
        <w:tc>
          <w:tcPr>
            <w:tcW w:w="1680" w:type="dxa"/>
            <w:tcBorders>
              <w:top w:val="nil"/>
              <w:left w:val="nil"/>
              <w:bottom w:val="single" w:sz="4" w:space="0" w:color="auto"/>
              <w:right w:val="single" w:sz="4" w:space="0" w:color="auto"/>
            </w:tcBorders>
            <w:shd w:val="clear" w:color="auto" w:fill="FFFFFF" w:themeFill="background1"/>
            <w:noWrap/>
            <w:vAlign w:val="bottom"/>
            <w:hideMark/>
          </w:tcPr>
          <w:p w:rsidR="00AF2B7B" w:rsidRPr="00FB5472" w:rsidRDefault="00AF2B7B" w:rsidP="00075280">
            <w:pPr>
              <w:jc w:val="right"/>
              <w:rPr>
                <w:rFonts w:asciiTheme="minorHAnsi" w:hAnsiTheme="minorHAnsi" w:cstheme="minorHAnsi"/>
                <w:b/>
                <w:bCs/>
                <w:sz w:val="22"/>
                <w:szCs w:val="22"/>
              </w:rPr>
            </w:pPr>
            <w:r w:rsidRPr="00FB5472">
              <w:rPr>
                <w:rFonts w:asciiTheme="minorHAnsi" w:hAnsiTheme="minorHAnsi" w:cstheme="minorHAnsi"/>
                <w:b/>
                <w:bCs/>
                <w:sz w:val="22"/>
                <w:szCs w:val="22"/>
              </w:rPr>
              <w:t> </w:t>
            </w:r>
          </w:p>
        </w:tc>
      </w:tr>
    </w:tbl>
    <w:p w:rsidR="00AF2B7B" w:rsidRDefault="00AF2B7B" w:rsidP="00AF2B7B"/>
    <w:p w:rsidR="00AF2B7B" w:rsidRPr="00491C8A" w:rsidRDefault="00AF2B7B" w:rsidP="00AF2B7B">
      <w:pPr>
        <w:keepNext/>
        <w:keepLines/>
        <w:jc w:val="both"/>
        <w:rPr>
          <w:rFonts w:asciiTheme="minorHAnsi" w:hAnsiTheme="minorHAnsi"/>
          <w:sz w:val="21"/>
          <w:szCs w:val="22"/>
        </w:rPr>
      </w:pPr>
      <w:r w:rsidRPr="00491C8A">
        <w:rPr>
          <w:rFonts w:asciiTheme="minorHAnsi" w:hAnsiTheme="minorHAnsi"/>
          <w:sz w:val="21"/>
          <w:szCs w:val="22"/>
        </w:rPr>
        <w:t>Spodaj podpisani pooblaščeni predstavnik ponudnika izjavljam, da vsa ponujena oprema v celoti ustreza zgoraj navedenim opisom.</w:t>
      </w: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r w:rsidRPr="00491C8A">
        <w:rPr>
          <w:rFonts w:asciiTheme="minorHAnsi" w:hAnsiTheme="minorHAnsi" w:cs="Arial"/>
        </w:rPr>
        <w:t>Kraj: ___________________, datum: ____________________</w:t>
      </w: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ind w:left="4956" w:firstLine="708"/>
        <w:rPr>
          <w:rFonts w:asciiTheme="minorHAnsi" w:hAnsiTheme="minorHAnsi" w:cs="Arial"/>
        </w:rPr>
      </w:pPr>
    </w:p>
    <w:p w:rsidR="00AF2B7B" w:rsidRPr="00491C8A" w:rsidRDefault="00AF2B7B" w:rsidP="00AF2B7B">
      <w:pPr>
        <w:pStyle w:val="Brezrazmikov"/>
        <w:ind w:left="4956" w:firstLine="708"/>
        <w:rPr>
          <w:rFonts w:asciiTheme="minorHAnsi" w:hAnsiTheme="minorHAnsi" w:cs="Arial"/>
        </w:rPr>
      </w:pPr>
      <w:r w:rsidRPr="00491C8A">
        <w:rPr>
          <w:rFonts w:asciiTheme="minorHAnsi" w:hAnsiTheme="minorHAnsi" w:cs="Arial"/>
        </w:rPr>
        <w:t xml:space="preserve">Ponudnik: </w:t>
      </w:r>
    </w:p>
    <w:p w:rsidR="00AF2B7B" w:rsidRPr="00491C8A" w:rsidRDefault="00AF2B7B" w:rsidP="00AF2B7B">
      <w:pPr>
        <w:pStyle w:val="Brezrazmikov"/>
        <w:ind w:left="4956" w:firstLine="708"/>
        <w:rPr>
          <w:rFonts w:asciiTheme="minorHAnsi" w:hAnsiTheme="minorHAnsi" w:cs="Arial"/>
        </w:rPr>
      </w:pPr>
      <w:r w:rsidRPr="00491C8A">
        <w:rPr>
          <w:rFonts w:asciiTheme="minorHAnsi" w:hAnsiTheme="minorHAnsi" w:cs="Arial"/>
        </w:rPr>
        <w:t>____________________</w:t>
      </w:r>
    </w:p>
    <w:p w:rsidR="00AF2B7B" w:rsidRPr="00491C8A" w:rsidRDefault="00AF2B7B" w:rsidP="00AF2B7B">
      <w:pPr>
        <w:pStyle w:val="Brezrazmikov"/>
        <w:ind w:left="4956" w:firstLine="708"/>
        <w:rPr>
          <w:rFonts w:asciiTheme="minorHAnsi" w:hAnsiTheme="minorHAnsi"/>
        </w:rPr>
      </w:pPr>
      <w:r w:rsidRPr="00491C8A">
        <w:rPr>
          <w:rFonts w:asciiTheme="minorHAnsi" w:hAnsiTheme="minorHAnsi" w:cs="Arial"/>
          <w:sz w:val="18"/>
        </w:rPr>
        <w:t>(žig in podpis)</w:t>
      </w:r>
    </w:p>
    <w:p w:rsidR="00AF2B7B" w:rsidRDefault="00AF2B7B" w:rsidP="00AF2B7B">
      <w:pPr>
        <w:rPr>
          <w:rFonts w:asciiTheme="minorHAnsi" w:hAnsiTheme="minorHAnsi" w:cstheme="minorHAnsi"/>
          <w:b/>
          <w:sz w:val="22"/>
          <w:szCs w:val="22"/>
        </w:rPr>
      </w:pPr>
      <w:r>
        <w:rPr>
          <w:rFonts w:asciiTheme="minorHAnsi" w:hAnsiTheme="minorHAnsi" w:cstheme="minorHAnsi"/>
          <w:b/>
          <w:sz w:val="22"/>
          <w:szCs w:val="22"/>
        </w:rPr>
        <w:t xml:space="preserve">Sklop 3 – </w:t>
      </w:r>
      <w:r w:rsidRPr="00491C8A">
        <w:rPr>
          <w:rFonts w:asciiTheme="minorHAnsi" w:hAnsiTheme="minorHAnsi" w:cstheme="minorHAnsi"/>
          <w:b/>
          <w:sz w:val="22"/>
          <w:szCs w:val="22"/>
        </w:rPr>
        <w:t xml:space="preserve">ELEKTROMONTAŽNA </w:t>
      </w:r>
      <w:r>
        <w:rPr>
          <w:rFonts w:asciiTheme="minorHAnsi" w:hAnsiTheme="minorHAnsi" w:cstheme="minorHAnsi"/>
          <w:b/>
          <w:sz w:val="22"/>
          <w:szCs w:val="22"/>
        </w:rPr>
        <w:t xml:space="preserve">IN DRUGA </w:t>
      </w:r>
      <w:r w:rsidRPr="00491C8A">
        <w:rPr>
          <w:rFonts w:asciiTheme="minorHAnsi" w:hAnsiTheme="minorHAnsi" w:cstheme="minorHAnsi"/>
          <w:b/>
          <w:sz w:val="22"/>
          <w:szCs w:val="22"/>
        </w:rPr>
        <w:t>DELA</w:t>
      </w:r>
    </w:p>
    <w:p w:rsidR="00AF2B7B" w:rsidRDefault="00AF2B7B" w:rsidP="00AF2B7B">
      <w:pPr>
        <w:rPr>
          <w:rFonts w:asciiTheme="minorHAnsi" w:hAnsiTheme="minorHAnsi" w:cstheme="minorHAnsi"/>
          <w:b/>
          <w:sz w:val="22"/>
          <w:szCs w:val="22"/>
        </w:rPr>
      </w:pPr>
    </w:p>
    <w:tbl>
      <w:tblPr>
        <w:tblW w:w="9931" w:type="dxa"/>
        <w:tblCellMar>
          <w:left w:w="70" w:type="dxa"/>
          <w:right w:w="70" w:type="dxa"/>
        </w:tblCellMar>
        <w:tblLook w:val="04A0" w:firstRow="1" w:lastRow="0" w:firstColumn="1" w:lastColumn="0" w:noHBand="0" w:noVBand="1"/>
      </w:tblPr>
      <w:tblGrid>
        <w:gridCol w:w="600"/>
        <w:gridCol w:w="4400"/>
        <w:gridCol w:w="659"/>
        <w:gridCol w:w="857"/>
        <w:gridCol w:w="1701"/>
        <w:gridCol w:w="1714"/>
      </w:tblGrid>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Poz.</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Opis</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Enota</w:t>
            </w:r>
          </w:p>
        </w:tc>
        <w:tc>
          <w:tcPr>
            <w:tcW w:w="857"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Količina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Cena/enoto</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Skupaj</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v EUR brez DDV</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V EUR brez DDV</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FFFFFF" w:themeFill="background1"/>
            <w:vAlign w:val="bottom"/>
            <w:hideMark/>
          </w:tcPr>
          <w:p w:rsidR="00AF2B7B" w:rsidRPr="008E7414" w:rsidRDefault="00AF2B7B" w:rsidP="00075280">
            <w:pPr>
              <w:rPr>
                <w:rFonts w:asciiTheme="minorHAnsi" w:hAnsiTheme="minorHAnsi" w:cstheme="minorHAnsi"/>
                <w:b/>
                <w:bCs/>
                <w:color w:val="FF0000"/>
                <w:sz w:val="22"/>
                <w:szCs w:val="22"/>
              </w:rPr>
            </w:pPr>
            <w:r w:rsidRPr="008E7414">
              <w:rPr>
                <w:rFonts w:asciiTheme="minorHAnsi" w:hAnsiTheme="minorHAnsi" w:cstheme="minorHAnsi"/>
                <w:b/>
                <w:bCs/>
                <w:sz w:val="22"/>
                <w:szCs w:val="22"/>
              </w:rPr>
              <w:t>Montažna dela, FVS, sanacija jeklenih elementov</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FFFFFF" w:themeFill="background1"/>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A.1</w:t>
            </w:r>
          </w:p>
        </w:tc>
        <w:tc>
          <w:tcPr>
            <w:tcW w:w="4400" w:type="dxa"/>
            <w:tcBorders>
              <w:top w:val="nil"/>
              <w:left w:val="nil"/>
              <w:bottom w:val="single" w:sz="4" w:space="0" w:color="auto"/>
              <w:right w:val="single" w:sz="4" w:space="0" w:color="auto"/>
            </w:tcBorders>
            <w:shd w:val="clear" w:color="auto" w:fill="FFFFFF" w:themeFill="background1"/>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Montaža vodnikov in izolacije</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153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1</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Organizacija gradbišča, postavitev začasne baze, zaščita gradbišča, postavitev zaščitne ograje na gradbišču, postavitev prenosnih sanitarij ter zaključna dela- pospravljanje gradbišča in skladišče baze- 9stojnih mest, 2xportal, velja tudi za montažo OPGW</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127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2</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Sestava in montaža  novih  izolatorskih verig, komplet z izolatorji in predpisanim obešalnim priborom,komplet z odvozom emabalažnega  materiala na  pooblaščeno deponijo predelovalca odpadkov</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-DZ dvojna napenjalna po risbi 7E8101</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57</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-DZ dvojna napenjalna na portal po risbi 7E8102</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9</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-DN dvojna nosilna po risbi 7E8201 in 7E8221</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24</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408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3</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Vstavljanje obstoječih vodnikov v montažne kolute, demontaža obstoječega vodnika s sočasnim razvlekom predvrvi ali neposredno nove vrvi (glede na tehnologijo, ki jo obvlada izvajalec), navijanje obstoječe vrvi v svitke primerne za nakladanje (rokovanje) in prevozom s Hiab kaminom,  demontaža obstoječih tokovnih lokov (9x steber, 2x portal začasna demontaža), ocenjena masa odpadka vrvi 14,1 tone, komplet s prevozom k pooblaščenemu predelovalcu odpadkov. Razvlek in napenjanje novih vodnikov, uravnavanje povesov in končno vpetje vrvi  v  napenjalnem polju,  ter poravnavo vertikalnosti izolatorskih verig  (trasna dolžina daljnovoda 2,4km, 6 napenjalnih polj, dva daljnovodna sistema vodnikov 243-Al1/39-ST1A)</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m</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15.000</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102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4</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Demontaža obstoječih izolatorskih verig, obstoječega obesnega materiala in steklenih/porcelanskih  izolatorjev, komplet z odvozem pooblaščenemu predelovalcu odpadkov</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90</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lastRenderedPageBreak/>
              <w:t>5</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Izdelava in montaža novih tokovnik lokov (9stebrovx6 lokov), ponovna montaža predhodno demontiranih tokovnih lokov na portalu (9 kosov)</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6</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Začasna demontaža in ponovna montaža 20 kV kabelkih glav in odvodnikov prenapetosti na SM5 (3 faze)</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80"/>
        </w:trPr>
        <w:tc>
          <w:tcPr>
            <w:tcW w:w="600" w:type="dxa"/>
            <w:tcBorders>
              <w:top w:val="nil"/>
              <w:left w:val="single" w:sz="4" w:space="0" w:color="auto"/>
              <w:bottom w:val="single" w:sz="8"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7</w:t>
            </w:r>
          </w:p>
        </w:tc>
        <w:tc>
          <w:tcPr>
            <w:tcW w:w="4400" w:type="dxa"/>
            <w:tcBorders>
              <w:top w:val="nil"/>
              <w:left w:val="nil"/>
              <w:bottom w:val="single" w:sz="8"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Sanacija ozemljitev na SM4 v obsegu dobave 8 m valjanca, 4 križne sponke, 16x vijak, matica, podložke M12x50</w:t>
            </w:r>
          </w:p>
        </w:tc>
        <w:tc>
          <w:tcPr>
            <w:tcW w:w="659"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8217" w:type="dxa"/>
            <w:gridSpan w:val="5"/>
            <w:tcBorders>
              <w:top w:val="nil"/>
              <w:left w:val="single" w:sz="4" w:space="0" w:color="auto"/>
              <w:bottom w:val="single" w:sz="4" w:space="0" w:color="auto"/>
              <w:right w:val="single" w:sz="4" w:space="0" w:color="auto"/>
            </w:tcBorders>
            <w:shd w:val="clear" w:color="auto" w:fill="BFBFBF" w:themeFill="background1" w:themeFillShade="BF"/>
            <w:noWrap/>
            <w:hideMark/>
          </w:tcPr>
          <w:p w:rsidR="00AF2B7B" w:rsidRPr="005C6EA0" w:rsidRDefault="00AF2B7B" w:rsidP="00075280">
            <w:pPr>
              <w:jc w:val="both"/>
              <w:rPr>
                <w:rFonts w:asciiTheme="minorHAnsi" w:hAnsiTheme="minorHAnsi" w:cstheme="minorHAnsi"/>
                <w:b/>
                <w:sz w:val="22"/>
                <w:szCs w:val="22"/>
              </w:rPr>
            </w:pPr>
            <w:r w:rsidRPr="005C6EA0">
              <w:rPr>
                <w:rFonts w:asciiTheme="minorHAnsi" w:hAnsiTheme="minorHAnsi" w:cstheme="minorHAnsi"/>
                <w:b/>
                <w:bCs/>
                <w:sz w:val="22"/>
                <w:szCs w:val="22"/>
              </w:rPr>
              <w:t>SKUPAJ A.1</w:t>
            </w:r>
            <w:r w:rsidRPr="005C6EA0">
              <w:rPr>
                <w:rFonts w:asciiTheme="minorHAnsi" w:hAnsiTheme="minorHAnsi" w:cstheme="minorHAnsi"/>
                <w:b/>
                <w:sz w:val="22"/>
                <w:szCs w:val="22"/>
              </w:rPr>
              <w:t> v EUR brez DDV</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FFFFFF" w:themeFill="background1"/>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A.2</w:t>
            </w:r>
          </w:p>
        </w:tc>
        <w:tc>
          <w:tcPr>
            <w:tcW w:w="4400" w:type="dxa"/>
            <w:tcBorders>
              <w:top w:val="nil"/>
              <w:left w:val="nil"/>
              <w:bottom w:val="single" w:sz="4" w:space="0" w:color="auto"/>
              <w:right w:val="single" w:sz="4" w:space="0" w:color="auto"/>
            </w:tcBorders>
            <w:shd w:val="clear" w:color="auto" w:fill="FFFFFF" w:themeFill="background1"/>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Montaža OPGW  in obesne opreme</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306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1</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Vstavljanje obstoječega OPGW v montažne kolute, demontaža obstoječega OPGW s sočasnim razvlekom predvrvi ali neposredno nove vrvi (glede na tehnologijo, ki jo obvlada izvajalec), navijanje obstoječe vrvi v svitke primerne za nakladanje (rokovanje) in prevozom s Hiab kaminom, ocenjena masa odpadka vrvi 1 tona, komplet s prevozom k pooblaščenemu predelovalcu odpadkov. Razvlek in napenjanje novega OPGW, uravnavanje povesov in končno vpetje vrvi  v  napenjalnem polju,  ter poravnavo vertikalnosti obesišč.</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m</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2465</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2</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Delna demontaža obstoječih kompletov obešanja zaščitnih vrvi, komplet s prevozom pooblaščenemu predelovalcu odpadkov</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napenjalno</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5</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nosilno</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4</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3</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Montaža obesnega materiala za  OPGW tip:</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xml:space="preserve">- nosilno obešanje (N) po risbi 7E7201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4</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napenjalno obešanje (Z) po risbi 7E7101</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4</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napenjalno obešanje (ZS) po risbi 7E7102</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xml:space="preserve">- napenjalno obešanje enostransko (ZE) po risbi 7E7103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4</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Montaža antivibratorjev na:</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nosilne stebre</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8</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xml:space="preserve">napenjalne stebre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20</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Default="00AF2B7B" w:rsidP="00075280">
            <w:pPr>
              <w:jc w:val="center"/>
              <w:rPr>
                <w:rFonts w:asciiTheme="minorHAnsi" w:hAnsiTheme="minorHAnsi" w:cstheme="minorHAnsi"/>
                <w:b/>
                <w:bCs/>
                <w:sz w:val="22"/>
                <w:szCs w:val="22"/>
              </w:rPr>
            </w:pPr>
          </w:p>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5</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B7B" w:rsidRDefault="00AF2B7B" w:rsidP="00075280">
            <w:pPr>
              <w:rPr>
                <w:rFonts w:asciiTheme="minorHAnsi" w:hAnsiTheme="minorHAnsi" w:cstheme="minorHAnsi"/>
                <w:sz w:val="22"/>
                <w:szCs w:val="22"/>
              </w:rPr>
            </w:pPr>
          </w:p>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Montaža pritrdilnega materiala:</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pritrdilci( s polnilnim elementom)</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30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lastRenderedPageBreak/>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6</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Montaža kabelske spojke na portal, komplet z demontažo obstoječe kabelske spojke</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1290"/>
        </w:trPr>
        <w:tc>
          <w:tcPr>
            <w:tcW w:w="600" w:type="dxa"/>
            <w:tcBorders>
              <w:top w:val="nil"/>
              <w:left w:val="single" w:sz="4" w:space="0" w:color="auto"/>
              <w:bottom w:val="single" w:sz="8"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7</w:t>
            </w:r>
          </w:p>
        </w:tc>
        <w:tc>
          <w:tcPr>
            <w:tcW w:w="4400" w:type="dxa"/>
            <w:tcBorders>
              <w:top w:val="nil"/>
              <w:left w:val="nil"/>
              <w:bottom w:val="single" w:sz="8"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Vrtanje kompleta lukenj 2xf13 za montažo ozemljitvenih veznic (napenjalni stebri), komplet z dobavo barve in premazom za zaščito iz enokomponentnega antikorozijskega premaza (naprimer Korvin)</w:t>
            </w:r>
          </w:p>
        </w:tc>
        <w:tc>
          <w:tcPr>
            <w:tcW w:w="659"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10</w:t>
            </w:r>
          </w:p>
        </w:tc>
        <w:tc>
          <w:tcPr>
            <w:tcW w:w="1701"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8217" w:type="dxa"/>
            <w:gridSpan w:val="5"/>
            <w:tcBorders>
              <w:top w:val="nil"/>
              <w:left w:val="single" w:sz="4" w:space="0" w:color="auto"/>
              <w:bottom w:val="single" w:sz="4" w:space="0" w:color="auto"/>
              <w:right w:val="single" w:sz="4" w:space="0" w:color="auto"/>
            </w:tcBorders>
            <w:shd w:val="clear" w:color="auto" w:fill="BFBFBF" w:themeFill="background1" w:themeFillShade="BF"/>
            <w:noWrap/>
            <w:hideMark/>
          </w:tcPr>
          <w:p w:rsidR="00AF2B7B" w:rsidRPr="005C6EA0" w:rsidRDefault="00AF2B7B" w:rsidP="00075280">
            <w:pPr>
              <w:jc w:val="both"/>
              <w:rPr>
                <w:rFonts w:asciiTheme="minorHAnsi" w:hAnsiTheme="minorHAnsi" w:cstheme="minorHAnsi"/>
                <w:b/>
                <w:sz w:val="22"/>
                <w:szCs w:val="22"/>
              </w:rPr>
            </w:pPr>
            <w:r w:rsidRPr="005C6EA0">
              <w:rPr>
                <w:rFonts w:asciiTheme="minorHAnsi" w:hAnsiTheme="minorHAnsi" w:cstheme="minorHAnsi"/>
                <w:b/>
                <w:bCs/>
                <w:sz w:val="22"/>
                <w:szCs w:val="22"/>
              </w:rPr>
              <w:t>SKUPAJ A.2</w:t>
            </w:r>
            <w:r w:rsidRPr="005C6EA0">
              <w:rPr>
                <w:rFonts w:asciiTheme="minorHAnsi" w:hAnsiTheme="minorHAnsi" w:cstheme="minorHAnsi"/>
                <w:b/>
                <w:sz w:val="22"/>
                <w:szCs w:val="22"/>
              </w:rPr>
              <w:t> v EUR brez DDV</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A.3</w:t>
            </w:r>
          </w:p>
        </w:tc>
        <w:tc>
          <w:tcPr>
            <w:tcW w:w="4400" w:type="dxa"/>
            <w:tcBorders>
              <w:top w:val="nil"/>
              <w:left w:val="nil"/>
              <w:bottom w:val="single" w:sz="4" w:space="0" w:color="auto"/>
              <w:right w:val="single" w:sz="4" w:space="0" w:color="auto"/>
            </w:tcBorders>
            <w:shd w:val="clear" w:color="auto" w:fill="FFFFFF" w:themeFill="background1"/>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Optični kabelski sistem</w:t>
            </w:r>
          </w:p>
        </w:tc>
        <w:tc>
          <w:tcPr>
            <w:tcW w:w="659" w:type="dxa"/>
            <w:tcBorders>
              <w:top w:val="nil"/>
              <w:left w:val="nil"/>
              <w:bottom w:val="nil"/>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nil"/>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nil"/>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nil"/>
              <w:bottom w:val="nil"/>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4400" w:type="dxa"/>
            <w:tcBorders>
              <w:top w:val="nil"/>
              <w:left w:val="nil"/>
              <w:bottom w:val="nil"/>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nil"/>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nil"/>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nil"/>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single" w:sz="4" w:space="0" w:color="auto"/>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Popis montažnega materiala</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1</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Optični uvodni kabel TOSM (4x12E) d03 CMAN</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m</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200</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2</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Kabelska cev samougasna PN/fleks.</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m</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100</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3</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Panel 19" z 48 optičnimi spojniki, naprimer Patel 1HU patch panel/Esti version ali enakovreden</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4</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Kaseta LISA z 12 LX.5 optičnimi spojniki</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5</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 xml:space="preserve">Zaključni kabli (1,5 m) z adapterji </w:t>
            </w:r>
            <w:r w:rsidRPr="008E7414">
              <w:rPr>
                <w:rFonts w:asciiTheme="minorHAnsi" w:hAnsiTheme="minorHAnsi" w:cstheme="minorHAnsi"/>
                <w:sz w:val="22"/>
                <w:szCs w:val="22"/>
              </w:rPr>
              <w:br/>
              <w:t>FC-PC in LX.5</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96</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6</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Montažni pribor in drobni pritrdilni in vezni material</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80"/>
        </w:trPr>
        <w:tc>
          <w:tcPr>
            <w:tcW w:w="600" w:type="dxa"/>
            <w:tcBorders>
              <w:top w:val="nil"/>
              <w:left w:val="single" w:sz="4" w:space="0" w:color="auto"/>
              <w:bottom w:val="single" w:sz="8"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7</w:t>
            </w:r>
          </w:p>
        </w:tc>
        <w:tc>
          <w:tcPr>
            <w:tcW w:w="4400" w:type="dxa"/>
            <w:tcBorders>
              <w:top w:val="nil"/>
              <w:left w:val="nil"/>
              <w:bottom w:val="single" w:sz="8"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Ostali stroški (transport z zavarovanjem, embalaža, razkladanje, dokumentacija, sodelovanje na tehničnem pregledu)</w:t>
            </w:r>
          </w:p>
        </w:tc>
        <w:tc>
          <w:tcPr>
            <w:tcW w:w="659" w:type="dxa"/>
            <w:tcBorders>
              <w:top w:val="nil"/>
              <w:left w:val="nil"/>
              <w:bottom w:val="single" w:sz="8"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8"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8"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8217" w:type="dxa"/>
            <w:gridSpan w:val="5"/>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r w:rsidRPr="008E7414">
              <w:rPr>
                <w:rFonts w:asciiTheme="minorHAnsi" w:hAnsiTheme="minorHAnsi" w:cstheme="minorHAnsi"/>
                <w:b/>
                <w:bCs/>
                <w:sz w:val="22"/>
                <w:szCs w:val="22"/>
              </w:rPr>
              <w:t>Skupaj</w:t>
            </w:r>
            <w:r>
              <w:rPr>
                <w:rFonts w:asciiTheme="minorHAnsi" w:hAnsiTheme="minorHAnsi" w:cstheme="minorHAnsi"/>
                <w:b/>
                <w:bCs/>
                <w:sz w:val="22"/>
                <w:szCs w:val="22"/>
              </w:rPr>
              <w:t xml:space="preserve"> v EUR </w:t>
            </w:r>
            <w:r w:rsidRPr="008E7414">
              <w:rPr>
                <w:rFonts w:asciiTheme="minorHAnsi" w:hAnsiTheme="minorHAnsi" w:cstheme="minorHAnsi"/>
                <w:b/>
                <w:bCs/>
                <w:sz w:val="22"/>
                <w:szCs w:val="22"/>
              </w:rPr>
              <w:t>brez DDV</w:t>
            </w: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b/>
                <w:bCs/>
                <w:sz w:val="22"/>
                <w:szCs w:val="22"/>
              </w:rPr>
            </w:pPr>
            <w:r w:rsidRPr="008E7414">
              <w:rPr>
                <w:rFonts w:asciiTheme="minorHAnsi" w:hAnsiTheme="minorHAnsi" w:cstheme="minorHAnsi"/>
                <w:b/>
                <w:bCs/>
                <w:sz w:val="22"/>
                <w:szCs w:val="22"/>
              </w:rPr>
              <w:t>Popis del</w:t>
            </w:r>
          </w:p>
        </w:tc>
        <w:tc>
          <w:tcPr>
            <w:tcW w:w="659"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1</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Polaganje, uvlačenje optičnega kabla</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m</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200</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2</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Končanje (priprava za spajanje) OPGW kabla (4x12E)</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6</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3</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Končanje (priprava za spajanje) uvodnega kabla (4x12E)</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4</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4</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Spajanje optičnih vlaken (na spoj)</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96</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5</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Montaža kabelske spojke</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10</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6</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Premik obstoječe opreme v omari optičnega panela ( po potrebi)</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7</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Montaža optičnega panela</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8</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Označevanje cevi, kablov in spojk</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9</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Optične meritve OPGW na bobnu pred in po razvlačenju na stebrih</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10</w:t>
            </w:r>
          </w:p>
        </w:tc>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 xml:space="preserve">Meritve in izdelava skupnega merilni elaborata po polaganju OKS </w:t>
            </w:r>
            <w:r w:rsidRPr="008E7414">
              <w:rPr>
                <w:rFonts w:asciiTheme="minorHAnsi" w:hAnsiTheme="minorHAnsi" w:cstheme="minorHAnsi"/>
                <w:sz w:val="22"/>
                <w:szCs w:val="22"/>
              </w:rPr>
              <w:br/>
              <w:t>(2 izvoda)</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lastRenderedPageBreak/>
              <w:t>11</w:t>
            </w:r>
          </w:p>
        </w:tc>
        <w:tc>
          <w:tcPr>
            <w:tcW w:w="4400" w:type="dxa"/>
            <w:tcBorders>
              <w:top w:val="single" w:sz="4" w:space="0" w:color="auto"/>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Zavarovanje opreme v času montaže in sodelovanje pri strokovnem in tehničnem pregledu objekta</w:t>
            </w:r>
          </w:p>
        </w:tc>
        <w:tc>
          <w:tcPr>
            <w:tcW w:w="659"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631"/>
        </w:trPr>
        <w:tc>
          <w:tcPr>
            <w:tcW w:w="600" w:type="dxa"/>
            <w:tcBorders>
              <w:top w:val="nil"/>
              <w:left w:val="single" w:sz="4" w:space="0" w:color="auto"/>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12</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sz w:val="22"/>
                <w:szCs w:val="22"/>
              </w:rPr>
              <w:t xml:space="preserve">Projekt izvedenih del OKS PID </w:t>
            </w:r>
            <w:r w:rsidRPr="008E7414">
              <w:rPr>
                <w:rFonts w:asciiTheme="minorHAnsi" w:hAnsiTheme="minorHAnsi" w:cstheme="minorHAnsi"/>
                <w:sz w:val="22"/>
                <w:szCs w:val="22"/>
              </w:rPr>
              <w:br/>
              <w:t>(4 izvode) + dig. medij</w:t>
            </w:r>
          </w:p>
        </w:tc>
        <w:tc>
          <w:tcPr>
            <w:tcW w:w="659"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8217" w:type="dxa"/>
            <w:gridSpan w:val="5"/>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 Skupaj A.3 </w:t>
            </w:r>
            <w:r>
              <w:rPr>
                <w:rFonts w:asciiTheme="minorHAnsi" w:hAnsiTheme="minorHAnsi" w:cstheme="minorHAnsi"/>
                <w:b/>
                <w:bCs/>
                <w:sz w:val="22"/>
                <w:szCs w:val="22"/>
              </w:rPr>
              <w:t>v EUR brez DDV</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nil"/>
              <w:bottom w:val="nil"/>
              <w:right w:val="nil"/>
            </w:tcBorders>
            <w:shd w:val="clear" w:color="auto" w:fill="auto"/>
            <w:noWrap/>
            <w:hideMark/>
          </w:tcPr>
          <w:p w:rsidR="00AF2B7B" w:rsidRPr="008E7414" w:rsidRDefault="00AF2B7B" w:rsidP="00075280">
            <w:pPr>
              <w:rPr>
                <w:rFonts w:asciiTheme="minorHAnsi" w:hAnsiTheme="minorHAnsi" w:cstheme="minorHAnsi"/>
                <w:b/>
                <w:bCs/>
                <w:sz w:val="22"/>
                <w:szCs w:val="22"/>
              </w:rPr>
            </w:pPr>
          </w:p>
        </w:tc>
        <w:tc>
          <w:tcPr>
            <w:tcW w:w="4400" w:type="dxa"/>
            <w:tcBorders>
              <w:top w:val="nil"/>
              <w:left w:val="nil"/>
              <w:bottom w:val="nil"/>
              <w:right w:val="nil"/>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p>
        </w:tc>
        <w:tc>
          <w:tcPr>
            <w:tcW w:w="659"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sz w:val="22"/>
                <w:szCs w:val="22"/>
              </w:rPr>
            </w:pPr>
          </w:p>
        </w:tc>
        <w:tc>
          <w:tcPr>
            <w:tcW w:w="857"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sz w:val="22"/>
                <w:szCs w:val="22"/>
              </w:rPr>
            </w:pPr>
          </w:p>
        </w:tc>
        <w:tc>
          <w:tcPr>
            <w:tcW w:w="1701"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r>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F2B7B" w:rsidRPr="008E7414" w:rsidRDefault="00AF2B7B" w:rsidP="00075280">
            <w:pPr>
              <w:jc w:val="center"/>
              <w:rPr>
                <w:rFonts w:asciiTheme="minorHAnsi" w:hAnsiTheme="minorHAnsi" w:cstheme="minorHAnsi"/>
                <w:b/>
                <w:bCs/>
                <w:color w:val="000000"/>
                <w:sz w:val="22"/>
                <w:szCs w:val="22"/>
              </w:rPr>
            </w:pPr>
            <w:r w:rsidRPr="008E7414">
              <w:rPr>
                <w:rFonts w:asciiTheme="minorHAnsi" w:hAnsiTheme="minorHAnsi" w:cstheme="minorHAnsi"/>
                <w:b/>
                <w:bCs/>
                <w:color w:val="000000"/>
                <w:sz w:val="22"/>
                <w:szCs w:val="22"/>
              </w:rPr>
              <w:t>A.4</w:t>
            </w:r>
          </w:p>
        </w:tc>
        <w:tc>
          <w:tcPr>
            <w:tcW w:w="4400" w:type="dxa"/>
            <w:tcBorders>
              <w:top w:val="single" w:sz="4" w:space="0" w:color="auto"/>
              <w:left w:val="nil"/>
              <w:bottom w:val="single" w:sz="4" w:space="0" w:color="auto"/>
              <w:right w:val="single" w:sz="4" w:space="0" w:color="auto"/>
            </w:tcBorders>
            <w:shd w:val="clear" w:color="auto" w:fill="FFFFFF" w:themeFill="background1"/>
            <w:hideMark/>
          </w:tcPr>
          <w:p w:rsidR="00AF2B7B" w:rsidRPr="008E7414" w:rsidRDefault="00AF2B7B" w:rsidP="00075280">
            <w:pPr>
              <w:rPr>
                <w:rFonts w:asciiTheme="minorHAnsi" w:hAnsiTheme="minorHAnsi" w:cstheme="minorHAnsi"/>
                <w:b/>
                <w:bCs/>
                <w:color w:val="000000"/>
                <w:sz w:val="22"/>
                <w:szCs w:val="22"/>
              </w:rPr>
            </w:pPr>
            <w:r w:rsidRPr="008E7414">
              <w:rPr>
                <w:rFonts w:asciiTheme="minorHAnsi" w:hAnsiTheme="minorHAnsi" w:cstheme="minorHAnsi"/>
                <w:b/>
                <w:bCs/>
                <w:color w:val="000000"/>
                <w:sz w:val="22"/>
                <w:szCs w:val="22"/>
              </w:rPr>
              <w:t xml:space="preserve">Fiksni vzpenjalni sistem (FVS) </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rPr>
                <w:rFonts w:asciiTheme="minorHAnsi" w:hAnsiTheme="minorHAnsi" w:cstheme="minorHAnsi"/>
                <w:b/>
                <w:bCs/>
                <w:color w:val="FF0000"/>
                <w:sz w:val="22"/>
                <w:szCs w:val="22"/>
              </w:rPr>
            </w:pPr>
            <w:r w:rsidRPr="008E7414">
              <w:rPr>
                <w:rFonts w:asciiTheme="minorHAnsi" w:hAnsiTheme="minorHAnsi" w:cstheme="minorHAnsi"/>
                <w:b/>
                <w:bCs/>
                <w:color w:val="FF0000"/>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306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rPr>
                <w:rFonts w:asciiTheme="minorHAnsi" w:hAnsiTheme="minorHAnsi" w:cstheme="minorHAnsi"/>
                <w:color w:val="000000"/>
                <w:sz w:val="22"/>
                <w:szCs w:val="22"/>
              </w:rPr>
            </w:pPr>
            <w:r w:rsidRPr="008E7414">
              <w:rPr>
                <w:rFonts w:asciiTheme="minorHAnsi" w:hAnsiTheme="minorHAnsi" w:cstheme="minorHAnsi"/>
                <w:color w:val="000000"/>
                <w:sz w:val="22"/>
                <w:szCs w:val="22"/>
              </w:rPr>
              <w:t>Dobava in montaža fiksnega vzpenjalnega sistema, jeklena izvedba, vroče pocinkano. Sistem mora biti pritrjen na jekleno konstrukcijo brez vrtanja. Obligatorno je uporabiti sitem, ki ga uporablja Elektro Gorenjska in ELES na gorenjskem področju - proizvajalec ENDAL ALI ENAKOVREDNO. Sistem mora biti sestavljen iz lestve, vodila, vrat za preprečevanje dostopa, blokade izstopa drsne sponke, veznega materiala in morebitne dodatne jeklene podkonstrukcije (vse navedene elemente  je potrebno vključiti v ceno na tekoči meter)</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m</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335</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2</w:t>
            </w:r>
          </w:p>
        </w:tc>
        <w:tc>
          <w:tcPr>
            <w:tcW w:w="4400" w:type="dxa"/>
            <w:tcBorders>
              <w:top w:val="nil"/>
              <w:left w:val="nil"/>
              <w:bottom w:val="single" w:sz="4" w:space="0" w:color="auto"/>
              <w:right w:val="single" w:sz="4" w:space="0" w:color="auto"/>
            </w:tcBorders>
            <w:shd w:val="clear" w:color="auto" w:fill="auto"/>
            <w:hideMark/>
          </w:tcPr>
          <w:p w:rsidR="00AF2B7B" w:rsidRPr="008E7414" w:rsidRDefault="00AF2B7B" w:rsidP="00075280">
            <w:pPr>
              <w:rPr>
                <w:rFonts w:asciiTheme="minorHAnsi" w:hAnsiTheme="minorHAnsi" w:cstheme="minorHAnsi"/>
                <w:color w:val="000000"/>
                <w:sz w:val="22"/>
                <w:szCs w:val="22"/>
              </w:rPr>
            </w:pPr>
            <w:r w:rsidRPr="008E7414">
              <w:rPr>
                <w:rFonts w:asciiTheme="minorHAnsi" w:hAnsiTheme="minorHAnsi" w:cstheme="minorHAnsi"/>
                <w:color w:val="000000"/>
                <w:sz w:val="22"/>
                <w:szCs w:val="22"/>
              </w:rPr>
              <w:t>Dobava drsne sponke (2 kosa) ter izvedba šolanja uporabe fiksnega varovalnega sistema za vzdrževalno osebje naročnika.</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80"/>
        </w:trPr>
        <w:tc>
          <w:tcPr>
            <w:tcW w:w="600" w:type="dxa"/>
            <w:tcBorders>
              <w:top w:val="nil"/>
              <w:left w:val="single" w:sz="4" w:space="0" w:color="auto"/>
              <w:bottom w:val="single" w:sz="8"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3</w:t>
            </w:r>
          </w:p>
        </w:tc>
        <w:tc>
          <w:tcPr>
            <w:tcW w:w="4400" w:type="dxa"/>
            <w:tcBorders>
              <w:top w:val="nil"/>
              <w:left w:val="nil"/>
              <w:bottom w:val="single" w:sz="8" w:space="0" w:color="auto"/>
              <w:right w:val="single" w:sz="4" w:space="0" w:color="auto"/>
            </w:tcBorders>
            <w:shd w:val="clear" w:color="auto" w:fill="auto"/>
            <w:hideMark/>
          </w:tcPr>
          <w:p w:rsidR="00AF2B7B" w:rsidRPr="008E7414" w:rsidRDefault="00AF2B7B" w:rsidP="00075280">
            <w:pPr>
              <w:rPr>
                <w:rFonts w:asciiTheme="minorHAnsi" w:hAnsiTheme="minorHAnsi" w:cstheme="minorHAnsi"/>
                <w:color w:val="000000"/>
                <w:sz w:val="22"/>
                <w:szCs w:val="22"/>
              </w:rPr>
            </w:pPr>
            <w:r w:rsidRPr="008E7414">
              <w:rPr>
                <w:rFonts w:asciiTheme="minorHAnsi" w:hAnsiTheme="minorHAnsi" w:cstheme="minorHAnsi"/>
                <w:color w:val="000000"/>
                <w:sz w:val="22"/>
                <w:szCs w:val="22"/>
              </w:rPr>
              <w:t>Kontrola izvedbe vzpenjalnega sistema komplet z izdelavo poročila. Kontrolo in poročilo izdela pooblaščena organizacija za FVS.</w:t>
            </w:r>
          </w:p>
        </w:tc>
        <w:tc>
          <w:tcPr>
            <w:tcW w:w="659"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10</w:t>
            </w:r>
          </w:p>
        </w:tc>
        <w:tc>
          <w:tcPr>
            <w:tcW w:w="1701"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8217" w:type="dxa"/>
            <w:gridSpan w:val="5"/>
            <w:tcBorders>
              <w:top w:val="nil"/>
              <w:left w:val="single" w:sz="4" w:space="0" w:color="auto"/>
              <w:bottom w:val="single" w:sz="4" w:space="0" w:color="auto"/>
              <w:right w:val="single" w:sz="4" w:space="0" w:color="auto"/>
            </w:tcBorders>
            <w:shd w:val="clear" w:color="auto" w:fill="BFBFBF" w:themeFill="background1" w:themeFillShade="BF"/>
            <w:noWrap/>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b/>
                <w:bCs/>
                <w:color w:val="000000"/>
                <w:sz w:val="22"/>
                <w:szCs w:val="22"/>
              </w:rPr>
              <w:t>Skupaj A.4</w:t>
            </w:r>
            <w:r w:rsidRPr="008E7414">
              <w:rPr>
                <w:rFonts w:asciiTheme="minorHAnsi" w:hAnsiTheme="minorHAnsi" w:cstheme="minorHAnsi"/>
                <w:sz w:val="22"/>
                <w:szCs w:val="22"/>
              </w:rPr>
              <w:t> </w:t>
            </w:r>
            <w:r w:rsidRPr="005C6EA0">
              <w:rPr>
                <w:rFonts w:asciiTheme="minorHAnsi" w:hAnsiTheme="minorHAnsi" w:cstheme="minorHAnsi"/>
                <w:b/>
                <w:sz w:val="22"/>
                <w:szCs w:val="22"/>
              </w:rPr>
              <w:t>v EUR brez DDV</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nil"/>
              <w:bottom w:val="nil"/>
              <w:right w:val="nil"/>
            </w:tcBorders>
            <w:shd w:val="clear" w:color="auto" w:fill="auto"/>
            <w:noWrap/>
            <w:hideMark/>
          </w:tcPr>
          <w:p w:rsidR="00AF2B7B" w:rsidRPr="008E7414" w:rsidRDefault="00AF2B7B" w:rsidP="00075280">
            <w:pPr>
              <w:jc w:val="center"/>
              <w:rPr>
                <w:rFonts w:asciiTheme="minorHAnsi" w:hAnsiTheme="minorHAnsi" w:cstheme="minorHAnsi"/>
                <w:sz w:val="22"/>
                <w:szCs w:val="22"/>
              </w:rPr>
            </w:pPr>
          </w:p>
        </w:tc>
        <w:tc>
          <w:tcPr>
            <w:tcW w:w="4400" w:type="dxa"/>
            <w:tcBorders>
              <w:top w:val="nil"/>
              <w:left w:val="nil"/>
              <w:bottom w:val="nil"/>
              <w:right w:val="nil"/>
            </w:tcBorders>
            <w:shd w:val="clear" w:color="auto" w:fill="auto"/>
            <w:vAlign w:val="bottom"/>
            <w:hideMark/>
          </w:tcPr>
          <w:p w:rsidR="00AF2B7B" w:rsidRPr="008E7414" w:rsidRDefault="00AF2B7B" w:rsidP="00075280">
            <w:pPr>
              <w:jc w:val="right"/>
              <w:rPr>
                <w:rFonts w:asciiTheme="minorHAnsi" w:hAnsiTheme="minorHAnsi" w:cstheme="minorHAnsi"/>
                <w:sz w:val="22"/>
                <w:szCs w:val="22"/>
              </w:rPr>
            </w:pPr>
          </w:p>
        </w:tc>
        <w:tc>
          <w:tcPr>
            <w:tcW w:w="659"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sz w:val="22"/>
                <w:szCs w:val="22"/>
              </w:rPr>
            </w:pPr>
          </w:p>
        </w:tc>
        <w:tc>
          <w:tcPr>
            <w:tcW w:w="857"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sz w:val="22"/>
                <w:szCs w:val="22"/>
              </w:rPr>
            </w:pPr>
          </w:p>
        </w:tc>
        <w:tc>
          <w:tcPr>
            <w:tcW w:w="1701"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r>
      <w:tr w:rsidR="00AF2B7B" w:rsidRPr="008E7414" w:rsidTr="00075280">
        <w:trPr>
          <w:trHeight w:val="255"/>
        </w:trPr>
        <w:tc>
          <w:tcPr>
            <w:tcW w:w="600" w:type="dxa"/>
            <w:tcBorders>
              <w:top w:val="nil"/>
              <w:left w:val="nil"/>
              <w:bottom w:val="nil"/>
              <w:right w:val="nil"/>
            </w:tcBorders>
            <w:shd w:val="clear" w:color="auto" w:fill="FFFFFF" w:themeFill="background1"/>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A.5</w:t>
            </w:r>
          </w:p>
        </w:tc>
        <w:tc>
          <w:tcPr>
            <w:tcW w:w="4400" w:type="dxa"/>
            <w:tcBorders>
              <w:top w:val="nil"/>
              <w:left w:val="nil"/>
              <w:bottom w:val="nil"/>
              <w:right w:val="nil"/>
            </w:tcBorders>
            <w:shd w:val="clear" w:color="auto" w:fill="FFFFFF" w:themeFill="background1"/>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 xml:space="preserve"> Zamenjava elementov jeklene konstrukcije</w:t>
            </w:r>
          </w:p>
        </w:tc>
        <w:tc>
          <w:tcPr>
            <w:tcW w:w="659"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b/>
                <w:bCs/>
                <w:sz w:val="22"/>
                <w:szCs w:val="22"/>
              </w:rPr>
            </w:pPr>
          </w:p>
        </w:tc>
        <w:tc>
          <w:tcPr>
            <w:tcW w:w="857"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c>
          <w:tcPr>
            <w:tcW w:w="1701"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p>
        </w:tc>
      </w:tr>
      <w:tr w:rsidR="00AF2B7B" w:rsidRPr="008E7414" w:rsidTr="00075280">
        <w:trPr>
          <w:trHeight w:val="2040"/>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1</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Izvedba meritev dimenzij poškovodanih elementov na stebru, meritev vijačnega materiala, dobava ustreznih vogalnikov in vijačnega materiala, izdelava novih elementov, vroče pocinkanje novih elementov, zamenjava poškodovanih z novimi elementi. Dela se izvede sklano s predlogom sanacije, priloženo poročilo IMK.</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SM1 (slika 1.2, slika 1.3, slika 1.4)</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SM2 (slika 2.2)</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i/>
                <w:iCs/>
                <w:sz w:val="22"/>
                <w:szCs w:val="22"/>
              </w:rPr>
            </w:pPr>
            <w:r w:rsidRPr="008E7414">
              <w:rPr>
                <w:rFonts w:asciiTheme="minorHAnsi" w:hAnsiTheme="minorHAnsi" w:cstheme="minorHAnsi"/>
                <w:i/>
                <w:iCs/>
                <w:sz w:val="22"/>
                <w:szCs w:val="22"/>
              </w:rPr>
              <w:t>- SM3- poseg ni potreben</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SM4 (slika 4.2, slika 4.3, slika 4.4)</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SM5 (slika 5.2, slika 5.3, slika 5.4, slika 5.5, slika 5.6)</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SM6 (slika 6.2)</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i/>
                <w:iCs/>
                <w:sz w:val="22"/>
                <w:szCs w:val="22"/>
              </w:rPr>
            </w:pPr>
            <w:r w:rsidRPr="008E7414">
              <w:rPr>
                <w:rFonts w:asciiTheme="minorHAnsi" w:hAnsiTheme="minorHAnsi" w:cstheme="minorHAnsi"/>
                <w:i/>
                <w:iCs/>
                <w:sz w:val="22"/>
                <w:szCs w:val="22"/>
              </w:rPr>
              <w:t>- SM7- poseg ni potreben</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SM8 (slika 8.2, slika 8.3, slika 8.4)</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SM9 (slika 9.2, slika 9.3)</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70"/>
        </w:trPr>
        <w:tc>
          <w:tcPr>
            <w:tcW w:w="600" w:type="dxa"/>
            <w:tcBorders>
              <w:top w:val="nil"/>
              <w:left w:val="single" w:sz="4" w:space="0" w:color="auto"/>
              <w:bottom w:val="single" w:sz="8"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lastRenderedPageBreak/>
              <w:t> </w:t>
            </w:r>
          </w:p>
        </w:tc>
        <w:tc>
          <w:tcPr>
            <w:tcW w:w="4400" w:type="dxa"/>
            <w:tcBorders>
              <w:top w:val="nil"/>
              <w:left w:val="nil"/>
              <w:bottom w:val="single" w:sz="8"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8217" w:type="dxa"/>
            <w:gridSpan w:val="5"/>
            <w:tcBorders>
              <w:top w:val="nil"/>
              <w:left w:val="single" w:sz="4" w:space="0" w:color="auto"/>
              <w:bottom w:val="single" w:sz="4" w:space="0" w:color="auto"/>
              <w:right w:val="single" w:sz="4" w:space="0" w:color="auto"/>
            </w:tcBorders>
            <w:shd w:val="clear" w:color="auto" w:fill="BFBFBF" w:themeFill="background1" w:themeFillShade="BF"/>
            <w:noWrap/>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b/>
                <w:bCs/>
                <w:sz w:val="22"/>
                <w:szCs w:val="22"/>
              </w:rPr>
              <w:t>SKUPAJ A.</w:t>
            </w:r>
            <w:r w:rsidRPr="005C6EA0">
              <w:rPr>
                <w:rFonts w:asciiTheme="minorHAnsi" w:hAnsiTheme="minorHAnsi" w:cstheme="minorHAnsi"/>
                <w:b/>
                <w:bCs/>
                <w:sz w:val="22"/>
                <w:szCs w:val="22"/>
              </w:rPr>
              <w:t>5</w:t>
            </w:r>
            <w:r w:rsidRPr="005C6EA0">
              <w:rPr>
                <w:rFonts w:asciiTheme="minorHAnsi" w:hAnsiTheme="minorHAnsi" w:cstheme="minorHAnsi"/>
                <w:b/>
                <w:sz w:val="22"/>
                <w:szCs w:val="22"/>
              </w:rPr>
              <w:t> v EUR brez DDV</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nil"/>
              <w:bottom w:val="nil"/>
              <w:right w:val="nil"/>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p>
        </w:tc>
        <w:tc>
          <w:tcPr>
            <w:tcW w:w="4400" w:type="dxa"/>
            <w:tcBorders>
              <w:top w:val="nil"/>
              <w:left w:val="nil"/>
              <w:bottom w:val="nil"/>
              <w:right w:val="nil"/>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p>
        </w:tc>
        <w:tc>
          <w:tcPr>
            <w:tcW w:w="659"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sz w:val="22"/>
                <w:szCs w:val="22"/>
              </w:rPr>
            </w:pPr>
          </w:p>
        </w:tc>
        <w:tc>
          <w:tcPr>
            <w:tcW w:w="857"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c>
          <w:tcPr>
            <w:tcW w:w="1701"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p>
        </w:tc>
      </w:tr>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A.6</w:t>
            </w:r>
          </w:p>
        </w:tc>
        <w:tc>
          <w:tcPr>
            <w:tcW w:w="4400" w:type="dxa"/>
            <w:tcBorders>
              <w:top w:val="single" w:sz="4" w:space="0" w:color="auto"/>
              <w:left w:val="nil"/>
              <w:bottom w:val="single" w:sz="4" w:space="0" w:color="auto"/>
              <w:right w:val="single" w:sz="4" w:space="0" w:color="auto"/>
            </w:tcBorders>
            <w:shd w:val="clear" w:color="auto" w:fill="FFFFFF" w:themeFill="background1"/>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Ostala dela izvajalca</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1</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xml:space="preserve"> Koordinacija izklopov križanih komunalnih naprav in priprava zaščite</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Nh</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16</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2</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Zaščita križanih objektov za izvedbo križanj, komplet s pridobitvijo dovoljenja s strani upravljavca ceste</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reg. cesta</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lokalne ceste,</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4</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510"/>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3</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Izvedba meritev varnostnih višin z izdelavo poročila o doseženih višinah (na 6-tih lokacijah)</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kos</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4</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Izdelava poročila o dokončanju del, predaja podlog za izdelavo PID, organizacija in izvedba strokovnega tehničnega pregleda</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5</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Pridobitev in izdelava stokovne ocene pooblaščene inštitucije ( EIMV Ljubljana ali enakovredno) pred izvedbo tehničnega pregleda.</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 </w:t>
            </w:r>
          </w:p>
        </w:tc>
        <w:tc>
          <w:tcPr>
            <w:tcW w:w="4400" w:type="dxa"/>
            <w:tcBorders>
              <w:top w:val="nil"/>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70"/>
        </w:trPr>
        <w:tc>
          <w:tcPr>
            <w:tcW w:w="600" w:type="dxa"/>
            <w:tcBorders>
              <w:top w:val="nil"/>
              <w:left w:val="single" w:sz="4" w:space="0" w:color="auto"/>
              <w:bottom w:val="single" w:sz="8" w:space="0" w:color="auto"/>
              <w:right w:val="single" w:sz="4" w:space="0" w:color="auto"/>
            </w:tcBorders>
            <w:shd w:val="clear" w:color="auto" w:fill="auto"/>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6</w:t>
            </w:r>
          </w:p>
        </w:tc>
        <w:tc>
          <w:tcPr>
            <w:tcW w:w="4400" w:type="dxa"/>
            <w:tcBorders>
              <w:top w:val="nil"/>
              <w:left w:val="nil"/>
              <w:bottom w:val="single" w:sz="8"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xml:space="preserve">Zavarovanje materila in del pri zavarovalnici </w:t>
            </w:r>
          </w:p>
        </w:tc>
        <w:tc>
          <w:tcPr>
            <w:tcW w:w="659"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kpl</w:t>
            </w:r>
          </w:p>
        </w:tc>
        <w:tc>
          <w:tcPr>
            <w:tcW w:w="857"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w:t>
            </w:r>
          </w:p>
        </w:tc>
        <w:tc>
          <w:tcPr>
            <w:tcW w:w="1701"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8217" w:type="dxa"/>
            <w:gridSpan w:val="5"/>
            <w:tcBorders>
              <w:top w:val="nil"/>
              <w:left w:val="single" w:sz="4" w:space="0" w:color="auto"/>
              <w:bottom w:val="single" w:sz="4" w:space="0" w:color="auto"/>
              <w:right w:val="single" w:sz="4" w:space="0" w:color="auto"/>
            </w:tcBorders>
            <w:shd w:val="clear" w:color="auto" w:fill="BFBFBF" w:themeFill="background1" w:themeFillShade="BF"/>
            <w:noWrap/>
            <w:hideMark/>
          </w:tcPr>
          <w:p w:rsidR="00AF2B7B" w:rsidRPr="008E7414" w:rsidRDefault="00AF2B7B" w:rsidP="00075280">
            <w:pPr>
              <w:jc w:val="both"/>
              <w:rPr>
                <w:rFonts w:asciiTheme="minorHAnsi" w:hAnsiTheme="minorHAnsi" w:cstheme="minorHAnsi"/>
                <w:sz w:val="22"/>
                <w:szCs w:val="22"/>
              </w:rPr>
            </w:pPr>
            <w:r w:rsidRPr="008E7414">
              <w:rPr>
                <w:rFonts w:asciiTheme="minorHAnsi" w:hAnsiTheme="minorHAnsi" w:cstheme="minorHAnsi"/>
                <w:b/>
                <w:bCs/>
                <w:sz w:val="22"/>
                <w:szCs w:val="22"/>
              </w:rPr>
              <w:t>SKUPAJ A.6</w:t>
            </w:r>
            <w:r w:rsidRPr="005C6EA0">
              <w:rPr>
                <w:rFonts w:asciiTheme="minorHAnsi" w:hAnsiTheme="minorHAnsi" w:cstheme="minorHAnsi"/>
                <w:b/>
                <w:sz w:val="22"/>
                <w:szCs w:val="22"/>
              </w:rPr>
              <w:t> v EUR brez DDV</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r w:rsidR="00AF2B7B" w:rsidRPr="008E7414" w:rsidTr="00075280">
        <w:trPr>
          <w:trHeight w:val="255"/>
        </w:trPr>
        <w:tc>
          <w:tcPr>
            <w:tcW w:w="600" w:type="dxa"/>
            <w:tcBorders>
              <w:top w:val="nil"/>
              <w:left w:val="nil"/>
              <w:bottom w:val="nil"/>
              <w:right w:val="nil"/>
            </w:tcBorders>
            <w:shd w:val="clear" w:color="auto" w:fill="FFFFFF" w:themeFill="background1"/>
            <w:noWrap/>
            <w:hideMark/>
          </w:tcPr>
          <w:p w:rsidR="00AF2B7B" w:rsidRPr="008E7414" w:rsidRDefault="00AF2B7B" w:rsidP="00075280">
            <w:pPr>
              <w:jc w:val="right"/>
              <w:rPr>
                <w:rFonts w:asciiTheme="minorHAnsi" w:hAnsiTheme="minorHAnsi" w:cstheme="minorHAnsi"/>
                <w:sz w:val="22"/>
                <w:szCs w:val="22"/>
              </w:rPr>
            </w:pPr>
          </w:p>
        </w:tc>
        <w:tc>
          <w:tcPr>
            <w:tcW w:w="4400" w:type="dxa"/>
            <w:tcBorders>
              <w:top w:val="nil"/>
              <w:left w:val="nil"/>
              <w:bottom w:val="nil"/>
              <w:right w:val="nil"/>
            </w:tcBorders>
            <w:shd w:val="clear" w:color="auto" w:fill="FFFFFF" w:themeFill="background1"/>
            <w:vAlign w:val="bottom"/>
            <w:hideMark/>
          </w:tcPr>
          <w:p w:rsidR="00AF2B7B" w:rsidRPr="008E7414" w:rsidRDefault="00AF2B7B" w:rsidP="00075280">
            <w:pPr>
              <w:jc w:val="right"/>
              <w:rPr>
                <w:rFonts w:asciiTheme="minorHAnsi" w:hAnsiTheme="minorHAnsi" w:cstheme="minorHAnsi"/>
                <w:sz w:val="22"/>
                <w:szCs w:val="22"/>
              </w:rPr>
            </w:pPr>
          </w:p>
        </w:tc>
        <w:tc>
          <w:tcPr>
            <w:tcW w:w="659"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sz w:val="22"/>
                <w:szCs w:val="22"/>
              </w:rPr>
            </w:pPr>
          </w:p>
        </w:tc>
        <w:tc>
          <w:tcPr>
            <w:tcW w:w="857" w:type="dxa"/>
            <w:tcBorders>
              <w:top w:val="nil"/>
              <w:left w:val="nil"/>
              <w:bottom w:val="nil"/>
              <w:right w:val="nil"/>
            </w:tcBorders>
            <w:shd w:val="clear" w:color="auto" w:fill="auto"/>
            <w:noWrap/>
            <w:vAlign w:val="bottom"/>
            <w:hideMark/>
          </w:tcPr>
          <w:p w:rsidR="00AF2B7B" w:rsidRPr="008E7414" w:rsidRDefault="00AF2B7B" w:rsidP="00075280">
            <w:pPr>
              <w:rPr>
                <w:rFonts w:asciiTheme="minorHAnsi" w:hAnsiTheme="minorHAnsi" w:cstheme="minorHAnsi"/>
                <w:sz w:val="22"/>
                <w:szCs w:val="22"/>
              </w:rPr>
            </w:pPr>
          </w:p>
        </w:tc>
        <w:tc>
          <w:tcPr>
            <w:tcW w:w="1701"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p>
        </w:tc>
      </w:tr>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4.7</w:t>
            </w:r>
          </w:p>
        </w:tc>
        <w:tc>
          <w:tcPr>
            <w:tcW w:w="4400" w:type="dxa"/>
            <w:tcBorders>
              <w:top w:val="single" w:sz="4" w:space="0" w:color="auto"/>
              <w:left w:val="nil"/>
              <w:bottom w:val="single" w:sz="4" w:space="0" w:color="auto"/>
              <w:right w:val="single" w:sz="4" w:space="0" w:color="auto"/>
            </w:tcBorders>
            <w:shd w:val="clear" w:color="auto" w:fill="FFFFFF" w:themeFill="background1"/>
            <w:vAlign w:val="bottom"/>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Nepredvideno</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4400"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659"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F2B7B" w:rsidRPr="008E7414" w:rsidRDefault="00AF2B7B" w:rsidP="00075280">
            <w:pPr>
              <w:jc w:val="center"/>
              <w:rPr>
                <w:rFonts w:asciiTheme="minorHAnsi" w:hAnsiTheme="minorHAnsi" w:cstheme="minorHAnsi"/>
                <w:b/>
                <w:bCs/>
                <w:sz w:val="22"/>
                <w:szCs w:val="22"/>
              </w:rPr>
            </w:pPr>
            <w:r w:rsidRPr="008E7414">
              <w:rPr>
                <w:rFonts w:asciiTheme="minorHAnsi" w:hAnsiTheme="minorHAnsi" w:cstheme="minorHAnsi"/>
                <w:b/>
                <w:bCs/>
                <w:sz w:val="22"/>
                <w:szCs w:val="22"/>
              </w:rPr>
              <w:t>1</w:t>
            </w:r>
          </w:p>
        </w:tc>
        <w:tc>
          <w:tcPr>
            <w:tcW w:w="4400" w:type="dxa"/>
            <w:tcBorders>
              <w:top w:val="single" w:sz="4" w:space="0" w:color="auto"/>
              <w:left w:val="nil"/>
              <w:bottom w:val="single" w:sz="4" w:space="0" w:color="auto"/>
              <w:right w:val="single" w:sz="4" w:space="0" w:color="auto"/>
            </w:tcBorders>
            <w:shd w:val="clear" w:color="auto" w:fill="auto"/>
            <w:hideMark/>
          </w:tcPr>
          <w:p w:rsidR="00AF2B7B" w:rsidRPr="008E7414" w:rsidRDefault="00AF2B7B" w:rsidP="00075280">
            <w:pPr>
              <w:rPr>
                <w:rFonts w:asciiTheme="minorHAnsi" w:hAnsiTheme="minorHAnsi" w:cstheme="minorHAnsi"/>
                <w:color w:val="000000"/>
                <w:sz w:val="22"/>
                <w:szCs w:val="22"/>
              </w:rPr>
            </w:pPr>
            <w:r w:rsidRPr="008E7414">
              <w:rPr>
                <w:rFonts w:asciiTheme="minorHAnsi" w:hAnsiTheme="minorHAnsi" w:cstheme="minorHAnsi"/>
                <w:color w:val="000000"/>
                <w:sz w:val="22"/>
                <w:szCs w:val="22"/>
              </w:rPr>
              <w:t>Nepredvideno od A1,A2,A3,A4,A5 -se obračuna le na podlagi predhodno potrjene ponudbe izvajalca s strani naročnika</w:t>
            </w:r>
          </w:p>
        </w:tc>
        <w:tc>
          <w:tcPr>
            <w:tcW w:w="659"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w:t>
            </w:r>
          </w:p>
        </w:tc>
        <w:tc>
          <w:tcPr>
            <w:tcW w:w="857"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10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jc w:val="center"/>
              <w:rPr>
                <w:rFonts w:asciiTheme="minorHAnsi" w:hAnsiTheme="minorHAnsi" w:cstheme="minorHAnsi"/>
                <w:sz w:val="22"/>
                <w:szCs w:val="22"/>
              </w:rPr>
            </w:pPr>
            <w:r w:rsidRPr="008E7414">
              <w:rPr>
                <w:rFonts w:asciiTheme="minorHAnsi" w:hAnsiTheme="minorHAnsi" w:cstheme="minorHAnsi"/>
                <w:sz w:val="22"/>
                <w:szCs w:val="22"/>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bl>
    <w:p w:rsidR="00AF2B7B" w:rsidRDefault="00AF2B7B" w:rsidP="00AF2B7B">
      <w:r>
        <w:br w:type="page"/>
      </w:r>
    </w:p>
    <w:tbl>
      <w:tblPr>
        <w:tblW w:w="8075" w:type="dxa"/>
        <w:tblCellMar>
          <w:left w:w="70" w:type="dxa"/>
          <w:right w:w="70" w:type="dxa"/>
        </w:tblCellMar>
        <w:tblLook w:val="04A0" w:firstRow="1" w:lastRow="0" w:firstColumn="1" w:lastColumn="0" w:noHBand="0" w:noVBand="1"/>
      </w:tblPr>
      <w:tblGrid>
        <w:gridCol w:w="600"/>
        <w:gridCol w:w="4400"/>
        <w:gridCol w:w="3075"/>
      </w:tblGrid>
      <w:tr w:rsidR="00AF2B7B" w:rsidRPr="008E7414" w:rsidTr="0007528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lastRenderedPageBreak/>
              <w:t> </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rsidR="00AF2B7B" w:rsidRPr="008E7414" w:rsidRDefault="00AF2B7B" w:rsidP="00075280">
            <w:pPr>
              <w:rPr>
                <w:rFonts w:asciiTheme="minorHAnsi" w:hAnsiTheme="minorHAnsi" w:cstheme="minorHAnsi"/>
                <w:b/>
                <w:bCs/>
                <w:i/>
                <w:iCs/>
                <w:sz w:val="22"/>
                <w:szCs w:val="22"/>
              </w:rPr>
            </w:pPr>
            <w:r w:rsidRPr="008E7414">
              <w:rPr>
                <w:rFonts w:asciiTheme="minorHAnsi" w:hAnsiTheme="minorHAnsi" w:cstheme="minorHAnsi"/>
                <w:b/>
                <w:bCs/>
                <w:i/>
                <w:iCs/>
                <w:sz w:val="22"/>
                <w:szCs w:val="22"/>
              </w:rPr>
              <w:t>REKAPITULACIJA</w:t>
            </w:r>
            <w:r>
              <w:rPr>
                <w:rFonts w:asciiTheme="minorHAnsi" w:hAnsiTheme="minorHAnsi" w:cstheme="minorHAnsi"/>
                <w:b/>
                <w:bCs/>
                <w:i/>
                <w:iCs/>
                <w:sz w:val="22"/>
                <w:szCs w:val="22"/>
              </w:rPr>
              <w:t xml:space="preserve"> ZA SKLOP 3</w:t>
            </w:r>
          </w:p>
        </w:tc>
        <w:tc>
          <w:tcPr>
            <w:tcW w:w="3075" w:type="dxa"/>
            <w:tcBorders>
              <w:top w:val="single" w:sz="4" w:space="0" w:color="auto"/>
              <w:left w:val="nil"/>
              <w:bottom w:val="single" w:sz="4" w:space="0" w:color="auto"/>
              <w:right w:val="single" w:sz="4" w:space="0" w:color="auto"/>
            </w:tcBorders>
            <w:shd w:val="clear" w:color="auto" w:fill="auto"/>
            <w:noWrap/>
            <w:vAlign w:val="bottom"/>
            <w:hideMark/>
          </w:tcPr>
          <w:p w:rsidR="00AF2B7B" w:rsidRPr="00241EF0" w:rsidRDefault="00AF2B7B" w:rsidP="00075280">
            <w:pPr>
              <w:jc w:val="center"/>
              <w:rPr>
                <w:rFonts w:asciiTheme="minorHAnsi" w:hAnsiTheme="minorHAnsi" w:cstheme="minorHAnsi"/>
                <w:b/>
                <w:sz w:val="22"/>
                <w:szCs w:val="22"/>
              </w:rPr>
            </w:pPr>
            <w:r w:rsidRPr="00241EF0">
              <w:rPr>
                <w:rFonts w:asciiTheme="minorHAnsi" w:hAnsiTheme="minorHAnsi" w:cstheme="minorHAnsi"/>
                <w:b/>
                <w:sz w:val="22"/>
                <w:szCs w:val="22"/>
              </w:rPr>
              <w:t>Znesek v EUR brez DDV</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A.1</w:t>
            </w:r>
          </w:p>
        </w:tc>
        <w:tc>
          <w:tcPr>
            <w:tcW w:w="4400" w:type="dxa"/>
            <w:tcBorders>
              <w:top w:val="nil"/>
              <w:left w:val="nil"/>
              <w:bottom w:val="single" w:sz="4" w:space="0" w:color="auto"/>
              <w:right w:val="single" w:sz="4" w:space="0" w:color="auto"/>
            </w:tcBorders>
            <w:shd w:val="clear" w:color="auto" w:fill="auto"/>
            <w:noWrap/>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Montaža vodnikov in izolacije</w:t>
            </w:r>
          </w:p>
        </w:tc>
        <w:tc>
          <w:tcPr>
            <w:tcW w:w="3075"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A.2</w:t>
            </w:r>
          </w:p>
        </w:tc>
        <w:tc>
          <w:tcPr>
            <w:tcW w:w="4400" w:type="dxa"/>
            <w:tcBorders>
              <w:top w:val="nil"/>
              <w:left w:val="nil"/>
              <w:bottom w:val="single" w:sz="4" w:space="0" w:color="auto"/>
              <w:right w:val="single" w:sz="4" w:space="0" w:color="auto"/>
            </w:tcBorders>
            <w:shd w:val="clear" w:color="auto" w:fill="auto"/>
            <w:noWrap/>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Montaža OPGW  in obesne opreme</w:t>
            </w:r>
          </w:p>
        </w:tc>
        <w:tc>
          <w:tcPr>
            <w:tcW w:w="3075"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A.3</w:t>
            </w:r>
          </w:p>
        </w:tc>
        <w:tc>
          <w:tcPr>
            <w:tcW w:w="4400" w:type="dxa"/>
            <w:tcBorders>
              <w:top w:val="nil"/>
              <w:left w:val="nil"/>
              <w:bottom w:val="single" w:sz="4" w:space="0" w:color="auto"/>
              <w:right w:val="single" w:sz="4" w:space="0" w:color="auto"/>
            </w:tcBorders>
            <w:shd w:val="clear" w:color="auto" w:fill="auto"/>
            <w:noWrap/>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Optični kabelski sistem</w:t>
            </w:r>
          </w:p>
        </w:tc>
        <w:tc>
          <w:tcPr>
            <w:tcW w:w="3075"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A.4</w:t>
            </w:r>
          </w:p>
        </w:tc>
        <w:tc>
          <w:tcPr>
            <w:tcW w:w="4400" w:type="dxa"/>
            <w:tcBorders>
              <w:top w:val="nil"/>
              <w:left w:val="nil"/>
              <w:bottom w:val="single" w:sz="4" w:space="0" w:color="auto"/>
              <w:right w:val="single" w:sz="4" w:space="0" w:color="auto"/>
            </w:tcBorders>
            <w:shd w:val="clear" w:color="auto" w:fill="auto"/>
            <w:noWrap/>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 xml:space="preserve">Fiksni vzpenjalni sistem (FVS) </w:t>
            </w:r>
          </w:p>
        </w:tc>
        <w:tc>
          <w:tcPr>
            <w:tcW w:w="3075"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A.5</w:t>
            </w:r>
          </w:p>
        </w:tc>
        <w:tc>
          <w:tcPr>
            <w:tcW w:w="4400" w:type="dxa"/>
            <w:tcBorders>
              <w:top w:val="nil"/>
              <w:left w:val="nil"/>
              <w:bottom w:val="single" w:sz="4" w:space="0" w:color="auto"/>
              <w:right w:val="single" w:sz="4" w:space="0" w:color="auto"/>
            </w:tcBorders>
            <w:shd w:val="clear" w:color="auto" w:fill="auto"/>
            <w:noWrap/>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Zamenjava elementov jeklene konstrukcije</w:t>
            </w:r>
          </w:p>
        </w:tc>
        <w:tc>
          <w:tcPr>
            <w:tcW w:w="3075"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600" w:type="dxa"/>
            <w:tcBorders>
              <w:top w:val="nil"/>
              <w:left w:val="single" w:sz="4" w:space="0" w:color="auto"/>
              <w:bottom w:val="single" w:sz="4" w:space="0" w:color="auto"/>
              <w:right w:val="single" w:sz="4" w:space="0" w:color="auto"/>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A.6</w:t>
            </w:r>
          </w:p>
        </w:tc>
        <w:tc>
          <w:tcPr>
            <w:tcW w:w="4400" w:type="dxa"/>
            <w:tcBorders>
              <w:top w:val="nil"/>
              <w:left w:val="nil"/>
              <w:bottom w:val="single" w:sz="4" w:space="0" w:color="auto"/>
              <w:right w:val="single" w:sz="4" w:space="0" w:color="auto"/>
            </w:tcBorders>
            <w:shd w:val="clear" w:color="auto" w:fill="auto"/>
            <w:noWrap/>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Ostala dela izvajalca</w:t>
            </w:r>
          </w:p>
        </w:tc>
        <w:tc>
          <w:tcPr>
            <w:tcW w:w="3075"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70"/>
        </w:trPr>
        <w:tc>
          <w:tcPr>
            <w:tcW w:w="600" w:type="dxa"/>
            <w:tcBorders>
              <w:top w:val="nil"/>
              <w:left w:val="single" w:sz="4" w:space="0" w:color="auto"/>
              <w:bottom w:val="single" w:sz="8" w:space="0" w:color="auto"/>
              <w:right w:val="single" w:sz="4" w:space="0" w:color="auto"/>
            </w:tcBorders>
            <w:shd w:val="clear" w:color="auto" w:fill="auto"/>
            <w:noWrap/>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4.7</w:t>
            </w:r>
          </w:p>
        </w:tc>
        <w:tc>
          <w:tcPr>
            <w:tcW w:w="4400" w:type="dxa"/>
            <w:tcBorders>
              <w:top w:val="nil"/>
              <w:left w:val="nil"/>
              <w:bottom w:val="single" w:sz="8" w:space="0" w:color="auto"/>
              <w:right w:val="single" w:sz="4" w:space="0" w:color="auto"/>
            </w:tcBorders>
            <w:shd w:val="clear" w:color="auto" w:fill="auto"/>
            <w:noWrap/>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Nepredvideno</w:t>
            </w:r>
          </w:p>
        </w:tc>
        <w:tc>
          <w:tcPr>
            <w:tcW w:w="3075" w:type="dxa"/>
            <w:tcBorders>
              <w:top w:val="nil"/>
              <w:left w:val="nil"/>
              <w:bottom w:val="single" w:sz="8"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sz w:val="22"/>
                <w:szCs w:val="22"/>
              </w:rPr>
            </w:pPr>
            <w:r w:rsidRPr="008E7414">
              <w:rPr>
                <w:rFonts w:asciiTheme="minorHAnsi" w:hAnsiTheme="minorHAnsi" w:cstheme="minorHAnsi"/>
                <w:sz w:val="22"/>
                <w:szCs w:val="22"/>
              </w:rPr>
              <w:t> </w:t>
            </w:r>
          </w:p>
        </w:tc>
      </w:tr>
      <w:tr w:rsidR="00AF2B7B" w:rsidRPr="008E7414" w:rsidTr="00075280">
        <w:trPr>
          <w:trHeight w:val="255"/>
        </w:trPr>
        <w:tc>
          <w:tcPr>
            <w:tcW w:w="5000" w:type="dxa"/>
            <w:gridSpan w:val="2"/>
            <w:tcBorders>
              <w:top w:val="nil"/>
              <w:left w:val="single" w:sz="4" w:space="0" w:color="auto"/>
              <w:bottom w:val="single" w:sz="4" w:space="0" w:color="auto"/>
              <w:right w:val="single" w:sz="4" w:space="0" w:color="auto"/>
            </w:tcBorders>
            <w:shd w:val="clear" w:color="auto" w:fill="BFBFBF" w:themeFill="background1" w:themeFillShade="BF"/>
            <w:noWrap/>
            <w:hideMark/>
          </w:tcPr>
          <w:p w:rsidR="00AF2B7B" w:rsidRPr="008E7414" w:rsidRDefault="00AF2B7B" w:rsidP="00075280">
            <w:pPr>
              <w:rPr>
                <w:rFonts w:asciiTheme="minorHAnsi" w:hAnsiTheme="minorHAnsi" w:cstheme="minorHAnsi"/>
                <w:b/>
                <w:bCs/>
                <w:sz w:val="22"/>
                <w:szCs w:val="22"/>
              </w:rPr>
            </w:pPr>
            <w:r w:rsidRPr="008E7414">
              <w:rPr>
                <w:rFonts w:asciiTheme="minorHAnsi" w:hAnsiTheme="minorHAnsi" w:cstheme="minorHAnsi"/>
                <w:b/>
                <w:bCs/>
                <w:sz w:val="22"/>
                <w:szCs w:val="22"/>
              </w:rPr>
              <w:t>SKUPAJ</w:t>
            </w:r>
            <w:r>
              <w:rPr>
                <w:rFonts w:asciiTheme="minorHAnsi" w:hAnsiTheme="minorHAnsi" w:cstheme="minorHAnsi"/>
                <w:b/>
                <w:bCs/>
                <w:sz w:val="22"/>
                <w:szCs w:val="22"/>
              </w:rPr>
              <w:t xml:space="preserve"> v EUR</w:t>
            </w:r>
            <w:r w:rsidRPr="008E7414">
              <w:rPr>
                <w:rFonts w:asciiTheme="minorHAnsi" w:hAnsiTheme="minorHAnsi" w:cstheme="minorHAnsi"/>
                <w:b/>
                <w:bCs/>
                <w:sz w:val="22"/>
                <w:szCs w:val="22"/>
              </w:rPr>
              <w:t xml:space="preserve"> brez DDV</w:t>
            </w:r>
          </w:p>
        </w:tc>
        <w:tc>
          <w:tcPr>
            <w:tcW w:w="3075" w:type="dxa"/>
            <w:tcBorders>
              <w:top w:val="nil"/>
              <w:left w:val="nil"/>
              <w:bottom w:val="single" w:sz="4" w:space="0" w:color="auto"/>
              <w:right w:val="single" w:sz="4" w:space="0" w:color="auto"/>
            </w:tcBorders>
            <w:shd w:val="clear" w:color="auto" w:fill="auto"/>
            <w:noWrap/>
            <w:vAlign w:val="bottom"/>
            <w:hideMark/>
          </w:tcPr>
          <w:p w:rsidR="00AF2B7B" w:rsidRPr="008E7414" w:rsidRDefault="00AF2B7B" w:rsidP="00075280">
            <w:pPr>
              <w:jc w:val="right"/>
              <w:rPr>
                <w:rFonts w:asciiTheme="minorHAnsi" w:hAnsiTheme="minorHAnsi" w:cstheme="minorHAnsi"/>
                <w:b/>
                <w:bCs/>
                <w:sz w:val="22"/>
                <w:szCs w:val="22"/>
              </w:rPr>
            </w:pPr>
            <w:r w:rsidRPr="008E7414">
              <w:rPr>
                <w:rFonts w:asciiTheme="minorHAnsi" w:hAnsiTheme="minorHAnsi" w:cstheme="minorHAnsi"/>
                <w:b/>
                <w:bCs/>
                <w:sz w:val="22"/>
                <w:szCs w:val="22"/>
              </w:rPr>
              <w:t> </w:t>
            </w:r>
          </w:p>
        </w:tc>
      </w:tr>
    </w:tbl>
    <w:p w:rsidR="00AF2B7B" w:rsidRDefault="00AF2B7B" w:rsidP="00AF2B7B">
      <w:pPr>
        <w:rPr>
          <w:rFonts w:asciiTheme="minorHAnsi" w:hAnsiTheme="minorHAnsi" w:cstheme="minorHAnsi"/>
          <w:b/>
          <w:sz w:val="22"/>
          <w:szCs w:val="22"/>
        </w:rPr>
      </w:pPr>
    </w:p>
    <w:p w:rsidR="00AF2B7B" w:rsidRDefault="00AF2B7B" w:rsidP="00AF2B7B">
      <w:pPr>
        <w:keepNext/>
        <w:keepLines/>
        <w:jc w:val="both"/>
        <w:rPr>
          <w:rFonts w:asciiTheme="minorHAnsi" w:hAnsiTheme="minorHAnsi"/>
          <w:sz w:val="21"/>
          <w:szCs w:val="22"/>
        </w:rPr>
      </w:pPr>
    </w:p>
    <w:p w:rsidR="00AF2B7B" w:rsidRPr="00491C8A" w:rsidRDefault="00AF2B7B" w:rsidP="00AF2B7B">
      <w:pPr>
        <w:keepNext/>
        <w:keepLines/>
        <w:jc w:val="both"/>
        <w:rPr>
          <w:rFonts w:asciiTheme="minorHAnsi" w:hAnsiTheme="minorHAnsi"/>
          <w:sz w:val="21"/>
          <w:szCs w:val="22"/>
        </w:rPr>
      </w:pPr>
      <w:r w:rsidRPr="00491C8A">
        <w:rPr>
          <w:rFonts w:asciiTheme="minorHAnsi" w:hAnsiTheme="minorHAnsi"/>
          <w:sz w:val="21"/>
          <w:szCs w:val="22"/>
        </w:rPr>
        <w:t xml:space="preserve">Spodaj podpisani pooblaščeni predstavnik ponudnika izjavljam, da </w:t>
      </w:r>
      <w:r>
        <w:rPr>
          <w:rFonts w:asciiTheme="minorHAnsi" w:hAnsiTheme="minorHAnsi"/>
          <w:sz w:val="21"/>
          <w:szCs w:val="22"/>
        </w:rPr>
        <w:t>v</w:t>
      </w:r>
      <w:r w:rsidRPr="00491C8A">
        <w:rPr>
          <w:rFonts w:asciiTheme="minorHAnsi" w:hAnsiTheme="minorHAnsi"/>
          <w:sz w:val="21"/>
          <w:szCs w:val="22"/>
        </w:rPr>
        <w:t>se storitve v celoti ustrezajo zgoraj navedenim opisom.</w:t>
      </w: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rPr>
          <w:rFonts w:asciiTheme="minorHAnsi" w:hAnsiTheme="minorHAnsi" w:cs="Arial"/>
        </w:rPr>
      </w:pPr>
      <w:r w:rsidRPr="00491C8A">
        <w:rPr>
          <w:rFonts w:asciiTheme="minorHAnsi" w:hAnsiTheme="minorHAnsi" w:cs="Arial"/>
        </w:rPr>
        <w:t>Kraj: ___________________, datum: ____________________</w:t>
      </w:r>
    </w:p>
    <w:p w:rsidR="00AF2B7B" w:rsidRPr="00491C8A" w:rsidRDefault="00AF2B7B" w:rsidP="00AF2B7B">
      <w:pPr>
        <w:pStyle w:val="Brezrazmikov"/>
        <w:rPr>
          <w:rFonts w:asciiTheme="minorHAnsi" w:hAnsiTheme="minorHAnsi" w:cs="Arial"/>
        </w:rPr>
      </w:pPr>
    </w:p>
    <w:p w:rsidR="00AF2B7B" w:rsidRPr="00491C8A" w:rsidRDefault="00AF2B7B" w:rsidP="00AF2B7B">
      <w:pPr>
        <w:pStyle w:val="Brezrazmikov"/>
        <w:ind w:left="4956" w:firstLine="708"/>
        <w:rPr>
          <w:rFonts w:asciiTheme="minorHAnsi" w:hAnsiTheme="minorHAnsi" w:cs="Arial"/>
        </w:rPr>
      </w:pPr>
    </w:p>
    <w:p w:rsidR="00AF2B7B" w:rsidRPr="00491C8A" w:rsidRDefault="00AF2B7B" w:rsidP="00AF2B7B">
      <w:pPr>
        <w:pStyle w:val="Brezrazmikov"/>
        <w:ind w:left="4956" w:firstLine="708"/>
        <w:rPr>
          <w:rFonts w:asciiTheme="minorHAnsi" w:hAnsiTheme="minorHAnsi" w:cs="Arial"/>
        </w:rPr>
      </w:pPr>
      <w:r w:rsidRPr="00491C8A">
        <w:rPr>
          <w:rFonts w:asciiTheme="minorHAnsi" w:hAnsiTheme="minorHAnsi" w:cs="Arial"/>
        </w:rPr>
        <w:t xml:space="preserve">Ponudnik: </w:t>
      </w:r>
    </w:p>
    <w:p w:rsidR="00AF2B7B" w:rsidRPr="00491C8A" w:rsidRDefault="00AF2B7B" w:rsidP="00AF2B7B">
      <w:pPr>
        <w:pStyle w:val="Brezrazmikov"/>
        <w:ind w:left="4956" w:firstLine="708"/>
        <w:rPr>
          <w:rFonts w:asciiTheme="minorHAnsi" w:hAnsiTheme="minorHAnsi" w:cs="Arial"/>
        </w:rPr>
      </w:pPr>
      <w:r w:rsidRPr="00491C8A">
        <w:rPr>
          <w:rFonts w:asciiTheme="minorHAnsi" w:hAnsiTheme="minorHAnsi" w:cs="Arial"/>
        </w:rPr>
        <w:t>____________________</w:t>
      </w:r>
    </w:p>
    <w:p w:rsidR="00AF2B7B" w:rsidRPr="00491C8A" w:rsidRDefault="00AF2B7B" w:rsidP="00AF2B7B">
      <w:pPr>
        <w:pStyle w:val="Brezrazmikov"/>
        <w:ind w:left="4956" w:firstLine="708"/>
        <w:rPr>
          <w:rFonts w:asciiTheme="minorHAnsi" w:hAnsiTheme="minorHAnsi"/>
        </w:rPr>
      </w:pPr>
      <w:r w:rsidRPr="00491C8A">
        <w:rPr>
          <w:rFonts w:asciiTheme="minorHAnsi" w:hAnsiTheme="minorHAnsi" w:cs="Arial"/>
          <w:sz w:val="18"/>
        </w:rPr>
        <w:t>(žig in podpis)</w:t>
      </w:r>
    </w:p>
    <w:p w:rsidR="00AF2B7B" w:rsidRPr="00491C8A" w:rsidRDefault="00AF2B7B" w:rsidP="00AF2B7B">
      <w:pPr>
        <w:rPr>
          <w:rFonts w:asciiTheme="minorHAnsi" w:hAnsiTheme="minorHAnsi" w:cstheme="minorHAnsi"/>
          <w:sz w:val="22"/>
          <w:szCs w:val="22"/>
        </w:rPr>
      </w:pPr>
    </w:p>
    <w:p w:rsidR="00AF2B7B" w:rsidRPr="00491C8A" w:rsidRDefault="00AF2B7B" w:rsidP="00AF2B7B">
      <w:pPr>
        <w:pStyle w:val="Naslov10"/>
        <w:jc w:val="center"/>
        <w:rPr>
          <w:rFonts w:asciiTheme="minorHAnsi" w:hAnsiTheme="minorHAnsi"/>
        </w:rPr>
      </w:pPr>
    </w:p>
    <w:p w:rsidR="00AF2B7B" w:rsidRPr="00491C8A" w:rsidRDefault="00AF2B7B" w:rsidP="00AF2B7B">
      <w:pPr>
        <w:pStyle w:val="Brezrazmikov"/>
        <w:rPr>
          <w:rFonts w:asciiTheme="minorHAnsi" w:hAnsiTheme="minorHAnsi" w:cs="Arial"/>
        </w:rPr>
      </w:pPr>
    </w:p>
    <w:p w:rsidR="00AF2B7B" w:rsidRPr="00491C8A" w:rsidRDefault="00AF2B7B" w:rsidP="00AF2B7B"/>
    <w:p w:rsidR="00AF2B7B" w:rsidRPr="00491C8A" w:rsidRDefault="00AF2B7B" w:rsidP="00AF2B7B"/>
    <w:p w:rsidR="00AF2B7B" w:rsidRDefault="00AF2B7B" w:rsidP="00AF2B7B"/>
    <w:p w:rsidR="00AF2B7B" w:rsidRDefault="00AF2B7B" w:rsidP="00AF2B7B"/>
    <w:p w:rsidR="00AF2B7B" w:rsidRDefault="00AF2B7B" w:rsidP="00AF2B7B"/>
    <w:p w:rsidR="00AF2B7B" w:rsidRDefault="00AF2B7B" w:rsidP="00AF2B7B"/>
    <w:p w:rsidR="00AF2B7B" w:rsidRDefault="00AF2B7B" w:rsidP="00AF2B7B"/>
    <w:p w:rsidR="00AF2B7B" w:rsidRDefault="00AF2B7B" w:rsidP="00AF2B7B"/>
    <w:p w:rsidR="00AF2B7B" w:rsidRDefault="00AF2B7B" w:rsidP="00AF2B7B"/>
    <w:p w:rsidR="00AF2B7B" w:rsidRDefault="00AF2B7B" w:rsidP="00AF2B7B"/>
    <w:p w:rsidR="00AF2B7B" w:rsidRPr="00491C8A" w:rsidRDefault="00AF2B7B" w:rsidP="00AF2B7B"/>
    <w:p w:rsidR="00AF2B7B" w:rsidRPr="00491C8A" w:rsidRDefault="00AF2B7B" w:rsidP="00AF2B7B"/>
    <w:p w:rsidR="00AF2B7B" w:rsidRDefault="00AF2B7B" w:rsidP="00AF2B7B">
      <w:pPr>
        <w:pStyle w:val="Naslov10"/>
        <w:jc w:val="center"/>
        <w:rPr>
          <w:rFonts w:asciiTheme="minorHAnsi" w:hAnsiTheme="minorHAnsi"/>
        </w:rPr>
      </w:pPr>
    </w:p>
    <w:p w:rsidR="00AF2B7B" w:rsidRDefault="00AF2B7B" w:rsidP="00AF2B7B"/>
    <w:p w:rsidR="00AF2B7B" w:rsidRDefault="00AF2B7B" w:rsidP="00AF2B7B"/>
    <w:p w:rsidR="00AF2B7B" w:rsidRDefault="00AF2B7B" w:rsidP="00AF2B7B"/>
    <w:p w:rsidR="00AF2B7B" w:rsidRDefault="00AF2B7B" w:rsidP="00AF2B7B"/>
    <w:p w:rsidR="00AF2B7B" w:rsidRDefault="00AF2B7B" w:rsidP="00AF2B7B"/>
    <w:p w:rsidR="00AF2B7B" w:rsidRDefault="00AF2B7B" w:rsidP="00AF2B7B"/>
    <w:p w:rsidR="00AF2B7B" w:rsidRDefault="00AF2B7B" w:rsidP="00AF2B7B"/>
    <w:p w:rsidR="001F52D0" w:rsidRDefault="001F52D0"/>
    <w:sectPr w:rsidR="001F52D0" w:rsidSect="00AF2B7B">
      <w:footerReference w:type="default" r:id="rId7"/>
      <w:pgSz w:w="11906" w:h="16838"/>
      <w:pgMar w:top="1417" w:right="1417" w:bottom="1417" w:left="1417"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7B" w:rsidRDefault="00AF2B7B" w:rsidP="00AF2B7B">
      <w:r>
        <w:separator/>
      </w:r>
    </w:p>
  </w:endnote>
  <w:endnote w:type="continuationSeparator" w:id="0">
    <w:p w:rsidR="00AF2B7B" w:rsidRDefault="00AF2B7B" w:rsidP="00AF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7B" w:rsidRPr="00F44ED7" w:rsidRDefault="00AF2B7B" w:rsidP="00AF2B7B">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20</w:t>
    </w:r>
    <w:r w:rsidRPr="00F44ED7">
      <w:rPr>
        <w:rFonts w:asciiTheme="minorHAnsi" w:hAnsiTheme="minorHAnsi" w:cstheme="minorHAnsi"/>
        <w:sz w:val="18"/>
        <w:szCs w:val="18"/>
      </w:rPr>
      <w:fldChar w:fldCharType="end"/>
    </w:r>
  </w:p>
  <w:p w:rsidR="00AF2B7B" w:rsidRPr="002103B1" w:rsidRDefault="00AF2B7B" w:rsidP="00AF2B7B">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Elektro Gorenjska, d. d.</w:t>
    </w:r>
  </w:p>
  <w:p w:rsidR="00AF2B7B" w:rsidRPr="00B46B6C" w:rsidRDefault="00AF2B7B" w:rsidP="00AF2B7B">
    <w:pPr>
      <w:jc w:val="both"/>
      <w:rPr>
        <w:rFonts w:asciiTheme="minorHAnsi" w:hAnsiTheme="minorHAnsi" w:cstheme="minorHAnsi"/>
        <w:i/>
        <w:sz w:val="18"/>
        <w:szCs w:val="18"/>
      </w:rPr>
    </w:pPr>
    <w:r>
      <w:rPr>
        <w:rFonts w:asciiTheme="minorHAnsi" w:hAnsiTheme="minorHAnsi" w:cstheme="minorHAnsi"/>
        <w:i/>
        <w:sz w:val="18"/>
        <w:szCs w:val="18"/>
      </w:rPr>
      <w:t>Dobava in montaža opreme za daljnovod 110 + 20 kV RTP Labore – RTP Primskovo, NMV</w:t>
    </w:r>
    <w:r w:rsidRPr="00B7762C">
      <w:rPr>
        <w:rFonts w:asciiTheme="minorHAnsi" w:hAnsiTheme="minorHAnsi" w:cstheme="minorHAnsi"/>
        <w:i/>
        <w:sz w:val="18"/>
        <w:szCs w:val="18"/>
      </w:rPr>
      <w:t>18-00</w:t>
    </w:r>
    <w:r>
      <w:rPr>
        <w:rFonts w:asciiTheme="minorHAnsi" w:hAnsiTheme="minorHAnsi" w:cstheme="minorHAnsi"/>
        <w:i/>
        <w:sz w:val="18"/>
        <w:szCs w:val="18"/>
      </w:rPr>
      <w:t>4</w:t>
    </w:r>
  </w:p>
  <w:p w:rsidR="00AF2B7B" w:rsidRDefault="00AF2B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7B" w:rsidRDefault="00AF2B7B" w:rsidP="00AF2B7B">
      <w:r>
        <w:separator/>
      </w:r>
    </w:p>
  </w:footnote>
  <w:footnote w:type="continuationSeparator" w:id="0">
    <w:p w:rsidR="00AF2B7B" w:rsidRDefault="00AF2B7B" w:rsidP="00AF2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29A0C56"/>
    <w:multiLevelType w:val="hybridMultilevel"/>
    <w:tmpl w:val="E77E6D5A"/>
    <w:lvl w:ilvl="0" w:tplc="F370A6E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40B180F"/>
    <w:multiLevelType w:val="hybridMultilevel"/>
    <w:tmpl w:val="773A5952"/>
    <w:lvl w:ilvl="0" w:tplc="04240017">
      <w:start w:val="1"/>
      <w:numFmt w:val="lowerLetter"/>
      <w:lvlText w:val="%1)"/>
      <w:lvlJc w:val="left"/>
      <w:pPr>
        <w:ind w:left="78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1E46766"/>
    <w:multiLevelType w:val="hybridMultilevel"/>
    <w:tmpl w:val="F5BCE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D57199"/>
    <w:multiLevelType w:val="hybridMultilevel"/>
    <w:tmpl w:val="995275C0"/>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946D35"/>
    <w:multiLevelType w:val="hybridMultilevel"/>
    <w:tmpl w:val="C1742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C130E7"/>
    <w:multiLevelType w:val="hybridMultilevel"/>
    <w:tmpl w:val="B8703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090951"/>
    <w:multiLevelType w:val="hybridMultilevel"/>
    <w:tmpl w:val="3C3425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516633"/>
    <w:multiLevelType w:val="hybridMultilevel"/>
    <w:tmpl w:val="FCE4568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2"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15:restartNumberingAfterBreak="0">
    <w:nsid w:val="365649A7"/>
    <w:multiLevelType w:val="hybridMultilevel"/>
    <w:tmpl w:val="3B34AB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Symbol" w:hAnsi="Symbol" w:hint="default"/>
      </w:rPr>
    </w:lvl>
  </w:abstractNum>
  <w:abstractNum w:abstractNumId="18" w15:restartNumberingAfterBreak="0">
    <w:nsid w:val="4A04429B"/>
    <w:multiLevelType w:val="hybridMultilevel"/>
    <w:tmpl w:val="CFB4A0D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C5C1A99"/>
    <w:multiLevelType w:val="hybridMultilevel"/>
    <w:tmpl w:val="36EA30A2"/>
    <w:lvl w:ilvl="0" w:tplc="FD7E8DF2">
      <w:start w:val="1"/>
      <w:numFmt w:val="decimal"/>
      <w:pStyle w:val="Naslov2"/>
      <w:lvlText w:val="%1."/>
      <w:lvlJc w:val="left"/>
      <w:pPr>
        <w:tabs>
          <w:tab w:val="num" w:pos="2770"/>
        </w:tabs>
        <w:ind w:left="2770" w:hanging="360"/>
      </w:pPr>
      <w:rPr>
        <w:rFonts w:asciiTheme="minorHAnsi" w:hAnsiTheme="minorHAnsi" w:cstheme="minorHAnsi"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52943D92"/>
    <w:multiLevelType w:val="hybridMultilevel"/>
    <w:tmpl w:val="B7E4457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2"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3D4392"/>
    <w:multiLevelType w:val="hybridMultilevel"/>
    <w:tmpl w:val="4B789ABE"/>
    <w:lvl w:ilvl="0" w:tplc="D602AE1C">
      <w:start w:val="1"/>
      <w:numFmt w:val="decimal"/>
      <w:lvlText w:val="%1."/>
      <w:lvlJc w:val="left"/>
      <w:pPr>
        <w:ind w:left="900" w:hanging="540"/>
      </w:pPr>
      <w:rPr>
        <w:rFonts w:hint="default"/>
      </w:rPr>
    </w:lvl>
    <w:lvl w:ilvl="1" w:tplc="CD222FA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60CBB"/>
    <w:multiLevelType w:val="hybridMultilevel"/>
    <w:tmpl w:val="44829E7E"/>
    <w:lvl w:ilvl="0" w:tplc="30C67360">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687032F"/>
    <w:multiLevelType w:val="hybridMultilevel"/>
    <w:tmpl w:val="46021C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838732C"/>
    <w:multiLevelType w:val="hybridMultilevel"/>
    <w:tmpl w:val="B1F8F2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0958E0"/>
    <w:multiLevelType w:val="hybridMultilevel"/>
    <w:tmpl w:val="89B8D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6DFF177E"/>
    <w:multiLevelType w:val="hybridMultilevel"/>
    <w:tmpl w:val="F7AC26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tentative="1">
      <w:start w:val="1"/>
      <w:numFmt w:val="bullet"/>
      <w:lvlText w:val=""/>
      <w:lvlJc w:val="left"/>
      <w:pPr>
        <w:tabs>
          <w:tab w:val="num" w:pos="2920"/>
        </w:tabs>
        <w:ind w:left="2920" w:hanging="360"/>
      </w:pPr>
      <w:rPr>
        <w:rFonts w:ascii="Symbol" w:hAnsi="Symbol" w:hint="default"/>
      </w:rPr>
    </w:lvl>
    <w:lvl w:ilvl="4" w:tplc="04240003" w:tentative="1">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27"/>
  </w:num>
  <w:num w:numId="2">
    <w:abstractNumId w:val="19"/>
  </w:num>
  <w:num w:numId="3">
    <w:abstractNumId w:val="32"/>
  </w:num>
  <w:num w:numId="4">
    <w:abstractNumId w:val="4"/>
  </w:num>
  <w:num w:numId="5">
    <w:abstractNumId w:val="1"/>
  </w:num>
  <w:num w:numId="6">
    <w:abstractNumId w:val="30"/>
  </w:num>
  <w:num w:numId="7">
    <w:abstractNumId w:val="25"/>
  </w:num>
  <w:num w:numId="8">
    <w:abstractNumId w:val="24"/>
  </w:num>
  <w:num w:numId="9">
    <w:abstractNumId w:val="0"/>
  </w:num>
  <w:num w:numId="10">
    <w:abstractNumId w:val="37"/>
  </w:num>
  <w:num w:numId="11">
    <w:abstractNumId w:val="11"/>
  </w:num>
  <w:num w:numId="12">
    <w:abstractNumId w:val="35"/>
  </w:num>
  <w:num w:numId="13">
    <w:abstractNumId w:val="12"/>
  </w:num>
  <w:num w:numId="14">
    <w:abstractNumId w:val="34"/>
  </w:num>
  <w:num w:numId="15">
    <w:abstractNumId w:val="16"/>
  </w:num>
  <w:num w:numId="16">
    <w:abstractNumId w:val="7"/>
  </w:num>
  <w:num w:numId="17">
    <w:abstractNumId w:val="15"/>
  </w:num>
  <w:num w:numId="18">
    <w:abstractNumId w:val="36"/>
  </w:num>
  <w:num w:numId="19">
    <w:abstractNumId w:val="3"/>
  </w:num>
  <w:num w:numId="20">
    <w:abstractNumId w:val="26"/>
  </w:num>
  <w:num w:numId="21">
    <w:abstractNumId w:val="21"/>
  </w:num>
  <w:num w:numId="22">
    <w:abstractNumId w:val="2"/>
  </w:num>
  <w:num w:numId="23">
    <w:abstractNumId w:val="10"/>
  </w:num>
  <w:num w:numId="24">
    <w:abstractNumId w:val="13"/>
  </w:num>
  <w:num w:numId="25">
    <w:abstractNumId w:val="22"/>
  </w:num>
  <w:num w:numId="26">
    <w:abstractNumId w:val="23"/>
  </w:num>
  <w:num w:numId="27">
    <w:abstractNumId w:val="20"/>
  </w:num>
  <w:num w:numId="28">
    <w:abstractNumId w:val="14"/>
  </w:num>
  <w:num w:numId="29">
    <w:abstractNumId w:val="9"/>
  </w:num>
  <w:num w:numId="30">
    <w:abstractNumId w:val="33"/>
  </w:num>
  <w:num w:numId="31">
    <w:abstractNumId w:val="8"/>
  </w:num>
  <w:num w:numId="32">
    <w:abstractNumId w:val="31"/>
  </w:num>
  <w:num w:numId="33">
    <w:abstractNumId w:val="5"/>
  </w:num>
  <w:num w:numId="34">
    <w:abstractNumId w:val="6"/>
  </w:num>
  <w:num w:numId="35">
    <w:abstractNumId w:val="28"/>
  </w:num>
  <w:num w:numId="36">
    <w:abstractNumId w:val="18"/>
  </w:num>
  <w:num w:numId="37">
    <w:abstractNumId w:val="1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7B"/>
    <w:rsid w:val="001F52D0"/>
    <w:rsid w:val="00AF2B7B"/>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305A"/>
  <w15:chartTrackingRefBased/>
  <w15:docId w15:val="{F1692DED-584E-4F53-8F9F-9500D651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F2B7B"/>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AF2B7B"/>
    <w:pPr>
      <w:keepNext/>
      <w:spacing w:before="240" w:after="60"/>
      <w:outlineLvl w:val="0"/>
    </w:pPr>
    <w:rPr>
      <w:b/>
      <w:bCs/>
      <w:kern w:val="32"/>
      <w:sz w:val="32"/>
      <w:szCs w:val="32"/>
    </w:rPr>
  </w:style>
  <w:style w:type="paragraph" w:styleId="Naslov2">
    <w:name w:val="heading 2"/>
    <w:aliases w:val="Naslov 22,Heading 2 Char Char,Heading 2 Char Char Char Char,Heading 2 Char Char Char"/>
    <w:basedOn w:val="Naslov2MK"/>
    <w:next w:val="Navaden"/>
    <w:link w:val="Naslov2Znak"/>
    <w:qFormat/>
    <w:rsid w:val="00AF2B7B"/>
    <w:pPr>
      <w:numPr>
        <w:numId w:val="2"/>
      </w:numPr>
      <w:outlineLvl w:val="1"/>
    </w:pPr>
    <w:rPr>
      <w:rFonts w:eastAsia="Calibri" w:cs="Times New Roman"/>
      <w:sz w:val="24"/>
      <w:szCs w:val="24"/>
    </w:rPr>
  </w:style>
  <w:style w:type="paragraph" w:styleId="Naslov30">
    <w:name w:val="heading 3"/>
    <w:basedOn w:val="Navaden"/>
    <w:next w:val="Navaden"/>
    <w:link w:val="Naslov3Znak"/>
    <w:uiPriority w:val="9"/>
    <w:qFormat/>
    <w:rsid w:val="00AF2B7B"/>
    <w:pPr>
      <w:keepNext/>
      <w:jc w:val="both"/>
      <w:outlineLvl w:val="2"/>
    </w:pPr>
    <w:rPr>
      <w:rFonts w:ascii="Times New Roman" w:hAnsi="Times New Roman"/>
      <w:b/>
      <w:bCs/>
      <w:sz w:val="20"/>
      <w:szCs w:val="20"/>
    </w:rPr>
  </w:style>
  <w:style w:type="paragraph" w:styleId="Naslov4">
    <w:name w:val="heading 4"/>
    <w:basedOn w:val="Navaden"/>
    <w:next w:val="Navaden"/>
    <w:link w:val="Naslov4Znak"/>
    <w:qFormat/>
    <w:rsid w:val="00AF2B7B"/>
    <w:pPr>
      <w:keepNext/>
      <w:spacing w:line="300" w:lineRule="atLeast"/>
      <w:jc w:val="both"/>
      <w:outlineLvl w:val="3"/>
    </w:pPr>
    <w:rPr>
      <w:rFonts w:ascii="Times New Roman" w:hAnsi="Times New Roman"/>
      <w:b/>
      <w:bCs/>
      <w:i/>
      <w:iCs/>
      <w:sz w:val="20"/>
    </w:rPr>
  </w:style>
  <w:style w:type="paragraph" w:styleId="Naslov5">
    <w:name w:val="heading 5"/>
    <w:basedOn w:val="Navaden"/>
    <w:next w:val="Navaden"/>
    <w:link w:val="Naslov5Znak"/>
    <w:qFormat/>
    <w:rsid w:val="00AF2B7B"/>
    <w:pPr>
      <w:keepNext/>
      <w:jc w:val="both"/>
      <w:outlineLvl w:val="4"/>
    </w:pPr>
    <w:rPr>
      <w:b/>
      <w:bCs/>
      <w:szCs w:val="20"/>
    </w:rPr>
  </w:style>
  <w:style w:type="paragraph" w:styleId="Naslov6">
    <w:name w:val="heading 6"/>
    <w:basedOn w:val="Navaden"/>
    <w:next w:val="Navaden"/>
    <w:link w:val="Naslov6Znak"/>
    <w:qFormat/>
    <w:rsid w:val="00AF2B7B"/>
    <w:pPr>
      <w:spacing w:before="240" w:after="60"/>
      <w:outlineLvl w:val="5"/>
    </w:pPr>
    <w:rPr>
      <w:rFonts w:ascii="Times New Roman" w:hAnsi="Times New Roman"/>
      <w:b/>
      <w:bCs/>
      <w:sz w:val="20"/>
      <w:szCs w:val="20"/>
    </w:rPr>
  </w:style>
  <w:style w:type="paragraph" w:styleId="Naslov7">
    <w:name w:val="heading 7"/>
    <w:basedOn w:val="Navaden"/>
    <w:next w:val="Navaden"/>
    <w:link w:val="Naslov7Znak"/>
    <w:qFormat/>
    <w:rsid w:val="00AF2B7B"/>
    <w:pPr>
      <w:spacing w:before="240" w:after="60"/>
      <w:outlineLvl w:val="6"/>
    </w:pPr>
    <w:rPr>
      <w:rFonts w:ascii="Times New Roman" w:hAnsi="Times New Roman"/>
    </w:rPr>
  </w:style>
  <w:style w:type="paragraph" w:styleId="Naslov8">
    <w:name w:val="heading 8"/>
    <w:basedOn w:val="Navaden"/>
    <w:next w:val="Navaden"/>
    <w:link w:val="Naslov8Znak"/>
    <w:qFormat/>
    <w:rsid w:val="00AF2B7B"/>
    <w:pPr>
      <w:keepNext/>
      <w:spacing w:line="216" w:lineRule="auto"/>
      <w:jc w:val="right"/>
      <w:outlineLvl w:val="7"/>
    </w:pPr>
    <w:rPr>
      <w:rFonts w:ascii="Times New Roman" w:hAnsi="Times New Roman"/>
      <w:b/>
      <w:sz w:val="20"/>
      <w:szCs w:val="20"/>
    </w:rPr>
  </w:style>
  <w:style w:type="paragraph" w:styleId="Naslov9">
    <w:name w:val="heading 9"/>
    <w:basedOn w:val="Navaden"/>
    <w:next w:val="Navaden"/>
    <w:link w:val="Naslov9Znak"/>
    <w:qFormat/>
    <w:rsid w:val="00AF2B7B"/>
    <w:pPr>
      <w:keepNext/>
      <w:outlineLvl w:val="8"/>
    </w:pPr>
    <w:rPr>
      <w:b/>
      <w:bCs/>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AF2B7B"/>
    <w:rPr>
      <w:rFonts w:ascii="Arial" w:eastAsia="Times New Roman" w:hAnsi="Arial" w:cs="Times New Roman"/>
      <w:b/>
      <w:bCs/>
      <w:color w:val="auto"/>
      <w:kern w:val="32"/>
      <w:sz w:val="32"/>
      <w:szCs w:val="32"/>
      <w:lang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AF2B7B"/>
    <w:rPr>
      <w:rFonts w:ascii="Arial" w:eastAsia="Calibri" w:hAnsi="Arial" w:cs="Times New Roman"/>
      <w:b/>
      <w:color w:val="auto"/>
      <w:sz w:val="24"/>
      <w:szCs w:val="24"/>
      <w:lang w:eastAsia="sl-SI"/>
    </w:rPr>
  </w:style>
  <w:style w:type="character" w:customStyle="1" w:styleId="Naslov3Znak">
    <w:name w:val="Naslov 3 Znak"/>
    <w:basedOn w:val="Privzetapisavaodstavka"/>
    <w:link w:val="Naslov30"/>
    <w:uiPriority w:val="9"/>
    <w:rsid w:val="00AF2B7B"/>
    <w:rPr>
      <w:rFonts w:ascii="Times New Roman" w:eastAsia="Times New Roman" w:hAnsi="Times New Roman" w:cs="Times New Roman"/>
      <w:b/>
      <w:bCs/>
      <w:color w:val="auto"/>
      <w:sz w:val="20"/>
      <w:szCs w:val="20"/>
      <w:lang w:eastAsia="sl-SI"/>
    </w:rPr>
  </w:style>
  <w:style w:type="character" w:customStyle="1" w:styleId="Naslov4Znak">
    <w:name w:val="Naslov 4 Znak"/>
    <w:basedOn w:val="Privzetapisavaodstavka"/>
    <w:link w:val="Naslov4"/>
    <w:rsid w:val="00AF2B7B"/>
    <w:rPr>
      <w:rFonts w:ascii="Times New Roman" w:eastAsia="Times New Roman" w:hAnsi="Times New Roman" w:cs="Times New Roman"/>
      <w:b/>
      <w:bCs/>
      <w:i/>
      <w:iCs/>
      <w:color w:val="auto"/>
      <w:sz w:val="20"/>
      <w:szCs w:val="24"/>
      <w:lang w:eastAsia="sl-SI"/>
    </w:rPr>
  </w:style>
  <w:style w:type="character" w:customStyle="1" w:styleId="Naslov5Znak">
    <w:name w:val="Naslov 5 Znak"/>
    <w:basedOn w:val="Privzetapisavaodstavka"/>
    <w:link w:val="Naslov5"/>
    <w:rsid w:val="00AF2B7B"/>
    <w:rPr>
      <w:rFonts w:ascii="Arial" w:eastAsia="Times New Roman" w:hAnsi="Arial" w:cs="Times New Roman"/>
      <w:b/>
      <w:bCs/>
      <w:color w:val="auto"/>
      <w:sz w:val="24"/>
      <w:szCs w:val="20"/>
      <w:lang w:eastAsia="sl-SI"/>
    </w:rPr>
  </w:style>
  <w:style w:type="character" w:customStyle="1" w:styleId="Naslov6Znak">
    <w:name w:val="Naslov 6 Znak"/>
    <w:basedOn w:val="Privzetapisavaodstavka"/>
    <w:link w:val="Naslov6"/>
    <w:rsid w:val="00AF2B7B"/>
    <w:rPr>
      <w:rFonts w:ascii="Times New Roman" w:eastAsia="Times New Roman" w:hAnsi="Times New Roman" w:cs="Times New Roman"/>
      <w:b/>
      <w:bCs/>
      <w:color w:val="auto"/>
      <w:sz w:val="20"/>
      <w:szCs w:val="20"/>
      <w:lang w:eastAsia="sl-SI"/>
    </w:rPr>
  </w:style>
  <w:style w:type="character" w:customStyle="1" w:styleId="Naslov7Znak">
    <w:name w:val="Naslov 7 Znak"/>
    <w:basedOn w:val="Privzetapisavaodstavka"/>
    <w:link w:val="Naslov7"/>
    <w:rsid w:val="00AF2B7B"/>
    <w:rPr>
      <w:rFonts w:ascii="Times New Roman" w:eastAsia="Times New Roman" w:hAnsi="Times New Roman" w:cs="Times New Roman"/>
      <w:color w:val="auto"/>
      <w:sz w:val="24"/>
      <w:szCs w:val="24"/>
      <w:lang w:eastAsia="sl-SI"/>
    </w:rPr>
  </w:style>
  <w:style w:type="character" w:customStyle="1" w:styleId="Naslov8Znak">
    <w:name w:val="Naslov 8 Znak"/>
    <w:basedOn w:val="Privzetapisavaodstavka"/>
    <w:link w:val="Naslov8"/>
    <w:rsid w:val="00AF2B7B"/>
    <w:rPr>
      <w:rFonts w:ascii="Times New Roman" w:eastAsia="Times New Roman" w:hAnsi="Times New Roman" w:cs="Times New Roman"/>
      <w:b/>
      <w:color w:val="auto"/>
      <w:sz w:val="20"/>
      <w:szCs w:val="20"/>
      <w:lang w:eastAsia="sl-SI"/>
    </w:rPr>
  </w:style>
  <w:style w:type="character" w:customStyle="1" w:styleId="Naslov9Znak">
    <w:name w:val="Naslov 9 Znak"/>
    <w:basedOn w:val="Privzetapisavaodstavka"/>
    <w:link w:val="Naslov9"/>
    <w:rsid w:val="00AF2B7B"/>
    <w:rPr>
      <w:rFonts w:ascii="Arial" w:eastAsia="Times New Roman" w:hAnsi="Arial" w:cs="Times New Roman"/>
      <w:b/>
      <w:bCs/>
      <w:color w:val="auto"/>
      <w:sz w:val="18"/>
      <w:szCs w:val="24"/>
      <w:lang w:eastAsia="sl-SI"/>
    </w:rPr>
  </w:style>
  <w:style w:type="paragraph" w:customStyle="1" w:styleId="Naslov2MK">
    <w:name w:val="Naslov 2 MK"/>
    <w:basedOn w:val="Navaden"/>
    <w:rsid w:val="00AF2B7B"/>
    <w:pPr>
      <w:tabs>
        <w:tab w:val="num" w:pos="720"/>
      </w:tabs>
      <w:ind w:left="720" w:hanging="360"/>
    </w:pPr>
    <w:rPr>
      <w:rFonts w:cs="Arial"/>
      <w:b/>
      <w:sz w:val="22"/>
      <w:szCs w:val="22"/>
    </w:rPr>
  </w:style>
  <w:style w:type="paragraph" w:styleId="Naslov">
    <w:name w:val="Title"/>
    <w:basedOn w:val="Navaden"/>
    <w:link w:val="NaslovZnak"/>
    <w:qFormat/>
    <w:rsid w:val="00AF2B7B"/>
    <w:pPr>
      <w:jc w:val="center"/>
    </w:pPr>
    <w:rPr>
      <w:b/>
      <w:sz w:val="32"/>
      <w:szCs w:val="20"/>
    </w:rPr>
  </w:style>
  <w:style w:type="character" w:customStyle="1" w:styleId="NaslovZnak">
    <w:name w:val="Naslov Znak"/>
    <w:basedOn w:val="Privzetapisavaodstavka"/>
    <w:link w:val="Naslov"/>
    <w:rsid w:val="00AF2B7B"/>
    <w:rPr>
      <w:rFonts w:ascii="Arial" w:eastAsia="Times New Roman" w:hAnsi="Arial" w:cs="Times New Roman"/>
      <w:b/>
      <w:color w:val="auto"/>
      <w:sz w:val="32"/>
      <w:szCs w:val="20"/>
      <w:lang w:eastAsia="sl-SI"/>
    </w:rPr>
  </w:style>
  <w:style w:type="paragraph" w:customStyle="1" w:styleId="BESEDILO">
    <w:name w:val="BESEDILO"/>
    <w:rsid w:val="00AF2B7B"/>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AF2B7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AF2B7B"/>
    <w:pPr>
      <w:jc w:val="both"/>
    </w:pPr>
    <w:rPr>
      <w:b/>
      <w:sz w:val="20"/>
      <w:szCs w:val="20"/>
    </w:rPr>
  </w:style>
  <w:style w:type="character" w:customStyle="1" w:styleId="Telobesedila2Znak">
    <w:name w:val="Telo besedila 2 Znak"/>
    <w:basedOn w:val="Privzetapisavaodstavka"/>
    <w:link w:val="Telobesedila2"/>
    <w:rsid w:val="00AF2B7B"/>
    <w:rPr>
      <w:rFonts w:ascii="Arial" w:eastAsia="Times New Roman" w:hAnsi="Arial" w:cs="Times New Roman"/>
      <w:b/>
      <w:color w:val="auto"/>
      <w:sz w:val="20"/>
      <w:szCs w:val="20"/>
      <w:lang w:eastAsia="sl-SI"/>
    </w:rPr>
  </w:style>
  <w:style w:type="paragraph" w:styleId="Glava">
    <w:name w:val="header"/>
    <w:basedOn w:val="Navaden"/>
    <w:link w:val="GlavaZnak"/>
    <w:rsid w:val="00AF2B7B"/>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AF2B7B"/>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AF2B7B"/>
    <w:pPr>
      <w:tabs>
        <w:tab w:val="center" w:pos="4536"/>
        <w:tab w:val="right" w:pos="9072"/>
      </w:tabs>
    </w:pPr>
  </w:style>
  <w:style w:type="character" w:customStyle="1" w:styleId="NogaZnak">
    <w:name w:val="Noga Znak"/>
    <w:basedOn w:val="Privzetapisavaodstavka"/>
    <w:link w:val="Noga"/>
    <w:rsid w:val="00AF2B7B"/>
    <w:rPr>
      <w:rFonts w:ascii="Arial" w:eastAsia="Times New Roman" w:hAnsi="Arial" w:cs="Times New Roman"/>
      <w:color w:val="auto"/>
      <w:sz w:val="24"/>
      <w:szCs w:val="24"/>
      <w:lang w:eastAsia="sl-SI"/>
    </w:rPr>
  </w:style>
  <w:style w:type="paragraph" w:styleId="Telobesedila">
    <w:name w:val="Body Text"/>
    <w:basedOn w:val="Navaden"/>
    <w:link w:val="TelobesedilaZnak"/>
    <w:rsid w:val="00AF2B7B"/>
    <w:pPr>
      <w:jc w:val="both"/>
    </w:pPr>
    <w:rPr>
      <w:sz w:val="20"/>
      <w:szCs w:val="20"/>
    </w:rPr>
  </w:style>
  <w:style w:type="character" w:customStyle="1" w:styleId="TelobesedilaZnak">
    <w:name w:val="Telo besedila Znak"/>
    <w:basedOn w:val="Privzetapisavaodstavka"/>
    <w:link w:val="Telobesedila"/>
    <w:rsid w:val="00AF2B7B"/>
    <w:rPr>
      <w:rFonts w:ascii="Arial" w:eastAsia="Times New Roman" w:hAnsi="Arial" w:cs="Times New Roman"/>
      <w:color w:val="auto"/>
      <w:sz w:val="20"/>
      <w:szCs w:val="20"/>
      <w:lang w:eastAsia="sl-SI"/>
    </w:rPr>
  </w:style>
  <w:style w:type="character" w:styleId="Hiperpovezava">
    <w:name w:val="Hyperlink"/>
    <w:uiPriority w:val="99"/>
    <w:rsid w:val="00AF2B7B"/>
    <w:rPr>
      <w:color w:val="0000FF"/>
      <w:u w:val="single"/>
    </w:rPr>
  </w:style>
  <w:style w:type="paragraph" w:customStyle="1" w:styleId="Naslov3MK">
    <w:name w:val="Naslov 3 MK"/>
    <w:basedOn w:val="Naslov10"/>
    <w:rsid w:val="00AF2B7B"/>
    <w:pPr>
      <w:numPr>
        <w:ilvl w:val="1"/>
        <w:numId w:val="1"/>
      </w:numPr>
      <w:jc w:val="both"/>
    </w:pPr>
    <w:rPr>
      <w:bCs w:val="0"/>
      <w:kern w:val="28"/>
      <w:sz w:val="22"/>
      <w:szCs w:val="22"/>
    </w:rPr>
  </w:style>
  <w:style w:type="character" w:customStyle="1" w:styleId="searchletnik">
    <w:name w:val="searchletnik"/>
    <w:basedOn w:val="Privzetapisavaodstavka"/>
    <w:rsid w:val="00AF2B7B"/>
  </w:style>
  <w:style w:type="paragraph" w:styleId="Telobesedila3">
    <w:name w:val="Body Text 3"/>
    <w:basedOn w:val="Navaden"/>
    <w:link w:val="Telobesedila3Znak"/>
    <w:rsid w:val="00AF2B7B"/>
    <w:pPr>
      <w:spacing w:after="120"/>
    </w:pPr>
    <w:rPr>
      <w:sz w:val="16"/>
      <w:szCs w:val="16"/>
    </w:rPr>
  </w:style>
  <w:style w:type="character" w:customStyle="1" w:styleId="Telobesedila3Znak">
    <w:name w:val="Telo besedila 3 Znak"/>
    <w:basedOn w:val="Privzetapisavaodstavka"/>
    <w:link w:val="Telobesedila3"/>
    <w:rsid w:val="00AF2B7B"/>
    <w:rPr>
      <w:rFonts w:ascii="Arial" w:eastAsia="Times New Roman" w:hAnsi="Arial" w:cs="Times New Roman"/>
      <w:color w:val="auto"/>
      <w:sz w:val="16"/>
      <w:szCs w:val="16"/>
      <w:lang w:eastAsia="sl-SI"/>
    </w:rPr>
  </w:style>
  <w:style w:type="character" w:customStyle="1" w:styleId="PripombabesediloZnak">
    <w:name w:val="Pripomba – besedilo Znak"/>
    <w:link w:val="Pripombabesedilo"/>
    <w:rsid w:val="00AF2B7B"/>
    <w:rPr>
      <w:rFonts w:ascii="Arial" w:eastAsia="Times New Roman" w:hAnsi="Arial" w:cs="Times New Roman"/>
      <w:sz w:val="20"/>
      <w:szCs w:val="20"/>
      <w:lang w:eastAsia="sl-SI"/>
    </w:rPr>
  </w:style>
  <w:style w:type="paragraph" w:styleId="Pripombabesedilo">
    <w:name w:val="annotation text"/>
    <w:basedOn w:val="Navaden"/>
    <w:link w:val="PripombabesediloZnak"/>
    <w:rsid w:val="00AF2B7B"/>
    <w:rPr>
      <w:color w:val="333333"/>
      <w:sz w:val="20"/>
      <w:szCs w:val="20"/>
    </w:rPr>
  </w:style>
  <w:style w:type="character" w:customStyle="1" w:styleId="PripombabesediloZnak1">
    <w:name w:val="Pripomba – besedilo Znak1"/>
    <w:basedOn w:val="Privzetapisavaodstavka"/>
    <w:uiPriority w:val="99"/>
    <w:semiHidden/>
    <w:rsid w:val="00AF2B7B"/>
    <w:rPr>
      <w:rFonts w:ascii="Arial" w:eastAsia="Times New Roman" w:hAnsi="Arial" w:cs="Times New Roman"/>
      <w:color w:val="auto"/>
      <w:sz w:val="20"/>
      <w:szCs w:val="20"/>
      <w:lang w:eastAsia="sl-SI"/>
    </w:rPr>
  </w:style>
  <w:style w:type="character" w:customStyle="1" w:styleId="Naslov3MKZnak">
    <w:name w:val="Naslov 3 MK Znak"/>
    <w:rsid w:val="00AF2B7B"/>
    <w:rPr>
      <w:rFonts w:ascii="Arial" w:hAnsi="Arial" w:cs="Arial"/>
      <w:b/>
      <w:noProof w:val="0"/>
      <w:kern w:val="28"/>
      <w:sz w:val="22"/>
      <w:szCs w:val="22"/>
      <w:lang w:val="sl-SI" w:eastAsia="sl-SI" w:bidi="ar-SA"/>
    </w:rPr>
  </w:style>
  <w:style w:type="character" w:customStyle="1" w:styleId="Naslov2MKZnak">
    <w:name w:val="Naslov 2 MK Znak"/>
    <w:rsid w:val="00AF2B7B"/>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AF2B7B"/>
    <w:pPr>
      <w:spacing w:after="120" w:line="480" w:lineRule="auto"/>
      <w:ind w:left="283"/>
    </w:pPr>
  </w:style>
  <w:style w:type="character" w:customStyle="1" w:styleId="Telobesedila-zamik2Znak">
    <w:name w:val="Telo besedila - zamik 2 Znak"/>
    <w:basedOn w:val="Privzetapisavaodstavka"/>
    <w:link w:val="Telobesedila-zamik2"/>
    <w:rsid w:val="00AF2B7B"/>
    <w:rPr>
      <w:rFonts w:ascii="Arial" w:eastAsia="Times New Roman" w:hAnsi="Arial" w:cs="Times New Roman"/>
      <w:color w:val="auto"/>
      <w:sz w:val="24"/>
      <w:szCs w:val="24"/>
      <w:lang w:eastAsia="sl-SI"/>
    </w:rPr>
  </w:style>
  <w:style w:type="paragraph" w:customStyle="1" w:styleId="Slog1">
    <w:name w:val="Slog1"/>
    <w:basedOn w:val="Navaden"/>
    <w:rsid w:val="00AF2B7B"/>
    <w:pPr>
      <w:jc w:val="both"/>
    </w:pPr>
    <w:rPr>
      <w:rFonts w:ascii="Verdana" w:hAnsi="Verdana"/>
      <w:sz w:val="20"/>
    </w:rPr>
  </w:style>
  <w:style w:type="paragraph" w:customStyle="1" w:styleId="0Naslov1MK">
    <w:name w:val="0 Naslov 1 MK"/>
    <w:basedOn w:val="Naslov10"/>
    <w:rsid w:val="00AF2B7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semiHidden/>
    <w:rsid w:val="00AF2B7B"/>
    <w:rPr>
      <w:rFonts w:ascii="Times New Roman" w:hAnsi="Times New Roman"/>
      <w:sz w:val="20"/>
      <w:szCs w:val="20"/>
    </w:rPr>
  </w:style>
  <w:style w:type="character" w:customStyle="1" w:styleId="Sprotnaopomba-besediloZnak">
    <w:name w:val="Sprotna opomba - besedilo Znak"/>
    <w:basedOn w:val="Privzetapisavaodstavka"/>
    <w:link w:val="Sprotnaopomba-besedilo"/>
    <w:semiHidden/>
    <w:rsid w:val="00AF2B7B"/>
    <w:rPr>
      <w:rFonts w:ascii="Times New Roman" w:eastAsia="Times New Roman" w:hAnsi="Times New Roman" w:cs="Times New Roman"/>
      <w:color w:val="auto"/>
      <w:sz w:val="20"/>
      <w:szCs w:val="20"/>
      <w:lang w:eastAsia="sl-SI"/>
    </w:rPr>
  </w:style>
  <w:style w:type="character" w:styleId="tevilkastrani">
    <w:name w:val="page number"/>
    <w:basedOn w:val="Privzetapisavaodstavka"/>
    <w:rsid w:val="00AF2B7B"/>
  </w:style>
  <w:style w:type="paragraph" w:customStyle="1" w:styleId="p">
    <w:name w:val="p"/>
    <w:basedOn w:val="Navaden"/>
    <w:uiPriority w:val="99"/>
    <w:rsid w:val="00AF2B7B"/>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AF2B7B"/>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AF2B7B"/>
    <w:pPr>
      <w:spacing w:before="100" w:beforeAutospacing="1" w:after="100" w:afterAutospacing="1"/>
      <w:textAlignment w:val="top"/>
    </w:pPr>
    <w:rPr>
      <w:rFonts w:eastAsia="Arial Unicode MS" w:cs="Arial"/>
    </w:rPr>
  </w:style>
  <w:style w:type="paragraph" w:customStyle="1" w:styleId="xl29">
    <w:name w:val="xl29"/>
    <w:basedOn w:val="Navaden"/>
    <w:rsid w:val="00AF2B7B"/>
    <w:pPr>
      <w:spacing w:before="100" w:beforeAutospacing="1" w:after="100" w:afterAutospacing="1"/>
      <w:jc w:val="center"/>
    </w:pPr>
    <w:rPr>
      <w:rFonts w:eastAsia="Arial Unicode MS" w:cs="Arial"/>
    </w:rPr>
  </w:style>
  <w:style w:type="paragraph" w:customStyle="1" w:styleId="xl30">
    <w:name w:val="xl30"/>
    <w:basedOn w:val="Navaden"/>
    <w:rsid w:val="00AF2B7B"/>
    <w:pPr>
      <w:spacing w:before="100" w:beforeAutospacing="1" w:after="100" w:afterAutospacing="1"/>
    </w:pPr>
    <w:rPr>
      <w:rFonts w:eastAsia="Arial Unicode MS" w:cs="Arial"/>
    </w:rPr>
  </w:style>
  <w:style w:type="paragraph" w:customStyle="1" w:styleId="xl31">
    <w:name w:val="xl31"/>
    <w:basedOn w:val="Navaden"/>
    <w:rsid w:val="00AF2B7B"/>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AF2B7B"/>
    <w:pPr>
      <w:spacing w:before="100" w:beforeAutospacing="1" w:after="100" w:afterAutospacing="1"/>
    </w:pPr>
    <w:rPr>
      <w:rFonts w:eastAsia="Arial Unicode MS" w:cs="Arial"/>
      <w:sz w:val="28"/>
      <w:szCs w:val="28"/>
    </w:rPr>
  </w:style>
  <w:style w:type="paragraph" w:customStyle="1" w:styleId="xl33">
    <w:name w:val="xl33"/>
    <w:basedOn w:val="Navaden"/>
    <w:rsid w:val="00AF2B7B"/>
    <w:pPr>
      <w:spacing w:before="100" w:beforeAutospacing="1" w:after="100" w:afterAutospacing="1"/>
      <w:textAlignment w:val="top"/>
    </w:pPr>
    <w:rPr>
      <w:rFonts w:eastAsia="Arial Unicode MS" w:cs="Arial"/>
    </w:rPr>
  </w:style>
  <w:style w:type="paragraph" w:customStyle="1" w:styleId="xl34">
    <w:name w:val="xl34"/>
    <w:basedOn w:val="Navaden"/>
    <w:rsid w:val="00AF2B7B"/>
    <w:pPr>
      <w:spacing w:before="100" w:beforeAutospacing="1" w:after="100" w:afterAutospacing="1"/>
      <w:textAlignment w:val="top"/>
    </w:pPr>
    <w:rPr>
      <w:rFonts w:eastAsia="Arial Unicode MS" w:cs="Arial"/>
    </w:rPr>
  </w:style>
  <w:style w:type="paragraph" w:customStyle="1" w:styleId="xl35">
    <w:name w:val="xl35"/>
    <w:basedOn w:val="Navaden"/>
    <w:rsid w:val="00AF2B7B"/>
    <w:pPr>
      <w:spacing w:before="100" w:beforeAutospacing="1" w:after="100" w:afterAutospacing="1"/>
      <w:textAlignment w:val="top"/>
    </w:pPr>
    <w:rPr>
      <w:rFonts w:eastAsia="Arial Unicode MS" w:cs="Arial"/>
    </w:rPr>
  </w:style>
  <w:style w:type="paragraph" w:customStyle="1" w:styleId="xl36">
    <w:name w:val="xl36"/>
    <w:basedOn w:val="Navaden"/>
    <w:rsid w:val="00AF2B7B"/>
    <w:pPr>
      <w:spacing w:before="100" w:beforeAutospacing="1" w:after="100" w:afterAutospacing="1"/>
      <w:jc w:val="center"/>
    </w:pPr>
    <w:rPr>
      <w:rFonts w:eastAsia="Arial Unicode MS" w:cs="Arial"/>
    </w:rPr>
  </w:style>
  <w:style w:type="paragraph" w:customStyle="1" w:styleId="xl37">
    <w:name w:val="xl37"/>
    <w:basedOn w:val="Navaden"/>
    <w:rsid w:val="00AF2B7B"/>
    <w:pPr>
      <w:spacing w:before="100" w:beforeAutospacing="1" w:after="100" w:afterAutospacing="1"/>
    </w:pPr>
    <w:rPr>
      <w:rFonts w:eastAsia="Arial Unicode MS" w:cs="Arial"/>
    </w:rPr>
  </w:style>
  <w:style w:type="paragraph" w:customStyle="1" w:styleId="xl38">
    <w:name w:val="xl38"/>
    <w:basedOn w:val="Navaden"/>
    <w:rsid w:val="00AF2B7B"/>
    <w:pPr>
      <w:spacing w:before="100" w:beforeAutospacing="1" w:after="100" w:afterAutospacing="1"/>
      <w:textAlignment w:val="top"/>
    </w:pPr>
    <w:rPr>
      <w:rFonts w:eastAsia="Arial Unicode MS" w:cs="Arial"/>
    </w:rPr>
  </w:style>
  <w:style w:type="paragraph" w:customStyle="1" w:styleId="xl39">
    <w:name w:val="xl39"/>
    <w:basedOn w:val="Navaden"/>
    <w:rsid w:val="00AF2B7B"/>
    <w:pPr>
      <w:spacing w:before="100" w:beforeAutospacing="1" w:after="100" w:afterAutospacing="1"/>
      <w:textAlignment w:val="top"/>
    </w:pPr>
    <w:rPr>
      <w:rFonts w:eastAsia="Arial Unicode MS" w:cs="Arial"/>
    </w:rPr>
  </w:style>
  <w:style w:type="paragraph" w:customStyle="1" w:styleId="xl40">
    <w:name w:val="xl40"/>
    <w:basedOn w:val="Navaden"/>
    <w:rsid w:val="00AF2B7B"/>
    <w:pPr>
      <w:spacing w:before="100" w:beforeAutospacing="1" w:after="100" w:afterAutospacing="1"/>
      <w:jc w:val="center"/>
    </w:pPr>
    <w:rPr>
      <w:rFonts w:eastAsia="Arial Unicode MS" w:cs="Arial"/>
    </w:rPr>
  </w:style>
  <w:style w:type="paragraph" w:customStyle="1" w:styleId="xl41">
    <w:name w:val="xl41"/>
    <w:basedOn w:val="Navaden"/>
    <w:rsid w:val="00AF2B7B"/>
    <w:pPr>
      <w:spacing w:before="100" w:beforeAutospacing="1" w:after="100" w:afterAutospacing="1"/>
      <w:jc w:val="center"/>
    </w:pPr>
    <w:rPr>
      <w:rFonts w:eastAsia="Arial Unicode MS" w:cs="Arial"/>
    </w:rPr>
  </w:style>
  <w:style w:type="paragraph" w:customStyle="1" w:styleId="xl42">
    <w:name w:val="xl42"/>
    <w:basedOn w:val="Navaden"/>
    <w:rsid w:val="00AF2B7B"/>
    <w:pPr>
      <w:spacing w:before="100" w:beforeAutospacing="1" w:after="100" w:afterAutospacing="1"/>
      <w:jc w:val="center"/>
      <w:textAlignment w:val="top"/>
    </w:pPr>
    <w:rPr>
      <w:rFonts w:eastAsia="Arial Unicode MS" w:cs="Arial"/>
    </w:rPr>
  </w:style>
  <w:style w:type="paragraph" w:customStyle="1" w:styleId="xl43">
    <w:name w:val="xl43"/>
    <w:basedOn w:val="Navaden"/>
    <w:rsid w:val="00AF2B7B"/>
    <w:pPr>
      <w:spacing w:before="100" w:beforeAutospacing="1" w:after="100" w:afterAutospacing="1"/>
      <w:textAlignment w:val="top"/>
    </w:pPr>
    <w:rPr>
      <w:rFonts w:eastAsia="Arial Unicode MS" w:cs="Arial"/>
    </w:rPr>
  </w:style>
  <w:style w:type="paragraph" w:customStyle="1" w:styleId="xl44">
    <w:name w:val="xl44"/>
    <w:basedOn w:val="Navaden"/>
    <w:rsid w:val="00AF2B7B"/>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AF2B7B"/>
    <w:pPr>
      <w:spacing w:before="100" w:beforeAutospacing="1" w:after="100" w:afterAutospacing="1"/>
      <w:jc w:val="center"/>
    </w:pPr>
    <w:rPr>
      <w:rFonts w:eastAsia="Arial Unicode MS" w:cs="Arial"/>
      <w:sz w:val="28"/>
      <w:szCs w:val="28"/>
    </w:rPr>
  </w:style>
  <w:style w:type="paragraph" w:customStyle="1" w:styleId="xl46">
    <w:name w:val="xl46"/>
    <w:basedOn w:val="Navaden"/>
    <w:rsid w:val="00AF2B7B"/>
    <w:pPr>
      <w:spacing w:before="100" w:beforeAutospacing="1" w:after="100" w:afterAutospacing="1"/>
      <w:textAlignment w:val="top"/>
    </w:pPr>
    <w:rPr>
      <w:rFonts w:eastAsia="Arial Unicode MS" w:cs="Arial"/>
    </w:rPr>
  </w:style>
  <w:style w:type="paragraph" w:customStyle="1" w:styleId="xl47">
    <w:name w:val="xl47"/>
    <w:basedOn w:val="Navaden"/>
    <w:rsid w:val="00AF2B7B"/>
    <w:pPr>
      <w:spacing w:before="100" w:beforeAutospacing="1" w:after="100" w:afterAutospacing="1"/>
      <w:textAlignment w:val="top"/>
    </w:pPr>
    <w:rPr>
      <w:rFonts w:eastAsia="Arial Unicode MS" w:cs="Arial"/>
    </w:rPr>
  </w:style>
  <w:style w:type="paragraph" w:customStyle="1" w:styleId="xl48">
    <w:name w:val="xl48"/>
    <w:basedOn w:val="Navaden"/>
    <w:rsid w:val="00AF2B7B"/>
    <w:pPr>
      <w:spacing w:before="100" w:beforeAutospacing="1" w:after="100" w:afterAutospacing="1"/>
      <w:jc w:val="center"/>
    </w:pPr>
    <w:rPr>
      <w:rFonts w:eastAsia="Arial Unicode MS" w:cs="Arial"/>
    </w:rPr>
  </w:style>
  <w:style w:type="paragraph" w:customStyle="1" w:styleId="xl49">
    <w:name w:val="xl49"/>
    <w:basedOn w:val="Navaden"/>
    <w:rsid w:val="00AF2B7B"/>
    <w:pPr>
      <w:spacing w:before="100" w:beforeAutospacing="1" w:after="100" w:afterAutospacing="1"/>
      <w:jc w:val="center"/>
    </w:pPr>
    <w:rPr>
      <w:rFonts w:eastAsia="Arial Unicode MS" w:cs="Arial"/>
    </w:rPr>
  </w:style>
  <w:style w:type="paragraph" w:customStyle="1" w:styleId="xl50">
    <w:name w:val="xl50"/>
    <w:basedOn w:val="Navaden"/>
    <w:rsid w:val="00AF2B7B"/>
    <w:pPr>
      <w:spacing w:before="100" w:beforeAutospacing="1" w:after="100" w:afterAutospacing="1"/>
      <w:textAlignment w:val="top"/>
    </w:pPr>
    <w:rPr>
      <w:rFonts w:eastAsia="Arial Unicode MS" w:cs="Arial"/>
    </w:rPr>
  </w:style>
  <w:style w:type="paragraph" w:customStyle="1" w:styleId="xl51">
    <w:name w:val="xl51"/>
    <w:basedOn w:val="Navaden"/>
    <w:rsid w:val="00AF2B7B"/>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AF2B7B"/>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AF2B7B"/>
    <w:pPr>
      <w:spacing w:before="100" w:beforeAutospacing="1" w:after="100" w:afterAutospacing="1"/>
      <w:jc w:val="center"/>
    </w:pPr>
    <w:rPr>
      <w:rFonts w:eastAsia="Arial Unicode MS" w:cs="Arial"/>
      <w:sz w:val="32"/>
      <w:szCs w:val="32"/>
    </w:rPr>
  </w:style>
  <w:style w:type="paragraph" w:customStyle="1" w:styleId="xl54">
    <w:name w:val="xl54"/>
    <w:basedOn w:val="Navaden"/>
    <w:rsid w:val="00AF2B7B"/>
    <w:pPr>
      <w:spacing w:before="100" w:beforeAutospacing="1" w:after="100" w:afterAutospacing="1"/>
    </w:pPr>
    <w:rPr>
      <w:rFonts w:eastAsia="Arial Unicode MS" w:cs="Arial"/>
      <w:sz w:val="32"/>
      <w:szCs w:val="32"/>
    </w:rPr>
  </w:style>
  <w:style w:type="paragraph" w:customStyle="1" w:styleId="xl55">
    <w:name w:val="xl55"/>
    <w:basedOn w:val="Navaden"/>
    <w:rsid w:val="00AF2B7B"/>
    <w:pPr>
      <w:spacing w:before="100" w:beforeAutospacing="1" w:after="100" w:afterAutospacing="1"/>
      <w:textAlignment w:val="top"/>
    </w:pPr>
    <w:rPr>
      <w:rFonts w:eastAsia="Arial Unicode MS" w:cs="Arial"/>
      <w:b/>
      <w:bCs/>
    </w:rPr>
  </w:style>
  <w:style w:type="paragraph" w:customStyle="1" w:styleId="xl56">
    <w:name w:val="xl56"/>
    <w:basedOn w:val="Navaden"/>
    <w:rsid w:val="00AF2B7B"/>
    <w:pPr>
      <w:spacing w:before="100" w:beforeAutospacing="1" w:after="100" w:afterAutospacing="1"/>
      <w:textAlignment w:val="top"/>
    </w:pPr>
    <w:rPr>
      <w:rFonts w:eastAsia="Arial Unicode MS" w:cs="Arial"/>
    </w:rPr>
  </w:style>
  <w:style w:type="paragraph" w:customStyle="1" w:styleId="xl57">
    <w:name w:val="xl57"/>
    <w:basedOn w:val="Navaden"/>
    <w:rsid w:val="00AF2B7B"/>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AF2B7B"/>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AF2B7B"/>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AF2B7B"/>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AF2B7B"/>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AF2B7B"/>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AF2B7B"/>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AF2B7B"/>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AF2B7B"/>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AF2B7B"/>
    <w:rPr>
      <w:color w:val="800080"/>
      <w:u w:val="single"/>
    </w:rPr>
  </w:style>
  <w:style w:type="paragraph" w:styleId="Telobesedila-zamik">
    <w:name w:val="Body Text Indent"/>
    <w:basedOn w:val="Navaden"/>
    <w:link w:val="Telobesedila-zamikZnak"/>
    <w:rsid w:val="00AF2B7B"/>
    <w:pPr>
      <w:ind w:left="360" w:hanging="360"/>
    </w:pPr>
    <w:rPr>
      <w:rFonts w:ascii="Times New Roman" w:hAnsi="Times New Roman"/>
    </w:rPr>
  </w:style>
  <w:style w:type="character" w:customStyle="1" w:styleId="Telobesedila-zamikZnak">
    <w:name w:val="Telo besedila - zamik Znak"/>
    <w:basedOn w:val="Privzetapisavaodstavka"/>
    <w:link w:val="Telobesedila-zamik"/>
    <w:rsid w:val="00AF2B7B"/>
    <w:rPr>
      <w:rFonts w:ascii="Times New Roman" w:eastAsia="Times New Roman" w:hAnsi="Times New Roman" w:cs="Times New Roman"/>
      <w:color w:val="auto"/>
      <w:sz w:val="24"/>
      <w:szCs w:val="24"/>
      <w:lang w:eastAsia="sl-SI"/>
    </w:rPr>
  </w:style>
  <w:style w:type="character" w:styleId="Pripombasklic">
    <w:name w:val="annotation reference"/>
    <w:uiPriority w:val="99"/>
    <w:unhideWhenUsed/>
    <w:rsid w:val="00AF2B7B"/>
    <w:rPr>
      <w:sz w:val="16"/>
      <w:szCs w:val="16"/>
    </w:rPr>
  </w:style>
  <w:style w:type="paragraph" w:styleId="Zadevapripombe">
    <w:name w:val="annotation subject"/>
    <w:basedOn w:val="Pripombabesedilo"/>
    <w:next w:val="Pripombabesedilo"/>
    <w:link w:val="ZadevapripombeZnak"/>
    <w:uiPriority w:val="99"/>
    <w:unhideWhenUsed/>
    <w:rsid w:val="00AF2B7B"/>
    <w:rPr>
      <w:b/>
      <w:bCs/>
    </w:rPr>
  </w:style>
  <w:style w:type="character" w:customStyle="1" w:styleId="ZadevapripombeZnak">
    <w:name w:val="Zadeva pripombe Znak"/>
    <w:basedOn w:val="PripombabesediloZnak1"/>
    <w:link w:val="Zadevapripombe"/>
    <w:uiPriority w:val="99"/>
    <w:rsid w:val="00AF2B7B"/>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nhideWhenUsed/>
    <w:rsid w:val="00AF2B7B"/>
    <w:rPr>
      <w:rFonts w:ascii="Tahoma" w:hAnsi="Tahoma"/>
      <w:sz w:val="16"/>
      <w:szCs w:val="16"/>
    </w:rPr>
  </w:style>
  <w:style w:type="character" w:customStyle="1" w:styleId="BesedilooblakaZnak">
    <w:name w:val="Besedilo oblačka Znak"/>
    <w:basedOn w:val="Privzetapisavaodstavka"/>
    <w:link w:val="Besedilooblaka"/>
    <w:rsid w:val="00AF2B7B"/>
    <w:rPr>
      <w:rFonts w:ascii="Tahoma" w:eastAsia="Times New Roman" w:hAnsi="Tahoma" w:cs="Times New Roman"/>
      <w:color w:val="auto"/>
      <w:sz w:val="16"/>
      <w:szCs w:val="16"/>
      <w:lang w:eastAsia="sl-SI"/>
    </w:rPr>
  </w:style>
  <w:style w:type="paragraph" w:styleId="Kazalovsebine1">
    <w:name w:val="toc 1"/>
    <w:basedOn w:val="Navaden"/>
    <w:next w:val="Navaden"/>
    <w:autoRedefine/>
    <w:uiPriority w:val="39"/>
    <w:unhideWhenUsed/>
    <w:rsid w:val="00AF2B7B"/>
    <w:pPr>
      <w:tabs>
        <w:tab w:val="right" w:leader="dot" w:pos="9062"/>
      </w:tabs>
      <w:spacing w:before="40" w:after="40"/>
      <w:jc w:val="both"/>
    </w:pPr>
    <w:rPr>
      <w:rFonts w:asciiTheme="minorHAnsi" w:hAnsiTheme="minorHAnsi" w:cstheme="minorHAnsi"/>
      <w:b/>
      <w:noProof/>
      <w:sz w:val="22"/>
      <w:szCs w:val="22"/>
    </w:rPr>
  </w:style>
  <w:style w:type="paragraph" w:styleId="Kazalovsebine2">
    <w:name w:val="toc 2"/>
    <w:basedOn w:val="Navaden"/>
    <w:next w:val="Navaden"/>
    <w:autoRedefine/>
    <w:uiPriority w:val="39"/>
    <w:unhideWhenUsed/>
    <w:rsid w:val="00AF2B7B"/>
    <w:pPr>
      <w:ind w:left="240"/>
    </w:pPr>
  </w:style>
  <w:style w:type="paragraph" w:customStyle="1" w:styleId="Normal-dot1">
    <w:name w:val="Normal - dot 1"/>
    <w:basedOn w:val="Navaden"/>
    <w:semiHidden/>
    <w:rsid w:val="00AF2B7B"/>
    <w:pPr>
      <w:keepLines/>
      <w:widowControl w:val="0"/>
      <w:spacing w:before="120"/>
      <w:jc w:val="both"/>
    </w:pPr>
    <w:rPr>
      <w:noProof/>
      <w:sz w:val="20"/>
      <w:szCs w:val="20"/>
    </w:rPr>
  </w:style>
  <w:style w:type="paragraph" w:styleId="Navadensplet">
    <w:name w:val="Normal (Web)"/>
    <w:basedOn w:val="Navaden"/>
    <w:uiPriority w:val="99"/>
    <w:rsid w:val="00AF2B7B"/>
    <w:pPr>
      <w:spacing w:before="100" w:beforeAutospacing="1" w:after="100" w:afterAutospacing="1"/>
      <w:jc w:val="both"/>
    </w:pPr>
    <w:rPr>
      <w:rFonts w:ascii="Verdana" w:hAnsi="Verdana"/>
      <w:sz w:val="20"/>
    </w:rPr>
  </w:style>
  <w:style w:type="character" w:styleId="Sprotnaopomba-sklic">
    <w:name w:val="footnote reference"/>
    <w:semiHidden/>
    <w:rsid w:val="00AF2B7B"/>
    <w:rPr>
      <w:vertAlign w:val="superscript"/>
    </w:rPr>
  </w:style>
  <w:style w:type="paragraph" w:customStyle="1" w:styleId="Sklic-vrstica">
    <w:name w:val="Sklic- vrstica"/>
    <w:basedOn w:val="Telobesedila"/>
    <w:rsid w:val="00AF2B7B"/>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AF2B7B"/>
    <w:pPr>
      <w:jc w:val="both"/>
    </w:pPr>
    <w:rPr>
      <w:noProof/>
      <w:szCs w:val="20"/>
      <w:lang w:val="en-AU"/>
    </w:rPr>
  </w:style>
  <w:style w:type="paragraph" w:customStyle="1" w:styleId="Naslov1">
    <w:name w:val="Naslov_1"/>
    <w:basedOn w:val="Navaden"/>
    <w:next w:val="Navaden"/>
    <w:semiHidden/>
    <w:rsid w:val="00AF2B7B"/>
    <w:pPr>
      <w:keepNext/>
      <w:widowControl w:val="0"/>
      <w:numPr>
        <w:numId w:val="3"/>
      </w:numPr>
      <w:spacing w:before="360" w:after="240"/>
    </w:pPr>
    <w:rPr>
      <w:b/>
      <w:sz w:val="32"/>
      <w:szCs w:val="20"/>
    </w:rPr>
  </w:style>
  <w:style w:type="paragraph" w:customStyle="1" w:styleId="Naslov3">
    <w:name w:val="Naslov_3"/>
    <w:basedOn w:val="Navaden"/>
    <w:next w:val="Navaden"/>
    <w:semiHidden/>
    <w:rsid w:val="00AF2B7B"/>
    <w:pPr>
      <w:keepNext/>
      <w:widowControl w:val="0"/>
      <w:numPr>
        <w:ilvl w:val="2"/>
        <w:numId w:val="3"/>
      </w:numPr>
      <w:spacing w:before="120" w:after="120"/>
    </w:pPr>
    <w:rPr>
      <w:b/>
      <w:i/>
      <w:sz w:val="28"/>
      <w:szCs w:val="20"/>
    </w:rPr>
  </w:style>
  <w:style w:type="paragraph" w:customStyle="1" w:styleId="Naslov20">
    <w:name w:val="Naslov_2"/>
    <w:basedOn w:val="Naslov2"/>
    <w:semiHidden/>
    <w:rsid w:val="00AF2B7B"/>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AF2B7B"/>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AF2B7B"/>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AF2B7B"/>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AF2B7B"/>
    <w:pPr>
      <w:keepLines/>
      <w:widowControl w:val="0"/>
      <w:spacing w:before="120"/>
      <w:jc w:val="both"/>
    </w:pPr>
    <w:rPr>
      <w:b/>
      <w:noProof/>
      <w:sz w:val="20"/>
      <w:szCs w:val="20"/>
    </w:rPr>
  </w:style>
  <w:style w:type="paragraph" w:customStyle="1" w:styleId="Navaden1">
    <w:name w:val="Navaden1"/>
    <w:semiHidden/>
    <w:rsid w:val="00AF2B7B"/>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AF2B7B"/>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AF2B7B"/>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AF2B7B"/>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AF2B7B"/>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AF2B7B"/>
    <w:pPr>
      <w:autoSpaceDE w:val="0"/>
      <w:autoSpaceDN w:val="0"/>
      <w:adjustRightInd w:val="0"/>
      <w:spacing w:after="120"/>
      <w:ind w:left="708"/>
      <w:jc w:val="both"/>
    </w:pPr>
    <w:rPr>
      <w:rFonts w:ascii="Verdana" w:hAnsi="Verdana"/>
      <w:color w:val="000000"/>
      <w:sz w:val="20"/>
    </w:rPr>
  </w:style>
  <w:style w:type="character" w:customStyle="1" w:styleId="Telobesedila-zamik3Znak">
    <w:name w:val="Telo besedila - zamik 3 Znak"/>
    <w:basedOn w:val="Privzetapisavaodstavka"/>
    <w:link w:val="Telobesedila-zamik3"/>
    <w:rsid w:val="00AF2B7B"/>
    <w:rPr>
      <w:rFonts w:ascii="Verdana" w:eastAsia="Times New Roman" w:hAnsi="Verdana" w:cs="Times New Roman"/>
      <w:color w:val="000000"/>
      <w:sz w:val="20"/>
      <w:szCs w:val="24"/>
      <w:lang w:eastAsia="sl-SI"/>
    </w:rPr>
  </w:style>
  <w:style w:type="paragraph" w:customStyle="1" w:styleId="SKLOPrimske">
    <w:name w:val="SKLOP_rimske"/>
    <w:basedOn w:val="Navaden"/>
    <w:rsid w:val="00AF2B7B"/>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AF2B7B"/>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AF2B7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AF2B7B"/>
    <w:pPr>
      <w:jc w:val="both"/>
    </w:pPr>
    <w:rPr>
      <w:rFonts w:ascii="Verdana" w:hAnsi="Verdana"/>
      <w:b/>
      <w:sz w:val="20"/>
      <w:szCs w:val="20"/>
    </w:rPr>
  </w:style>
  <w:style w:type="paragraph" w:customStyle="1" w:styleId="LatinNaslov2">
    <w:name w:val="Latin_Naslov2"/>
    <w:basedOn w:val="Naslov20"/>
    <w:autoRedefine/>
    <w:rsid w:val="00AF2B7B"/>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AF2B7B"/>
    <w:pPr>
      <w:numPr>
        <w:ilvl w:val="0"/>
        <w:numId w:val="0"/>
      </w:numPr>
      <w:tabs>
        <w:tab w:val="num" w:pos="360"/>
        <w:tab w:val="left" w:pos="907"/>
      </w:tabs>
    </w:pPr>
    <w:rPr>
      <w:rFonts w:ascii="Verdana" w:hAnsi="Verdana"/>
      <w:sz w:val="20"/>
    </w:rPr>
  </w:style>
  <w:style w:type="character" w:styleId="Poudarek">
    <w:name w:val="Emphasis"/>
    <w:qFormat/>
    <w:rsid w:val="00AF2B7B"/>
    <w:rPr>
      <w:i/>
    </w:rPr>
  </w:style>
  <w:style w:type="character" w:styleId="Krepko">
    <w:name w:val="Strong"/>
    <w:uiPriority w:val="22"/>
    <w:qFormat/>
    <w:rsid w:val="00AF2B7B"/>
    <w:rPr>
      <w:b/>
    </w:rPr>
  </w:style>
  <w:style w:type="paragraph" w:customStyle="1" w:styleId="NavadenArial">
    <w:name w:val="Navaden + Arial"/>
    <w:basedOn w:val="Navaden"/>
    <w:link w:val="NavadenArialChar"/>
    <w:rsid w:val="00AF2B7B"/>
    <w:rPr>
      <w:rFonts w:eastAsia="Calibri" w:cs="Arial"/>
      <w:sz w:val="22"/>
    </w:rPr>
  </w:style>
  <w:style w:type="character" w:customStyle="1" w:styleId="NavadenArialChar">
    <w:name w:val="Navaden + Arial Char"/>
    <w:link w:val="NavadenArial"/>
    <w:rsid w:val="00AF2B7B"/>
    <w:rPr>
      <w:rFonts w:ascii="Arial" w:eastAsia="Calibri" w:hAnsi="Arial" w:cs="Arial"/>
      <w:color w:val="auto"/>
      <w:szCs w:val="24"/>
      <w:lang w:eastAsia="sl-SI"/>
    </w:rPr>
  </w:style>
  <w:style w:type="paragraph" w:customStyle="1" w:styleId="Stil1">
    <w:name w:val="Stil1"/>
    <w:basedOn w:val="Naslov10"/>
    <w:rsid w:val="00AF2B7B"/>
    <w:pPr>
      <w:tabs>
        <w:tab w:val="num" w:pos="432"/>
      </w:tabs>
      <w:ind w:left="432" w:hanging="432"/>
      <w:jc w:val="both"/>
    </w:pPr>
    <w:rPr>
      <w:rFonts w:ascii="Verdana" w:hAnsi="Verdana"/>
      <w:sz w:val="22"/>
      <w:szCs w:val="20"/>
    </w:rPr>
  </w:style>
  <w:style w:type="paragraph" w:customStyle="1" w:styleId="Stil2">
    <w:name w:val="Stil2"/>
    <w:basedOn w:val="Naslov2"/>
    <w:rsid w:val="00AF2B7B"/>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AF2B7B"/>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AF2B7B"/>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AF2B7B"/>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AF2B7B"/>
    <w:pPr>
      <w:tabs>
        <w:tab w:val="left" w:pos="0"/>
      </w:tabs>
      <w:jc w:val="both"/>
    </w:pPr>
    <w:rPr>
      <w:rFonts w:ascii="Verdana" w:hAnsi="Verdana" w:cs="Arial"/>
      <w:color w:val="000000"/>
      <w:sz w:val="20"/>
      <w:szCs w:val="20"/>
    </w:rPr>
  </w:style>
  <w:style w:type="paragraph" w:customStyle="1" w:styleId="Naslov41">
    <w:name w:val="Naslov 41"/>
    <w:basedOn w:val="Naslov6"/>
    <w:rsid w:val="00AF2B7B"/>
    <w:pPr>
      <w:jc w:val="right"/>
    </w:pPr>
    <w:rPr>
      <w:rFonts w:ascii="Verdana" w:hAnsi="Verdana"/>
    </w:rPr>
  </w:style>
  <w:style w:type="paragraph" w:customStyle="1" w:styleId="Odstavekseznama2">
    <w:name w:val="Odstavek seznama2"/>
    <w:basedOn w:val="Navaden"/>
    <w:uiPriority w:val="34"/>
    <w:qFormat/>
    <w:rsid w:val="00AF2B7B"/>
    <w:pPr>
      <w:ind w:left="708"/>
    </w:pPr>
  </w:style>
  <w:style w:type="character" w:customStyle="1" w:styleId="longtext1">
    <w:name w:val="long_text1"/>
    <w:rsid w:val="00AF2B7B"/>
    <w:rPr>
      <w:sz w:val="18"/>
      <w:szCs w:val="18"/>
    </w:rPr>
  </w:style>
  <w:style w:type="character" w:customStyle="1" w:styleId="mediumtext1">
    <w:name w:val="medium_text1"/>
    <w:rsid w:val="00AF2B7B"/>
    <w:rPr>
      <w:sz w:val="22"/>
      <w:szCs w:val="22"/>
    </w:rPr>
  </w:style>
  <w:style w:type="paragraph" w:customStyle="1" w:styleId="Default">
    <w:name w:val="Default"/>
    <w:rsid w:val="00AF2B7B"/>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AF2B7B"/>
  </w:style>
  <w:style w:type="paragraph" w:customStyle="1" w:styleId="Odstavekseznama1">
    <w:name w:val="Odstavek seznama1"/>
    <w:basedOn w:val="Navaden"/>
    <w:qFormat/>
    <w:rsid w:val="00AF2B7B"/>
    <w:pPr>
      <w:ind w:left="720"/>
      <w:contextualSpacing/>
    </w:pPr>
    <w:rPr>
      <w:rFonts w:ascii="Times New Roman" w:hAnsi="Times New Roman"/>
    </w:rPr>
  </w:style>
  <w:style w:type="paragraph" w:customStyle="1" w:styleId="besedilo0">
    <w:name w:val="besedilo"/>
    <w:basedOn w:val="Navaden"/>
    <w:rsid w:val="00AF2B7B"/>
    <w:pPr>
      <w:spacing w:before="60" w:after="60"/>
      <w:jc w:val="both"/>
    </w:pPr>
    <w:rPr>
      <w:rFonts w:cs="Arial"/>
      <w:lang w:eastAsia="en-US"/>
    </w:rPr>
  </w:style>
  <w:style w:type="character" w:customStyle="1" w:styleId="all">
    <w:name w:val="all"/>
    <w:basedOn w:val="Privzetapisavaodstavka"/>
    <w:rsid w:val="00AF2B7B"/>
  </w:style>
  <w:style w:type="paragraph" w:customStyle="1" w:styleId="Clen">
    <w:name w:val="Clen"/>
    <w:basedOn w:val="Navaden"/>
    <w:rsid w:val="00AF2B7B"/>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AF2B7B"/>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AF2B7B"/>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AF2B7B"/>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AF2B7B"/>
    <w:rPr>
      <w:rFonts w:ascii="Calibri" w:eastAsia="Calibri" w:hAnsi="Calibri" w:cs="Times New Roman"/>
      <w:color w:val="auto"/>
      <w:lang w:val="en-GB"/>
    </w:rPr>
  </w:style>
  <w:style w:type="character" w:customStyle="1" w:styleId="CharacterStyle1">
    <w:name w:val="Character Style 1"/>
    <w:uiPriority w:val="99"/>
    <w:rsid w:val="00AF2B7B"/>
    <w:rPr>
      <w:sz w:val="21"/>
    </w:rPr>
  </w:style>
  <w:style w:type="character" w:customStyle="1" w:styleId="longtext">
    <w:name w:val="long_text"/>
    <w:basedOn w:val="Privzetapisavaodstavka"/>
    <w:rsid w:val="00AF2B7B"/>
  </w:style>
  <w:style w:type="paragraph" w:customStyle="1" w:styleId="ListParagraph1">
    <w:name w:val="List Paragraph1"/>
    <w:basedOn w:val="Navaden"/>
    <w:rsid w:val="00AF2B7B"/>
    <w:pPr>
      <w:suppressAutoHyphens/>
      <w:ind w:left="720"/>
    </w:pPr>
    <w:rPr>
      <w:rFonts w:ascii="Times New Roman" w:eastAsia="MS Mincho" w:hAnsi="Times New Roman"/>
      <w:lang w:val="en-US" w:eastAsia="ar-SA"/>
    </w:rPr>
  </w:style>
  <w:style w:type="paragraph" w:styleId="Brezrazmikov">
    <w:name w:val="No Spacing"/>
    <w:uiPriority w:val="99"/>
    <w:qFormat/>
    <w:rsid w:val="00AF2B7B"/>
    <w:pPr>
      <w:spacing w:after="0" w:line="240" w:lineRule="auto"/>
    </w:pPr>
    <w:rPr>
      <w:rFonts w:ascii="Calibri" w:eastAsia="Calibri" w:hAnsi="Calibri" w:cs="Times New Roman"/>
      <w:color w:val="auto"/>
    </w:rPr>
  </w:style>
  <w:style w:type="character" w:customStyle="1" w:styleId="mediumtext">
    <w:name w:val="medium_text"/>
    <w:rsid w:val="00AF2B7B"/>
  </w:style>
  <w:style w:type="paragraph" w:customStyle="1" w:styleId="Telobesedila21">
    <w:name w:val="Telo besedila 21"/>
    <w:basedOn w:val="Navaden"/>
    <w:uiPriority w:val="99"/>
    <w:rsid w:val="00AF2B7B"/>
    <w:pPr>
      <w:suppressAutoHyphens/>
      <w:jc w:val="both"/>
    </w:pPr>
    <w:rPr>
      <w:rFonts w:cs="Arial"/>
      <w:sz w:val="22"/>
      <w:lang w:eastAsia="ar-SA"/>
    </w:rPr>
  </w:style>
  <w:style w:type="paragraph" w:styleId="Oznaenseznam3">
    <w:name w:val="List Bullet 3"/>
    <w:basedOn w:val="Navaden"/>
    <w:autoRedefine/>
    <w:rsid w:val="00AF2B7B"/>
    <w:pPr>
      <w:numPr>
        <w:numId w:val="9"/>
      </w:numPr>
    </w:pPr>
    <w:rPr>
      <w:rFonts w:ascii="Palatino Linotype" w:hAnsi="Palatino Linotype"/>
      <w:sz w:val="22"/>
      <w:szCs w:val="20"/>
    </w:rPr>
  </w:style>
  <w:style w:type="character" w:customStyle="1" w:styleId="GolobesediloZnak">
    <w:name w:val="Golo besedilo Znak"/>
    <w:link w:val="Golobesedilo"/>
    <w:semiHidden/>
    <w:locked/>
    <w:rsid w:val="00AF2B7B"/>
    <w:rPr>
      <w:rFonts w:ascii="Consolas" w:hAnsi="Consolas"/>
      <w:sz w:val="21"/>
      <w:szCs w:val="21"/>
    </w:rPr>
  </w:style>
  <w:style w:type="paragraph" w:styleId="Golobesedilo">
    <w:name w:val="Plain Text"/>
    <w:basedOn w:val="Navaden"/>
    <w:link w:val="GolobesediloZnak"/>
    <w:semiHidden/>
    <w:rsid w:val="00AF2B7B"/>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AF2B7B"/>
    <w:rPr>
      <w:rFonts w:ascii="Consolas" w:eastAsia="Times New Roman" w:hAnsi="Consolas" w:cs="Times New Roman"/>
      <w:color w:val="auto"/>
      <w:sz w:val="21"/>
      <w:szCs w:val="21"/>
      <w:lang w:eastAsia="sl-SI"/>
    </w:rPr>
  </w:style>
  <w:style w:type="paragraph" w:customStyle="1" w:styleId="Index">
    <w:name w:val="Index"/>
    <w:basedOn w:val="Navaden"/>
    <w:rsid w:val="00AF2B7B"/>
    <w:pPr>
      <w:suppressLineNumbers/>
      <w:suppressAutoHyphens/>
    </w:pPr>
    <w:rPr>
      <w:rFonts w:ascii="Verdana" w:hAnsi="Verdana" w:cs="Lucida Sans Unicode"/>
      <w:bCs/>
      <w:sz w:val="20"/>
      <w:szCs w:val="22"/>
      <w:lang w:val="en-GB" w:eastAsia="ar-SA"/>
    </w:rPr>
  </w:style>
  <w:style w:type="character" w:customStyle="1" w:styleId="WW8Num4z3">
    <w:name w:val="WW8Num4z3"/>
    <w:rsid w:val="00AF2B7B"/>
    <w:rPr>
      <w:rFonts w:ascii="Symbol" w:hAnsi="Symbol"/>
    </w:rPr>
  </w:style>
  <w:style w:type="paragraph" w:customStyle="1" w:styleId="Telobesedila-zamik21">
    <w:name w:val="Telo besedila - zamik 21"/>
    <w:basedOn w:val="Navaden"/>
    <w:rsid w:val="00AF2B7B"/>
    <w:pPr>
      <w:ind w:left="720"/>
      <w:jc w:val="both"/>
    </w:pPr>
    <w:rPr>
      <w:szCs w:val="20"/>
    </w:rPr>
  </w:style>
  <w:style w:type="paragraph" w:customStyle="1" w:styleId="Style1">
    <w:name w:val="Style1"/>
    <w:basedOn w:val="Navaden"/>
    <w:rsid w:val="00AF2B7B"/>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AF2B7B"/>
    <w:rPr>
      <w:color w:val="808080"/>
    </w:rPr>
  </w:style>
  <w:style w:type="paragraph" w:customStyle="1" w:styleId="Odstavekseznama3">
    <w:name w:val="Odstavek seznama3"/>
    <w:basedOn w:val="Navaden"/>
    <w:rsid w:val="00AF2B7B"/>
    <w:pPr>
      <w:spacing w:after="200" w:line="276" w:lineRule="auto"/>
      <w:ind w:left="720"/>
    </w:pPr>
    <w:rPr>
      <w:rFonts w:ascii="Calibri" w:hAnsi="Calibri"/>
      <w:sz w:val="22"/>
      <w:szCs w:val="22"/>
      <w:lang w:val="en-GB" w:eastAsia="en-US"/>
    </w:rPr>
  </w:style>
  <w:style w:type="paragraph" w:customStyle="1" w:styleId="font5">
    <w:name w:val="font5"/>
    <w:basedOn w:val="Navaden"/>
    <w:rsid w:val="00AF2B7B"/>
    <w:pPr>
      <w:spacing w:before="100" w:beforeAutospacing="1" w:after="100" w:afterAutospacing="1"/>
    </w:pPr>
    <w:rPr>
      <w:rFonts w:cs="Arial"/>
      <w:sz w:val="16"/>
      <w:szCs w:val="16"/>
    </w:rPr>
  </w:style>
  <w:style w:type="paragraph" w:customStyle="1" w:styleId="font6">
    <w:name w:val="font6"/>
    <w:basedOn w:val="Navaden"/>
    <w:rsid w:val="00AF2B7B"/>
    <w:pPr>
      <w:spacing w:before="100" w:beforeAutospacing="1" w:after="100" w:afterAutospacing="1"/>
    </w:pPr>
    <w:rPr>
      <w:rFonts w:cs="Arial"/>
      <w:b/>
      <w:bCs/>
      <w:sz w:val="16"/>
      <w:szCs w:val="16"/>
    </w:rPr>
  </w:style>
  <w:style w:type="paragraph" w:customStyle="1" w:styleId="xl73">
    <w:name w:val="xl73"/>
    <w:basedOn w:val="Navaden"/>
    <w:rsid w:val="00AF2B7B"/>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AF2B7B"/>
    <w:pPr>
      <w:spacing w:before="100" w:beforeAutospacing="1" w:after="100" w:afterAutospacing="1"/>
    </w:pPr>
    <w:rPr>
      <w:rFonts w:cs="Arial"/>
    </w:rPr>
  </w:style>
  <w:style w:type="paragraph" w:customStyle="1" w:styleId="xl75">
    <w:name w:val="xl75"/>
    <w:basedOn w:val="Navaden"/>
    <w:rsid w:val="00AF2B7B"/>
    <w:pPr>
      <w:spacing w:before="100" w:beforeAutospacing="1" w:after="100" w:afterAutospacing="1"/>
      <w:jc w:val="center"/>
    </w:pPr>
    <w:rPr>
      <w:rFonts w:cs="Arial"/>
    </w:rPr>
  </w:style>
  <w:style w:type="paragraph" w:customStyle="1" w:styleId="xl76">
    <w:name w:val="xl76"/>
    <w:basedOn w:val="Navaden"/>
    <w:rsid w:val="00AF2B7B"/>
    <w:pPr>
      <w:spacing w:before="100" w:beforeAutospacing="1" w:after="100" w:afterAutospacing="1"/>
      <w:jc w:val="center"/>
    </w:pPr>
    <w:rPr>
      <w:rFonts w:cs="Arial"/>
    </w:rPr>
  </w:style>
  <w:style w:type="paragraph" w:customStyle="1" w:styleId="xl77">
    <w:name w:val="xl77"/>
    <w:basedOn w:val="Navaden"/>
    <w:rsid w:val="00AF2B7B"/>
    <w:pPr>
      <w:spacing w:before="100" w:beforeAutospacing="1" w:after="100" w:afterAutospacing="1"/>
      <w:jc w:val="right"/>
    </w:pPr>
    <w:rPr>
      <w:rFonts w:cs="Arial"/>
    </w:rPr>
  </w:style>
  <w:style w:type="paragraph" w:customStyle="1" w:styleId="xl78">
    <w:name w:val="xl78"/>
    <w:basedOn w:val="Navaden"/>
    <w:rsid w:val="00AF2B7B"/>
    <w:pPr>
      <w:spacing w:before="100" w:beforeAutospacing="1" w:after="100" w:afterAutospacing="1"/>
      <w:textAlignment w:val="top"/>
    </w:pPr>
    <w:rPr>
      <w:rFonts w:cs="Arial"/>
    </w:rPr>
  </w:style>
  <w:style w:type="paragraph" w:customStyle="1" w:styleId="xl79">
    <w:name w:val="xl79"/>
    <w:basedOn w:val="Navaden"/>
    <w:rsid w:val="00AF2B7B"/>
    <w:pPr>
      <w:spacing w:before="100" w:beforeAutospacing="1" w:after="100" w:afterAutospacing="1"/>
    </w:pPr>
    <w:rPr>
      <w:rFonts w:cs="Arial"/>
      <w:b/>
      <w:bCs/>
      <w:color w:val="FF0000"/>
    </w:rPr>
  </w:style>
  <w:style w:type="paragraph" w:customStyle="1" w:styleId="xl80">
    <w:name w:val="xl80"/>
    <w:basedOn w:val="Navaden"/>
    <w:rsid w:val="00AF2B7B"/>
    <w:pPr>
      <w:pBdr>
        <w:bottom w:val="single" w:sz="4" w:space="0" w:color="auto"/>
      </w:pBdr>
      <w:spacing w:before="100" w:beforeAutospacing="1" w:after="100" w:afterAutospacing="1"/>
    </w:pPr>
    <w:rPr>
      <w:rFonts w:cs="Arial"/>
    </w:rPr>
  </w:style>
  <w:style w:type="paragraph" w:customStyle="1" w:styleId="xl81">
    <w:name w:val="xl81"/>
    <w:basedOn w:val="Navaden"/>
    <w:rsid w:val="00AF2B7B"/>
    <w:pPr>
      <w:pBdr>
        <w:top w:val="single" w:sz="4" w:space="0" w:color="auto"/>
      </w:pBdr>
      <w:spacing w:before="100" w:beforeAutospacing="1" w:after="100" w:afterAutospacing="1"/>
      <w:jc w:val="center"/>
    </w:pPr>
    <w:rPr>
      <w:rFonts w:cs="Arial"/>
    </w:rPr>
  </w:style>
  <w:style w:type="paragraph" w:customStyle="1" w:styleId="xl82">
    <w:name w:val="xl82"/>
    <w:basedOn w:val="Navaden"/>
    <w:rsid w:val="00AF2B7B"/>
    <w:pPr>
      <w:pBdr>
        <w:top w:val="single" w:sz="4" w:space="0" w:color="auto"/>
      </w:pBdr>
      <w:spacing w:before="100" w:beforeAutospacing="1" w:after="100" w:afterAutospacing="1"/>
    </w:pPr>
    <w:rPr>
      <w:rFonts w:cs="Arial"/>
    </w:rPr>
  </w:style>
  <w:style w:type="paragraph" w:customStyle="1" w:styleId="xl83">
    <w:name w:val="xl83"/>
    <w:basedOn w:val="Navaden"/>
    <w:rsid w:val="00AF2B7B"/>
    <w:pPr>
      <w:pBdr>
        <w:top w:val="single" w:sz="4" w:space="0" w:color="auto"/>
      </w:pBdr>
      <w:spacing w:before="100" w:beforeAutospacing="1" w:after="100" w:afterAutospacing="1"/>
      <w:jc w:val="center"/>
    </w:pPr>
    <w:rPr>
      <w:rFonts w:cs="Arial"/>
    </w:rPr>
  </w:style>
  <w:style w:type="paragraph" w:customStyle="1" w:styleId="xl84">
    <w:name w:val="xl84"/>
    <w:basedOn w:val="Navaden"/>
    <w:rsid w:val="00AF2B7B"/>
    <w:pPr>
      <w:pBdr>
        <w:top w:val="single" w:sz="4" w:space="0" w:color="auto"/>
      </w:pBdr>
      <w:spacing w:before="100" w:beforeAutospacing="1" w:after="100" w:afterAutospacing="1"/>
      <w:jc w:val="right"/>
    </w:pPr>
    <w:rPr>
      <w:rFonts w:cs="Arial"/>
    </w:rPr>
  </w:style>
  <w:style w:type="paragraph" w:customStyle="1" w:styleId="xl85">
    <w:name w:val="xl85"/>
    <w:basedOn w:val="Navaden"/>
    <w:rsid w:val="00AF2B7B"/>
    <w:pPr>
      <w:spacing w:before="100" w:beforeAutospacing="1" w:after="100" w:afterAutospacing="1"/>
    </w:pPr>
    <w:rPr>
      <w:rFonts w:cs="Arial"/>
      <w:b/>
      <w:bCs/>
    </w:rPr>
  </w:style>
  <w:style w:type="paragraph" w:customStyle="1" w:styleId="xl86">
    <w:name w:val="xl86"/>
    <w:basedOn w:val="Navaden"/>
    <w:rsid w:val="00AF2B7B"/>
    <w:pPr>
      <w:spacing w:before="100" w:beforeAutospacing="1" w:after="100" w:afterAutospacing="1"/>
    </w:pPr>
    <w:rPr>
      <w:rFonts w:cs="Arial"/>
    </w:rPr>
  </w:style>
  <w:style w:type="paragraph" w:customStyle="1" w:styleId="xl87">
    <w:name w:val="xl87"/>
    <w:basedOn w:val="Navaden"/>
    <w:rsid w:val="00AF2B7B"/>
    <w:pPr>
      <w:spacing w:before="100" w:beforeAutospacing="1" w:after="100" w:afterAutospacing="1"/>
    </w:pPr>
    <w:rPr>
      <w:rFonts w:cs="Arial"/>
      <w:b/>
      <w:bCs/>
      <w:sz w:val="32"/>
      <w:szCs w:val="32"/>
    </w:rPr>
  </w:style>
  <w:style w:type="paragraph" w:customStyle="1" w:styleId="xl88">
    <w:name w:val="xl88"/>
    <w:basedOn w:val="Navaden"/>
    <w:rsid w:val="00AF2B7B"/>
    <w:pPr>
      <w:spacing w:before="100" w:beforeAutospacing="1" w:after="100" w:afterAutospacing="1"/>
    </w:pPr>
    <w:rPr>
      <w:rFonts w:cs="Arial"/>
      <w:b/>
      <w:bCs/>
      <w:sz w:val="32"/>
      <w:szCs w:val="32"/>
    </w:rPr>
  </w:style>
  <w:style w:type="paragraph" w:customStyle="1" w:styleId="xl89">
    <w:name w:val="xl89"/>
    <w:basedOn w:val="Navaden"/>
    <w:rsid w:val="00AF2B7B"/>
    <w:pPr>
      <w:spacing w:before="100" w:beforeAutospacing="1" w:after="100" w:afterAutospacing="1"/>
    </w:pPr>
    <w:rPr>
      <w:rFonts w:cs="Arial"/>
      <w:b/>
      <w:bCs/>
      <w:sz w:val="32"/>
      <w:szCs w:val="32"/>
    </w:rPr>
  </w:style>
  <w:style w:type="paragraph" w:customStyle="1" w:styleId="xl90">
    <w:name w:val="xl90"/>
    <w:basedOn w:val="Navaden"/>
    <w:rsid w:val="00AF2B7B"/>
    <w:pPr>
      <w:pBdr>
        <w:bottom w:val="single" w:sz="8" w:space="0" w:color="auto"/>
      </w:pBdr>
      <w:spacing w:before="100" w:beforeAutospacing="1" w:after="100" w:afterAutospacing="1"/>
    </w:pPr>
    <w:rPr>
      <w:rFonts w:cs="Arial"/>
      <w:b/>
      <w:bCs/>
    </w:rPr>
  </w:style>
  <w:style w:type="paragraph" w:customStyle="1" w:styleId="xl91">
    <w:name w:val="xl91"/>
    <w:basedOn w:val="Navaden"/>
    <w:rsid w:val="00AF2B7B"/>
    <w:pPr>
      <w:pBdr>
        <w:bottom w:val="single" w:sz="8" w:space="0" w:color="auto"/>
      </w:pBdr>
      <w:spacing w:before="100" w:beforeAutospacing="1" w:after="100" w:afterAutospacing="1"/>
    </w:pPr>
    <w:rPr>
      <w:rFonts w:cs="Arial"/>
      <w:b/>
      <w:bCs/>
    </w:rPr>
  </w:style>
  <w:style w:type="paragraph" w:customStyle="1" w:styleId="xl92">
    <w:name w:val="xl92"/>
    <w:basedOn w:val="Navaden"/>
    <w:rsid w:val="00AF2B7B"/>
    <w:pPr>
      <w:pBdr>
        <w:bottom w:val="single" w:sz="8" w:space="0" w:color="auto"/>
      </w:pBdr>
      <w:spacing w:before="100" w:beforeAutospacing="1" w:after="100" w:afterAutospacing="1"/>
    </w:pPr>
    <w:rPr>
      <w:rFonts w:cs="Arial"/>
      <w:b/>
      <w:bCs/>
    </w:rPr>
  </w:style>
  <w:style w:type="paragraph" w:customStyle="1" w:styleId="xl93">
    <w:name w:val="xl93"/>
    <w:basedOn w:val="Navaden"/>
    <w:rsid w:val="00AF2B7B"/>
    <w:pPr>
      <w:spacing w:before="100" w:beforeAutospacing="1" w:after="100" w:afterAutospacing="1"/>
      <w:jc w:val="center"/>
    </w:pPr>
    <w:rPr>
      <w:rFonts w:cs="Arial"/>
      <w:b/>
      <w:bCs/>
      <w:sz w:val="16"/>
      <w:szCs w:val="16"/>
    </w:rPr>
  </w:style>
  <w:style w:type="paragraph" w:customStyle="1" w:styleId="xl94">
    <w:name w:val="xl94"/>
    <w:basedOn w:val="Navaden"/>
    <w:rsid w:val="00AF2B7B"/>
    <w:pPr>
      <w:spacing w:before="100" w:beforeAutospacing="1" w:after="100" w:afterAutospacing="1"/>
    </w:pPr>
    <w:rPr>
      <w:rFonts w:cs="Arial"/>
      <w:b/>
      <w:bCs/>
      <w:sz w:val="16"/>
      <w:szCs w:val="16"/>
    </w:rPr>
  </w:style>
  <w:style w:type="paragraph" w:customStyle="1" w:styleId="xl95">
    <w:name w:val="xl95"/>
    <w:basedOn w:val="Navaden"/>
    <w:rsid w:val="00AF2B7B"/>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AF2B7B"/>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AF2B7B"/>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AF2B7B"/>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AF2B7B"/>
    <w:pPr>
      <w:spacing w:before="100" w:beforeAutospacing="1" w:after="100" w:afterAutospacing="1"/>
    </w:pPr>
    <w:rPr>
      <w:rFonts w:cs="Arial"/>
      <w:sz w:val="16"/>
      <w:szCs w:val="16"/>
    </w:rPr>
  </w:style>
  <w:style w:type="paragraph" w:customStyle="1" w:styleId="xl100">
    <w:name w:val="xl100"/>
    <w:basedOn w:val="Navaden"/>
    <w:rsid w:val="00AF2B7B"/>
    <w:pPr>
      <w:spacing w:before="100" w:beforeAutospacing="1" w:after="100" w:afterAutospacing="1"/>
      <w:textAlignment w:val="top"/>
    </w:pPr>
    <w:rPr>
      <w:rFonts w:cs="Arial"/>
      <w:b/>
      <w:bCs/>
      <w:sz w:val="16"/>
      <w:szCs w:val="16"/>
    </w:rPr>
  </w:style>
  <w:style w:type="paragraph" w:customStyle="1" w:styleId="xl101">
    <w:name w:val="xl101"/>
    <w:basedOn w:val="Navaden"/>
    <w:rsid w:val="00AF2B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AF2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AF2B7B"/>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AF2B7B"/>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AF2B7B"/>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AF2B7B"/>
    <w:pPr>
      <w:spacing w:before="100" w:beforeAutospacing="1" w:after="100" w:afterAutospacing="1"/>
      <w:textAlignment w:val="top"/>
    </w:pPr>
    <w:rPr>
      <w:rFonts w:cs="Arial"/>
      <w:sz w:val="16"/>
      <w:szCs w:val="16"/>
    </w:rPr>
  </w:style>
  <w:style w:type="paragraph" w:customStyle="1" w:styleId="xl107">
    <w:name w:val="xl107"/>
    <w:basedOn w:val="Navaden"/>
    <w:rsid w:val="00AF2B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AF2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AF2B7B"/>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AF2B7B"/>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AF2B7B"/>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AF2B7B"/>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AF2B7B"/>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AF2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AF2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AF2B7B"/>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AF2B7B"/>
    <w:pPr>
      <w:spacing w:before="100" w:beforeAutospacing="1" w:after="100" w:afterAutospacing="1"/>
    </w:pPr>
    <w:rPr>
      <w:rFonts w:cs="Arial"/>
      <w:b/>
      <w:bCs/>
      <w:color w:val="FF0000"/>
      <w:sz w:val="16"/>
      <w:szCs w:val="16"/>
    </w:rPr>
  </w:style>
  <w:style w:type="paragraph" w:customStyle="1" w:styleId="xl118">
    <w:name w:val="xl118"/>
    <w:basedOn w:val="Navaden"/>
    <w:rsid w:val="00AF2B7B"/>
    <w:pPr>
      <w:spacing w:before="100" w:beforeAutospacing="1" w:after="100" w:afterAutospacing="1"/>
    </w:pPr>
    <w:rPr>
      <w:rFonts w:cs="Arial"/>
      <w:color w:val="FF0000"/>
      <w:sz w:val="16"/>
      <w:szCs w:val="16"/>
    </w:rPr>
  </w:style>
  <w:style w:type="paragraph" w:customStyle="1" w:styleId="xl119">
    <w:name w:val="xl119"/>
    <w:basedOn w:val="Navaden"/>
    <w:rsid w:val="00AF2B7B"/>
    <w:pPr>
      <w:spacing w:before="100" w:beforeAutospacing="1" w:after="100" w:afterAutospacing="1"/>
      <w:textAlignment w:val="top"/>
    </w:pPr>
    <w:rPr>
      <w:rFonts w:cs="Arial"/>
      <w:color w:val="FF0000"/>
      <w:sz w:val="16"/>
      <w:szCs w:val="16"/>
    </w:rPr>
  </w:style>
  <w:style w:type="paragraph" w:customStyle="1" w:styleId="xl120">
    <w:name w:val="xl120"/>
    <w:basedOn w:val="Navaden"/>
    <w:rsid w:val="00AF2B7B"/>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AF2B7B"/>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AF2B7B"/>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AF2B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AF2B7B"/>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AF2B7B"/>
    <w:pPr>
      <w:pBdr>
        <w:left w:val="single" w:sz="8" w:space="0" w:color="auto"/>
      </w:pBdr>
      <w:spacing w:before="100" w:beforeAutospacing="1" w:after="100" w:afterAutospacing="1"/>
    </w:pPr>
    <w:rPr>
      <w:rFonts w:cs="Arial"/>
    </w:rPr>
  </w:style>
  <w:style w:type="paragraph" w:customStyle="1" w:styleId="xl126">
    <w:name w:val="xl126"/>
    <w:basedOn w:val="Navaden"/>
    <w:rsid w:val="00AF2B7B"/>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AF2B7B"/>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AF2B7B"/>
    <w:pPr>
      <w:spacing w:before="100" w:beforeAutospacing="1" w:after="100" w:afterAutospacing="1"/>
      <w:jc w:val="right"/>
    </w:pPr>
    <w:rPr>
      <w:rFonts w:cs="Arial"/>
      <w:b/>
      <w:bCs/>
    </w:rPr>
  </w:style>
  <w:style w:type="paragraph" w:customStyle="1" w:styleId="xl129">
    <w:name w:val="xl129"/>
    <w:basedOn w:val="Navaden"/>
    <w:rsid w:val="00AF2B7B"/>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AF2B7B"/>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AF2B7B"/>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AF2B7B"/>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AF2B7B"/>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AF2B7B"/>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AF2B7B"/>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AF2B7B"/>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AF2B7B"/>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AF2B7B"/>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AF2B7B"/>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AF2B7B"/>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AF2B7B"/>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AF2B7B"/>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AF2B7B"/>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AF2B7B"/>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AF2B7B"/>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AF2B7B"/>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AF2B7B"/>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AF2B7B"/>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AF2B7B"/>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AF2B7B"/>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AF2B7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AF2B7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AF2B7B"/>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AF2B7B"/>
    <w:pPr>
      <w:spacing w:before="100" w:beforeAutospacing="1" w:after="100" w:afterAutospacing="1"/>
    </w:pPr>
    <w:rPr>
      <w:rFonts w:cs="Arial"/>
      <w:b/>
      <w:bCs/>
    </w:rPr>
  </w:style>
  <w:style w:type="paragraph" w:customStyle="1" w:styleId="xl155">
    <w:name w:val="xl155"/>
    <w:basedOn w:val="Navaden"/>
    <w:rsid w:val="00AF2B7B"/>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AF2B7B"/>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AF2B7B"/>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AF2B7B"/>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AF2B7B"/>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AF2B7B"/>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AF2B7B"/>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AF2B7B"/>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AF2B7B"/>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AF2B7B"/>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AF2B7B"/>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AF2B7B"/>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AF2B7B"/>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AF2B7B"/>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AF2B7B"/>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AF2B7B"/>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table" w:customStyle="1" w:styleId="Tabela-mrea">
    <w:name w:val="Tabela - mreža"/>
    <w:basedOn w:val="Navadnatabela"/>
    <w:rsid w:val="00AF2B7B"/>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AF2B7B"/>
  </w:style>
  <w:style w:type="character" w:customStyle="1" w:styleId="goohl1">
    <w:name w:val="goohl1"/>
    <w:basedOn w:val="Privzetapisavaodstavka"/>
    <w:rsid w:val="00AF2B7B"/>
  </w:style>
  <w:style w:type="character" w:customStyle="1" w:styleId="goohl0">
    <w:name w:val="goohl0"/>
    <w:basedOn w:val="Privzetapisavaodstavka"/>
    <w:rsid w:val="00AF2B7B"/>
  </w:style>
  <w:style w:type="character" w:customStyle="1" w:styleId="highlight1">
    <w:name w:val="highlight1"/>
    <w:basedOn w:val="Privzetapisavaodstavka"/>
    <w:rsid w:val="00AF2B7B"/>
    <w:rPr>
      <w:color w:val="FF0000"/>
      <w:shd w:val="clear" w:color="auto" w:fill="FFFFFF"/>
    </w:rPr>
  </w:style>
  <w:style w:type="paragraph" w:customStyle="1" w:styleId="Naslov2MJ">
    <w:name w:val="Naslov 2_MJ"/>
    <w:basedOn w:val="Naslov20"/>
    <w:autoRedefine/>
    <w:qFormat/>
    <w:rsid w:val="00AF2B7B"/>
    <w:pPr>
      <w:numPr>
        <w:ilvl w:val="0"/>
        <w:numId w:val="21"/>
      </w:numPr>
      <w:autoSpaceDE w:val="0"/>
      <w:autoSpaceDN w:val="0"/>
      <w:adjustRightInd w:val="0"/>
      <w:spacing w:before="0" w:after="0" w:line="240" w:lineRule="auto"/>
      <w:jc w:val="both"/>
    </w:pPr>
    <w:rPr>
      <w:rFonts w:eastAsia="Times New Roman" w:cs="Arial"/>
      <w:bCs/>
      <w:i w:val="0"/>
      <w:iCs w:val="0"/>
      <w:sz w:val="22"/>
      <w:szCs w:val="22"/>
    </w:rPr>
  </w:style>
  <w:style w:type="paragraph" w:customStyle="1" w:styleId="TEKST">
    <w:name w:val="TEKST"/>
    <w:basedOn w:val="Navaden"/>
    <w:rsid w:val="00AF2B7B"/>
    <w:pPr>
      <w:jc w:val="both"/>
    </w:pPr>
    <w:rPr>
      <w:rFonts w:ascii="Times New Roman" w:hAnsi="Times New Roman"/>
      <w:szCs w:val="20"/>
    </w:rPr>
  </w:style>
  <w:style w:type="paragraph" w:customStyle="1" w:styleId="pikaalineje">
    <w:name w:val="pika_alineje"/>
    <w:basedOn w:val="Navaden"/>
    <w:autoRedefine/>
    <w:rsid w:val="00AF2B7B"/>
    <w:pPr>
      <w:numPr>
        <w:numId w:val="37"/>
      </w:numPr>
      <w:spacing w:before="12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1840</Words>
  <Characters>10488</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2018-03-08T11:20:00Z</dcterms:created>
  <dcterms:modified xsi:type="dcterms:W3CDTF">2018-03-08T11:22:00Z</dcterms:modified>
</cp:coreProperties>
</file>