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07" w:rsidRDefault="008D4A07" w:rsidP="009C41A3">
      <w:pPr>
        <w:pStyle w:val="Besedil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Št.: </w:t>
      </w:r>
      <w:r w:rsidRPr="00014B09">
        <w:rPr>
          <w:rFonts w:asciiTheme="minorHAnsi" w:hAnsiTheme="minorHAnsi"/>
          <w:noProof/>
          <w:sz w:val="22"/>
        </w:rPr>
        <w:t>POV19-043</w:t>
      </w:r>
    </w:p>
    <w:p w:rsidR="008D4A07" w:rsidRDefault="008D4A07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Pr="008E5EC9">
        <w:rPr>
          <w:rFonts w:asciiTheme="minorHAnsi" w:hAnsiTheme="minorHAnsi"/>
          <w:snapToGrid w:val="0"/>
          <w:sz w:val="22"/>
        </w:rPr>
        <w:t>RP/</w:t>
      </w:r>
      <w:r>
        <w:rPr>
          <w:rFonts w:asciiTheme="minorHAnsi" w:hAnsiTheme="minorHAnsi"/>
          <w:sz w:val="22"/>
        </w:rPr>
        <w:t>EAD -</w:t>
      </w:r>
    </w:p>
    <w:p w:rsidR="008D4A07" w:rsidRDefault="008D4A07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014B09">
        <w:rPr>
          <w:rFonts w:asciiTheme="minorHAnsi" w:hAnsiTheme="minorHAnsi"/>
          <w:noProof/>
          <w:sz w:val="22"/>
        </w:rPr>
        <w:t>13. 12. 2019</w:t>
      </w:r>
    </w:p>
    <w:p w:rsidR="008D4A07" w:rsidRDefault="008D4A07" w:rsidP="009C41A3">
      <w:pPr>
        <w:jc w:val="both"/>
        <w:rPr>
          <w:rFonts w:asciiTheme="minorHAnsi" w:hAnsiTheme="minorHAnsi" w:cs="Arial"/>
          <w:b/>
          <w:sz w:val="26"/>
          <w:szCs w:val="22"/>
        </w:rPr>
      </w:pPr>
      <w:r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8D4A07" w:rsidRDefault="008D4A07" w:rsidP="009C41A3">
      <w:pPr>
        <w:outlineLvl w:val="0"/>
        <w:rPr>
          <w:rFonts w:asciiTheme="minorHAnsi" w:hAnsiTheme="minorHAnsi"/>
        </w:rPr>
      </w:pPr>
      <w:bookmarkStart w:id="0" w:name="_GoBack"/>
      <w:bookmarkEnd w:id="0"/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Vse potencialne ponudnike vabimo, da nam posredujejo ponudbo za </w:t>
      </w:r>
      <w:r w:rsidRPr="00014B09">
        <w:rPr>
          <w:rFonts w:asciiTheme="minorHAnsi" w:hAnsiTheme="minorHAnsi" w:cs="Arial"/>
          <w:b/>
          <w:noProof/>
          <w:sz w:val="21"/>
          <w:szCs w:val="21"/>
        </w:rPr>
        <w:t>DOBAV</w:t>
      </w:r>
      <w:r w:rsidR="008E5EC9">
        <w:rPr>
          <w:rFonts w:asciiTheme="minorHAnsi" w:hAnsiTheme="minorHAnsi" w:cs="Arial"/>
          <w:b/>
          <w:noProof/>
          <w:sz w:val="21"/>
          <w:szCs w:val="21"/>
        </w:rPr>
        <w:t>O</w:t>
      </w:r>
      <w:r w:rsidRPr="00014B09">
        <w:rPr>
          <w:rFonts w:asciiTheme="minorHAnsi" w:hAnsiTheme="minorHAnsi" w:cs="Arial"/>
          <w:b/>
          <w:noProof/>
          <w:sz w:val="21"/>
          <w:szCs w:val="21"/>
        </w:rPr>
        <w:t xml:space="preserve"> PLC </w:t>
      </w:r>
      <w:r w:rsidR="008E5EC9">
        <w:rPr>
          <w:rFonts w:asciiTheme="minorHAnsi" w:hAnsiTheme="minorHAnsi" w:cs="Arial"/>
          <w:b/>
          <w:noProof/>
          <w:sz w:val="21"/>
          <w:szCs w:val="21"/>
        </w:rPr>
        <w:t>filtro</w:t>
      </w:r>
      <w:r w:rsidR="007C443F">
        <w:rPr>
          <w:rFonts w:asciiTheme="minorHAnsi" w:hAnsiTheme="minorHAnsi" w:cs="Arial"/>
          <w:b/>
          <w:noProof/>
          <w:sz w:val="21"/>
          <w:szCs w:val="21"/>
        </w:rPr>
        <w:t>v</w:t>
      </w:r>
      <w:r w:rsidR="008E5EC9">
        <w:rPr>
          <w:rFonts w:asciiTheme="minorHAnsi" w:hAnsiTheme="minorHAnsi" w:cs="Arial"/>
          <w:b/>
          <w:noProof/>
          <w:sz w:val="21"/>
          <w:szCs w:val="21"/>
        </w:rPr>
        <w:t xml:space="preserve"> za povečanje</w:t>
      </w:r>
      <w:r w:rsidRPr="00014B09">
        <w:rPr>
          <w:rFonts w:asciiTheme="minorHAnsi" w:hAnsiTheme="minorHAnsi" w:cs="Arial"/>
          <w:b/>
          <w:noProof/>
          <w:sz w:val="21"/>
          <w:szCs w:val="21"/>
        </w:rPr>
        <w:t xml:space="preserve"> </w:t>
      </w:r>
      <w:r w:rsidR="008E5EC9">
        <w:rPr>
          <w:rFonts w:asciiTheme="minorHAnsi" w:hAnsiTheme="minorHAnsi" w:cs="Arial"/>
          <w:b/>
          <w:noProof/>
          <w:sz w:val="21"/>
          <w:szCs w:val="21"/>
        </w:rPr>
        <w:t>zanesljivosti AMI komunikacije</w:t>
      </w:r>
      <w:r w:rsidRPr="00014B09">
        <w:rPr>
          <w:rFonts w:asciiTheme="minorHAnsi" w:hAnsiTheme="minorHAnsi" w:cs="Arial"/>
          <w:b/>
          <w:noProof/>
          <w:sz w:val="21"/>
          <w:szCs w:val="21"/>
        </w:rPr>
        <w:t xml:space="preserve"> </w:t>
      </w:r>
      <w:r w:rsidR="008E5EC9">
        <w:rPr>
          <w:rFonts w:asciiTheme="minorHAnsi" w:hAnsiTheme="minorHAnsi" w:cs="Arial"/>
          <w:b/>
          <w:noProof/>
          <w:sz w:val="21"/>
          <w:szCs w:val="21"/>
        </w:rPr>
        <w:t>s sistemskimi števci po tehnologiji PL</w:t>
      </w:r>
      <w:r w:rsidRPr="004A0F06">
        <w:rPr>
          <w:rFonts w:asciiTheme="minorHAnsi" w:hAnsiTheme="minorHAnsi" w:cs="Arial"/>
          <w:b/>
          <w:sz w:val="21"/>
          <w:szCs w:val="21"/>
        </w:rPr>
        <w:t>,</w:t>
      </w:r>
      <w:r w:rsidRPr="004A0F06">
        <w:rPr>
          <w:rFonts w:asciiTheme="minorHAnsi" w:hAnsiTheme="minorHAnsi" w:cs="Arial"/>
          <w:sz w:val="21"/>
          <w:szCs w:val="21"/>
        </w:rPr>
        <w:t xml:space="preserve"> v vsebini in pod pogoji, kot izhajajo iz tega povabila in njegovih prilog. 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8D4A07" w:rsidRPr="004A0F06" w:rsidRDefault="008D4A07" w:rsidP="009C41A3">
      <w:pPr>
        <w:jc w:val="both"/>
        <w:rPr>
          <w:rFonts w:ascii="Calibri" w:eastAsia="Calibri" w:hAnsi="Calibri"/>
          <w:sz w:val="21"/>
          <w:szCs w:val="21"/>
        </w:rPr>
      </w:pPr>
      <w:r w:rsidRPr="004A0F06">
        <w:rPr>
          <w:rFonts w:ascii="Calibri" w:eastAsia="Calibri" w:hAnsi="Calibri"/>
          <w:sz w:val="21"/>
          <w:szCs w:val="21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8D4A07" w:rsidRPr="004A0F06" w:rsidRDefault="008D4A07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Ponudnik v obrazec ponudbe vpiše svojo končno ponudbeno vrednost, ker se naročnik o ceni ne bo več pogajal.  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upošteval vse ponudbe, ki bodo prispele oziroma bodo vložene pri naročniku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do vključno </w:t>
      </w:r>
      <w:r w:rsidRPr="00014B09">
        <w:rPr>
          <w:rFonts w:asciiTheme="minorHAnsi" w:hAnsiTheme="minorHAnsi" w:cs="Arial"/>
          <w:b/>
          <w:noProof/>
          <w:sz w:val="21"/>
          <w:szCs w:val="21"/>
        </w:rPr>
        <w:t>20. 12. 2019</w:t>
      </w:r>
      <w:r w:rsidRPr="004A0F06">
        <w:rPr>
          <w:rFonts w:asciiTheme="minorHAnsi" w:hAnsiTheme="minorHAnsi" w:cs="Arial"/>
          <w:b/>
          <w:sz w:val="21"/>
          <w:szCs w:val="21"/>
        </w:rPr>
        <w:t>, do 10. ure, v zaprti kuverti</w:t>
      </w:r>
      <w:r w:rsidRPr="004A0F06">
        <w:rPr>
          <w:rFonts w:asciiTheme="minorHAnsi" w:hAnsiTheme="minorHAnsi" w:cs="Arial"/>
          <w:sz w:val="21"/>
          <w:szCs w:val="21"/>
        </w:rPr>
        <w:t xml:space="preserve">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z oznako "ne odpiraj – ponudba – </w:t>
      </w:r>
      <w:r w:rsidR="008E5EC9">
        <w:rPr>
          <w:rFonts w:asciiTheme="minorHAnsi" w:hAnsiTheme="minorHAnsi" w:cs="Arial"/>
          <w:b/>
          <w:i/>
          <w:snapToGrid w:val="0"/>
          <w:sz w:val="21"/>
          <w:szCs w:val="21"/>
        </w:rPr>
        <w:t>PLC FILTRI</w:t>
      </w:r>
      <w:r w:rsidRPr="004A0F06">
        <w:rPr>
          <w:rFonts w:asciiTheme="minorHAnsi" w:hAnsiTheme="minorHAnsi" w:cs="Arial"/>
          <w:b/>
          <w:bCs/>
          <w:sz w:val="21"/>
          <w:szCs w:val="21"/>
        </w:rPr>
        <w:t>"</w:t>
      </w:r>
      <w:r w:rsidRPr="004A0F06">
        <w:rPr>
          <w:rFonts w:asciiTheme="minorHAnsi" w:hAnsiTheme="minorHAnsi" w:cs="Arial"/>
          <w:b/>
          <w:sz w:val="21"/>
          <w:szCs w:val="21"/>
        </w:rPr>
        <w:t>.</w:t>
      </w:r>
      <w:r w:rsidRPr="004A0F06">
        <w:rPr>
          <w:rFonts w:asciiTheme="minorHAnsi" w:hAnsiTheme="minorHAnsi" w:cs="Arial"/>
          <w:sz w:val="21"/>
          <w:szCs w:val="21"/>
        </w:rPr>
        <w:t xml:space="preserve"> Ponudnik lahko do navedenega dne in ure ponudbo pošlje ali prinese osebno (v vložišče) na naslov: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Elektro Gorenjska, d. d., Ulica Mirka </w:t>
      </w:r>
      <w:proofErr w:type="spellStart"/>
      <w:r w:rsidRPr="004A0F06">
        <w:rPr>
          <w:rFonts w:asciiTheme="minorHAnsi" w:hAnsiTheme="minorHAnsi" w:cs="Arial"/>
          <w:b/>
          <w:sz w:val="21"/>
          <w:szCs w:val="21"/>
        </w:rPr>
        <w:t>Vadnova</w:t>
      </w:r>
      <w:proofErr w:type="spellEnd"/>
      <w:r w:rsidRPr="004A0F06">
        <w:rPr>
          <w:rFonts w:asciiTheme="minorHAnsi" w:hAnsiTheme="minorHAnsi" w:cs="Arial"/>
          <w:b/>
          <w:sz w:val="21"/>
          <w:szCs w:val="21"/>
        </w:rPr>
        <w:t xml:space="preserve"> 3/a, 4000 Kranj.</w:t>
      </w:r>
      <w:r w:rsidRPr="004A0F06">
        <w:rPr>
          <w:rFonts w:asciiTheme="minorHAnsi" w:hAnsiTheme="minorHAnsi" w:cs="Arial"/>
          <w:sz w:val="21"/>
          <w:szCs w:val="21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Za dodatna pojasnila</w:t>
      </w:r>
      <w:r w:rsidRPr="004A0F06">
        <w:rPr>
          <w:rFonts w:asciiTheme="minorHAnsi" w:hAnsiTheme="minorHAnsi" w:cs="Arial"/>
          <w:bCs/>
          <w:sz w:val="21"/>
          <w:szCs w:val="21"/>
        </w:rPr>
        <w:t xml:space="preserve"> smo vam na voljo na naslednjih e-naslovih:</w:t>
      </w:r>
    </w:p>
    <w:p w:rsidR="00174994" w:rsidRPr="00174994" w:rsidRDefault="009A452C" w:rsidP="00174994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174994" w:rsidRPr="00174994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174994" w:rsidRPr="00174994">
        <w:rPr>
          <w:rFonts w:ascii="Calibri" w:hAnsi="Calibri" w:cs="Arial"/>
          <w:sz w:val="20"/>
          <w:szCs w:val="20"/>
        </w:rPr>
        <w:t>,</w:t>
      </w:r>
    </w:p>
    <w:p w:rsidR="008D4A07" w:rsidRPr="00174994" w:rsidRDefault="009A452C" w:rsidP="00174994">
      <w:pPr>
        <w:pStyle w:val="Odstavekseznama"/>
        <w:numPr>
          <w:ilvl w:val="1"/>
          <w:numId w:val="3"/>
        </w:numPr>
        <w:jc w:val="both"/>
        <w:rPr>
          <w:rFonts w:asciiTheme="minorHAnsi" w:hAnsiTheme="minorHAnsi" w:cs="Arial"/>
          <w:sz w:val="21"/>
          <w:szCs w:val="21"/>
        </w:rPr>
      </w:pPr>
      <w:hyperlink r:id="rId8" w:history="1">
        <w:r w:rsidR="00174994" w:rsidRPr="000F44F9">
          <w:rPr>
            <w:rStyle w:val="Hiperpovezava"/>
            <w:rFonts w:ascii="Calibri" w:hAnsi="Calibri" w:cs="Arial"/>
            <w:sz w:val="20"/>
            <w:szCs w:val="20"/>
          </w:rPr>
          <w:t>gregor.roksandic@elektro-gorenjska.si</w:t>
        </w:r>
      </w:hyperlink>
      <w:r w:rsidR="00174994">
        <w:rPr>
          <w:rFonts w:ascii="Calibri" w:hAnsi="Calibri" w:cs="Arial"/>
          <w:color w:val="0000FF"/>
          <w:sz w:val="20"/>
          <w:szCs w:val="20"/>
          <w:u w:val="single"/>
        </w:rPr>
        <w:t>.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b/>
          <w:sz w:val="21"/>
          <w:szCs w:val="21"/>
        </w:rPr>
        <w:t>OPOZORILO: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na tem mestu obvešča potencialne ponudnike, da bo morebitne </w:t>
      </w:r>
      <w:r w:rsidRPr="004A0F06">
        <w:rPr>
          <w:rFonts w:asciiTheme="minorHAnsi" w:hAnsiTheme="minorHAnsi" w:cs="Arial"/>
          <w:b/>
          <w:sz w:val="21"/>
          <w:szCs w:val="21"/>
        </w:rPr>
        <w:t>spremembe podatkov</w:t>
      </w:r>
      <w:r w:rsidRPr="004A0F06">
        <w:rPr>
          <w:rFonts w:asciiTheme="minorHAnsi" w:hAnsiTheme="minorHAnsi" w:cs="Arial"/>
          <w:sz w:val="21"/>
          <w:szCs w:val="21"/>
        </w:rPr>
        <w:t xml:space="preserve"> predmetnega naročila (npr. rok oddaje ponudb, dodatna pojasnila ipd.) objavljal na svoji spletni strani: </w:t>
      </w:r>
      <w:hyperlink r:id="rId9" w:history="1">
        <w:r w:rsidRPr="004A0F06">
          <w:rPr>
            <w:rStyle w:val="Hiperpovezava"/>
            <w:rFonts w:asciiTheme="minorHAnsi" w:hAnsiTheme="minorHAnsi" w:cstheme="minorHAnsi"/>
            <w:sz w:val="21"/>
            <w:szCs w:val="21"/>
          </w:rPr>
          <w:t>http://www.elektro-gorenjska.si/aktualno/povprasevanja</w:t>
        </w:r>
      </w:hyperlink>
      <w:r w:rsidRPr="004A0F06">
        <w:rPr>
          <w:rFonts w:asciiTheme="minorHAnsi" w:hAnsiTheme="minorHAnsi" w:cs="Arial"/>
          <w:sz w:val="21"/>
          <w:szCs w:val="21"/>
        </w:rPr>
        <w:t xml:space="preserve">. Na tej strani bo </w:t>
      </w:r>
      <w:r w:rsidRPr="004A0F06">
        <w:rPr>
          <w:rFonts w:asciiTheme="minorHAnsi" w:hAnsiTheme="minorHAnsi" w:cs="Arial"/>
          <w:b/>
          <w:sz w:val="21"/>
          <w:szCs w:val="21"/>
        </w:rPr>
        <w:t>objavil tudi izbiro najugodnejšega ponudnika</w:t>
      </w:r>
      <w:r w:rsidRPr="004A0F06">
        <w:rPr>
          <w:rFonts w:asciiTheme="minorHAnsi" w:hAnsiTheme="minorHAnsi" w:cs="Arial"/>
          <w:sz w:val="21"/>
          <w:szCs w:val="21"/>
        </w:rPr>
        <w:t xml:space="preserve"> v predmetnem naročilu, tako da ponudniki, ki bodo oddali ponudbo, o izbiri ne bodo neposredno obveščeni. 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8D4A07" w:rsidRPr="004A0F06" w:rsidRDefault="008D4A07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8D4A07" w:rsidRPr="004A0F06" w:rsidRDefault="008D4A07" w:rsidP="009C41A3">
      <w:pPr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Lepo pozdravljeni,</w:t>
      </w:r>
    </w:p>
    <w:p w:rsidR="008D4A07" w:rsidRPr="00174994" w:rsidRDefault="008D4A07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174994">
        <w:rPr>
          <w:rFonts w:asciiTheme="minorHAnsi" w:hAnsiTheme="minorHAnsi" w:cs="Arial"/>
          <w:sz w:val="21"/>
          <w:szCs w:val="21"/>
        </w:rPr>
        <w:t xml:space="preserve">Elektro Gorenjska, </w:t>
      </w:r>
      <w:proofErr w:type="spellStart"/>
      <w:r w:rsidRPr="00174994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174994">
        <w:rPr>
          <w:rFonts w:asciiTheme="minorHAnsi" w:hAnsiTheme="minorHAnsi" w:cs="Arial"/>
          <w:sz w:val="21"/>
          <w:szCs w:val="21"/>
        </w:rPr>
        <w:t>.</w:t>
      </w:r>
    </w:p>
    <w:p w:rsidR="008D4A07" w:rsidRPr="00174994" w:rsidRDefault="00174994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174994">
        <w:rPr>
          <w:rFonts w:asciiTheme="minorHAnsi" w:hAnsiTheme="minorHAnsi" w:cs="Arial"/>
          <w:sz w:val="21"/>
          <w:szCs w:val="21"/>
        </w:rPr>
        <w:t>Direktor sektorja:</w:t>
      </w:r>
    </w:p>
    <w:p w:rsidR="008D4A07" w:rsidRDefault="008D4A07" w:rsidP="0026325D">
      <w:pPr>
        <w:tabs>
          <w:tab w:val="left" w:pos="6520"/>
        </w:tabs>
        <w:ind w:left="5664"/>
        <w:jc w:val="both"/>
        <w:rPr>
          <w:rFonts w:asciiTheme="minorHAnsi" w:hAnsiTheme="minorHAnsi" w:cs="Arial"/>
          <w:sz w:val="20"/>
          <w:szCs w:val="22"/>
        </w:rPr>
      </w:pPr>
      <w:r w:rsidRPr="00174994">
        <w:rPr>
          <w:rFonts w:asciiTheme="minorHAnsi" w:hAnsiTheme="minorHAnsi" w:cs="Arial"/>
          <w:sz w:val="21"/>
          <w:szCs w:val="21"/>
        </w:rPr>
        <w:t xml:space="preserve">dr. </w:t>
      </w:r>
      <w:r w:rsidR="00174994" w:rsidRPr="00174994">
        <w:rPr>
          <w:rFonts w:asciiTheme="minorHAnsi" w:hAnsiTheme="minorHAnsi" w:cs="Arial"/>
          <w:sz w:val="21"/>
          <w:szCs w:val="21"/>
        </w:rPr>
        <w:t>Ciril Kafol</w:t>
      </w:r>
      <w:r>
        <w:rPr>
          <w:rFonts w:asciiTheme="minorHAnsi" w:hAnsiTheme="minorHAnsi" w:cs="Arial"/>
          <w:sz w:val="20"/>
          <w:szCs w:val="22"/>
        </w:rPr>
        <w:tab/>
      </w:r>
    </w:p>
    <w:p w:rsidR="008D4A07" w:rsidRDefault="00174994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7D35EE05" wp14:editId="18F9423C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B1D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A07" w:rsidRDefault="008D4A07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8D4A07" w:rsidRDefault="008D4A07" w:rsidP="00174994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Priloge:</w:t>
      </w:r>
      <w:r w:rsidR="00174994">
        <w:rPr>
          <w:rFonts w:asciiTheme="minorHAnsi" w:hAnsiTheme="minorHAnsi" w:cs="Arial"/>
          <w:sz w:val="20"/>
          <w:szCs w:val="22"/>
        </w:rPr>
        <w:t xml:space="preserve"> - </w:t>
      </w:r>
      <w:r>
        <w:rPr>
          <w:rFonts w:asciiTheme="minorHAnsi" w:hAnsiTheme="minorHAnsi" w:cs="Arial"/>
          <w:sz w:val="20"/>
          <w:szCs w:val="22"/>
        </w:rPr>
        <w:t>ponudba s ponudbenim predračunom</w:t>
      </w:r>
    </w:p>
    <w:p w:rsidR="008D4A07" w:rsidRPr="00174994" w:rsidRDefault="00174994" w:rsidP="00174994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-</w:t>
      </w:r>
      <w:r w:rsidRPr="00174994">
        <w:rPr>
          <w:rFonts w:asciiTheme="minorHAnsi" w:hAnsiTheme="minorHAnsi" w:cs="Arial"/>
          <w:sz w:val="20"/>
          <w:szCs w:val="22"/>
        </w:rPr>
        <w:t xml:space="preserve"> </w:t>
      </w:r>
      <w:r w:rsidR="008D4A07" w:rsidRPr="00174994">
        <w:rPr>
          <w:rFonts w:asciiTheme="minorHAnsi" w:hAnsiTheme="minorHAnsi" w:cs="Arial"/>
          <w:sz w:val="20"/>
          <w:szCs w:val="22"/>
        </w:rPr>
        <w:t>tehnična specifikacija</w:t>
      </w:r>
    </w:p>
    <w:p w:rsidR="008D4A07" w:rsidRPr="00182B08" w:rsidRDefault="008D4A0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0"/>
        </w:rPr>
      </w:pPr>
      <w:r w:rsidRPr="00182B08">
        <w:rPr>
          <w:rFonts w:asciiTheme="minorHAnsi" w:hAnsiTheme="minorHAnsi" w:cs="Arial"/>
          <w:b/>
          <w:sz w:val="20"/>
        </w:rPr>
        <w:lastRenderedPageBreak/>
        <w:t xml:space="preserve">PONUDBA </w:t>
      </w:r>
    </w:p>
    <w:p w:rsidR="008D4A07" w:rsidRPr="00182B08" w:rsidRDefault="008D4A0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8D4A07" w:rsidRPr="00182B08" w:rsidRDefault="008D4A0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118"/>
        <w:gridCol w:w="34"/>
      </w:tblGrid>
      <w:tr w:rsidR="008D4A07" w:rsidRPr="00182B08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8D4A07" w:rsidRPr="00182B08" w:rsidTr="009C41A3">
        <w:trPr>
          <w:trHeight w:val="318"/>
        </w:trPr>
        <w:tc>
          <w:tcPr>
            <w:tcW w:w="3085" w:type="dxa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8D4A07" w:rsidRPr="00182B08" w:rsidTr="009C41A3">
        <w:tc>
          <w:tcPr>
            <w:tcW w:w="3085" w:type="dxa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8D4A07" w:rsidRPr="00182B08" w:rsidTr="009C41A3">
        <w:tc>
          <w:tcPr>
            <w:tcW w:w="3085" w:type="dxa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8D4A07" w:rsidRPr="00182B08" w:rsidTr="009C41A3">
        <w:tc>
          <w:tcPr>
            <w:tcW w:w="3085" w:type="dxa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8D4A07" w:rsidRPr="00182B08" w:rsidRDefault="008D4A0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___________________________________, __________________</w:t>
            </w:r>
          </w:p>
        </w:tc>
      </w:tr>
    </w:tbl>
    <w:p w:rsidR="008D4A07" w:rsidRPr="00182B08" w:rsidRDefault="008D4A07" w:rsidP="009C41A3">
      <w:pPr>
        <w:rPr>
          <w:rFonts w:asciiTheme="minorHAnsi" w:hAnsiTheme="minorHAnsi" w:cs="Arial"/>
          <w:snapToGrid w:val="0"/>
          <w:sz w:val="20"/>
          <w:szCs w:val="20"/>
        </w:rPr>
      </w:pPr>
    </w:p>
    <w:p w:rsidR="008D4A07" w:rsidRPr="00182B08" w:rsidRDefault="008D4A07" w:rsidP="009C41A3">
      <w:pPr>
        <w:rPr>
          <w:rFonts w:asciiTheme="minorHAnsi" w:hAnsiTheme="minorHAnsi" w:cs="Arial"/>
          <w:bCs/>
          <w:sz w:val="20"/>
          <w:szCs w:val="20"/>
        </w:rPr>
      </w:pPr>
      <w:r w:rsidRPr="00182B08">
        <w:rPr>
          <w:rFonts w:asciiTheme="minorHAnsi" w:hAnsiTheme="minorHAnsi" w:cs="Arial"/>
          <w:snapToGrid w:val="0"/>
          <w:sz w:val="20"/>
          <w:szCs w:val="20"/>
        </w:rPr>
        <w:t xml:space="preserve">Na osnovi povabila k oddaji ponudbe, št. </w:t>
      </w:r>
      <w:r w:rsidRPr="00182B08">
        <w:rPr>
          <w:rFonts w:asciiTheme="minorHAnsi" w:hAnsiTheme="minorHAnsi" w:cs="Arial"/>
          <w:noProof/>
          <w:snapToGrid w:val="0"/>
          <w:sz w:val="20"/>
          <w:szCs w:val="20"/>
        </w:rPr>
        <w:t>POV19-043</w:t>
      </w:r>
      <w:r w:rsidRPr="00182B08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Pr="00182B08">
        <w:rPr>
          <w:rFonts w:asciiTheme="minorHAnsi" w:hAnsiTheme="minorHAnsi" w:cs="Arial"/>
          <w:bCs/>
          <w:sz w:val="20"/>
          <w:szCs w:val="20"/>
        </w:rPr>
        <w:t>dajemo naslednjo</w:t>
      </w:r>
    </w:p>
    <w:p w:rsidR="008D4A07" w:rsidRPr="00182B08" w:rsidRDefault="008D4A07" w:rsidP="009C41A3">
      <w:pPr>
        <w:rPr>
          <w:rFonts w:asciiTheme="minorHAnsi" w:hAnsiTheme="minorHAnsi" w:cs="Arial"/>
          <w:sz w:val="20"/>
          <w:szCs w:val="20"/>
        </w:rPr>
      </w:pPr>
    </w:p>
    <w:p w:rsidR="008D4A07" w:rsidRPr="00182B08" w:rsidRDefault="008D4A0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82B08">
        <w:rPr>
          <w:rFonts w:asciiTheme="minorHAnsi" w:hAnsiTheme="minorHAnsi" w:cs="Arial"/>
          <w:b/>
          <w:sz w:val="20"/>
          <w:szCs w:val="20"/>
        </w:rPr>
        <w:t>PONUDBO</w:t>
      </w:r>
      <w:r w:rsidRPr="00182B08">
        <w:rPr>
          <w:rStyle w:val="Sprotnaopomba-sklic"/>
          <w:rFonts w:asciiTheme="minorHAnsi" w:hAnsiTheme="minorHAnsi" w:cs="Arial"/>
          <w:b/>
          <w:sz w:val="20"/>
          <w:szCs w:val="20"/>
        </w:rPr>
        <w:footnoteReference w:id="1"/>
      </w:r>
    </w:p>
    <w:p w:rsidR="008D4A07" w:rsidRPr="00182B08" w:rsidRDefault="008D4A0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8D4A07" w:rsidRPr="00182B08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4A07" w:rsidRPr="00182B08" w:rsidRDefault="008D4A07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07" w:rsidRPr="00182B08" w:rsidRDefault="008D4A07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>D</w:t>
            </w:r>
            <w:r w:rsidR="007C443F" w:rsidRPr="00182B08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 xml:space="preserve">obava </w:t>
            </w:r>
            <w:r w:rsidRPr="00182B08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 xml:space="preserve">PLC </w:t>
            </w:r>
            <w:r w:rsidR="007C443F" w:rsidRPr="00182B08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 xml:space="preserve">filtrov za povečanje zanesljivosti  </w:t>
            </w:r>
            <w:r w:rsidRPr="00182B08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 xml:space="preserve">AMI </w:t>
            </w:r>
            <w:r w:rsidR="007C443F" w:rsidRPr="00182B08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>komunikacije s sistemskimi števci po tehnologiji PL</w:t>
            </w:r>
            <w:r w:rsidRPr="00182B08">
              <w:rPr>
                <w:rFonts w:asciiTheme="minorHAnsi" w:hAnsiTheme="minorHAnsi"/>
                <w:b/>
                <w:i/>
                <w:sz w:val="20"/>
                <w:szCs w:val="20"/>
                <w:lang w:eastAsia="en-US"/>
              </w:rPr>
              <w:t xml:space="preserve">   </w:t>
            </w:r>
          </w:p>
        </w:tc>
      </w:tr>
    </w:tbl>
    <w:p w:rsidR="008D4A07" w:rsidRPr="00182B08" w:rsidRDefault="008D4A0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8D4A07" w:rsidRPr="00182B08" w:rsidRDefault="008D4A0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47"/>
        <w:gridCol w:w="1805"/>
        <w:gridCol w:w="2126"/>
        <w:gridCol w:w="2268"/>
        <w:gridCol w:w="38"/>
      </w:tblGrid>
      <w:tr w:rsidR="007C443F" w:rsidRPr="00182B08" w:rsidTr="007C443F">
        <w:trPr>
          <w:gridAfter w:val="1"/>
          <w:wAfter w:w="38" w:type="dxa"/>
          <w:trHeight w:val="507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3F" w:rsidRPr="00182B08" w:rsidRDefault="007C443F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        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43F" w:rsidRPr="00182B08" w:rsidRDefault="007C443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43F" w:rsidRPr="00182B08" w:rsidRDefault="007C443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Cena/kos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43F" w:rsidRPr="00182B08" w:rsidRDefault="007C443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Skupaj cena</w:t>
            </w:r>
          </w:p>
          <w:p w:rsidR="007C443F" w:rsidRPr="00182B08" w:rsidRDefault="007C443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/>
                <w:b/>
                <w:sz w:val="20"/>
                <w:szCs w:val="20"/>
                <w:lang w:eastAsia="en-US"/>
              </w:rPr>
              <w:t>(EUR brez DDV)</w:t>
            </w:r>
          </w:p>
        </w:tc>
      </w:tr>
      <w:tr w:rsidR="007C443F" w:rsidRPr="00182B08" w:rsidTr="007C443F">
        <w:trPr>
          <w:gridAfter w:val="1"/>
          <w:wAfter w:w="38" w:type="dxa"/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3F" w:rsidRPr="00182B08" w:rsidRDefault="007C443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43F" w:rsidRPr="00182B08" w:rsidRDefault="00A723AC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FILTER PLC 3X63A </w:t>
            </w:r>
            <w:r w:rsidR="007C443F"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7C443F"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kos</w:t>
            </w:r>
            <w:r w:rsidR="00CF4FE9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ov</w:t>
            </w:r>
            <w:r w:rsidR="007C443F"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43F" w:rsidRPr="00182B08" w:rsidRDefault="007C443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__________ EUR/kos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43F" w:rsidRPr="00182B08" w:rsidRDefault="007C443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__________ EUR</w:t>
            </w:r>
          </w:p>
        </w:tc>
      </w:tr>
      <w:tr w:rsidR="007C443F" w:rsidRPr="00182B08" w:rsidTr="007C443F">
        <w:trPr>
          <w:gridAfter w:val="1"/>
          <w:wAfter w:w="38" w:type="dxa"/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3F" w:rsidRPr="00182B08" w:rsidRDefault="007C443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43F" w:rsidRPr="00182B08" w:rsidRDefault="00A723AC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FILTER PLC 3X40A</w:t>
            </w:r>
            <w:r w:rsidR="007C443F"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(1</w:t>
            </w: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4</w:t>
            </w:r>
            <w:r w:rsidR="007C443F"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kos</w:t>
            </w:r>
            <w:r w:rsidR="00182B08"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ov</w:t>
            </w:r>
            <w:r w:rsidR="007C443F"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43F" w:rsidRPr="00182B08" w:rsidRDefault="007C443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__________ EUR/kos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43F" w:rsidRPr="00182B08" w:rsidRDefault="007C443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__________ EUR</w:t>
            </w:r>
          </w:p>
        </w:tc>
      </w:tr>
      <w:tr w:rsidR="007C443F" w:rsidRPr="00182B08" w:rsidTr="007C443F">
        <w:trPr>
          <w:gridAfter w:val="1"/>
          <w:wAfter w:w="38" w:type="dxa"/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3F" w:rsidRPr="00182B08" w:rsidRDefault="007C443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43F" w:rsidRPr="00182B08" w:rsidRDefault="007C443F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VREDNOST SKUPAJ: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43F" w:rsidRPr="00182B08" w:rsidRDefault="007C443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43F" w:rsidRPr="00182B08" w:rsidRDefault="007C443F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82B0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__________ EUR</w:t>
            </w:r>
          </w:p>
        </w:tc>
      </w:tr>
      <w:tr w:rsidR="008D4A07" w:rsidRPr="00182B08" w:rsidTr="007C443F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A07" w:rsidRPr="00182B08" w:rsidRDefault="008D4A0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Cena v EUR (brez DDV):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Pr="00182B08" w:rsidRDefault="008D4A0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  <w:p w:rsidR="008D4A07" w:rsidRPr="00182B08" w:rsidRDefault="008D4A0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__________________ EUR</w:t>
            </w:r>
          </w:p>
        </w:tc>
      </w:tr>
    </w:tbl>
    <w:p w:rsidR="008D4A07" w:rsidRPr="00182B08" w:rsidRDefault="008D4A07" w:rsidP="009C41A3">
      <w:pPr>
        <w:rPr>
          <w:rFonts w:asciiTheme="minorHAnsi" w:hAnsiTheme="minorHAnsi" w:cs="Arial"/>
          <w:b/>
          <w:sz w:val="20"/>
          <w:szCs w:val="20"/>
        </w:rPr>
      </w:pPr>
    </w:p>
    <w:p w:rsidR="008D4A07" w:rsidRPr="00182B08" w:rsidRDefault="008D4A07" w:rsidP="009C41A3">
      <w:pPr>
        <w:jc w:val="both"/>
        <w:rPr>
          <w:rFonts w:asciiTheme="minorHAnsi" w:hAnsiTheme="minorHAnsi"/>
          <w:sz w:val="20"/>
          <w:szCs w:val="20"/>
        </w:rPr>
      </w:pPr>
      <w:r w:rsidRPr="00182B08">
        <w:rPr>
          <w:rFonts w:asciiTheme="minorHAnsi" w:hAnsiTheme="minorHAnsi" w:cs="Arial"/>
          <w:sz w:val="20"/>
          <w:szCs w:val="20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 w:rsidRPr="00182B08">
        <w:rPr>
          <w:rFonts w:asciiTheme="minorHAnsi" w:hAnsiTheme="minorHAnsi"/>
          <w:sz w:val="20"/>
          <w:szCs w:val="20"/>
        </w:rPr>
        <w:t xml:space="preserve"> Cena/enoto je fiksna ves čas izvajanja naročila.</w:t>
      </w:r>
    </w:p>
    <w:p w:rsidR="008D4A07" w:rsidRPr="00182B08" w:rsidRDefault="008D4A07" w:rsidP="009C41A3">
      <w:pPr>
        <w:jc w:val="both"/>
        <w:rPr>
          <w:rFonts w:asciiTheme="minorHAnsi" w:hAnsiTheme="minorHAnsi"/>
          <w:sz w:val="20"/>
          <w:szCs w:val="20"/>
        </w:rPr>
      </w:pPr>
    </w:p>
    <w:p w:rsidR="008D4A07" w:rsidRPr="00182B08" w:rsidRDefault="008D4A07" w:rsidP="009C41A3">
      <w:pPr>
        <w:jc w:val="both"/>
        <w:rPr>
          <w:rFonts w:asciiTheme="minorHAnsi" w:hAnsiTheme="minorHAnsi"/>
          <w:sz w:val="20"/>
          <w:szCs w:val="20"/>
        </w:rPr>
      </w:pPr>
      <w:r w:rsidRPr="00182B08">
        <w:rPr>
          <w:rFonts w:asciiTheme="minorHAnsi" w:hAnsiTheme="minorHAnsi"/>
          <w:b/>
          <w:sz w:val="20"/>
          <w:szCs w:val="20"/>
        </w:rPr>
        <w:t>Rok izvedbe/dobave</w:t>
      </w:r>
      <w:r w:rsidRPr="00182B08">
        <w:rPr>
          <w:rFonts w:asciiTheme="minorHAnsi" w:hAnsiTheme="minorHAnsi"/>
          <w:sz w:val="20"/>
          <w:szCs w:val="20"/>
        </w:rPr>
        <w:t xml:space="preserve"> je</w:t>
      </w:r>
      <w:r w:rsidR="00CF4FE9">
        <w:rPr>
          <w:rFonts w:asciiTheme="minorHAnsi" w:hAnsiTheme="minorHAnsi"/>
          <w:sz w:val="20"/>
          <w:szCs w:val="20"/>
        </w:rPr>
        <w:t xml:space="preserve"> do</w:t>
      </w:r>
      <w:r w:rsidRPr="00182B08">
        <w:rPr>
          <w:rFonts w:asciiTheme="minorHAnsi" w:hAnsiTheme="minorHAnsi"/>
          <w:sz w:val="20"/>
          <w:szCs w:val="20"/>
        </w:rPr>
        <w:t xml:space="preserve"> </w:t>
      </w:r>
      <w:r w:rsidR="00CF4FE9">
        <w:rPr>
          <w:rFonts w:asciiTheme="minorHAnsi" w:hAnsiTheme="minorHAnsi"/>
          <w:sz w:val="20"/>
          <w:szCs w:val="20"/>
        </w:rPr>
        <w:t>28</w:t>
      </w:r>
      <w:r w:rsidR="00A723AC" w:rsidRPr="00182B08">
        <w:rPr>
          <w:rFonts w:asciiTheme="minorHAnsi" w:hAnsiTheme="minorHAnsi"/>
          <w:sz w:val="20"/>
          <w:szCs w:val="20"/>
        </w:rPr>
        <w:t>.0</w:t>
      </w:r>
      <w:r w:rsidR="00CF4FE9">
        <w:rPr>
          <w:rFonts w:asciiTheme="minorHAnsi" w:hAnsiTheme="minorHAnsi"/>
          <w:sz w:val="20"/>
          <w:szCs w:val="20"/>
        </w:rPr>
        <w:t>2</w:t>
      </w:r>
      <w:r w:rsidR="00A723AC" w:rsidRPr="00182B08">
        <w:rPr>
          <w:rFonts w:asciiTheme="minorHAnsi" w:hAnsiTheme="minorHAnsi"/>
          <w:sz w:val="20"/>
          <w:szCs w:val="20"/>
        </w:rPr>
        <w:t>.2020</w:t>
      </w:r>
      <w:r w:rsidRPr="00182B08">
        <w:rPr>
          <w:rFonts w:asciiTheme="minorHAnsi" w:hAnsiTheme="minorHAnsi"/>
          <w:sz w:val="20"/>
          <w:szCs w:val="20"/>
        </w:rPr>
        <w:t>.</w:t>
      </w:r>
    </w:p>
    <w:p w:rsidR="008D4A07" w:rsidRPr="00182B08" w:rsidRDefault="008D4A07" w:rsidP="009C41A3">
      <w:pPr>
        <w:jc w:val="both"/>
        <w:rPr>
          <w:rFonts w:asciiTheme="minorHAnsi" w:hAnsiTheme="minorHAnsi"/>
          <w:sz w:val="20"/>
          <w:szCs w:val="20"/>
        </w:rPr>
      </w:pPr>
    </w:p>
    <w:p w:rsidR="008D4A07" w:rsidRPr="00182B08" w:rsidRDefault="008D4A07" w:rsidP="009C41A3">
      <w:pPr>
        <w:pStyle w:val="Telobesedila"/>
        <w:rPr>
          <w:rFonts w:asciiTheme="minorHAnsi" w:hAnsiTheme="minorHAnsi"/>
          <w:sz w:val="20"/>
        </w:rPr>
      </w:pPr>
      <w:r w:rsidRPr="00182B08">
        <w:rPr>
          <w:rFonts w:asciiTheme="minorHAnsi" w:hAnsiTheme="minorHAnsi"/>
          <w:b/>
          <w:sz w:val="20"/>
        </w:rPr>
        <w:t>Rok plačila</w:t>
      </w:r>
      <w:r w:rsidRPr="00182B08">
        <w:rPr>
          <w:rFonts w:asciiTheme="minorHAnsi" w:hAnsiTheme="minorHAnsi"/>
          <w:sz w:val="20"/>
        </w:rPr>
        <w:t xml:space="preserve"> je 30 dni od datuma izdaje računa, katerega izvajalec izda po opravljeni storitvi oziroma dobavi blaga. </w:t>
      </w:r>
    </w:p>
    <w:p w:rsidR="008D4A07" w:rsidRPr="00182B08" w:rsidRDefault="008D4A0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8D4A07" w:rsidRPr="00182B08" w:rsidRDefault="008D4A07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182B08">
        <w:rPr>
          <w:rFonts w:asciiTheme="minorHAnsi" w:hAnsiTheme="minorHAnsi" w:cs="Arial"/>
          <w:b/>
          <w:sz w:val="20"/>
          <w:szCs w:val="20"/>
        </w:rPr>
        <w:t>Garancijski rok:</w:t>
      </w:r>
      <w:r w:rsidRPr="00182B08">
        <w:rPr>
          <w:rFonts w:asciiTheme="minorHAnsi" w:hAnsiTheme="minorHAnsi" w:cs="Arial"/>
          <w:sz w:val="20"/>
          <w:szCs w:val="20"/>
        </w:rPr>
        <w:t xml:space="preserve"> _____ </w:t>
      </w:r>
      <w:r w:rsidRPr="00182B08">
        <w:rPr>
          <w:rFonts w:asciiTheme="minorHAnsi" w:hAnsiTheme="minorHAnsi" w:cs="Arial"/>
          <w:i/>
          <w:sz w:val="20"/>
          <w:szCs w:val="20"/>
        </w:rPr>
        <w:t xml:space="preserve">(najmanj </w:t>
      </w:r>
      <w:r w:rsidR="00CF4FE9">
        <w:rPr>
          <w:rFonts w:asciiTheme="minorHAnsi" w:hAnsiTheme="minorHAnsi" w:cs="Arial"/>
          <w:i/>
          <w:sz w:val="20"/>
          <w:szCs w:val="20"/>
        </w:rPr>
        <w:t>12</w:t>
      </w:r>
      <w:r w:rsidRPr="00182B08">
        <w:rPr>
          <w:rFonts w:asciiTheme="minorHAnsi" w:hAnsiTheme="minorHAnsi" w:cs="Arial"/>
          <w:i/>
          <w:sz w:val="20"/>
          <w:szCs w:val="20"/>
        </w:rPr>
        <w:t>)</w:t>
      </w:r>
      <w:r w:rsidRPr="00182B08">
        <w:rPr>
          <w:rFonts w:asciiTheme="minorHAnsi" w:hAnsiTheme="minorHAnsi" w:cs="Arial"/>
          <w:sz w:val="20"/>
          <w:szCs w:val="20"/>
        </w:rPr>
        <w:t xml:space="preserve"> mesecev.</w:t>
      </w:r>
    </w:p>
    <w:p w:rsidR="008D4A07" w:rsidRPr="00182B08" w:rsidRDefault="008D4A07" w:rsidP="009C41A3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8D4A07" w:rsidRPr="00182B08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07" w:rsidRPr="00182B08" w:rsidRDefault="008D4A0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____ </w:t>
            </w:r>
            <w:r w:rsidRPr="00182B08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>(najmanj 20)</w:t>
            </w:r>
            <w:r w:rsidRPr="00182B08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8D4A07" w:rsidRPr="00182B08" w:rsidRDefault="008D4A07" w:rsidP="009C41A3">
      <w:pPr>
        <w:rPr>
          <w:rFonts w:asciiTheme="minorHAnsi" w:hAnsiTheme="minorHAnsi"/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8D4A07" w:rsidRPr="00182B08" w:rsidTr="00182B08">
        <w:trPr>
          <w:cantSplit/>
        </w:trPr>
        <w:tc>
          <w:tcPr>
            <w:tcW w:w="4362" w:type="dxa"/>
            <w:hideMark/>
          </w:tcPr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5388" w:type="dxa"/>
          </w:tcPr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 w:cs="Arial"/>
                <w:sz w:val="20"/>
                <w:szCs w:val="20"/>
                <w:lang w:eastAsia="en-US"/>
              </w:rPr>
              <w:t>Ponudnik:</w:t>
            </w:r>
          </w:p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8D4A07" w:rsidRPr="00182B08" w:rsidTr="00182B08">
        <w:trPr>
          <w:cantSplit/>
        </w:trPr>
        <w:tc>
          <w:tcPr>
            <w:tcW w:w="4362" w:type="dxa"/>
          </w:tcPr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</w:tcPr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8D4A07" w:rsidRPr="00182B08" w:rsidRDefault="008D4A0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2B08">
              <w:rPr>
                <w:rFonts w:asciiTheme="minorHAnsi" w:hAnsiTheme="minorHAnsi" w:cs="Arial"/>
                <w:sz w:val="20"/>
                <w:szCs w:val="20"/>
                <w:lang w:eastAsia="en-US"/>
              </w:rPr>
              <w:t>Žig in podpis:</w:t>
            </w:r>
          </w:p>
        </w:tc>
      </w:tr>
    </w:tbl>
    <w:p w:rsidR="008D4A07" w:rsidRPr="00182B08" w:rsidRDefault="008D4A07" w:rsidP="009C41A3">
      <w:pPr>
        <w:rPr>
          <w:rFonts w:asciiTheme="minorHAnsi" w:hAnsiTheme="minorHAnsi"/>
          <w:b/>
          <w:sz w:val="20"/>
          <w:szCs w:val="20"/>
        </w:rPr>
      </w:pPr>
    </w:p>
    <w:p w:rsidR="00573635" w:rsidRPr="00573635" w:rsidRDefault="00573635" w:rsidP="00573635">
      <w:pPr>
        <w:tabs>
          <w:tab w:val="left" w:pos="1560"/>
        </w:tabs>
        <w:spacing w:after="200" w:line="276" w:lineRule="auto"/>
        <w:ind w:left="993" w:hanging="993"/>
        <w:rPr>
          <w:rFonts w:ascii="Calibri" w:eastAsia="Calibri" w:hAnsi="Calibri"/>
          <w:b/>
          <w:sz w:val="28"/>
          <w:szCs w:val="28"/>
          <w:lang w:eastAsia="en-US"/>
        </w:rPr>
      </w:pPr>
      <w:r w:rsidRPr="0057363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Tehnične zahteve za dobavo PLC filtri za odpravo visokofrekvenčnih motenj</w:t>
      </w:r>
      <w:r>
        <w:rPr>
          <w:rFonts w:ascii="Calibri" w:eastAsia="Calibri" w:hAnsi="Calibri"/>
          <w:b/>
          <w:sz w:val="28"/>
          <w:szCs w:val="28"/>
          <w:lang w:eastAsia="en-US"/>
        </w:rPr>
        <w:t>:</w:t>
      </w:r>
    </w:p>
    <w:p w:rsidR="00573635" w:rsidRPr="00573635" w:rsidRDefault="00573635" w:rsidP="00573635">
      <w:pPr>
        <w:spacing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573635">
        <w:rPr>
          <w:rFonts w:ascii="Calibri" w:eastAsia="Calibri" w:hAnsi="Calibri"/>
          <w:szCs w:val="22"/>
          <w:lang w:eastAsia="en-US"/>
        </w:rPr>
        <w:t>Za potrebe dobave ustreznih DLC filtrov spodaj podajamo tehnične zahteve.</w:t>
      </w:r>
    </w:p>
    <w:p w:rsidR="00573635" w:rsidRPr="00573635" w:rsidRDefault="00573635" w:rsidP="0057363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7446"/>
      </w:tblGrid>
      <w:tr w:rsidR="00573635" w:rsidRPr="00573635" w:rsidTr="00573635">
        <w:trPr>
          <w:trHeight w:val="103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635" w:rsidRPr="00573635" w:rsidRDefault="00573635" w:rsidP="005736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73635">
              <w:rPr>
                <w:rFonts w:ascii="Arial" w:eastAsia="Calibri" w:hAnsi="Arial" w:cs="Arial"/>
                <w:color w:val="000000"/>
                <w:lang w:eastAsia="en-US"/>
              </w:rPr>
              <w:t xml:space="preserve">Tokovna obremenitev mora biti vsaj </w:t>
            </w:r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40A</w:t>
            </w:r>
            <w:r w:rsidR="005304C1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573635" w:rsidRPr="00573635" w:rsidTr="00573635">
        <w:trPr>
          <w:trHeight w:val="131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635" w:rsidRPr="00573635" w:rsidRDefault="00573635" w:rsidP="005736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Izvedba priključnice mora biti izvedena z dvojnimi vijaki PZ2+ in sicer za kable preseka minimalno 16mm2 </w:t>
            </w:r>
          </w:p>
        </w:tc>
      </w:tr>
      <w:tr w:rsidR="00573635" w:rsidRPr="00573635" w:rsidTr="00573635">
        <w:trPr>
          <w:trHeight w:val="103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635" w:rsidRPr="00573635" w:rsidRDefault="00573635" w:rsidP="005736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Pokrovček za priključnico mora biti izveden s </w:t>
            </w:r>
            <w:proofErr w:type="spellStart"/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plombirnim</w:t>
            </w:r>
            <w:proofErr w:type="spellEnd"/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vijakom </w:t>
            </w:r>
          </w:p>
        </w:tc>
      </w:tr>
      <w:tr w:rsidR="00573635" w:rsidRPr="00573635" w:rsidTr="00573635">
        <w:trPr>
          <w:trHeight w:val="103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</w:tcPr>
          <w:p w:rsidR="00573635" w:rsidRPr="00573635" w:rsidRDefault="00573635" w:rsidP="005736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Izvedba mora biti izvedena z dvojno izolacijo ohišja</w:t>
            </w:r>
          </w:p>
          <w:p w:rsidR="00573635" w:rsidRPr="00573635" w:rsidRDefault="00573635" w:rsidP="00573635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Filter mora imeti nalepko z vsebino po zahtevah uporabnika, kot so logotip, serijska številka, črtna koda in QR koda. </w:t>
            </w:r>
          </w:p>
          <w:p w:rsidR="00573635" w:rsidRPr="00573635" w:rsidRDefault="00573635" w:rsidP="00573635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736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Izdelek mora ustrezati standardu EN 50065-4-1 in EN 50065-4-2.</w:t>
            </w:r>
          </w:p>
          <w:p w:rsidR="00573635" w:rsidRPr="00573635" w:rsidRDefault="00573635" w:rsidP="0057363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D4A07" w:rsidRPr="00182B08" w:rsidRDefault="008D4A07" w:rsidP="009C41A3">
      <w:pPr>
        <w:jc w:val="both"/>
        <w:rPr>
          <w:rFonts w:asciiTheme="minorHAnsi" w:hAnsiTheme="minorHAnsi"/>
          <w:sz w:val="20"/>
          <w:szCs w:val="20"/>
        </w:rPr>
      </w:pPr>
    </w:p>
    <w:p w:rsidR="008D4A07" w:rsidRPr="00182B08" w:rsidRDefault="008D4A07">
      <w:pPr>
        <w:rPr>
          <w:sz w:val="20"/>
          <w:szCs w:val="20"/>
        </w:rPr>
        <w:sectPr w:rsidR="008D4A07" w:rsidRPr="00182B08" w:rsidSect="008D4A07"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8D4A07" w:rsidRDefault="008D4A07">
      <w:pPr>
        <w:rPr>
          <w:sz w:val="20"/>
          <w:szCs w:val="20"/>
        </w:rPr>
      </w:pPr>
    </w:p>
    <w:p w:rsidR="008472AC" w:rsidRDefault="008472AC">
      <w:pPr>
        <w:rPr>
          <w:sz w:val="20"/>
          <w:szCs w:val="20"/>
        </w:rPr>
      </w:pPr>
    </w:p>
    <w:p w:rsidR="008472AC" w:rsidRPr="008472AC" w:rsidRDefault="008472AC" w:rsidP="008472AC">
      <w:pPr>
        <w:jc w:val="both"/>
        <w:rPr>
          <w:rFonts w:ascii="Calibri" w:eastAsia="Calibri" w:hAnsi="Calibri" w:cs="Calibri"/>
          <w:lang w:eastAsia="en-US"/>
        </w:rPr>
      </w:pPr>
      <w:r w:rsidRPr="008472AC">
        <w:rPr>
          <w:rFonts w:ascii="Calibri" w:eastAsia="Calibri" w:hAnsi="Calibri" w:cs="Calibri"/>
          <w:lang w:eastAsia="en-US"/>
        </w:rPr>
        <w:t xml:space="preserve">Izjavljamo, da ponujeni </w:t>
      </w:r>
      <w:r>
        <w:rPr>
          <w:rFonts w:ascii="Calibri" w:eastAsia="Calibri" w:hAnsi="Calibri" w:cs="Calibri"/>
          <w:lang w:eastAsia="en-US"/>
        </w:rPr>
        <w:t>PLC filtri</w:t>
      </w:r>
      <w:r w:rsidRPr="008472AC">
        <w:rPr>
          <w:rFonts w:ascii="Calibri" w:eastAsia="Calibri" w:hAnsi="Calibri" w:cs="Calibri"/>
          <w:lang w:eastAsia="en-US"/>
        </w:rPr>
        <w:t xml:space="preserve"> ustrezajo vsem zgoraj navedenim zahtevam. </w:t>
      </w:r>
    </w:p>
    <w:p w:rsidR="008472AC" w:rsidRPr="008472AC" w:rsidRDefault="008472AC" w:rsidP="008472AC">
      <w:pPr>
        <w:jc w:val="both"/>
        <w:rPr>
          <w:rFonts w:ascii="Calibri" w:eastAsia="Calibri" w:hAnsi="Calibri" w:cs="Calibri"/>
          <w:lang w:eastAsia="en-US"/>
        </w:rPr>
      </w:pPr>
    </w:p>
    <w:p w:rsidR="008472AC" w:rsidRPr="008472AC" w:rsidRDefault="008472AC" w:rsidP="008472AC">
      <w:pPr>
        <w:rPr>
          <w:rFonts w:ascii="Calibri" w:eastAsia="Calibri" w:hAnsi="Calibri" w:cs="Calibri"/>
          <w:lang w:eastAsia="en-US"/>
        </w:rPr>
      </w:pPr>
    </w:p>
    <w:p w:rsidR="008472AC" w:rsidRPr="008472AC" w:rsidRDefault="008472AC" w:rsidP="008472AC">
      <w:pPr>
        <w:rPr>
          <w:rFonts w:ascii="Calibri" w:eastAsia="Calibri" w:hAnsi="Calibri" w:cs="Calibri"/>
          <w:lang w:eastAsia="en-US"/>
        </w:rPr>
      </w:pPr>
      <w:r w:rsidRPr="008472AC">
        <w:rPr>
          <w:rFonts w:ascii="Calibri" w:eastAsia="Calibri" w:hAnsi="Calibri" w:cs="Calibri"/>
          <w:lang w:eastAsia="en-US"/>
        </w:rPr>
        <w:t>Kraj: ___________________, datum: ____________________</w:t>
      </w:r>
    </w:p>
    <w:p w:rsidR="008472AC" w:rsidRPr="008472AC" w:rsidRDefault="008472AC" w:rsidP="008472AC">
      <w:pPr>
        <w:ind w:left="5664" w:firstLine="708"/>
        <w:rPr>
          <w:rFonts w:ascii="Calibri" w:eastAsia="Calibri" w:hAnsi="Calibri" w:cs="Calibri"/>
          <w:lang w:eastAsia="en-US"/>
        </w:rPr>
      </w:pPr>
    </w:p>
    <w:p w:rsidR="008472AC" w:rsidRPr="008472AC" w:rsidRDefault="008472AC" w:rsidP="008472AC">
      <w:pPr>
        <w:ind w:left="5664" w:firstLine="708"/>
        <w:rPr>
          <w:rFonts w:ascii="Calibri" w:eastAsia="Calibri" w:hAnsi="Calibri" w:cs="Calibri"/>
          <w:lang w:eastAsia="en-US"/>
        </w:rPr>
      </w:pPr>
      <w:r w:rsidRPr="008472AC">
        <w:rPr>
          <w:rFonts w:ascii="Calibri" w:eastAsia="Calibri" w:hAnsi="Calibri" w:cs="Calibri"/>
          <w:lang w:eastAsia="en-US"/>
        </w:rPr>
        <w:t xml:space="preserve">Ponudnik: </w:t>
      </w:r>
    </w:p>
    <w:p w:rsidR="008472AC" w:rsidRPr="008472AC" w:rsidRDefault="008472AC" w:rsidP="008472AC">
      <w:pPr>
        <w:ind w:left="6372"/>
        <w:rPr>
          <w:rFonts w:ascii="Calibri" w:eastAsia="Calibri" w:hAnsi="Calibri" w:cs="Calibri"/>
          <w:lang w:eastAsia="en-US"/>
        </w:rPr>
      </w:pPr>
      <w:r w:rsidRPr="008472AC">
        <w:rPr>
          <w:rFonts w:ascii="Calibri" w:eastAsia="Calibri" w:hAnsi="Calibri" w:cs="Calibri"/>
          <w:lang w:eastAsia="en-US"/>
        </w:rPr>
        <w:t>____________________</w:t>
      </w:r>
    </w:p>
    <w:p w:rsidR="008472AC" w:rsidRPr="008472AC" w:rsidRDefault="008472AC" w:rsidP="008472AC">
      <w:pPr>
        <w:ind w:left="5664" w:firstLine="708"/>
        <w:rPr>
          <w:rFonts w:ascii="Calibri" w:eastAsia="Calibri" w:hAnsi="Calibri" w:cs="Calibri"/>
          <w:lang w:eastAsia="en-US"/>
        </w:rPr>
      </w:pPr>
      <w:r w:rsidRPr="008472AC">
        <w:rPr>
          <w:rFonts w:ascii="Calibri" w:eastAsia="Calibri" w:hAnsi="Calibri" w:cs="Calibri"/>
          <w:lang w:eastAsia="en-US"/>
        </w:rPr>
        <w:t>(žig in podpis)</w:t>
      </w:r>
    </w:p>
    <w:p w:rsidR="008472AC" w:rsidRPr="008472AC" w:rsidRDefault="008472AC" w:rsidP="008472AC">
      <w:pPr>
        <w:spacing w:after="160" w:line="252" w:lineRule="auto"/>
        <w:rPr>
          <w:rFonts w:ascii="Calibri" w:eastAsia="Calibri" w:hAnsi="Calibri" w:cs="Calibri"/>
          <w:lang w:eastAsia="en-US"/>
        </w:rPr>
      </w:pPr>
    </w:p>
    <w:p w:rsidR="008472AC" w:rsidRPr="00182B08" w:rsidRDefault="008472AC">
      <w:pPr>
        <w:rPr>
          <w:sz w:val="20"/>
          <w:szCs w:val="20"/>
        </w:rPr>
      </w:pPr>
    </w:p>
    <w:sectPr w:rsidR="008472AC" w:rsidRPr="00182B08" w:rsidSect="008D4A07"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A07" w:rsidRDefault="008D4A07" w:rsidP="009C41A3">
      <w:r>
        <w:separator/>
      </w:r>
    </w:p>
  </w:endnote>
  <w:endnote w:type="continuationSeparator" w:id="0">
    <w:p w:rsidR="008D4A07" w:rsidRDefault="008D4A07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07" w:rsidRDefault="008D4A07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A07" w:rsidRDefault="008D4A07" w:rsidP="009C41A3">
      <w:r>
        <w:separator/>
      </w:r>
    </w:p>
  </w:footnote>
  <w:footnote w:type="continuationSeparator" w:id="0">
    <w:p w:rsidR="008D4A07" w:rsidRDefault="008D4A07" w:rsidP="009C41A3">
      <w:r>
        <w:continuationSeparator/>
      </w:r>
    </w:p>
  </w:footnote>
  <w:footnote w:id="1">
    <w:p w:rsidR="008D4A07" w:rsidRDefault="008D4A07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8D4A07" w:rsidRDefault="008D4A07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D4A07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7" name="Slika 7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D4A0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D4A07" w:rsidRDefault="008D4A07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D4A0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D4A07" w:rsidRDefault="008D4A07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D4A0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D4A07" w:rsidRDefault="008D4A07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D4A07" w:rsidTr="00897C60">
      <w:trPr>
        <w:cantSplit/>
        <w:trHeight w:val="225"/>
      </w:trPr>
      <w:tc>
        <w:tcPr>
          <w:tcW w:w="3261" w:type="dxa"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D4A07" w:rsidRDefault="008D4A0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8D4A07" w:rsidRDefault="008D4A07" w:rsidP="0089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3509"/>
    <w:multiLevelType w:val="hybridMultilevel"/>
    <w:tmpl w:val="D33413E2"/>
    <w:lvl w:ilvl="0" w:tplc="62C21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174994"/>
    <w:rsid w:val="00182B08"/>
    <w:rsid w:val="00262835"/>
    <w:rsid w:val="0026325D"/>
    <w:rsid w:val="0037354A"/>
    <w:rsid w:val="004A0F06"/>
    <w:rsid w:val="005304C1"/>
    <w:rsid w:val="0053788F"/>
    <w:rsid w:val="00573635"/>
    <w:rsid w:val="005B6D2B"/>
    <w:rsid w:val="00704B1D"/>
    <w:rsid w:val="00787DE8"/>
    <w:rsid w:val="00787F96"/>
    <w:rsid w:val="007C443F"/>
    <w:rsid w:val="008472AC"/>
    <w:rsid w:val="00897C60"/>
    <w:rsid w:val="008D4A07"/>
    <w:rsid w:val="008E5EC9"/>
    <w:rsid w:val="009A452C"/>
    <w:rsid w:val="009C41A3"/>
    <w:rsid w:val="00A723AC"/>
    <w:rsid w:val="00AB7C09"/>
    <w:rsid w:val="00C97121"/>
    <w:rsid w:val="00CF4FE9"/>
    <w:rsid w:val="00DF58BD"/>
    <w:rsid w:val="00E765C6"/>
    <w:rsid w:val="00FD2CC3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7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roksandic@elektro-gorenjska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ez.rozman@elektro-gorenjska.si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2019-12-16T06:54:00Z</dcterms:created>
  <dcterms:modified xsi:type="dcterms:W3CDTF">2019-12-16T06:54:00Z</dcterms:modified>
</cp:coreProperties>
</file>