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0B4" w:rsidRPr="00332C53" w:rsidRDefault="006930B4" w:rsidP="006930B4">
      <w:pPr>
        <w:rPr>
          <w:rFonts w:ascii="Calibri" w:hAnsi="Calibri"/>
          <w:b/>
          <w:sz w:val="22"/>
        </w:rPr>
      </w:pPr>
      <w:r w:rsidRPr="00B106F1">
        <w:rPr>
          <w:rFonts w:ascii="Calibri" w:hAnsi="Calibri"/>
          <w:b/>
          <w:sz w:val="22"/>
        </w:rPr>
        <w:t>PONUDBENI PREDRAČUN</w:t>
      </w:r>
      <w:r w:rsidRPr="00B106F1">
        <w:rPr>
          <w:rStyle w:val="Sprotnaopomba-sklic"/>
          <w:rFonts w:ascii="Calibri" w:hAnsi="Calibri"/>
          <w:b/>
          <w:sz w:val="22"/>
        </w:rPr>
        <w:footnoteReference w:id="1"/>
      </w:r>
    </w:p>
    <w:p w:rsidR="006930B4" w:rsidRDefault="006930B4" w:rsidP="006930B4">
      <w:pPr>
        <w:jc w:val="both"/>
        <w:rPr>
          <w:b/>
        </w:rPr>
      </w:pPr>
    </w:p>
    <w:p w:rsidR="006930B4" w:rsidRPr="00EA7F8A" w:rsidRDefault="006930B4" w:rsidP="006930B4">
      <w:pPr>
        <w:jc w:val="both"/>
        <w:rPr>
          <w:rFonts w:asciiTheme="minorHAnsi" w:hAnsiTheme="minorHAnsi" w:cs="Arial"/>
          <w:b/>
        </w:rPr>
      </w:pPr>
      <w:r>
        <w:rPr>
          <w:rFonts w:asciiTheme="minorHAnsi" w:hAnsiTheme="minorHAnsi" w:cs="Arial"/>
          <w:b/>
        </w:rPr>
        <w:t>PONUDBENI PREDRAČUN (</w:t>
      </w:r>
      <w:r w:rsidRPr="00EA7F8A">
        <w:rPr>
          <w:rFonts w:asciiTheme="minorHAnsi" w:hAnsiTheme="minorHAnsi" w:cs="Arial"/>
          <w:b/>
        </w:rPr>
        <w:t>SPECIFIKACIJA DEL</w:t>
      </w:r>
      <w:r>
        <w:rPr>
          <w:rFonts w:asciiTheme="minorHAnsi" w:hAnsiTheme="minorHAnsi" w:cs="Arial"/>
          <w:b/>
        </w:rPr>
        <w:t>)</w:t>
      </w:r>
      <w:r w:rsidRPr="00EA7F8A">
        <w:rPr>
          <w:rFonts w:asciiTheme="minorHAnsi" w:hAnsiTheme="minorHAnsi" w:cs="Arial"/>
          <w:b/>
        </w:rPr>
        <w:t xml:space="preserve"> – sklop 1 </w:t>
      </w:r>
      <w:r w:rsidRPr="00EA7F8A">
        <w:rPr>
          <w:rFonts w:asciiTheme="minorHAnsi" w:hAnsiTheme="minorHAnsi" w:cs="Arial CE"/>
          <w:b/>
          <w:bCs/>
        </w:rPr>
        <w:t>(območje KN Kranj, KN Tržič, KN Železniki)</w:t>
      </w:r>
    </w:p>
    <w:p w:rsidR="006930B4" w:rsidRDefault="006930B4" w:rsidP="006930B4">
      <w:pPr>
        <w:jc w:val="both"/>
        <w:rPr>
          <w:rFonts w:asciiTheme="minorHAnsi" w:hAnsiTheme="minorHAnsi" w:cs="Arial"/>
          <w:b/>
        </w:rPr>
      </w:pPr>
    </w:p>
    <w:p w:rsidR="006930B4" w:rsidRDefault="006930B4" w:rsidP="006930B4">
      <w:pPr>
        <w:rPr>
          <w:rFonts w:asciiTheme="minorHAnsi" w:hAnsiTheme="minorHAnsi" w:cs="Arial CE"/>
          <w:b/>
          <w:bCs/>
          <w:sz w:val="20"/>
          <w:szCs w:val="20"/>
        </w:rPr>
      </w:pPr>
      <w:r w:rsidRPr="00EA7F8A">
        <w:rPr>
          <w:rFonts w:asciiTheme="minorHAnsi" w:hAnsiTheme="minorHAnsi" w:cs="Arial CE"/>
          <w:b/>
          <w:bCs/>
          <w:sz w:val="20"/>
          <w:szCs w:val="20"/>
        </w:rPr>
        <w:t>NN ELEKTROMONTAŽNA DELA</w:t>
      </w:r>
    </w:p>
    <w:p w:rsidR="006930B4" w:rsidRDefault="006930B4" w:rsidP="006930B4">
      <w:pPr>
        <w:rPr>
          <w:b/>
        </w:rPr>
      </w:pPr>
    </w:p>
    <w:tbl>
      <w:tblPr>
        <w:tblW w:w="10774" w:type="dxa"/>
        <w:tblInd w:w="-998" w:type="dxa"/>
        <w:tblCellMar>
          <w:left w:w="70" w:type="dxa"/>
          <w:right w:w="70" w:type="dxa"/>
        </w:tblCellMar>
        <w:tblLook w:val="04A0" w:firstRow="1" w:lastRow="0" w:firstColumn="1" w:lastColumn="0" w:noHBand="0" w:noVBand="1"/>
      </w:tblPr>
      <w:tblGrid>
        <w:gridCol w:w="709"/>
        <w:gridCol w:w="851"/>
        <w:gridCol w:w="4202"/>
        <w:gridCol w:w="1134"/>
        <w:gridCol w:w="850"/>
        <w:gridCol w:w="1185"/>
        <w:gridCol w:w="1843"/>
      </w:tblGrid>
      <w:tr w:rsidR="006930B4" w:rsidRPr="00684101" w:rsidTr="00C0788B">
        <w:trPr>
          <w:trHeight w:val="690"/>
        </w:trPr>
        <w:tc>
          <w:tcPr>
            <w:tcW w:w="709"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6930B4" w:rsidRPr="00AD6AED" w:rsidRDefault="006930B4" w:rsidP="00C0788B">
            <w:pPr>
              <w:rPr>
                <w:rFonts w:asciiTheme="minorHAnsi" w:hAnsiTheme="minorHAnsi" w:cstheme="minorHAnsi"/>
                <w:b/>
                <w:bCs/>
                <w:sz w:val="18"/>
                <w:szCs w:val="18"/>
              </w:rPr>
            </w:pPr>
            <w:r w:rsidRPr="00AD6AED">
              <w:rPr>
                <w:rFonts w:asciiTheme="minorHAnsi" w:hAnsiTheme="minorHAnsi" w:cstheme="minorHAnsi"/>
                <w:b/>
                <w:bCs/>
                <w:sz w:val="18"/>
                <w:szCs w:val="18"/>
              </w:rPr>
              <w:t>Vrsta</w:t>
            </w:r>
          </w:p>
        </w:tc>
        <w:tc>
          <w:tcPr>
            <w:tcW w:w="851" w:type="dxa"/>
            <w:tcBorders>
              <w:top w:val="single" w:sz="4" w:space="0" w:color="auto"/>
              <w:left w:val="nil"/>
              <w:bottom w:val="single" w:sz="4" w:space="0" w:color="auto"/>
              <w:right w:val="single" w:sz="4" w:space="0" w:color="auto"/>
            </w:tcBorders>
            <w:shd w:val="clear" w:color="000000" w:fill="C0C0C0"/>
            <w:vAlign w:val="bottom"/>
            <w:hideMark/>
          </w:tcPr>
          <w:p w:rsidR="006930B4" w:rsidRPr="00AD6AED" w:rsidRDefault="006930B4" w:rsidP="00C0788B">
            <w:pPr>
              <w:rPr>
                <w:rFonts w:asciiTheme="minorHAnsi" w:hAnsiTheme="minorHAnsi" w:cstheme="minorHAnsi"/>
                <w:b/>
                <w:bCs/>
                <w:sz w:val="18"/>
                <w:szCs w:val="18"/>
              </w:rPr>
            </w:pPr>
            <w:r w:rsidRPr="00AD6AED">
              <w:rPr>
                <w:rFonts w:asciiTheme="minorHAnsi" w:hAnsiTheme="minorHAnsi" w:cstheme="minorHAnsi"/>
                <w:b/>
                <w:bCs/>
                <w:sz w:val="18"/>
                <w:szCs w:val="18"/>
              </w:rPr>
              <w:t>Št.</w:t>
            </w:r>
          </w:p>
        </w:tc>
        <w:tc>
          <w:tcPr>
            <w:tcW w:w="4202" w:type="dxa"/>
            <w:tcBorders>
              <w:top w:val="single" w:sz="4" w:space="0" w:color="auto"/>
              <w:left w:val="nil"/>
              <w:bottom w:val="single" w:sz="4" w:space="0" w:color="auto"/>
              <w:right w:val="single" w:sz="4" w:space="0" w:color="auto"/>
            </w:tcBorders>
            <w:shd w:val="clear" w:color="000000" w:fill="C0C0C0"/>
            <w:vAlign w:val="bottom"/>
            <w:hideMark/>
          </w:tcPr>
          <w:p w:rsidR="006930B4" w:rsidRPr="00AD6AED" w:rsidRDefault="006930B4" w:rsidP="00C0788B">
            <w:pPr>
              <w:jc w:val="both"/>
              <w:rPr>
                <w:rFonts w:asciiTheme="minorHAnsi" w:hAnsiTheme="minorHAnsi" w:cstheme="minorHAnsi"/>
                <w:b/>
                <w:bCs/>
                <w:sz w:val="18"/>
                <w:szCs w:val="18"/>
              </w:rPr>
            </w:pPr>
            <w:r w:rsidRPr="00AD6AED">
              <w:rPr>
                <w:rFonts w:asciiTheme="minorHAnsi" w:hAnsiTheme="minorHAnsi" w:cstheme="minorHAnsi"/>
                <w:b/>
                <w:bCs/>
                <w:sz w:val="18"/>
                <w:szCs w:val="18"/>
              </w:rPr>
              <w:t>Opis NN dela</w:t>
            </w:r>
          </w:p>
        </w:tc>
        <w:tc>
          <w:tcPr>
            <w:tcW w:w="1134" w:type="dxa"/>
            <w:tcBorders>
              <w:top w:val="single" w:sz="4" w:space="0" w:color="auto"/>
              <w:left w:val="nil"/>
              <w:bottom w:val="single" w:sz="4" w:space="0" w:color="auto"/>
              <w:right w:val="single" w:sz="4" w:space="0" w:color="auto"/>
            </w:tcBorders>
            <w:shd w:val="clear" w:color="000000" w:fill="C0C0C0"/>
            <w:vAlign w:val="bottom"/>
            <w:hideMark/>
          </w:tcPr>
          <w:p w:rsidR="006930B4" w:rsidRPr="00AD6AED" w:rsidRDefault="006930B4" w:rsidP="00C0788B">
            <w:pPr>
              <w:jc w:val="center"/>
              <w:rPr>
                <w:rFonts w:asciiTheme="minorHAnsi" w:hAnsiTheme="minorHAnsi" w:cstheme="minorHAnsi"/>
                <w:b/>
                <w:bCs/>
                <w:sz w:val="18"/>
                <w:szCs w:val="18"/>
              </w:rPr>
            </w:pPr>
            <w:r w:rsidRPr="00AD6AED">
              <w:rPr>
                <w:rFonts w:asciiTheme="minorHAnsi" w:hAnsiTheme="minorHAnsi" w:cstheme="minorHAnsi"/>
                <w:b/>
                <w:bCs/>
                <w:sz w:val="18"/>
                <w:szCs w:val="18"/>
              </w:rPr>
              <w:t>Količina</w:t>
            </w:r>
          </w:p>
        </w:tc>
        <w:tc>
          <w:tcPr>
            <w:tcW w:w="850" w:type="dxa"/>
            <w:tcBorders>
              <w:top w:val="single" w:sz="4" w:space="0" w:color="auto"/>
              <w:left w:val="nil"/>
              <w:bottom w:val="single" w:sz="4" w:space="0" w:color="auto"/>
              <w:right w:val="single" w:sz="4" w:space="0" w:color="auto"/>
            </w:tcBorders>
            <w:shd w:val="clear" w:color="000000" w:fill="C0C0C0"/>
            <w:vAlign w:val="bottom"/>
            <w:hideMark/>
          </w:tcPr>
          <w:p w:rsidR="006930B4" w:rsidRPr="00AD6AED" w:rsidRDefault="006930B4" w:rsidP="00C0788B">
            <w:pPr>
              <w:jc w:val="center"/>
              <w:rPr>
                <w:rFonts w:asciiTheme="minorHAnsi" w:hAnsiTheme="minorHAnsi" w:cstheme="minorHAnsi"/>
                <w:b/>
                <w:bCs/>
                <w:sz w:val="18"/>
                <w:szCs w:val="18"/>
              </w:rPr>
            </w:pPr>
            <w:r w:rsidRPr="00AD6AED">
              <w:rPr>
                <w:rFonts w:asciiTheme="minorHAnsi" w:hAnsiTheme="minorHAnsi" w:cstheme="minorHAnsi"/>
                <w:b/>
                <w:bCs/>
                <w:sz w:val="18"/>
                <w:szCs w:val="18"/>
              </w:rPr>
              <w:t>Enota</w:t>
            </w:r>
          </w:p>
        </w:tc>
        <w:tc>
          <w:tcPr>
            <w:tcW w:w="1185" w:type="dxa"/>
            <w:tcBorders>
              <w:top w:val="single" w:sz="4" w:space="0" w:color="auto"/>
              <w:left w:val="nil"/>
              <w:bottom w:val="single" w:sz="4" w:space="0" w:color="auto"/>
              <w:right w:val="single" w:sz="4" w:space="0" w:color="auto"/>
            </w:tcBorders>
            <w:shd w:val="clear" w:color="000000" w:fill="C0C0C0"/>
            <w:vAlign w:val="bottom"/>
            <w:hideMark/>
          </w:tcPr>
          <w:p w:rsidR="006930B4" w:rsidRPr="00AD6AED" w:rsidRDefault="006930B4" w:rsidP="00C0788B">
            <w:pPr>
              <w:jc w:val="center"/>
              <w:rPr>
                <w:rFonts w:asciiTheme="minorHAnsi" w:hAnsiTheme="minorHAnsi" w:cstheme="minorHAnsi"/>
                <w:b/>
                <w:bCs/>
                <w:sz w:val="18"/>
                <w:szCs w:val="18"/>
              </w:rPr>
            </w:pPr>
            <w:r w:rsidRPr="00AD6AED">
              <w:rPr>
                <w:rFonts w:asciiTheme="minorHAnsi" w:hAnsiTheme="minorHAnsi" w:cstheme="minorHAnsi"/>
                <w:b/>
                <w:bCs/>
                <w:sz w:val="18"/>
                <w:szCs w:val="18"/>
              </w:rPr>
              <w:t>Cena/enoto</w:t>
            </w:r>
          </w:p>
        </w:tc>
        <w:tc>
          <w:tcPr>
            <w:tcW w:w="1843" w:type="dxa"/>
            <w:tcBorders>
              <w:top w:val="single" w:sz="4" w:space="0" w:color="auto"/>
              <w:left w:val="nil"/>
              <w:bottom w:val="single" w:sz="4" w:space="0" w:color="auto"/>
              <w:right w:val="single" w:sz="4" w:space="0" w:color="auto"/>
            </w:tcBorders>
            <w:shd w:val="clear" w:color="000000" w:fill="C0C0C0"/>
            <w:vAlign w:val="bottom"/>
            <w:hideMark/>
          </w:tcPr>
          <w:p w:rsidR="006930B4" w:rsidRPr="00AD6AED" w:rsidRDefault="006930B4" w:rsidP="00C0788B">
            <w:pPr>
              <w:jc w:val="center"/>
              <w:rPr>
                <w:rFonts w:asciiTheme="minorHAnsi" w:hAnsiTheme="minorHAnsi" w:cstheme="minorHAnsi"/>
                <w:b/>
                <w:bCs/>
                <w:sz w:val="18"/>
                <w:szCs w:val="18"/>
              </w:rPr>
            </w:pPr>
            <w:r w:rsidRPr="00AD6AED">
              <w:rPr>
                <w:rFonts w:asciiTheme="minorHAnsi" w:hAnsiTheme="minorHAnsi" w:cstheme="minorHAnsi"/>
                <w:b/>
                <w:bCs/>
                <w:sz w:val="18"/>
                <w:szCs w:val="18"/>
              </w:rPr>
              <w:t>Vrednost</w:t>
            </w:r>
          </w:p>
        </w:tc>
      </w:tr>
      <w:tr w:rsidR="006930B4" w:rsidRPr="00684101" w:rsidTr="00C0788B">
        <w:trPr>
          <w:trHeight w:val="67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250102</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Sestava in postavitev N-droga v betonskem podstavku  na stojno mesto, komplet z montažo obešanja za SKS z vsemi gradbenimi deli v 3-4 kategoriji zemljišča </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8</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250103</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Sestava in postavitev N-droga v betonskem podstavku  na stojno mesto, komplet z montažo obešanja za SKS  </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8</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67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250104</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Sestava in postavitev A-droga v betonskem podstavku, komplet z montažo obešanja za SKS z vsemi gradbenimi deli v 3-4 kategoriji zemljišča</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8</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250105</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Sestava in postavitev A-droga v betonskem podstavku  na stojno mesto, komplet z montažo obešanja za SKS</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8</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67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250106</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Postavitev betonskega droga na stojno mesto, K, Z, N-9 (9-12 m) v pripravljeni temelj, komplet z objemkami za SKS</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8</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67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250107</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proofErr w:type="spellStart"/>
            <w:r w:rsidRPr="00AD6AED">
              <w:rPr>
                <w:rFonts w:asciiTheme="minorHAnsi" w:hAnsiTheme="minorHAnsi" w:cstheme="minorHAnsi"/>
                <w:color w:val="000000"/>
                <w:sz w:val="18"/>
                <w:szCs w:val="18"/>
              </w:rPr>
              <w:t>Razvlek</w:t>
            </w:r>
            <w:proofErr w:type="spellEnd"/>
            <w:r w:rsidRPr="00AD6AED">
              <w:rPr>
                <w:rFonts w:asciiTheme="minorHAnsi" w:hAnsiTheme="minorHAnsi" w:cstheme="minorHAnsi"/>
                <w:color w:val="000000"/>
                <w:sz w:val="18"/>
                <w:szCs w:val="18"/>
              </w:rPr>
              <w:t xml:space="preserve"> betonskega </w:t>
            </w:r>
            <w:proofErr w:type="spellStart"/>
            <w:r w:rsidRPr="00AD6AED">
              <w:rPr>
                <w:rFonts w:asciiTheme="minorHAnsi" w:hAnsiTheme="minorHAnsi" w:cstheme="minorHAnsi"/>
                <w:color w:val="000000"/>
                <w:sz w:val="18"/>
                <w:szCs w:val="18"/>
              </w:rPr>
              <w:t>drogovnika</w:t>
            </w:r>
            <w:proofErr w:type="spellEnd"/>
            <w:r w:rsidRPr="00AD6AED">
              <w:rPr>
                <w:rFonts w:asciiTheme="minorHAnsi" w:hAnsiTheme="minorHAnsi" w:cstheme="minorHAnsi"/>
                <w:color w:val="000000"/>
                <w:sz w:val="18"/>
                <w:szCs w:val="18"/>
              </w:rPr>
              <w:t xml:space="preserve"> z </w:t>
            </w:r>
            <w:proofErr w:type="spellStart"/>
            <w:r w:rsidRPr="00AD6AED">
              <w:rPr>
                <w:rFonts w:asciiTheme="minorHAnsi" w:hAnsiTheme="minorHAnsi" w:cstheme="minorHAnsi"/>
                <w:color w:val="000000"/>
                <w:sz w:val="18"/>
                <w:szCs w:val="18"/>
              </w:rPr>
              <w:t>vitlo</w:t>
            </w:r>
            <w:proofErr w:type="spellEnd"/>
            <w:r w:rsidRPr="00AD6AED">
              <w:rPr>
                <w:rFonts w:asciiTheme="minorHAnsi" w:hAnsiTheme="minorHAnsi" w:cstheme="minorHAnsi"/>
                <w:color w:val="000000"/>
                <w:sz w:val="18"/>
                <w:szCs w:val="18"/>
              </w:rPr>
              <w:t xml:space="preserve"> na nedostopna mesta za podvezovanje obstoječega droga do razdalje 50 m</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8</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250108</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Montaža strešne konzole</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36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250109</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Montaža samonosnega kabla SKS XOO/O-A, 3x35 mm2 +71,5 mm</w:t>
            </w:r>
            <w:r>
              <w:rPr>
                <w:rFonts w:asciiTheme="minorHAnsi" w:hAnsiTheme="minorHAnsi" w:cstheme="minorHAnsi"/>
                <w:color w:val="000000"/>
                <w:sz w:val="18"/>
                <w:szCs w:val="18"/>
              </w:rPr>
              <w:t>2 (</w:t>
            </w:r>
            <w:proofErr w:type="spellStart"/>
            <w:r>
              <w:rPr>
                <w:rFonts w:asciiTheme="minorHAnsi" w:hAnsiTheme="minorHAnsi" w:cstheme="minorHAnsi"/>
                <w:color w:val="000000"/>
                <w:sz w:val="18"/>
                <w:szCs w:val="18"/>
              </w:rPr>
              <w:t>razvlačenje</w:t>
            </w:r>
            <w:proofErr w:type="spellEnd"/>
            <w:r>
              <w:rPr>
                <w:rFonts w:asciiTheme="minorHAnsi" w:hAnsiTheme="minorHAnsi" w:cstheme="minorHAnsi"/>
                <w:color w:val="000000"/>
                <w:sz w:val="18"/>
                <w:szCs w:val="18"/>
              </w:rPr>
              <w:t>, nošenje na drog</w:t>
            </w:r>
            <w:r w:rsidRPr="00AD6AED">
              <w:rPr>
                <w:rFonts w:asciiTheme="minorHAnsi" w:hAnsiTheme="minorHAnsi" w:cstheme="minorHAnsi"/>
                <w:color w:val="000000"/>
                <w:sz w:val="18"/>
                <w:szCs w:val="18"/>
              </w:rPr>
              <w:t>, napenjanje)</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250110</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Montaža samonosnega kabla SKS XOO/O-A, 3x70</w:t>
            </w:r>
            <w:r>
              <w:rPr>
                <w:rFonts w:asciiTheme="minorHAnsi" w:hAnsiTheme="minorHAnsi" w:cstheme="minorHAnsi"/>
                <w:color w:val="000000"/>
                <w:sz w:val="18"/>
                <w:szCs w:val="18"/>
              </w:rPr>
              <w:t xml:space="preserve"> </w:t>
            </w:r>
            <w:r w:rsidRPr="00AD4EE3">
              <w:rPr>
                <w:rFonts w:asciiTheme="minorHAnsi" w:hAnsiTheme="minorHAnsi" w:cstheme="minorHAnsi"/>
                <w:color w:val="000000"/>
                <w:sz w:val="18"/>
                <w:szCs w:val="18"/>
              </w:rPr>
              <w:t>mm2</w:t>
            </w:r>
            <w:r>
              <w:rPr>
                <w:rFonts w:asciiTheme="minorHAnsi" w:hAnsiTheme="minorHAnsi" w:cstheme="minorHAnsi"/>
                <w:color w:val="000000"/>
                <w:sz w:val="18"/>
                <w:szCs w:val="18"/>
              </w:rPr>
              <w:t xml:space="preserve"> </w:t>
            </w:r>
            <w:r w:rsidRPr="00AD6AED">
              <w:rPr>
                <w:rFonts w:asciiTheme="minorHAnsi" w:hAnsiTheme="minorHAnsi" w:cstheme="minorHAnsi"/>
                <w:color w:val="000000"/>
                <w:sz w:val="18"/>
                <w:szCs w:val="18"/>
              </w:rPr>
              <w:t>+71,5 mm2 (</w:t>
            </w:r>
            <w:proofErr w:type="spellStart"/>
            <w:r w:rsidRPr="00AD6AED">
              <w:rPr>
                <w:rFonts w:asciiTheme="minorHAnsi" w:hAnsiTheme="minorHAnsi" w:cstheme="minorHAnsi"/>
                <w:color w:val="000000"/>
                <w:sz w:val="18"/>
                <w:szCs w:val="18"/>
              </w:rPr>
              <w:t>r</w:t>
            </w:r>
            <w:r>
              <w:rPr>
                <w:rFonts w:asciiTheme="minorHAnsi" w:hAnsiTheme="minorHAnsi" w:cstheme="minorHAnsi"/>
                <w:color w:val="000000"/>
                <w:sz w:val="18"/>
                <w:szCs w:val="18"/>
              </w:rPr>
              <w:t>azvlačenje</w:t>
            </w:r>
            <w:proofErr w:type="spellEnd"/>
            <w:r>
              <w:rPr>
                <w:rFonts w:asciiTheme="minorHAnsi" w:hAnsiTheme="minorHAnsi" w:cstheme="minorHAnsi"/>
                <w:color w:val="000000"/>
                <w:sz w:val="18"/>
                <w:szCs w:val="18"/>
              </w:rPr>
              <w:t>, nošenje na drog</w:t>
            </w:r>
            <w:r w:rsidRPr="00AD6AED">
              <w:rPr>
                <w:rFonts w:asciiTheme="minorHAnsi" w:hAnsiTheme="minorHAnsi" w:cstheme="minorHAnsi"/>
                <w:color w:val="000000"/>
                <w:sz w:val="18"/>
                <w:szCs w:val="18"/>
              </w:rPr>
              <w:t>, napenjanje)</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2500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250111</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Montaža samonosnega kabla SKS XOO/A, 4x16 mm2 (</w:t>
            </w:r>
            <w:proofErr w:type="spellStart"/>
            <w:r w:rsidRPr="00AD6AED">
              <w:rPr>
                <w:rFonts w:asciiTheme="minorHAnsi" w:hAnsiTheme="minorHAnsi" w:cstheme="minorHAnsi"/>
                <w:color w:val="000000"/>
                <w:sz w:val="18"/>
                <w:szCs w:val="18"/>
              </w:rPr>
              <w:t>razvlačenje</w:t>
            </w:r>
            <w:proofErr w:type="spellEnd"/>
            <w:r w:rsidRPr="00AD6AED">
              <w:rPr>
                <w:rFonts w:asciiTheme="minorHAnsi" w:hAnsiTheme="minorHAnsi" w:cstheme="minorHAnsi"/>
                <w:color w:val="000000"/>
                <w:sz w:val="18"/>
                <w:szCs w:val="18"/>
              </w:rPr>
              <w:t>, nošenje na drog, napenjanje)</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250112</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Montaža zatezne sponke za SKS</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25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250113</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sz w:val="18"/>
                <w:szCs w:val="18"/>
              </w:rPr>
            </w:pPr>
            <w:r w:rsidRPr="00AD6AED">
              <w:rPr>
                <w:rFonts w:asciiTheme="minorHAnsi" w:hAnsiTheme="minorHAnsi" w:cstheme="minorHAnsi"/>
                <w:sz w:val="18"/>
                <w:szCs w:val="18"/>
              </w:rPr>
              <w:t>Montaža obešanja SKS na obstoječem drogu</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250114</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sz w:val="18"/>
                <w:szCs w:val="18"/>
              </w:rPr>
            </w:pPr>
            <w:r w:rsidRPr="00AD6AED">
              <w:rPr>
                <w:rFonts w:asciiTheme="minorHAnsi" w:hAnsiTheme="minorHAnsi" w:cstheme="minorHAnsi"/>
                <w:sz w:val="18"/>
                <w:szCs w:val="18"/>
              </w:rPr>
              <w:t xml:space="preserve">Priklop hišnega priključka iz SKS-a ali odcepa z SKS-a </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25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250115</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Montaža prenapetostnih odvodnikov na SKS, ali v PMO komplet z ozemljitvami</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GAR</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250116</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Montaža SKS po TP oziroma po drogu in priklop v NNR omaro</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250117</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Pr>
                <w:rFonts w:asciiTheme="minorHAnsi" w:hAnsiTheme="minorHAnsi" w:cstheme="minorHAnsi"/>
                <w:color w:val="000000"/>
                <w:sz w:val="18"/>
                <w:szCs w:val="18"/>
              </w:rPr>
              <w:t>Montaža sidra kompletno s</w:t>
            </w:r>
            <w:r w:rsidRPr="00AD6AED">
              <w:rPr>
                <w:rFonts w:asciiTheme="minorHAnsi" w:hAnsiTheme="minorHAnsi" w:cstheme="minorHAnsi"/>
                <w:color w:val="000000"/>
                <w:sz w:val="18"/>
                <w:szCs w:val="18"/>
              </w:rPr>
              <w:t xml:space="preserve"> temeljem</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250323</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M</w:t>
            </w:r>
            <w:r>
              <w:rPr>
                <w:rFonts w:asciiTheme="minorHAnsi" w:hAnsiTheme="minorHAnsi" w:cstheme="minorHAnsi"/>
                <w:color w:val="000000"/>
                <w:sz w:val="18"/>
                <w:szCs w:val="18"/>
              </w:rPr>
              <w:t>ontaža opore za N drog, komplet</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250118</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Sestava in postavitev N-droga v obstoječi betonski podstavek U VII in dodatnimi gradbenimi deli</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30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250119</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Sestava in postavitev N-droga v obstoječi betonski podstavek U VII</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30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250324</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proofErr w:type="spellStart"/>
            <w:r w:rsidRPr="00AD6AED">
              <w:rPr>
                <w:rFonts w:asciiTheme="minorHAnsi" w:hAnsiTheme="minorHAnsi" w:cstheme="minorHAnsi"/>
                <w:color w:val="000000"/>
                <w:sz w:val="18"/>
                <w:szCs w:val="18"/>
              </w:rPr>
              <w:t>Podvezava</w:t>
            </w:r>
            <w:proofErr w:type="spellEnd"/>
            <w:r w:rsidRPr="00AD6AED">
              <w:rPr>
                <w:rFonts w:asciiTheme="minorHAnsi" w:hAnsiTheme="minorHAnsi" w:cstheme="minorHAnsi"/>
                <w:color w:val="000000"/>
                <w:sz w:val="18"/>
                <w:szCs w:val="18"/>
              </w:rPr>
              <w:t xml:space="preserve"> obstoječega N droga, komplet, vključno </w:t>
            </w:r>
            <w:r>
              <w:rPr>
                <w:rFonts w:asciiTheme="minorHAnsi" w:hAnsiTheme="minorHAnsi" w:cstheme="minorHAnsi"/>
                <w:color w:val="000000"/>
                <w:sz w:val="18"/>
                <w:szCs w:val="18"/>
              </w:rPr>
              <w:t>s pripadajočimi gradbenimi deli</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20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250325</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proofErr w:type="spellStart"/>
            <w:r w:rsidRPr="00AD6AED">
              <w:rPr>
                <w:rFonts w:asciiTheme="minorHAnsi" w:hAnsiTheme="minorHAnsi" w:cstheme="minorHAnsi"/>
                <w:color w:val="000000"/>
                <w:sz w:val="18"/>
                <w:szCs w:val="18"/>
              </w:rPr>
              <w:t>Podvezava</w:t>
            </w:r>
            <w:proofErr w:type="spellEnd"/>
            <w:r w:rsidRPr="00AD6AED">
              <w:rPr>
                <w:rFonts w:asciiTheme="minorHAnsi" w:hAnsiTheme="minorHAnsi" w:cstheme="minorHAnsi"/>
                <w:color w:val="000000"/>
                <w:sz w:val="18"/>
                <w:szCs w:val="18"/>
              </w:rPr>
              <w:t xml:space="preserve"> obstoječega A droga, komplet, vključno </w:t>
            </w:r>
            <w:r>
              <w:rPr>
                <w:rFonts w:asciiTheme="minorHAnsi" w:hAnsiTheme="minorHAnsi" w:cstheme="minorHAnsi"/>
                <w:color w:val="000000"/>
                <w:sz w:val="18"/>
                <w:szCs w:val="18"/>
              </w:rPr>
              <w:t>s pripadajočimi gradbenimi deli</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45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250120</w:t>
            </w:r>
          </w:p>
        </w:tc>
        <w:tc>
          <w:tcPr>
            <w:tcW w:w="4202" w:type="dxa"/>
            <w:tcBorders>
              <w:top w:val="single" w:sz="4" w:space="0" w:color="auto"/>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N-droga, komplet z odvozom na deponijo in ureditvijo terena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6930B4">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lastRenderedPageBreak/>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250121</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N-droga, komplet, vključno z betonskimi kleščami, z odvozom na deponijo in ureditvijo terena</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30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6930B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250122</w:t>
            </w:r>
          </w:p>
        </w:tc>
        <w:tc>
          <w:tcPr>
            <w:tcW w:w="4202" w:type="dxa"/>
            <w:tcBorders>
              <w:top w:val="single" w:sz="4" w:space="0" w:color="auto"/>
              <w:left w:val="single" w:sz="4" w:space="0" w:color="auto"/>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sidra za N-drog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6930B4">
        <w:trPr>
          <w:trHeight w:val="45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250123</w:t>
            </w:r>
          </w:p>
        </w:tc>
        <w:tc>
          <w:tcPr>
            <w:tcW w:w="4202" w:type="dxa"/>
            <w:tcBorders>
              <w:top w:val="single" w:sz="4" w:space="0" w:color="auto"/>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A-droga, komplet z odvozom na deponijo in ureditvijo terena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25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250124</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Demontaža A-droga, </w:t>
            </w:r>
            <w:r>
              <w:rPr>
                <w:rFonts w:asciiTheme="minorHAnsi" w:hAnsiTheme="minorHAnsi" w:cstheme="minorHAnsi"/>
                <w:color w:val="000000"/>
                <w:sz w:val="18"/>
                <w:szCs w:val="18"/>
              </w:rPr>
              <w:t>komplet,</w:t>
            </w:r>
            <w:r w:rsidRPr="00AD6AED">
              <w:rPr>
                <w:rFonts w:asciiTheme="minorHAnsi" w:hAnsiTheme="minorHAnsi" w:cstheme="minorHAnsi"/>
                <w:color w:val="000000"/>
                <w:sz w:val="18"/>
                <w:szCs w:val="18"/>
              </w:rPr>
              <w:t xml:space="preserve"> vključno z betonskimi kleščami, z odvozom na deponijo in ureditvijo terena</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12</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250125</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w:t>
            </w:r>
            <w:r>
              <w:rPr>
                <w:rFonts w:asciiTheme="minorHAnsi" w:hAnsiTheme="minorHAnsi" w:cstheme="minorHAnsi"/>
                <w:color w:val="000000"/>
                <w:sz w:val="18"/>
                <w:szCs w:val="18"/>
              </w:rPr>
              <w:t xml:space="preserve">aža betonskega droga, komplet, </w:t>
            </w:r>
            <w:r w:rsidRPr="00AD6AED">
              <w:rPr>
                <w:rFonts w:asciiTheme="minorHAnsi" w:hAnsiTheme="minorHAnsi" w:cstheme="minorHAnsi"/>
                <w:color w:val="000000"/>
                <w:sz w:val="18"/>
                <w:szCs w:val="18"/>
              </w:rPr>
              <w:t>vključno s temeljem, z odvozom na deponijo in ureditvijo terena</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250126</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konzole z izolatorji na drogu</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250127</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Rezanje, skrajšanje konzole</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67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250128</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tokovodnika Al-Fe oziroma Cu do 70 mm2 (odvezovanje, spuščanje, povijanje in prevoz v skladišče EG)</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9000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250129</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samonosnega kabla SKS XOO/0-A do 70 mm2 in prevoz v skladišče EG</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250130</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NN kabla po drogu</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30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250131</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opornice z izolatorjem</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250132</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svetilke JR</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250133</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priključne omarice z droga (komplet)</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250134</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strešnega stojala</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20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250135</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strešnega stojala s sidrom</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20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250136</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ozemljitve po drogu in povezava na novo ozemljitev</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30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250137</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Polaganje NN kablov 240 mm2 v kabelski kanal</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4000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250138</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Polaganje NN kablov 150 mm2 v kabelski kanal</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4000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250139</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Polaganje NN kablov </w:t>
            </w:r>
            <w:r w:rsidRPr="00433E90">
              <w:rPr>
                <w:rFonts w:asciiTheme="minorHAnsi" w:hAnsiTheme="minorHAnsi" w:cstheme="minorHAnsi"/>
                <w:color w:val="000000"/>
                <w:sz w:val="18"/>
                <w:szCs w:val="18"/>
              </w:rPr>
              <w:t>do vključno 70</w:t>
            </w:r>
            <w:r w:rsidRPr="00AD6AED">
              <w:rPr>
                <w:rFonts w:asciiTheme="minorHAnsi" w:hAnsiTheme="minorHAnsi" w:cstheme="minorHAnsi"/>
                <w:color w:val="000000"/>
                <w:sz w:val="18"/>
                <w:szCs w:val="18"/>
              </w:rPr>
              <w:t xml:space="preserve"> mm2 v kabelski kanal</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Pr>
                <w:rFonts w:asciiTheme="minorHAnsi" w:hAnsiTheme="minorHAnsi" w:cstheme="minorHAnsi"/>
                <w:sz w:val="18"/>
                <w:szCs w:val="18"/>
              </w:rPr>
              <w:t>6</w:t>
            </w:r>
            <w:r w:rsidRPr="00AD6AED">
              <w:rPr>
                <w:rFonts w:asciiTheme="minorHAnsi" w:hAnsiTheme="minorHAnsi" w:cstheme="minorHAnsi"/>
                <w:sz w:val="18"/>
                <w:szCs w:val="18"/>
              </w:rPr>
              <w:t>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250141</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Polaganje NN kablov 240 mm2 v kabelsko kanalizacijo</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4000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250142</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Polaganje NN kablov 150 mm2 v kabelsko kanalizacijo</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4000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250143</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Polaganje NN kablov </w:t>
            </w:r>
            <w:r>
              <w:rPr>
                <w:rFonts w:asciiTheme="minorHAnsi" w:hAnsiTheme="minorHAnsi" w:cstheme="minorHAnsi"/>
                <w:color w:val="000000"/>
                <w:sz w:val="18"/>
                <w:szCs w:val="18"/>
              </w:rPr>
              <w:t xml:space="preserve">do vključno </w:t>
            </w:r>
            <w:r w:rsidRPr="00AD6AED">
              <w:rPr>
                <w:rFonts w:asciiTheme="minorHAnsi" w:hAnsiTheme="minorHAnsi" w:cstheme="minorHAnsi"/>
                <w:color w:val="000000"/>
                <w:sz w:val="18"/>
                <w:szCs w:val="18"/>
              </w:rPr>
              <w:t>70 mm2 v kabelsko kanalizacijo</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Pr>
                <w:rFonts w:asciiTheme="minorHAnsi" w:hAnsiTheme="minorHAnsi" w:cstheme="minorHAnsi"/>
                <w:sz w:val="18"/>
                <w:szCs w:val="18"/>
              </w:rPr>
              <w:t>6</w:t>
            </w:r>
            <w:r w:rsidRPr="00AD6AED">
              <w:rPr>
                <w:rFonts w:asciiTheme="minorHAnsi" w:hAnsiTheme="minorHAnsi" w:cstheme="minorHAnsi"/>
                <w:sz w:val="18"/>
                <w:szCs w:val="18"/>
              </w:rPr>
              <w:t>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9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250145</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Izdelava kabelskega končnika vključno s pripravo i</w:t>
            </w:r>
            <w:r>
              <w:rPr>
                <w:rFonts w:asciiTheme="minorHAnsi" w:hAnsiTheme="minorHAnsi" w:cstheme="minorHAnsi"/>
                <w:color w:val="000000"/>
                <w:sz w:val="18"/>
                <w:szCs w:val="18"/>
              </w:rPr>
              <w:t xml:space="preserve">n rezanjem kabla na dolžino, s </w:t>
            </w:r>
            <w:r w:rsidRPr="00AD6AED">
              <w:rPr>
                <w:rFonts w:asciiTheme="minorHAnsi" w:hAnsiTheme="minorHAnsi" w:cstheme="minorHAnsi"/>
                <w:color w:val="000000"/>
                <w:sz w:val="18"/>
                <w:szCs w:val="18"/>
              </w:rPr>
              <w:t>kabelskim zaključkom (vime) in priklop kabla v PMO ali NNR za NN kabel 4 x 240 mm2</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9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250146</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Izdelava kabelskega končnika vključno s pripravo </w:t>
            </w:r>
            <w:r>
              <w:rPr>
                <w:rFonts w:asciiTheme="minorHAnsi" w:hAnsiTheme="minorHAnsi" w:cstheme="minorHAnsi"/>
                <w:color w:val="000000"/>
                <w:sz w:val="18"/>
                <w:szCs w:val="18"/>
              </w:rPr>
              <w:t>in rezanjem kabla na dolžino, s</w:t>
            </w:r>
            <w:r w:rsidRPr="00AD6AED">
              <w:rPr>
                <w:rFonts w:asciiTheme="minorHAnsi" w:hAnsiTheme="minorHAnsi" w:cstheme="minorHAnsi"/>
                <w:color w:val="000000"/>
                <w:sz w:val="18"/>
                <w:szCs w:val="18"/>
              </w:rPr>
              <w:t xml:space="preserve"> kabelskim zaključkom (vime) in priklop kabla v PMO ali NNR za NN kabel 4 x 150 mm2</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210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9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250147</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Izdelava kabelskega končnika vključno s pripravo </w:t>
            </w:r>
            <w:r>
              <w:rPr>
                <w:rFonts w:asciiTheme="minorHAnsi" w:hAnsiTheme="minorHAnsi" w:cstheme="minorHAnsi"/>
                <w:color w:val="000000"/>
                <w:sz w:val="18"/>
                <w:szCs w:val="18"/>
              </w:rPr>
              <w:t>in rezanjem kabla na dolžino, s kabelskim zaključkom (vime)</w:t>
            </w:r>
            <w:r w:rsidRPr="00AD6AED">
              <w:rPr>
                <w:rFonts w:asciiTheme="minorHAnsi" w:hAnsiTheme="minorHAnsi" w:cstheme="minorHAnsi"/>
                <w:color w:val="000000"/>
                <w:sz w:val="18"/>
                <w:szCs w:val="18"/>
              </w:rPr>
              <w:t xml:space="preserve"> in priklop kabla v PMO ali NNR za NN kabel 4 x 70 mm2</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240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9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250148</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Izdelava kabelskega končnika vključno s pripravo in rezanjem kabla na dolžino,</w:t>
            </w:r>
            <w:r>
              <w:rPr>
                <w:rFonts w:asciiTheme="minorHAnsi" w:hAnsiTheme="minorHAnsi" w:cstheme="minorHAnsi"/>
                <w:color w:val="000000"/>
                <w:sz w:val="18"/>
                <w:szCs w:val="18"/>
              </w:rPr>
              <w:t xml:space="preserve"> s </w:t>
            </w:r>
            <w:r w:rsidRPr="00AD6AED">
              <w:rPr>
                <w:rFonts w:asciiTheme="minorHAnsi" w:hAnsiTheme="minorHAnsi" w:cstheme="minorHAnsi"/>
                <w:color w:val="000000"/>
                <w:sz w:val="18"/>
                <w:szCs w:val="18"/>
              </w:rPr>
              <w:t>kabelskim zaključkom (vime) in priklop kabla v PMO ali NNR za NN kabel 4 x 35 mm2</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112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250149</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Montaža kabla po drogu vključno s P</w:t>
            </w:r>
            <w:r>
              <w:rPr>
                <w:rFonts w:asciiTheme="minorHAnsi" w:hAnsiTheme="minorHAnsi" w:cstheme="minorHAnsi"/>
                <w:color w:val="000000"/>
                <w:sz w:val="18"/>
                <w:szCs w:val="18"/>
              </w:rPr>
              <w:t xml:space="preserve">VC ali AL zaščito ter izdelava </w:t>
            </w:r>
            <w:r w:rsidRPr="00AD6AED">
              <w:rPr>
                <w:rFonts w:asciiTheme="minorHAnsi" w:hAnsiTheme="minorHAnsi" w:cstheme="minorHAnsi"/>
                <w:color w:val="000000"/>
                <w:sz w:val="18"/>
                <w:szCs w:val="18"/>
              </w:rPr>
              <w:t>kabelskega končnika vključno s pripravo i</w:t>
            </w:r>
            <w:r>
              <w:rPr>
                <w:rFonts w:asciiTheme="minorHAnsi" w:hAnsiTheme="minorHAnsi" w:cstheme="minorHAnsi"/>
                <w:color w:val="000000"/>
                <w:sz w:val="18"/>
                <w:szCs w:val="18"/>
              </w:rPr>
              <w:t xml:space="preserve">n rezanjem kabla na dolžino, s </w:t>
            </w:r>
            <w:r w:rsidRPr="00AD6AED">
              <w:rPr>
                <w:rFonts w:asciiTheme="minorHAnsi" w:hAnsiTheme="minorHAnsi" w:cstheme="minorHAnsi"/>
                <w:color w:val="000000"/>
                <w:sz w:val="18"/>
                <w:szCs w:val="18"/>
              </w:rPr>
              <w:t>kabelskim zaključkom (vime) in priklop kabla na vodnike za NN kabel 4 x 150 mm2</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6930B4">
        <w:trPr>
          <w:trHeight w:val="11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lastRenderedPageBreak/>
              <w:t>Artikel</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250150</w:t>
            </w:r>
          </w:p>
        </w:tc>
        <w:tc>
          <w:tcPr>
            <w:tcW w:w="4202" w:type="dxa"/>
            <w:tcBorders>
              <w:top w:val="single" w:sz="4" w:space="0" w:color="auto"/>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Montaža kabla po drogu vključno s </w:t>
            </w:r>
            <w:r>
              <w:rPr>
                <w:rFonts w:asciiTheme="minorHAnsi" w:hAnsiTheme="minorHAnsi" w:cstheme="minorHAnsi"/>
                <w:color w:val="000000"/>
                <w:sz w:val="18"/>
                <w:szCs w:val="18"/>
              </w:rPr>
              <w:t>PVC ali AL zaščito ter izdelava</w:t>
            </w:r>
            <w:r w:rsidRPr="00AD6AED">
              <w:rPr>
                <w:rFonts w:asciiTheme="minorHAnsi" w:hAnsiTheme="minorHAnsi" w:cstheme="minorHAnsi"/>
                <w:color w:val="000000"/>
                <w:sz w:val="18"/>
                <w:szCs w:val="18"/>
              </w:rPr>
              <w:t xml:space="preserve"> kabelskega končnika vključno s pripravo i</w:t>
            </w:r>
            <w:r>
              <w:rPr>
                <w:rFonts w:asciiTheme="minorHAnsi" w:hAnsiTheme="minorHAnsi" w:cstheme="minorHAnsi"/>
                <w:color w:val="000000"/>
                <w:sz w:val="18"/>
                <w:szCs w:val="18"/>
              </w:rPr>
              <w:t xml:space="preserve">n rezanjem kabla na dolžino, s </w:t>
            </w:r>
            <w:r w:rsidRPr="00AD6AED">
              <w:rPr>
                <w:rFonts w:asciiTheme="minorHAnsi" w:hAnsiTheme="minorHAnsi" w:cstheme="minorHAnsi"/>
                <w:color w:val="000000"/>
                <w:sz w:val="18"/>
                <w:szCs w:val="18"/>
              </w:rPr>
              <w:t>kabelskim zaključkom (vime) in priklop kabla na vodnike za NN kabel 4 x 70 mm2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6930B4">
        <w:trPr>
          <w:trHeight w:val="11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250151</w:t>
            </w:r>
          </w:p>
        </w:tc>
        <w:tc>
          <w:tcPr>
            <w:tcW w:w="4202" w:type="dxa"/>
            <w:tcBorders>
              <w:top w:val="single" w:sz="4" w:space="0" w:color="auto"/>
              <w:left w:val="single" w:sz="4" w:space="0" w:color="auto"/>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Montaža kabla po drogu vključno s </w:t>
            </w:r>
            <w:r>
              <w:rPr>
                <w:rFonts w:asciiTheme="minorHAnsi" w:hAnsiTheme="minorHAnsi" w:cstheme="minorHAnsi"/>
                <w:color w:val="000000"/>
                <w:sz w:val="18"/>
                <w:szCs w:val="18"/>
              </w:rPr>
              <w:t>PVC ali AL zaščito ter izdelava</w:t>
            </w:r>
            <w:r w:rsidRPr="00AD6AED">
              <w:rPr>
                <w:rFonts w:asciiTheme="minorHAnsi" w:hAnsiTheme="minorHAnsi" w:cstheme="minorHAnsi"/>
                <w:color w:val="000000"/>
                <w:sz w:val="18"/>
                <w:szCs w:val="18"/>
              </w:rPr>
              <w:t xml:space="preserve"> kabelskega končnika vključno s pripravo in rezanjem kabla na dolžino, s  kabelskim zaključkom </w:t>
            </w:r>
            <w:r>
              <w:rPr>
                <w:rFonts w:asciiTheme="minorHAnsi" w:hAnsiTheme="minorHAnsi" w:cstheme="minorHAnsi"/>
                <w:color w:val="000000"/>
                <w:sz w:val="18"/>
                <w:szCs w:val="18"/>
              </w:rPr>
              <w:t xml:space="preserve">(vime) </w:t>
            </w:r>
            <w:r w:rsidRPr="00AD6AED">
              <w:rPr>
                <w:rFonts w:asciiTheme="minorHAnsi" w:hAnsiTheme="minorHAnsi" w:cstheme="minorHAnsi"/>
                <w:color w:val="000000"/>
                <w:sz w:val="18"/>
                <w:szCs w:val="18"/>
              </w:rPr>
              <w:t>in priklop kabla na vodnike za NN kabel 4 x 35 mm2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6930B4">
        <w:trPr>
          <w:trHeight w:val="45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250326</w:t>
            </w:r>
          </w:p>
        </w:tc>
        <w:tc>
          <w:tcPr>
            <w:tcW w:w="4202" w:type="dxa"/>
            <w:tcBorders>
              <w:top w:val="single" w:sz="4" w:space="0" w:color="auto"/>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Rezanje kabla in izdelava NN kabelske spojke za kable od 16 do 50 mm2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250327</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Rezanje kabla in izdelava NN kabelske spojke za kable od 70 do 240 mm2 </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250328</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Rezanje in zatesnitev NN kabla s </w:t>
            </w:r>
            <w:proofErr w:type="spellStart"/>
            <w:r w:rsidRPr="00AD6AED">
              <w:rPr>
                <w:rFonts w:asciiTheme="minorHAnsi" w:hAnsiTheme="minorHAnsi" w:cstheme="minorHAnsi"/>
                <w:color w:val="000000"/>
                <w:sz w:val="18"/>
                <w:szCs w:val="18"/>
              </w:rPr>
              <w:t>toploskrčnim</w:t>
            </w:r>
            <w:proofErr w:type="spellEnd"/>
            <w:r w:rsidRPr="00AD6AED">
              <w:rPr>
                <w:rFonts w:asciiTheme="minorHAnsi" w:hAnsiTheme="minorHAnsi" w:cstheme="minorHAnsi"/>
                <w:color w:val="000000"/>
                <w:sz w:val="18"/>
                <w:szCs w:val="18"/>
              </w:rPr>
              <w:t xml:space="preserve"> čepom</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200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250155</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Montaža opreme v kabelsko omarico PMO 2 (tipizacija EG)</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250156</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Montaža opreme v kabelsko omarico PMO 3 (tipizacija EG)</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250157</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Montaža opreme v kabelsko omarico PMO 4 (tipizacija EG)</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250158</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Postavitev in montaža opreme v PS-PMO za 2 merilni mesti ali manj</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250159</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Postavitev in montaža opreme v PS-PMO za več kot 2 merilni mesti </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250160</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Pr>
                <w:rFonts w:asciiTheme="minorHAnsi" w:hAnsiTheme="minorHAnsi" w:cstheme="minorHAnsi"/>
                <w:color w:val="000000"/>
                <w:sz w:val="18"/>
                <w:szCs w:val="18"/>
              </w:rPr>
              <w:t xml:space="preserve">Postavitev in montaža opreme v </w:t>
            </w:r>
            <w:r w:rsidRPr="00AD6AED">
              <w:rPr>
                <w:rFonts w:asciiTheme="minorHAnsi" w:hAnsiTheme="minorHAnsi" w:cstheme="minorHAnsi"/>
                <w:color w:val="000000"/>
                <w:sz w:val="18"/>
                <w:szCs w:val="18"/>
              </w:rPr>
              <w:t>kabelsko omarico PS-RO (do vključno 5 stikalnih letev)</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250161</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Pr>
                <w:rFonts w:asciiTheme="minorHAnsi" w:hAnsiTheme="minorHAnsi" w:cstheme="minorHAnsi"/>
                <w:color w:val="000000"/>
                <w:sz w:val="18"/>
                <w:szCs w:val="18"/>
              </w:rPr>
              <w:t xml:space="preserve">Postavitev in montaža opreme v </w:t>
            </w:r>
            <w:r w:rsidRPr="00AD6AED">
              <w:rPr>
                <w:rFonts w:asciiTheme="minorHAnsi" w:hAnsiTheme="minorHAnsi" w:cstheme="minorHAnsi"/>
                <w:color w:val="000000"/>
                <w:sz w:val="18"/>
                <w:szCs w:val="18"/>
              </w:rPr>
              <w:t>kabelsko omarico PS-RO (nad 5 stikalnih letev)</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250162</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Postavitev prazne ali že opremljene kabelske omarice PS-RO ali PS-PMO</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9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250163</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Izdelava notranjega priključka (</w:t>
            </w:r>
            <w:proofErr w:type="spellStart"/>
            <w:r w:rsidRPr="00AD6AED">
              <w:rPr>
                <w:rFonts w:asciiTheme="minorHAnsi" w:hAnsiTheme="minorHAnsi" w:cstheme="minorHAnsi"/>
                <w:color w:val="000000"/>
                <w:sz w:val="18"/>
                <w:szCs w:val="18"/>
              </w:rPr>
              <w:t>izklesovanje</w:t>
            </w:r>
            <w:proofErr w:type="spellEnd"/>
            <w:r w:rsidRPr="00AD6AED">
              <w:rPr>
                <w:rFonts w:asciiTheme="minorHAnsi" w:hAnsiTheme="minorHAnsi" w:cstheme="minorHAnsi"/>
                <w:color w:val="000000"/>
                <w:sz w:val="18"/>
                <w:szCs w:val="18"/>
              </w:rPr>
              <w:t xml:space="preserve"> zidu, zazidava zidu, vrtanje betonske plošče, polaganje cevi, dobav</w:t>
            </w:r>
            <w:r w:rsidRPr="00AD4EE3">
              <w:rPr>
                <w:rFonts w:asciiTheme="minorHAnsi" w:hAnsiTheme="minorHAnsi" w:cstheme="minorHAnsi"/>
                <w:color w:val="000000"/>
                <w:sz w:val="18"/>
                <w:szCs w:val="18"/>
              </w:rPr>
              <w:t>a,</w:t>
            </w:r>
            <w:r w:rsidRPr="00AD6AED">
              <w:rPr>
                <w:rFonts w:asciiTheme="minorHAnsi" w:hAnsiTheme="minorHAnsi" w:cstheme="minorHAnsi"/>
                <w:color w:val="000000"/>
                <w:sz w:val="18"/>
                <w:szCs w:val="18"/>
              </w:rPr>
              <w:t xml:space="preserve"> vlečenje P žice do </w:t>
            </w:r>
            <w:r w:rsidRPr="009402C3">
              <w:rPr>
                <w:rFonts w:asciiTheme="minorHAnsi" w:hAnsiTheme="minorHAnsi" w:cstheme="minorHAnsi"/>
                <w:color w:val="000000"/>
                <w:sz w:val="18"/>
                <w:szCs w:val="18"/>
              </w:rPr>
              <w:t>10 Cu mm2 in</w:t>
            </w:r>
            <w:r w:rsidRPr="00AD6AED">
              <w:rPr>
                <w:rFonts w:asciiTheme="minorHAnsi" w:hAnsiTheme="minorHAnsi" w:cstheme="minorHAnsi"/>
                <w:color w:val="000000"/>
                <w:sz w:val="18"/>
                <w:szCs w:val="18"/>
              </w:rPr>
              <w:t xml:space="preserve"> izdelava prevezav in beljenje) *</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250164</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Polaganje NN kabla za izdelavo notranjega priključka od PS-MO do vstopa v objekt </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250165</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Izdelava povezave med PS-MO in PS-RO</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75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250166</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Demontaža števca vključno z morebitnimi potrebnimi prevezavami </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350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67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250167</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Demontaža števca vključno z morebitnimi potrebnimi prevezavami iz obstoječega notranjega </w:t>
            </w:r>
            <w:proofErr w:type="spellStart"/>
            <w:r w:rsidRPr="009402C3">
              <w:rPr>
                <w:rFonts w:asciiTheme="minorHAnsi" w:hAnsiTheme="minorHAnsi" w:cstheme="minorHAnsi"/>
                <w:color w:val="000000"/>
                <w:sz w:val="18"/>
                <w:szCs w:val="18"/>
              </w:rPr>
              <w:t>razdelilca</w:t>
            </w:r>
            <w:proofErr w:type="spellEnd"/>
            <w:r w:rsidRPr="00AD6AED">
              <w:rPr>
                <w:rFonts w:asciiTheme="minorHAnsi" w:hAnsiTheme="minorHAnsi" w:cstheme="minorHAnsi"/>
                <w:color w:val="000000"/>
                <w:sz w:val="18"/>
                <w:szCs w:val="18"/>
              </w:rPr>
              <w:t xml:space="preserve"> in prestavitev v PMO </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250168</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Demontaža stikalne ure iz obstoječega notranjega </w:t>
            </w:r>
            <w:proofErr w:type="spellStart"/>
            <w:r w:rsidRPr="00AD6AED">
              <w:rPr>
                <w:rFonts w:asciiTheme="minorHAnsi" w:hAnsiTheme="minorHAnsi" w:cstheme="minorHAnsi"/>
                <w:color w:val="000000"/>
                <w:sz w:val="18"/>
                <w:szCs w:val="18"/>
              </w:rPr>
              <w:t>razdelilca</w:t>
            </w:r>
            <w:proofErr w:type="spellEnd"/>
            <w:r w:rsidRPr="00AD6AED">
              <w:rPr>
                <w:rFonts w:asciiTheme="minorHAnsi" w:hAnsiTheme="minorHAnsi" w:cstheme="minorHAnsi"/>
                <w:color w:val="000000"/>
                <w:sz w:val="18"/>
                <w:szCs w:val="18"/>
              </w:rPr>
              <w:t xml:space="preserve"> in prestavitev v PMO</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200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250169</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Demontaža stikalne ure iz obstoječega notranjega </w:t>
            </w:r>
            <w:proofErr w:type="spellStart"/>
            <w:r w:rsidRPr="00AD6AED">
              <w:rPr>
                <w:rFonts w:asciiTheme="minorHAnsi" w:hAnsiTheme="minorHAnsi" w:cstheme="minorHAnsi"/>
                <w:color w:val="000000"/>
                <w:sz w:val="18"/>
                <w:szCs w:val="18"/>
              </w:rPr>
              <w:t>razdelilca</w:t>
            </w:r>
            <w:proofErr w:type="spellEnd"/>
            <w:r w:rsidRPr="00AD6AED">
              <w:rPr>
                <w:rFonts w:asciiTheme="minorHAnsi" w:hAnsiTheme="minorHAnsi" w:cstheme="minorHAnsi"/>
                <w:color w:val="000000"/>
                <w:sz w:val="18"/>
                <w:szCs w:val="18"/>
              </w:rPr>
              <w:t xml:space="preserve"> (brez prestavitve)</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200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250170</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obstoječe vzidane priključno merilne omarice vključno z vsemi potrebnimi gradbenimi deli</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200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9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102383</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obstoječe vzidane priključno</w:t>
            </w:r>
            <w:r>
              <w:rPr>
                <w:rFonts w:asciiTheme="minorHAnsi" w:hAnsiTheme="minorHAnsi" w:cstheme="minorHAnsi"/>
                <w:color w:val="000000"/>
                <w:sz w:val="18"/>
                <w:szCs w:val="18"/>
              </w:rPr>
              <w:t xml:space="preserve"> merilne omarice in vzidava ter</w:t>
            </w:r>
            <w:r w:rsidRPr="00AD6AED">
              <w:rPr>
                <w:rFonts w:asciiTheme="minorHAnsi" w:hAnsiTheme="minorHAnsi" w:cstheme="minorHAnsi"/>
                <w:color w:val="000000"/>
                <w:sz w:val="18"/>
                <w:szCs w:val="18"/>
              </w:rPr>
              <w:t xml:space="preserve"> montaža </w:t>
            </w:r>
            <w:r>
              <w:rPr>
                <w:rFonts w:asciiTheme="minorHAnsi" w:hAnsiTheme="minorHAnsi" w:cstheme="minorHAnsi"/>
                <w:color w:val="000000"/>
                <w:sz w:val="18"/>
                <w:szCs w:val="18"/>
              </w:rPr>
              <w:t xml:space="preserve">nove </w:t>
            </w:r>
            <w:r w:rsidRPr="00AD6AED">
              <w:rPr>
                <w:rFonts w:asciiTheme="minorHAnsi" w:hAnsiTheme="minorHAnsi" w:cstheme="minorHAnsi"/>
                <w:color w:val="000000"/>
                <w:sz w:val="18"/>
                <w:szCs w:val="18"/>
              </w:rPr>
              <w:t>PMO3 ali PMO4 (tipizacija EG) vključno z vsemi potrebnimi gradbenimi deli</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20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67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102384</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obstoječe vzidane priključno merilne omarice in montaža nove PMO3 ali PMO4 (tipizacija EG) brez gradbenih del</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20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6930B4">
        <w:trPr>
          <w:trHeight w:val="9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lastRenderedPageBreak/>
              <w:t>Artikel</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102385</w:t>
            </w:r>
          </w:p>
        </w:tc>
        <w:tc>
          <w:tcPr>
            <w:tcW w:w="4202" w:type="dxa"/>
            <w:tcBorders>
              <w:top w:val="single" w:sz="4" w:space="0" w:color="auto"/>
              <w:left w:val="nil"/>
              <w:bottom w:val="single" w:sz="4" w:space="0" w:color="auto"/>
              <w:right w:val="single" w:sz="4" w:space="0" w:color="auto"/>
            </w:tcBorders>
            <w:shd w:val="clear" w:color="000000" w:fill="FFFFFF"/>
            <w:vAlign w:val="center"/>
            <w:hideMark/>
          </w:tcPr>
          <w:p w:rsidR="006930B4" w:rsidRPr="00AD6AED" w:rsidRDefault="006930B4" w:rsidP="00C0788B">
            <w:pPr>
              <w:jc w:val="both"/>
              <w:rPr>
                <w:rFonts w:asciiTheme="minorHAnsi" w:hAnsiTheme="minorHAnsi" w:cstheme="minorHAnsi"/>
                <w:color w:val="000000"/>
                <w:sz w:val="18"/>
                <w:szCs w:val="18"/>
              </w:rPr>
            </w:pPr>
            <w:proofErr w:type="spellStart"/>
            <w:r w:rsidRPr="00AD6AED">
              <w:rPr>
                <w:rFonts w:asciiTheme="minorHAnsi" w:hAnsiTheme="minorHAnsi" w:cstheme="minorHAnsi"/>
                <w:color w:val="000000"/>
                <w:sz w:val="18"/>
                <w:szCs w:val="18"/>
              </w:rPr>
              <w:t>Dolbljenje</w:t>
            </w:r>
            <w:proofErr w:type="spellEnd"/>
            <w:r w:rsidRPr="00AD6AED">
              <w:rPr>
                <w:rFonts w:asciiTheme="minorHAnsi" w:hAnsiTheme="minorHAnsi" w:cstheme="minorHAnsi"/>
                <w:color w:val="000000"/>
                <w:sz w:val="18"/>
                <w:szCs w:val="18"/>
              </w:rPr>
              <w:t xml:space="preserve"> odprtine za omarico in rege za dovodne cevi iz tal v betonskem ali kamnitem zidu, vzidava in montaža kabelske omarice PMO3 (tipizacija EG) in cevi, vključno z vs</w:t>
            </w:r>
            <w:r>
              <w:rPr>
                <w:rFonts w:asciiTheme="minorHAnsi" w:hAnsiTheme="minorHAnsi" w:cstheme="minorHAnsi"/>
                <w:color w:val="000000"/>
                <w:sz w:val="18"/>
                <w:szCs w:val="18"/>
              </w:rPr>
              <w:t>emi zaključnimi gradbenimi deli</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20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6930B4">
        <w:trPr>
          <w:trHeight w:val="9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102386</w:t>
            </w:r>
          </w:p>
        </w:tc>
        <w:tc>
          <w:tcPr>
            <w:tcW w:w="42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930B4" w:rsidRPr="00AD6AED" w:rsidRDefault="006930B4" w:rsidP="00C0788B">
            <w:pPr>
              <w:jc w:val="both"/>
              <w:rPr>
                <w:rFonts w:asciiTheme="minorHAnsi" w:hAnsiTheme="minorHAnsi" w:cstheme="minorHAnsi"/>
                <w:color w:val="000000"/>
                <w:sz w:val="18"/>
                <w:szCs w:val="18"/>
              </w:rPr>
            </w:pPr>
            <w:proofErr w:type="spellStart"/>
            <w:r w:rsidRPr="00AD6AED">
              <w:rPr>
                <w:rFonts w:asciiTheme="minorHAnsi" w:hAnsiTheme="minorHAnsi" w:cstheme="minorHAnsi"/>
                <w:color w:val="000000"/>
                <w:sz w:val="18"/>
                <w:szCs w:val="18"/>
              </w:rPr>
              <w:t>Dolbljenje</w:t>
            </w:r>
            <w:proofErr w:type="spellEnd"/>
            <w:r w:rsidRPr="00AD6AED">
              <w:rPr>
                <w:rFonts w:asciiTheme="minorHAnsi" w:hAnsiTheme="minorHAnsi" w:cstheme="minorHAnsi"/>
                <w:color w:val="000000"/>
                <w:sz w:val="18"/>
                <w:szCs w:val="18"/>
              </w:rPr>
              <w:t xml:space="preserve"> odprtine za omarico in rege za dovodne cevi iz tal v betonskem ali kamnitem zidu, vzidava in montaža kabelske omarice PMO4 (tipizacija EG) in cevi, vključno z vs</w:t>
            </w:r>
            <w:r>
              <w:rPr>
                <w:rFonts w:asciiTheme="minorHAnsi" w:hAnsiTheme="minorHAnsi" w:cstheme="minorHAnsi"/>
                <w:color w:val="000000"/>
                <w:sz w:val="18"/>
                <w:szCs w:val="18"/>
              </w:rPr>
              <w:t>emi zaključnimi gradbenimi deli</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6930B4">
        <w:trPr>
          <w:trHeight w:val="67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102387</w:t>
            </w:r>
          </w:p>
        </w:tc>
        <w:tc>
          <w:tcPr>
            <w:tcW w:w="4202" w:type="dxa"/>
            <w:tcBorders>
              <w:top w:val="single" w:sz="4" w:space="0" w:color="auto"/>
              <w:left w:val="nil"/>
              <w:bottom w:val="single" w:sz="4" w:space="0" w:color="auto"/>
              <w:right w:val="single" w:sz="4" w:space="0" w:color="auto"/>
            </w:tcBorders>
            <w:shd w:val="clear" w:color="000000" w:fill="FFFFFF"/>
            <w:vAlign w:val="center"/>
            <w:hideMark/>
          </w:tcPr>
          <w:p w:rsidR="006930B4" w:rsidRPr="00AD6AED" w:rsidRDefault="006930B4" w:rsidP="00C0788B">
            <w:pPr>
              <w:jc w:val="both"/>
              <w:rPr>
                <w:rFonts w:asciiTheme="minorHAnsi" w:hAnsiTheme="minorHAnsi" w:cstheme="minorHAnsi"/>
                <w:color w:val="000000"/>
                <w:sz w:val="18"/>
                <w:szCs w:val="18"/>
              </w:rPr>
            </w:pPr>
            <w:proofErr w:type="spellStart"/>
            <w:r w:rsidRPr="00AD6AED">
              <w:rPr>
                <w:rFonts w:asciiTheme="minorHAnsi" w:hAnsiTheme="minorHAnsi" w:cstheme="minorHAnsi"/>
                <w:color w:val="000000"/>
                <w:sz w:val="18"/>
                <w:szCs w:val="18"/>
              </w:rPr>
              <w:t>Dolbljenje</w:t>
            </w:r>
            <w:proofErr w:type="spellEnd"/>
            <w:r w:rsidRPr="00AD6AED">
              <w:rPr>
                <w:rFonts w:asciiTheme="minorHAnsi" w:hAnsiTheme="minorHAnsi" w:cstheme="minorHAnsi"/>
                <w:color w:val="000000"/>
                <w:sz w:val="18"/>
                <w:szCs w:val="18"/>
              </w:rPr>
              <w:t xml:space="preserve"> rege dimenzij 0,15×0,15m v opečnem zidu, dobava in vzidava PVC cevi Æ 75 mm z uvodo</w:t>
            </w:r>
            <w:r>
              <w:rPr>
                <w:rFonts w:asciiTheme="minorHAnsi" w:hAnsiTheme="minorHAnsi" w:cstheme="minorHAnsi"/>
                <w:color w:val="000000"/>
                <w:sz w:val="18"/>
                <w:szCs w:val="18"/>
              </w:rPr>
              <w:t>m v omarico in popravilo fasade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185"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67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250329</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Pr>
                <w:rFonts w:asciiTheme="minorHAnsi" w:hAnsiTheme="minorHAnsi" w:cstheme="minorHAnsi"/>
                <w:color w:val="000000"/>
                <w:sz w:val="18"/>
                <w:szCs w:val="18"/>
              </w:rPr>
              <w:t>Demontaža obstoječe prosto</w:t>
            </w:r>
            <w:r w:rsidRPr="00AD6AED">
              <w:rPr>
                <w:rFonts w:asciiTheme="minorHAnsi" w:hAnsiTheme="minorHAnsi" w:cstheme="minorHAnsi"/>
                <w:color w:val="000000"/>
                <w:sz w:val="18"/>
                <w:szCs w:val="18"/>
              </w:rPr>
              <w:t>stoječe omarice (PS-PMO ali PS-</w:t>
            </w:r>
            <w:r>
              <w:rPr>
                <w:rFonts w:asciiTheme="minorHAnsi" w:hAnsiTheme="minorHAnsi" w:cstheme="minorHAnsi"/>
                <w:color w:val="000000"/>
                <w:sz w:val="18"/>
                <w:szCs w:val="18"/>
              </w:rPr>
              <w:t xml:space="preserve">RO), z vso pripadajočo opremo, </w:t>
            </w:r>
            <w:r w:rsidRPr="00AD6AED">
              <w:rPr>
                <w:rFonts w:asciiTheme="minorHAnsi" w:hAnsiTheme="minorHAnsi" w:cstheme="minorHAnsi"/>
                <w:color w:val="000000"/>
                <w:sz w:val="18"/>
                <w:szCs w:val="18"/>
              </w:rPr>
              <w:t xml:space="preserve">vključno s potrebnimi gradbenimi deli </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250171</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opreme iz obstoječe PMO komplet</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200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250172</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Zamenjava trifaznega števca </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250173</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Zamenjava enofaznega števca</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250174</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Zamenjava stikalne ure</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250175</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Zamenjava trifaznega števca z AMI števcem po tipizaciji EG brez predelave MM</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250176</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Zamenjava enofaznega števca z AMI števcem po tipizaciji EG brez predelave MM</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250177</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Zamenjava trifaznega števca z AMI števcem po tipizaciji EG s predelavo MM</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250178</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Zamenjava enofaznega števca z AMI števcem po tipizaciji EG s predelavo MM</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250179</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Izdelava ozemljitvene povezave: valjanec - PF vodnik s križno sponko</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250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250180</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Odklop in izvlačenje obstoječega kabla iz omarice</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250181</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567466">
              <w:rPr>
                <w:rFonts w:asciiTheme="minorHAnsi" w:hAnsiTheme="minorHAnsi" w:cstheme="minorHAnsi"/>
                <w:color w:val="000000"/>
                <w:sz w:val="18"/>
                <w:szCs w:val="18"/>
              </w:rPr>
              <w:t>U</w:t>
            </w:r>
            <w:r>
              <w:rPr>
                <w:rFonts w:asciiTheme="minorHAnsi" w:hAnsiTheme="minorHAnsi" w:cstheme="minorHAnsi"/>
                <w:color w:val="000000"/>
                <w:sz w:val="18"/>
                <w:szCs w:val="18"/>
              </w:rPr>
              <w:t>vod</w:t>
            </w:r>
            <w:r w:rsidRPr="00567466">
              <w:rPr>
                <w:rFonts w:asciiTheme="minorHAnsi" w:hAnsiTheme="minorHAnsi" w:cstheme="minorHAnsi"/>
                <w:color w:val="000000"/>
                <w:sz w:val="18"/>
                <w:szCs w:val="18"/>
              </w:rPr>
              <w:t xml:space="preserve"> i</w:t>
            </w:r>
            <w:r w:rsidRPr="00AD6AED">
              <w:rPr>
                <w:rFonts w:asciiTheme="minorHAnsi" w:hAnsiTheme="minorHAnsi" w:cstheme="minorHAnsi"/>
                <w:color w:val="000000"/>
                <w:sz w:val="18"/>
                <w:szCs w:val="18"/>
              </w:rPr>
              <w:t>n pritrditev kabla v omarici</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250182</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Uvod kabla v TP in pritrditev</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250183</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Označbe odcepov NNK vključno z napisno ploščico (montaža napisov)</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250184</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Dodatna izvrtina za namestitev ključavnice</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67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250185</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w:t>
            </w:r>
            <w:r>
              <w:rPr>
                <w:rFonts w:asciiTheme="minorHAnsi" w:hAnsiTheme="minorHAnsi" w:cstheme="minorHAnsi"/>
                <w:color w:val="000000"/>
                <w:sz w:val="18"/>
                <w:szCs w:val="18"/>
              </w:rPr>
              <w:t>ogovarjanje z lastniki o poteku</w:t>
            </w:r>
            <w:r w:rsidRPr="00AD6AED">
              <w:rPr>
                <w:rFonts w:asciiTheme="minorHAnsi" w:hAnsiTheme="minorHAnsi" w:cstheme="minorHAnsi"/>
                <w:color w:val="000000"/>
                <w:sz w:val="18"/>
                <w:szCs w:val="18"/>
              </w:rPr>
              <w:t xml:space="preserve"> priključka od števca do notranjega </w:t>
            </w:r>
            <w:proofErr w:type="spellStart"/>
            <w:r w:rsidRPr="00AD6AED">
              <w:rPr>
                <w:rFonts w:asciiTheme="minorHAnsi" w:hAnsiTheme="minorHAnsi" w:cstheme="minorHAnsi"/>
                <w:color w:val="000000"/>
                <w:sz w:val="18"/>
                <w:szCs w:val="18"/>
              </w:rPr>
              <w:t>razdelilca</w:t>
            </w:r>
            <w:proofErr w:type="spellEnd"/>
            <w:r w:rsidRPr="00AD6AED">
              <w:rPr>
                <w:rFonts w:asciiTheme="minorHAnsi" w:hAnsiTheme="minorHAnsi" w:cstheme="minorHAnsi"/>
                <w:color w:val="000000"/>
                <w:sz w:val="18"/>
                <w:szCs w:val="18"/>
              </w:rPr>
              <w:t xml:space="preserve"> (pri </w:t>
            </w:r>
            <w:proofErr w:type="spellStart"/>
            <w:r w:rsidRPr="00AD6AED">
              <w:rPr>
                <w:rFonts w:asciiTheme="minorHAnsi" w:hAnsiTheme="minorHAnsi" w:cstheme="minorHAnsi"/>
                <w:color w:val="000000"/>
                <w:sz w:val="18"/>
                <w:szCs w:val="18"/>
              </w:rPr>
              <w:t>kablitvi</w:t>
            </w:r>
            <w:proofErr w:type="spellEnd"/>
            <w:r w:rsidRPr="00AD6AED">
              <w:rPr>
                <w:rFonts w:asciiTheme="minorHAnsi" w:hAnsiTheme="minorHAnsi" w:cstheme="minorHAnsi"/>
                <w:color w:val="000000"/>
                <w:sz w:val="18"/>
                <w:szCs w:val="18"/>
              </w:rPr>
              <w:t xml:space="preserve"> NNO) - prizna se 1 kom na odjemno mesto (števec)</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250186</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Režijska ura za KV delavca</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600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URA</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9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250330</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Izdelava geodetskega posnetka z obdelavo podatkov: posnetek kabelskega voda, izris geodetskih podlog po zahtevah naročnika, oddaja elaborata v elektronski obliki</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250331</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Črpanje vode s potopno črpalko</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600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URA</w:t>
            </w:r>
          </w:p>
        </w:tc>
        <w:tc>
          <w:tcPr>
            <w:tcW w:w="1185"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r w:rsidR="006930B4" w:rsidRPr="00684101" w:rsidTr="00C0788B">
        <w:trPr>
          <w:trHeight w:val="301"/>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b/>
                <w:sz w:val="18"/>
                <w:szCs w:val="18"/>
              </w:rPr>
            </w:pPr>
            <w:r w:rsidRPr="00AD6AED">
              <w:rPr>
                <w:rFonts w:asciiTheme="minorHAnsi" w:hAnsiTheme="minorHAnsi" w:cstheme="minorHAnsi"/>
                <w:b/>
                <w:sz w:val="18"/>
                <w:szCs w:val="18"/>
              </w:rPr>
              <w:t> </w:t>
            </w:r>
          </w:p>
        </w:tc>
        <w:tc>
          <w:tcPr>
            <w:tcW w:w="4202" w:type="dxa"/>
            <w:tcBorders>
              <w:top w:val="nil"/>
              <w:left w:val="nil"/>
              <w:bottom w:val="single" w:sz="4" w:space="0" w:color="auto"/>
              <w:right w:val="single" w:sz="4" w:space="0" w:color="auto"/>
            </w:tcBorders>
            <w:shd w:val="clear" w:color="auto" w:fill="auto"/>
            <w:hideMark/>
          </w:tcPr>
          <w:p w:rsidR="006930B4" w:rsidRPr="00AD6AED" w:rsidRDefault="006930B4" w:rsidP="00C0788B">
            <w:pPr>
              <w:spacing w:before="240"/>
              <w:jc w:val="both"/>
              <w:rPr>
                <w:rFonts w:asciiTheme="minorHAnsi" w:hAnsiTheme="minorHAnsi" w:cstheme="minorHAnsi"/>
                <w:b/>
                <w:color w:val="000000"/>
                <w:sz w:val="18"/>
                <w:szCs w:val="18"/>
              </w:rPr>
            </w:pPr>
            <w:r w:rsidRPr="00AD6AED">
              <w:rPr>
                <w:rFonts w:asciiTheme="minorHAnsi" w:hAnsiTheme="minorHAnsi" w:cstheme="minorHAnsi"/>
                <w:b/>
                <w:color w:val="000000"/>
                <w:sz w:val="18"/>
                <w:szCs w:val="18"/>
              </w:rPr>
              <w:t>SKUPAJ v EUR brez DDV</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 </w:t>
            </w:r>
          </w:p>
        </w:tc>
        <w:tc>
          <w:tcPr>
            <w:tcW w:w="850" w:type="dxa"/>
            <w:tcBorders>
              <w:top w:val="nil"/>
              <w:left w:val="nil"/>
              <w:bottom w:val="single" w:sz="4" w:space="0" w:color="auto"/>
              <w:right w:val="single" w:sz="4" w:space="0" w:color="auto"/>
            </w:tcBorders>
            <w:shd w:val="clear" w:color="auto" w:fill="D9D9D9" w:themeFill="background1" w:themeFillShade="D9"/>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 </w:t>
            </w:r>
          </w:p>
        </w:tc>
        <w:tc>
          <w:tcPr>
            <w:tcW w:w="1185" w:type="dxa"/>
            <w:tcBorders>
              <w:top w:val="nil"/>
              <w:left w:val="nil"/>
              <w:bottom w:val="single" w:sz="4" w:space="0" w:color="auto"/>
              <w:right w:val="single" w:sz="4" w:space="0" w:color="auto"/>
            </w:tcBorders>
            <w:shd w:val="clear" w:color="auto" w:fill="D9D9D9" w:themeFill="background1" w:themeFillShade="D9"/>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20"/>
                <w:szCs w:val="20"/>
              </w:rPr>
            </w:pPr>
            <w:r w:rsidRPr="00AD6AED">
              <w:rPr>
                <w:rFonts w:asciiTheme="minorHAnsi" w:hAnsiTheme="minorHAnsi" w:cstheme="minorHAnsi"/>
                <w:sz w:val="20"/>
                <w:szCs w:val="20"/>
              </w:rPr>
              <w:t> </w:t>
            </w:r>
          </w:p>
        </w:tc>
      </w:tr>
    </w:tbl>
    <w:p w:rsidR="006930B4" w:rsidRDefault="006930B4" w:rsidP="006930B4">
      <w:pPr>
        <w:rPr>
          <w:rFonts w:ascii="Tahoma" w:hAnsi="Tahoma" w:cs="Tahoma"/>
          <w:color w:val="000000"/>
          <w:sz w:val="18"/>
          <w:szCs w:val="18"/>
        </w:rPr>
      </w:pPr>
    </w:p>
    <w:p w:rsidR="006930B4" w:rsidRPr="00695AA1" w:rsidRDefault="006930B4" w:rsidP="006930B4">
      <w:pPr>
        <w:rPr>
          <w:b/>
        </w:rPr>
      </w:pPr>
      <w:r w:rsidRPr="00684101">
        <w:rPr>
          <w:rFonts w:ascii="Tahoma" w:hAnsi="Tahoma" w:cs="Tahoma"/>
          <w:color w:val="000000"/>
          <w:sz w:val="18"/>
          <w:szCs w:val="18"/>
        </w:rPr>
        <w:t>* postavka je ocenjena na povprečno dolžino 15m in se upošteva 1 kom na merilno mesto</w:t>
      </w:r>
    </w:p>
    <w:p w:rsidR="006930B4" w:rsidRDefault="006930B4" w:rsidP="006930B4">
      <w:pPr>
        <w:rPr>
          <w:rFonts w:ascii="Calibri" w:hAnsi="Calibri" w:cs="Arial CE"/>
          <w:bCs/>
          <w:sz w:val="20"/>
          <w:szCs w:val="28"/>
        </w:rPr>
      </w:pPr>
    </w:p>
    <w:p w:rsidR="006930B4" w:rsidRDefault="006930B4" w:rsidP="006930B4">
      <w:pPr>
        <w:rPr>
          <w:rFonts w:ascii="Calibri" w:hAnsi="Calibri" w:cs="Arial CE"/>
          <w:bCs/>
          <w:sz w:val="20"/>
          <w:szCs w:val="28"/>
        </w:rPr>
      </w:pPr>
    </w:p>
    <w:p w:rsidR="006930B4" w:rsidRDefault="006930B4" w:rsidP="006930B4">
      <w:pPr>
        <w:rPr>
          <w:rFonts w:ascii="Calibri" w:hAnsi="Calibri" w:cs="Arial CE"/>
          <w:bCs/>
          <w:sz w:val="20"/>
          <w:szCs w:val="28"/>
        </w:rPr>
      </w:pPr>
    </w:p>
    <w:p w:rsidR="006930B4" w:rsidRDefault="006930B4" w:rsidP="006930B4">
      <w:pPr>
        <w:rPr>
          <w:rFonts w:ascii="Calibri" w:hAnsi="Calibri" w:cs="Arial CE"/>
          <w:bCs/>
          <w:sz w:val="20"/>
          <w:szCs w:val="28"/>
        </w:rPr>
      </w:pPr>
    </w:p>
    <w:p w:rsidR="006930B4" w:rsidRDefault="006930B4" w:rsidP="006930B4">
      <w:pPr>
        <w:rPr>
          <w:rFonts w:ascii="Calibri" w:hAnsi="Calibri" w:cs="Arial CE"/>
          <w:bCs/>
          <w:sz w:val="20"/>
          <w:szCs w:val="28"/>
        </w:rPr>
      </w:pPr>
    </w:p>
    <w:p w:rsidR="006930B4" w:rsidRDefault="006930B4" w:rsidP="006930B4">
      <w:pPr>
        <w:rPr>
          <w:rFonts w:ascii="Calibri" w:hAnsi="Calibri" w:cs="Arial CE"/>
          <w:bCs/>
          <w:sz w:val="20"/>
          <w:szCs w:val="28"/>
        </w:rPr>
      </w:pPr>
    </w:p>
    <w:p w:rsidR="006930B4" w:rsidRDefault="006930B4" w:rsidP="006930B4">
      <w:pPr>
        <w:rPr>
          <w:rFonts w:ascii="Calibri" w:hAnsi="Calibri" w:cs="Arial CE"/>
          <w:bCs/>
          <w:sz w:val="20"/>
          <w:szCs w:val="28"/>
        </w:rPr>
      </w:pPr>
    </w:p>
    <w:p w:rsidR="006930B4" w:rsidRDefault="006930B4" w:rsidP="006930B4">
      <w:pPr>
        <w:rPr>
          <w:rFonts w:ascii="Calibri" w:hAnsi="Calibri" w:cs="Arial CE"/>
          <w:bCs/>
          <w:sz w:val="20"/>
          <w:szCs w:val="28"/>
        </w:rPr>
      </w:pPr>
    </w:p>
    <w:p w:rsidR="006930B4" w:rsidRDefault="006930B4" w:rsidP="006930B4">
      <w:pPr>
        <w:rPr>
          <w:rFonts w:ascii="Calibri" w:hAnsi="Calibri" w:cs="Arial CE"/>
          <w:bCs/>
          <w:sz w:val="20"/>
          <w:szCs w:val="28"/>
        </w:rPr>
      </w:pPr>
    </w:p>
    <w:p w:rsidR="006930B4" w:rsidRDefault="006930B4" w:rsidP="006930B4">
      <w:r w:rsidRPr="00684101">
        <w:rPr>
          <w:rFonts w:ascii="Calibri" w:hAnsi="Calibri" w:cs="Arial CE"/>
          <w:bCs/>
          <w:sz w:val="20"/>
          <w:szCs w:val="28"/>
        </w:rPr>
        <w:lastRenderedPageBreak/>
        <w:t>SN ELEKTROMONTAŽNA DELA</w:t>
      </w:r>
      <w:r w:rsidRPr="00684101">
        <w:t xml:space="preserve"> </w:t>
      </w:r>
    </w:p>
    <w:p w:rsidR="006930B4" w:rsidRPr="00684101" w:rsidRDefault="006930B4" w:rsidP="006930B4"/>
    <w:tbl>
      <w:tblPr>
        <w:tblW w:w="10774" w:type="dxa"/>
        <w:tblInd w:w="-998" w:type="dxa"/>
        <w:tblCellMar>
          <w:left w:w="70" w:type="dxa"/>
          <w:right w:w="70" w:type="dxa"/>
        </w:tblCellMar>
        <w:tblLook w:val="04A0" w:firstRow="1" w:lastRow="0" w:firstColumn="1" w:lastColumn="0" w:noHBand="0" w:noVBand="1"/>
      </w:tblPr>
      <w:tblGrid>
        <w:gridCol w:w="709"/>
        <w:gridCol w:w="851"/>
        <w:gridCol w:w="4253"/>
        <w:gridCol w:w="1134"/>
        <w:gridCol w:w="850"/>
        <w:gridCol w:w="1207"/>
        <w:gridCol w:w="1770"/>
      </w:tblGrid>
      <w:tr w:rsidR="006930B4" w:rsidRPr="00684101" w:rsidTr="00C0788B">
        <w:trPr>
          <w:trHeight w:val="690"/>
        </w:trPr>
        <w:tc>
          <w:tcPr>
            <w:tcW w:w="709"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6930B4" w:rsidRPr="00AD6AED" w:rsidRDefault="006930B4" w:rsidP="00C0788B">
            <w:pPr>
              <w:rPr>
                <w:rFonts w:asciiTheme="minorHAnsi" w:hAnsiTheme="minorHAnsi" w:cstheme="minorHAnsi"/>
                <w:b/>
                <w:bCs/>
                <w:sz w:val="18"/>
                <w:szCs w:val="18"/>
              </w:rPr>
            </w:pPr>
            <w:r w:rsidRPr="00AD6AED">
              <w:rPr>
                <w:rFonts w:asciiTheme="minorHAnsi" w:hAnsiTheme="minorHAnsi" w:cstheme="minorHAnsi"/>
                <w:b/>
                <w:bCs/>
                <w:sz w:val="18"/>
                <w:szCs w:val="18"/>
              </w:rPr>
              <w:t>Vrsta</w:t>
            </w:r>
          </w:p>
        </w:tc>
        <w:tc>
          <w:tcPr>
            <w:tcW w:w="851" w:type="dxa"/>
            <w:tcBorders>
              <w:top w:val="single" w:sz="4" w:space="0" w:color="auto"/>
              <w:left w:val="nil"/>
              <w:bottom w:val="single" w:sz="4" w:space="0" w:color="auto"/>
              <w:right w:val="single" w:sz="4" w:space="0" w:color="auto"/>
            </w:tcBorders>
            <w:shd w:val="clear" w:color="000000" w:fill="C0C0C0"/>
            <w:vAlign w:val="bottom"/>
            <w:hideMark/>
          </w:tcPr>
          <w:p w:rsidR="006930B4" w:rsidRPr="00AD6AED" w:rsidRDefault="006930B4" w:rsidP="00C0788B">
            <w:pPr>
              <w:rPr>
                <w:rFonts w:asciiTheme="minorHAnsi" w:hAnsiTheme="minorHAnsi" w:cstheme="minorHAnsi"/>
                <w:b/>
                <w:bCs/>
                <w:sz w:val="18"/>
                <w:szCs w:val="18"/>
              </w:rPr>
            </w:pPr>
            <w:r w:rsidRPr="00AD6AED">
              <w:rPr>
                <w:rFonts w:asciiTheme="minorHAnsi" w:hAnsiTheme="minorHAnsi" w:cstheme="minorHAnsi"/>
                <w:b/>
                <w:bCs/>
                <w:sz w:val="18"/>
                <w:szCs w:val="18"/>
              </w:rPr>
              <w:t>Št.</w:t>
            </w:r>
          </w:p>
        </w:tc>
        <w:tc>
          <w:tcPr>
            <w:tcW w:w="4253" w:type="dxa"/>
            <w:tcBorders>
              <w:top w:val="single" w:sz="4" w:space="0" w:color="auto"/>
              <w:left w:val="nil"/>
              <w:bottom w:val="single" w:sz="4" w:space="0" w:color="auto"/>
              <w:right w:val="single" w:sz="4" w:space="0" w:color="auto"/>
            </w:tcBorders>
            <w:shd w:val="clear" w:color="000000" w:fill="C0C0C0"/>
            <w:vAlign w:val="bottom"/>
            <w:hideMark/>
          </w:tcPr>
          <w:p w:rsidR="006930B4" w:rsidRPr="00AD6AED" w:rsidRDefault="006930B4" w:rsidP="00C0788B">
            <w:pPr>
              <w:jc w:val="both"/>
              <w:rPr>
                <w:rFonts w:asciiTheme="minorHAnsi" w:hAnsiTheme="minorHAnsi" w:cstheme="minorHAnsi"/>
                <w:b/>
                <w:bCs/>
                <w:sz w:val="18"/>
                <w:szCs w:val="18"/>
              </w:rPr>
            </w:pPr>
            <w:r w:rsidRPr="00AD6AED">
              <w:rPr>
                <w:rFonts w:asciiTheme="minorHAnsi" w:hAnsiTheme="minorHAnsi" w:cstheme="minorHAnsi"/>
                <w:b/>
                <w:bCs/>
                <w:sz w:val="18"/>
                <w:szCs w:val="18"/>
              </w:rPr>
              <w:t>Opis SN dela</w:t>
            </w:r>
          </w:p>
        </w:tc>
        <w:tc>
          <w:tcPr>
            <w:tcW w:w="1134" w:type="dxa"/>
            <w:tcBorders>
              <w:top w:val="single" w:sz="4" w:space="0" w:color="auto"/>
              <w:left w:val="nil"/>
              <w:bottom w:val="single" w:sz="4" w:space="0" w:color="auto"/>
              <w:right w:val="single" w:sz="4" w:space="0" w:color="auto"/>
            </w:tcBorders>
            <w:shd w:val="clear" w:color="000000" w:fill="C0C0C0"/>
            <w:vAlign w:val="bottom"/>
            <w:hideMark/>
          </w:tcPr>
          <w:p w:rsidR="006930B4" w:rsidRPr="00AD6AED" w:rsidRDefault="006930B4" w:rsidP="00C0788B">
            <w:pPr>
              <w:jc w:val="center"/>
              <w:rPr>
                <w:rFonts w:asciiTheme="minorHAnsi" w:hAnsiTheme="minorHAnsi" w:cstheme="minorHAnsi"/>
                <w:b/>
                <w:bCs/>
                <w:sz w:val="18"/>
                <w:szCs w:val="18"/>
              </w:rPr>
            </w:pPr>
            <w:r w:rsidRPr="00AD6AED">
              <w:rPr>
                <w:rFonts w:asciiTheme="minorHAnsi" w:hAnsiTheme="minorHAnsi" w:cstheme="minorHAnsi"/>
                <w:b/>
                <w:bCs/>
                <w:sz w:val="18"/>
                <w:szCs w:val="18"/>
              </w:rPr>
              <w:t>Količina</w:t>
            </w:r>
          </w:p>
        </w:tc>
        <w:tc>
          <w:tcPr>
            <w:tcW w:w="850" w:type="dxa"/>
            <w:tcBorders>
              <w:top w:val="single" w:sz="4" w:space="0" w:color="auto"/>
              <w:left w:val="nil"/>
              <w:bottom w:val="single" w:sz="4" w:space="0" w:color="auto"/>
              <w:right w:val="single" w:sz="4" w:space="0" w:color="auto"/>
            </w:tcBorders>
            <w:shd w:val="clear" w:color="000000" w:fill="C0C0C0"/>
            <w:vAlign w:val="bottom"/>
            <w:hideMark/>
          </w:tcPr>
          <w:p w:rsidR="006930B4" w:rsidRPr="00AD6AED" w:rsidRDefault="006930B4" w:rsidP="00C0788B">
            <w:pPr>
              <w:jc w:val="center"/>
              <w:rPr>
                <w:rFonts w:asciiTheme="minorHAnsi" w:hAnsiTheme="minorHAnsi" w:cstheme="minorHAnsi"/>
                <w:b/>
                <w:bCs/>
                <w:sz w:val="18"/>
                <w:szCs w:val="18"/>
              </w:rPr>
            </w:pPr>
            <w:r w:rsidRPr="00AD6AED">
              <w:rPr>
                <w:rFonts w:asciiTheme="minorHAnsi" w:hAnsiTheme="minorHAnsi" w:cstheme="minorHAnsi"/>
                <w:b/>
                <w:bCs/>
                <w:sz w:val="18"/>
                <w:szCs w:val="18"/>
              </w:rPr>
              <w:t>Enota</w:t>
            </w:r>
          </w:p>
        </w:tc>
        <w:tc>
          <w:tcPr>
            <w:tcW w:w="1207" w:type="dxa"/>
            <w:tcBorders>
              <w:top w:val="single" w:sz="4" w:space="0" w:color="auto"/>
              <w:left w:val="nil"/>
              <w:bottom w:val="single" w:sz="4" w:space="0" w:color="auto"/>
              <w:right w:val="single" w:sz="4" w:space="0" w:color="auto"/>
            </w:tcBorders>
            <w:shd w:val="clear" w:color="000000" w:fill="C0C0C0"/>
            <w:vAlign w:val="bottom"/>
            <w:hideMark/>
          </w:tcPr>
          <w:p w:rsidR="006930B4" w:rsidRPr="00AD6AED" w:rsidRDefault="006930B4" w:rsidP="00C0788B">
            <w:pPr>
              <w:jc w:val="center"/>
              <w:rPr>
                <w:rFonts w:asciiTheme="minorHAnsi" w:hAnsiTheme="minorHAnsi" w:cstheme="minorHAnsi"/>
                <w:b/>
                <w:bCs/>
                <w:sz w:val="18"/>
                <w:szCs w:val="18"/>
              </w:rPr>
            </w:pPr>
            <w:r w:rsidRPr="00AD6AED">
              <w:rPr>
                <w:rFonts w:asciiTheme="minorHAnsi" w:hAnsiTheme="minorHAnsi" w:cstheme="minorHAnsi"/>
                <w:b/>
                <w:bCs/>
                <w:sz w:val="18"/>
                <w:szCs w:val="18"/>
              </w:rPr>
              <w:t>Cena/enoto</w:t>
            </w:r>
          </w:p>
        </w:tc>
        <w:tc>
          <w:tcPr>
            <w:tcW w:w="1770" w:type="dxa"/>
            <w:tcBorders>
              <w:top w:val="single" w:sz="4" w:space="0" w:color="auto"/>
              <w:left w:val="nil"/>
              <w:bottom w:val="single" w:sz="4" w:space="0" w:color="auto"/>
              <w:right w:val="single" w:sz="4" w:space="0" w:color="auto"/>
            </w:tcBorders>
            <w:shd w:val="clear" w:color="000000" w:fill="C0C0C0"/>
            <w:vAlign w:val="bottom"/>
            <w:hideMark/>
          </w:tcPr>
          <w:p w:rsidR="006930B4" w:rsidRPr="00AD6AED" w:rsidRDefault="006930B4" w:rsidP="00C0788B">
            <w:pPr>
              <w:jc w:val="center"/>
              <w:rPr>
                <w:rFonts w:asciiTheme="minorHAnsi" w:hAnsiTheme="minorHAnsi" w:cstheme="minorHAnsi"/>
                <w:b/>
                <w:bCs/>
                <w:sz w:val="18"/>
                <w:szCs w:val="18"/>
              </w:rPr>
            </w:pPr>
            <w:r w:rsidRPr="00AD6AED">
              <w:rPr>
                <w:rFonts w:asciiTheme="minorHAnsi" w:hAnsiTheme="minorHAnsi" w:cstheme="minorHAnsi"/>
                <w:b/>
                <w:bCs/>
                <w:sz w:val="18"/>
                <w:szCs w:val="18"/>
              </w:rPr>
              <w:t>Vrednost</w:t>
            </w:r>
          </w:p>
        </w:tc>
      </w:tr>
      <w:tr w:rsidR="006930B4" w:rsidRPr="00684101" w:rsidTr="00C0788B">
        <w:trPr>
          <w:trHeight w:val="9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250187</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Sestava in postavitev N-droga na stojno mesto, višine cca 10 m v betonskih kleščah </w:t>
            </w:r>
            <w:proofErr w:type="spellStart"/>
            <w:r w:rsidRPr="00AD6AED">
              <w:rPr>
                <w:rFonts w:asciiTheme="minorHAnsi" w:hAnsiTheme="minorHAnsi" w:cstheme="minorHAnsi"/>
                <w:color w:val="000000"/>
                <w:sz w:val="18"/>
                <w:szCs w:val="18"/>
              </w:rPr>
              <w:t>Rz</w:t>
            </w:r>
            <w:proofErr w:type="spellEnd"/>
            <w:r w:rsidRPr="00AD6AED">
              <w:rPr>
                <w:rFonts w:asciiTheme="minorHAnsi" w:hAnsiTheme="minorHAnsi" w:cstheme="minorHAnsi"/>
                <w:color w:val="000000"/>
                <w:sz w:val="18"/>
                <w:szCs w:val="18"/>
              </w:rPr>
              <w:t xml:space="preserve"> 2000, komplet </w:t>
            </w:r>
            <w:r w:rsidRPr="00AD4EE3">
              <w:rPr>
                <w:rFonts w:asciiTheme="minorHAnsi" w:hAnsiTheme="minorHAnsi" w:cstheme="minorHAnsi"/>
                <w:color w:val="000000"/>
                <w:sz w:val="18"/>
                <w:szCs w:val="18"/>
              </w:rPr>
              <w:t>z</w:t>
            </w:r>
            <w:r w:rsidRPr="00AD6AED">
              <w:rPr>
                <w:rFonts w:asciiTheme="minorHAnsi" w:hAnsiTheme="minorHAnsi" w:cstheme="minorHAnsi"/>
                <w:color w:val="000000"/>
                <w:sz w:val="18"/>
                <w:szCs w:val="18"/>
              </w:rPr>
              <w:t xml:space="preserve"> montažo izolatorjev VHD na konzole z vsemi gradbenimi deli v 3-4 kategoriji zemljišča (tipizacija EG)</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67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250288</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Sestava in postavitev N-droga na stojno mesto, višine cca 10 m v betonskih kleščah </w:t>
            </w:r>
            <w:proofErr w:type="spellStart"/>
            <w:r w:rsidRPr="00AD6AED">
              <w:rPr>
                <w:rFonts w:asciiTheme="minorHAnsi" w:hAnsiTheme="minorHAnsi" w:cstheme="minorHAnsi"/>
                <w:color w:val="000000"/>
                <w:sz w:val="18"/>
                <w:szCs w:val="18"/>
              </w:rPr>
              <w:t>Rz</w:t>
            </w:r>
            <w:proofErr w:type="spellEnd"/>
            <w:r w:rsidRPr="00AD6AED">
              <w:rPr>
                <w:rFonts w:asciiTheme="minorHAnsi" w:hAnsiTheme="minorHAnsi" w:cstheme="minorHAnsi"/>
                <w:color w:val="000000"/>
                <w:sz w:val="18"/>
                <w:szCs w:val="18"/>
              </w:rPr>
              <w:t xml:space="preserve"> 2000, komplet z montažo izolatorjev VHD na konzole (tipizacija EG)</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9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250189</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Sestava in postavitev N-droga na stojno mesto, višine cca 10 m v betonskih kleščah </w:t>
            </w:r>
            <w:proofErr w:type="spellStart"/>
            <w:r w:rsidRPr="00AD6AED">
              <w:rPr>
                <w:rFonts w:asciiTheme="minorHAnsi" w:hAnsiTheme="minorHAnsi" w:cstheme="minorHAnsi"/>
                <w:color w:val="000000"/>
                <w:sz w:val="18"/>
                <w:szCs w:val="18"/>
              </w:rPr>
              <w:t>Rz</w:t>
            </w:r>
            <w:proofErr w:type="spellEnd"/>
            <w:r w:rsidRPr="00AD6AED">
              <w:rPr>
                <w:rFonts w:asciiTheme="minorHAnsi" w:hAnsiTheme="minorHAnsi" w:cstheme="minorHAnsi"/>
                <w:color w:val="000000"/>
                <w:sz w:val="18"/>
                <w:szCs w:val="18"/>
              </w:rPr>
              <w:t xml:space="preserve"> 2000, komplet z montažo kompozitnih izolatorjev na konzole z vsemi gradbenimi deli v 3-4 kategoriji zemljišča (tipizacija EG)</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66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250190</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Sestava in postavitev N-droga na stojno mesto, višine cca 10 m v betonskih kleščah </w:t>
            </w:r>
            <w:proofErr w:type="spellStart"/>
            <w:r w:rsidRPr="00AD6AED">
              <w:rPr>
                <w:rFonts w:asciiTheme="minorHAnsi" w:hAnsiTheme="minorHAnsi" w:cstheme="minorHAnsi"/>
                <w:color w:val="000000"/>
                <w:sz w:val="18"/>
                <w:szCs w:val="18"/>
              </w:rPr>
              <w:t>Rz</w:t>
            </w:r>
            <w:proofErr w:type="spellEnd"/>
            <w:r w:rsidRPr="00AD6AED">
              <w:rPr>
                <w:rFonts w:asciiTheme="minorHAnsi" w:hAnsiTheme="minorHAnsi" w:cstheme="minorHAnsi"/>
                <w:color w:val="000000"/>
                <w:sz w:val="18"/>
                <w:szCs w:val="18"/>
              </w:rPr>
              <w:t xml:space="preserve"> 2000, komplet z montažo kom</w:t>
            </w:r>
            <w:r>
              <w:rPr>
                <w:rFonts w:asciiTheme="minorHAnsi" w:hAnsiTheme="minorHAnsi" w:cstheme="minorHAnsi"/>
                <w:color w:val="000000"/>
                <w:sz w:val="18"/>
                <w:szCs w:val="18"/>
              </w:rPr>
              <w:t>pozitnih izolatorjev na konzole</w:t>
            </w:r>
            <w:r w:rsidRPr="00AD6AED">
              <w:rPr>
                <w:rFonts w:asciiTheme="minorHAnsi" w:hAnsiTheme="minorHAnsi" w:cstheme="minorHAnsi"/>
                <w:color w:val="000000"/>
                <w:sz w:val="18"/>
                <w:szCs w:val="18"/>
              </w:rPr>
              <w:t xml:space="preserve"> (tipizacija EG)</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9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250191</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Sestava in ročna postavitev N-droga na stojno mesto, višine cca 10 m v betonskih kleščah </w:t>
            </w:r>
            <w:proofErr w:type="spellStart"/>
            <w:r w:rsidRPr="00AD6AED">
              <w:rPr>
                <w:rFonts w:asciiTheme="minorHAnsi" w:hAnsiTheme="minorHAnsi" w:cstheme="minorHAnsi"/>
                <w:color w:val="000000"/>
                <w:sz w:val="18"/>
                <w:szCs w:val="18"/>
              </w:rPr>
              <w:t>Rz</w:t>
            </w:r>
            <w:proofErr w:type="spellEnd"/>
            <w:r w:rsidRPr="00AD6AED">
              <w:rPr>
                <w:rFonts w:asciiTheme="minorHAnsi" w:hAnsiTheme="minorHAnsi" w:cstheme="minorHAnsi"/>
                <w:color w:val="000000"/>
                <w:sz w:val="18"/>
                <w:szCs w:val="18"/>
              </w:rPr>
              <w:t xml:space="preserve"> 2000, komplet z montažo VHD izolatorjev na konzole z vsemi gradbenimi deli v 3-4 kategoriji zemljišča</w:t>
            </w:r>
            <w:r>
              <w:rPr>
                <w:rFonts w:asciiTheme="minorHAnsi" w:hAnsiTheme="minorHAnsi" w:cstheme="minorHAnsi"/>
                <w:color w:val="000000"/>
                <w:sz w:val="18"/>
                <w:szCs w:val="18"/>
              </w:rPr>
              <w:t xml:space="preserve"> </w:t>
            </w:r>
            <w:r w:rsidRPr="00AD6AED">
              <w:rPr>
                <w:rFonts w:asciiTheme="minorHAnsi" w:hAnsiTheme="minorHAnsi" w:cstheme="minorHAnsi"/>
                <w:color w:val="000000"/>
                <w:sz w:val="18"/>
                <w:szCs w:val="18"/>
              </w:rPr>
              <w:t>(tipizacija EG)</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67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250192</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Sestava in ročna postavitev N-droga na stojno mesto, višine cca 10 m v betonskih kleščah </w:t>
            </w:r>
            <w:proofErr w:type="spellStart"/>
            <w:r w:rsidRPr="00AD6AED">
              <w:rPr>
                <w:rFonts w:asciiTheme="minorHAnsi" w:hAnsiTheme="minorHAnsi" w:cstheme="minorHAnsi"/>
                <w:color w:val="000000"/>
                <w:sz w:val="18"/>
                <w:szCs w:val="18"/>
              </w:rPr>
              <w:t>Rz</w:t>
            </w:r>
            <w:proofErr w:type="spellEnd"/>
            <w:r w:rsidRPr="00AD6AED">
              <w:rPr>
                <w:rFonts w:asciiTheme="minorHAnsi" w:hAnsiTheme="minorHAnsi" w:cstheme="minorHAnsi"/>
                <w:color w:val="000000"/>
                <w:sz w:val="18"/>
                <w:szCs w:val="18"/>
              </w:rPr>
              <w:t xml:space="preserve"> 2000, komplet z montažo VHD izolatorjev na konzole (tipizacija EG)</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9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250193</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Sestava in ročna postavitev N-droga na stojno mesto, višine cca 10 m v betonskih kleščah </w:t>
            </w:r>
            <w:proofErr w:type="spellStart"/>
            <w:r w:rsidRPr="00AD6AED">
              <w:rPr>
                <w:rFonts w:asciiTheme="minorHAnsi" w:hAnsiTheme="minorHAnsi" w:cstheme="minorHAnsi"/>
                <w:color w:val="000000"/>
                <w:sz w:val="18"/>
                <w:szCs w:val="18"/>
              </w:rPr>
              <w:t>Rz</w:t>
            </w:r>
            <w:proofErr w:type="spellEnd"/>
            <w:r w:rsidRPr="00AD6AED">
              <w:rPr>
                <w:rFonts w:asciiTheme="minorHAnsi" w:hAnsiTheme="minorHAnsi" w:cstheme="minorHAnsi"/>
                <w:color w:val="000000"/>
                <w:sz w:val="18"/>
                <w:szCs w:val="18"/>
              </w:rPr>
              <w:t xml:space="preserve"> 2000, komplet z montažo kompozitnih izolatorjev na konzole z vsemi gradbenimi deli v 3-4 kategoriji zemljišča (tipizacija EG)</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9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250194</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Sestava in ročna postavitev N-droga na stojno mesto, višine cca 10 m v betonskih kleščah </w:t>
            </w:r>
            <w:proofErr w:type="spellStart"/>
            <w:r w:rsidRPr="00AD6AED">
              <w:rPr>
                <w:rFonts w:asciiTheme="minorHAnsi" w:hAnsiTheme="minorHAnsi" w:cstheme="minorHAnsi"/>
                <w:color w:val="000000"/>
                <w:sz w:val="18"/>
                <w:szCs w:val="18"/>
              </w:rPr>
              <w:t>Rz</w:t>
            </w:r>
            <w:proofErr w:type="spellEnd"/>
            <w:r w:rsidRPr="00AD6AED">
              <w:rPr>
                <w:rFonts w:asciiTheme="minorHAnsi" w:hAnsiTheme="minorHAnsi" w:cstheme="minorHAnsi"/>
                <w:color w:val="000000"/>
                <w:sz w:val="18"/>
                <w:szCs w:val="18"/>
              </w:rPr>
              <w:t xml:space="preserve"> 2000, komplet z montažo kom</w:t>
            </w:r>
            <w:r>
              <w:rPr>
                <w:rFonts w:asciiTheme="minorHAnsi" w:hAnsiTheme="minorHAnsi" w:cstheme="minorHAnsi"/>
                <w:color w:val="000000"/>
                <w:sz w:val="18"/>
                <w:szCs w:val="18"/>
              </w:rPr>
              <w:t>pozitnih izolatorjev na konzole</w:t>
            </w:r>
            <w:r w:rsidRPr="00AD6AED">
              <w:rPr>
                <w:rFonts w:asciiTheme="minorHAnsi" w:hAnsiTheme="minorHAnsi" w:cstheme="minorHAnsi"/>
                <w:color w:val="000000"/>
                <w:sz w:val="18"/>
                <w:szCs w:val="18"/>
              </w:rPr>
              <w:t xml:space="preserve"> (tipizacija EG)</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9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250195</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Sestava in postavitev KA-droga na stojno mesto, višine cca 10 m v betonskih kleščah </w:t>
            </w:r>
            <w:proofErr w:type="spellStart"/>
            <w:r w:rsidRPr="00AD6AED">
              <w:rPr>
                <w:rFonts w:asciiTheme="minorHAnsi" w:hAnsiTheme="minorHAnsi" w:cstheme="minorHAnsi"/>
                <w:color w:val="000000"/>
                <w:sz w:val="18"/>
                <w:szCs w:val="18"/>
              </w:rPr>
              <w:t>Rz</w:t>
            </w:r>
            <w:proofErr w:type="spellEnd"/>
            <w:r w:rsidRPr="00AD6AED">
              <w:rPr>
                <w:rFonts w:asciiTheme="minorHAnsi" w:hAnsiTheme="minorHAnsi" w:cstheme="minorHAnsi"/>
                <w:color w:val="000000"/>
                <w:sz w:val="18"/>
                <w:szCs w:val="18"/>
              </w:rPr>
              <w:t xml:space="preserve"> 2000, komplet z montažo izolatorjev VHD na konzole z vsemi gradbenimi deli v 3-4 kategoriji zemljišča (tipizacija EG)</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67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250196</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Sestava in postavitev KA-droga na stojno mesto, višine cca 10 m v betonskih kleščah </w:t>
            </w:r>
            <w:proofErr w:type="spellStart"/>
            <w:r w:rsidRPr="00AD6AED">
              <w:rPr>
                <w:rFonts w:asciiTheme="minorHAnsi" w:hAnsiTheme="minorHAnsi" w:cstheme="minorHAnsi"/>
                <w:color w:val="000000"/>
                <w:sz w:val="18"/>
                <w:szCs w:val="18"/>
              </w:rPr>
              <w:t>Rz</w:t>
            </w:r>
            <w:proofErr w:type="spellEnd"/>
            <w:r w:rsidRPr="00AD6AED">
              <w:rPr>
                <w:rFonts w:asciiTheme="minorHAnsi" w:hAnsiTheme="minorHAnsi" w:cstheme="minorHAnsi"/>
                <w:color w:val="000000"/>
                <w:sz w:val="18"/>
                <w:szCs w:val="18"/>
              </w:rPr>
              <w:t xml:space="preserve"> 2000, komplet z mon</w:t>
            </w:r>
            <w:r>
              <w:rPr>
                <w:rFonts w:asciiTheme="minorHAnsi" w:hAnsiTheme="minorHAnsi" w:cstheme="minorHAnsi"/>
                <w:color w:val="000000"/>
                <w:sz w:val="18"/>
                <w:szCs w:val="18"/>
              </w:rPr>
              <w:t>tažo izolatorjev VHD na konzole</w:t>
            </w:r>
            <w:r w:rsidRPr="00AD6AED">
              <w:rPr>
                <w:rFonts w:asciiTheme="minorHAnsi" w:hAnsiTheme="minorHAnsi" w:cstheme="minorHAnsi"/>
                <w:color w:val="000000"/>
                <w:sz w:val="18"/>
                <w:szCs w:val="18"/>
              </w:rPr>
              <w:t xml:space="preserve"> (tipizacija EG)</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9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250197</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Sestava in postavitev KA-droga na stojno mesto, višine cca 10 m v betonskih kleščah </w:t>
            </w:r>
            <w:proofErr w:type="spellStart"/>
            <w:r w:rsidRPr="00AD6AED">
              <w:rPr>
                <w:rFonts w:asciiTheme="minorHAnsi" w:hAnsiTheme="minorHAnsi" w:cstheme="minorHAnsi"/>
                <w:color w:val="000000"/>
                <w:sz w:val="18"/>
                <w:szCs w:val="18"/>
              </w:rPr>
              <w:t>Rz</w:t>
            </w:r>
            <w:proofErr w:type="spellEnd"/>
            <w:r w:rsidRPr="00AD6AED">
              <w:rPr>
                <w:rFonts w:asciiTheme="minorHAnsi" w:hAnsiTheme="minorHAnsi" w:cstheme="minorHAnsi"/>
                <w:color w:val="000000"/>
                <w:sz w:val="18"/>
                <w:szCs w:val="18"/>
              </w:rPr>
              <w:t xml:space="preserve"> 2000, komplet z montažo kompozitnih izolatorjev na konzole z vsemi gradbenimi deli v 3-4 kategoriji zemljišča (tipizacija EG)</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9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250198</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Sestava in postavitev KA-droga na stojno mesto, višine cca 10 m v betonskih kleščah </w:t>
            </w:r>
            <w:proofErr w:type="spellStart"/>
            <w:r w:rsidRPr="00AD6AED">
              <w:rPr>
                <w:rFonts w:asciiTheme="minorHAnsi" w:hAnsiTheme="minorHAnsi" w:cstheme="minorHAnsi"/>
                <w:color w:val="000000"/>
                <w:sz w:val="18"/>
                <w:szCs w:val="18"/>
              </w:rPr>
              <w:t>Rz</w:t>
            </w:r>
            <w:proofErr w:type="spellEnd"/>
            <w:r w:rsidRPr="00AD6AED">
              <w:rPr>
                <w:rFonts w:asciiTheme="minorHAnsi" w:hAnsiTheme="minorHAnsi" w:cstheme="minorHAnsi"/>
                <w:color w:val="000000"/>
                <w:sz w:val="18"/>
                <w:szCs w:val="18"/>
              </w:rPr>
              <w:t xml:space="preserve"> 2000, komplet z montažo kompozitnih izolatorjev na konzole (tipizacija EG)</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8</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9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250199</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Sestava in ročna postavitev KA-droga na stojno mesto, višine cca 10 m v betonskih kleščah </w:t>
            </w:r>
            <w:proofErr w:type="spellStart"/>
            <w:r w:rsidRPr="00AD6AED">
              <w:rPr>
                <w:rFonts w:asciiTheme="minorHAnsi" w:hAnsiTheme="minorHAnsi" w:cstheme="minorHAnsi"/>
                <w:color w:val="000000"/>
                <w:sz w:val="18"/>
                <w:szCs w:val="18"/>
              </w:rPr>
              <w:t>Rz</w:t>
            </w:r>
            <w:proofErr w:type="spellEnd"/>
            <w:r w:rsidRPr="00AD6AED">
              <w:rPr>
                <w:rFonts w:asciiTheme="minorHAnsi" w:hAnsiTheme="minorHAnsi" w:cstheme="minorHAnsi"/>
                <w:color w:val="000000"/>
                <w:sz w:val="18"/>
                <w:szCs w:val="18"/>
              </w:rPr>
              <w:t xml:space="preserve"> 2000, komplet z montažo izolatorjev VHD na konzole z vsemi gradbenimi deli v 3-4 kategoriji zemljišča (tipizacija EG)</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67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250200</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Sestava in ročna postavitev KA-droga na stojno mesto, višine cca 10 m v betonskih kleščah </w:t>
            </w:r>
            <w:proofErr w:type="spellStart"/>
            <w:r w:rsidRPr="00AD6AED">
              <w:rPr>
                <w:rFonts w:asciiTheme="minorHAnsi" w:hAnsiTheme="minorHAnsi" w:cstheme="minorHAnsi"/>
                <w:color w:val="000000"/>
                <w:sz w:val="18"/>
                <w:szCs w:val="18"/>
              </w:rPr>
              <w:t>Rz</w:t>
            </w:r>
            <w:proofErr w:type="spellEnd"/>
            <w:r w:rsidRPr="00AD6AED">
              <w:rPr>
                <w:rFonts w:asciiTheme="minorHAnsi" w:hAnsiTheme="minorHAnsi" w:cstheme="minorHAnsi"/>
                <w:color w:val="000000"/>
                <w:sz w:val="18"/>
                <w:szCs w:val="18"/>
              </w:rPr>
              <w:t xml:space="preserve"> 2000, komplet z mont</w:t>
            </w:r>
            <w:r>
              <w:rPr>
                <w:rFonts w:asciiTheme="minorHAnsi" w:hAnsiTheme="minorHAnsi" w:cstheme="minorHAnsi"/>
                <w:color w:val="000000"/>
                <w:sz w:val="18"/>
                <w:szCs w:val="18"/>
              </w:rPr>
              <w:t xml:space="preserve">ažo izolatorjev VHD na konzole </w:t>
            </w:r>
            <w:r w:rsidRPr="00AD6AED">
              <w:rPr>
                <w:rFonts w:asciiTheme="minorHAnsi" w:hAnsiTheme="minorHAnsi" w:cstheme="minorHAnsi"/>
                <w:color w:val="000000"/>
                <w:sz w:val="18"/>
                <w:szCs w:val="18"/>
              </w:rPr>
              <w:t>(tipizacija EG)</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9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lastRenderedPageBreak/>
              <w:t>Artikel</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250201</w:t>
            </w:r>
          </w:p>
        </w:tc>
        <w:tc>
          <w:tcPr>
            <w:tcW w:w="4253" w:type="dxa"/>
            <w:tcBorders>
              <w:top w:val="single" w:sz="4" w:space="0" w:color="auto"/>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Sestava in ročna postavitev KA-droga na stojno mesto, višine cca 10 m v betonskih kleščah </w:t>
            </w:r>
            <w:proofErr w:type="spellStart"/>
            <w:r w:rsidRPr="00AD6AED">
              <w:rPr>
                <w:rFonts w:asciiTheme="minorHAnsi" w:hAnsiTheme="minorHAnsi" w:cstheme="minorHAnsi"/>
                <w:color w:val="000000"/>
                <w:sz w:val="18"/>
                <w:szCs w:val="18"/>
              </w:rPr>
              <w:t>Rz</w:t>
            </w:r>
            <w:proofErr w:type="spellEnd"/>
            <w:r w:rsidRPr="00AD6AED">
              <w:rPr>
                <w:rFonts w:asciiTheme="minorHAnsi" w:hAnsiTheme="minorHAnsi" w:cstheme="minorHAnsi"/>
                <w:color w:val="000000"/>
                <w:sz w:val="18"/>
                <w:szCs w:val="18"/>
              </w:rPr>
              <w:t xml:space="preserve"> 2000, komplet z </w:t>
            </w:r>
            <w:r>
              <w:rPr>
                <w:rFonts w:asciiTheme="minorHAnsi" w:hAnsiTheme="minorHAnsi" w:cstheme="minorHAnsi"/>
                <w:color w:val="000000"/>
                <w:sz w:val="18"/>
                <w:szCs w:val="18"/>
              </w:rPr>
              <w:t>montažo kompozitnih izolatorjev</w:t>
            </w:r>
            <w:r w:rsidRPr="00AD6AED">
              <w:rPr>
                <w:rFonts w:asciiTheme="minorHAnsi" w:hAnsiTheme="minorHAnsi" w:cstheme="minorHAnsi"/>
                <w:color w:val="000000"/>
                <w:sz w:val="18"/>
                <w:szCs w:val="18"/>
              </w:rPr>
              <w:t xml:space="preserve"> na konzole z vsemi gradbenimi deli v 3-4 kategoriji zemljišča (tipizacija EG)</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9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250202</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Sestava in ročna postavitev KA-droga na stojno mesto, višine cca 10 m v betonskih kleščah </w:t>
            </w:r>
            <w:proofErr w:type="spellStart"/>
            <w:r w:rsidRPr="00AD6AED">
              <w:rPr>
                <w:rFonts w:asciiTheme="minorHAnsi" w:hAnsiTheme="minorHAnsi" w:cstheme="minorHAnsi"/>
                <w:color w:val="000000"/>
                <w:sz w:val="18"/>
                <w:szCs w:val="18"/>
              </w:rPr>
              <w:t>Rz</w:t>
            </w:r>
            <w:proofErr w:type="spellEnd"/>
            <w:r w:rsidRPr="00AD6AED">
              <w:rPr>
                <w:rFonts w:asciiTheme="minorHAnsi" w:hAnsiTheme="minorHAnsi" w:cstheme="minorHAnsi"/>
                <w:color w:val="000000"/>
                <w:sz w:val="18"/>
                <w:szCs w:val="18"/>
              </w:rPr>
              <w:t xml:space="preserve"> 2000, komplet z </w:t>
            </w:r>
            <w:r>
              <w:rPr>
                <w:rFonts w:asciiTheme="minorHAnsi" w:hAnsiTheme="minorHAnsi" w:cstheme="minorHAnsi"/>
                <w:color w:val="000000"/>
                <w:sz w:val="18"/>
                <w:szCs w:val="18"/>
              </w:rPr>
              <w:t>montažo kompozitnih izolatorjev</w:t>
            </w:r>
            <w:r w:rsidRPr="00AD6AED">
              <w:rPr>
                <w:rFonts w:asciiTheme="minorHAnsi" w:hAnsiTheme="minorHAnsi" w:cstheme="minorHAnsi"/>
                <w:color w:val="000000"/>
                <w:sz w:val="18"/>
                <w:szCs w:val="18"/>
              </w:rPr>
              <w:t xml:space="preserve"> na konzole (tipizacija EG)</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112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250203</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Sestava in postavitev RA-droga na stojno mesto, višine cca 10 m v beto</w:t>
            </w:r>
            <w:r>
              <w:rPr>
                <w:rFonts w:asciiTheme="minorHAnsi" w:hAnsiTheme="minorHAnsi" w:cstheme="minorHAnsi"/>
                <w:color w:val="000000"/>
                <w:sz w:val="18"/>
                <w:szCs w:val="18"/>
              </w:rPr>
              <w:t xml:space="preserve">nskih kleščah </w:t>
            </w:r>
            <w:proofErr w:type="spellStart"/>
            <w:r>
              <w:rPr>
                <w:rFonts w:asciiTheme="minorHAnsi" w:hAnsiTheme="minorHAnsi" w:cstheme="minorHAnsi"/>
                <w:color w:val="000000"/>
                <w:sz w:val="18"/>
                <w:szCs w:val="18"/>
              </w:rPr>
              <w:t>Rz</w:t>
            </w:r>
            <w:proofErr w:type="spellEnd"/>
            <w:r>
              <w:rPr>
                <w:rFonts w:asciiTheme="minorHAnsi" w:hAnsiTheme="minorHAnsi" w:cstheme="minorHAnsi"/>
                <w:color w:val="000000"/>
                <w:sz w:val="18"/>
                <w:szCs w:val="18"/>
              </w:rPr>
              <w:t xml:space="preserve"> 2000, komplet s</w:t>
            </w:r>
            <w:r w:rsidRPr="00AD6AED">
              <w:rPr>
                <w:rFonts w:asciiTheme="minorHAnsi" w:hAnsiTheme="minorHAnsi" w:cstheme="minorHAnsi"/>
                <w:color w:val="000000"/>
                <w:sz w:val="18"/>
                <w:szCs w:val="18"/>
              </w:rPr>
              <w:t xml:space="preserve"> sestavo in montažo kompozitnih in VHD izolatorjev na konzolo z vsemi gradbenimi deli v 3-4 kategoriji zemljišča (tipizacija EG)</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9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250204</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Sestava in postavitev RA-droga na stojno mesto, višine cca 10 m v betonskih kleščah </w:t>
            </w:r>
            <w:proofErr w:type="spellStart"/>
            <w:r w:rsidRPr="00AD6AED">
              <w:rPr>
                <w:rFonts w:asciiTheme="minorHAnsi" w:hAnsiTheme="minorHAnsi" w:cstheme="minorHAnsi"/>
                <w:color w:val="000000"/>
                <w:sz w:val="18"/>
                <w:szCs w:val="18"/>
              </w:rPr>
              <w:t>Rz</w:t>
            </w:r>
            <w:proofErr w:type="spellEnd"/>
            <w:r w:rsidRPr="00AD6AED">
              <w:rPr>
                <w:rFonts w:asciiTheme="minorHAnsi" w:hAnsiTheme="minorHAnsi" w:cstheme="minorHAnsi"/>
                <w:color w:val="000000"/>
                <w:sz w:val="18"/>
                <w:szCs w:val="18"/>
              </w:rPr>
              <w:t xml:space="preserve"> 2000, komplet </w:t>
            </w:r>
            <w:r>
              <w:rPr>
                <w:rFonts w:asciiTheme="minorHAnsi" w:hAnsiTheme="minorHAnsi" w:cstheme="minorHAnsi"/>
                <w:color w:val="000000"/>
                <w:sz w:val="18"/>
                <w:szCs w:val="18"/>
              </w:rPr>
              <w:t>s</w:t>
            </w:r>
            <w:r w:rsidRPr="00AD6AED">
              <w:rPr>
                <w:rFonts w:asciiTheme="minorHAnsi" w:hAnsiTheme="minorHAnsi" w:cstheme="minorHAnsi"/>
                <w:color w:val="000000"/>
                <w:sz w:val="18"/>
                <w:szCs w:val="18"/>
              </w:rPr>
              <w:t xml:space="preserve"> sestavo in montažo kompozitnih in VHD izolatorjev na konzolo (tipizacija EG)</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112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250205</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Sestava in ročna postavitev RA-droga na stojno mesto, višine cca 10 m v betonskih kleščah </w:t>
            </w:r>
            <w:proofErr w:type="spellStart"/>
            <w:r w:rsidRPr="00AD6AED">
              <w:rPr>
                <w:rFonts w:asciiTheme="minorHAnsi" w:hAnsiTheme="minorHAnsi" w:cstheme="minorHAnsi"/>
                <w:color w:val="000000"/>
                <w:sz w:val="18"/>
                <w:szCs w:val="18"/>
              </w:rPr>
              <w:t>Rz</w:t>
            </w:r>
            <w:proofErr w:type="spellEnd"/>
            <w:r w:rsidRPr="00AD6AED">
              <w:rPr>
                <w:rFonts w:asciiTheme="minorHAnsi" w:hAnsiTheme="minorHAnsi" w:cstheme="minorHAnsi"/>
                <w:color w:val="000000"/>
                <w:sz w:val="18"/>
                <w:szCs w:val="18"/>
              </w:rPr>
              <w:t xml:space="preserve"> 2000, komplet </w:t>
            </w:r>
            <w:r>
              <w:rPr>
                <w:rFonts w:asciiTheme="minorHAnsi" w:hAnsiTheme="minorHAnsi" w:cstheme="minorHAnsi"/>
                <w:color w:val="000000"/>
                <w:sz w:val="18"/>
                <w:szCs w:val="18"/>
              </w:rPr>
              <w:t>s</w:t>
            </w:r>
            <w:r w:rsidRPr="00AD6AED">
              <w:rPr>
                <w:rFonts w:asciiTheme="minorHAnsi" w:hAnsiTheme="minorHAnsi" w:cstheme="minorHAnsi"/>
                <w:color w:val="000000"/>
                <w:sz w:val="18"/>
                <w:szCs w:val="18"/>
              </w:rPr>
              <w:t xml:space="preserve"> sestavo in montažo kompozitnih in VHD izolatorjev na konzolo z vsemi gradbenimi deli v 3-4 kategoriji zemljišča (tipizacija EG)</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9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250206</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Sestava in ročna postavitev RA-droga na stojno mesto, višine cca 10 m v betonskih kleščah </w:t>
            </w:r>
            <w:proofErr w:type="spellStart"/>
            <w:r w:rsidRPr="00AD6AED">
              <w:rPr>
                <w:rFonts w:asciiTheme="minorHAnsi" w:hAnsiTheme="minorHAnsi" w:cstheme="minorHAnsi"/>
                <w:color w:val="000000"/>
                <w:sz w:val="18"/>
                <w:szCs w:val="18"/>
              </w:rPr>
              <w:t>Rz</w:t>
            </w:r>
            <w:proofErr w:type="spellEnd"/>
            <w:r w:rsidRPr="00AD6AED">
              <w:rPr>
                <w:rFonts w:asciiTheme="minorHAnsi" w:hAnsiTheme="minorHAnsi" w:cstheme="minorHAnsi"/>
                <w:color w:val="000000"/>
                <w:sz w:val="18"/>
                <w:szCs w:val="18"/>
              </w:rPr>
              <w:t xml:space="preserve"> 2000, komplet </w:t>
            </w:r>
            <w:r>
              <w:rPr>
                <w:rFonts w:asciiTheme="minorHAnsi" w:hAnsiTheme="minorHAnsi" w:cstheme="minorHAnsi"/>
                <w:color w:val="000000"/>
                <w:sz w:val="18"/>
                <w:szCs w:val="18"/>
              </w:rPr>
              <w:t>s</w:t>
            </w:r>
            <w:r w:rsidRPr="00AD6AED">
              <w:rPr>
                <w:rFonts w:asciiTheme="minorHAnsi" w:hAnsiTheme="minorHAnsi" w:cstheme="minorHAnsi"/>
                <w:color w:val="000000"/>
                <w:sz w:val="18"/>
                <w:szCs w:val="18"/>
              </w:rPr>
              <w:t xml:space="preserve"> sestavo in montažo kompozitnih in VHD izolatorjev na konzolo (tipizacija EG)</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74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250207</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Sestava in postavitev ONA-droga na stojno mesto, višine cca 10 m v betonskih kleščah </w:t>
            </w:r>
            <w:proofErr w:type="spellStart"/>
            <w:r w:rsidRPr="00AD6AED">
              <w:rPr>
                <w:rFonts w:asciiTheme="minorHAnsi" w:hAnsiTheme="minorHAnsi" w:cstheme="minorHAnsi"/>
                <w:color w:val="000000"/>
                <w:sz w:val="18"/>
                <w:szCs w:val="18"/>
              </w:rPr>
              <w:t>Rz</w:t>
            </w:r>
            <w:proofErr w:type="spellEnd"/>
            <w:r w:rsidRPr="00AD6AED">
              <w:rPr>
                <w:rFonts w:asciiTheme="minorHAnsi" w:hAnsiTheme="minorHAnsi" w:cstheme="minorHAnsi"/>
                <w:color w:val="000000"/>
                <w:sz w:val="18"/>
                <w:szCs w:val="18"/>
              </w:rPr>
              <w:t xml:space="preserve"> 2000, kompletno z montažo kompozitnih izolatorjev na konzole z vsemi gradbenimi deli v 3-4 kategoriji zemljišča (tipizacija EG)</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p>
        </w:tc>
      </w:tr>
      <w:tr w:rsidR="006930B4" w:rsidRPr="00684101" w:rsidTr="00C0788B">
        <w:trPr>
          <w:trHeight w:val="9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250208</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Sestava in postavitev ONA-droga na stojno mesto, višine cca 10 m v betonskih kleščah </w:t>
            </w:r>
            <w:proofErr w:type="spellStart"/>
            <w:r w:rsidRPr="00AD6AED">
              <w:rPr>
                <w:rFonts w:asciiTheme="minorHAnsi" w:hAnsiTheme="minorHAnsi" w:cstheme="minorHAnsi"/>
                <w:color w:val="000000"/>
                <w:sz w:val="18"/>
                <w:szCs w:val="18"/>
              </w:rPr>
              <w:t>Rz</w:t>
            </w:r>
            <w:proofErr w:type="spellEnd"/>
            <w:r w:rsidRPr="00AD6AED">
              <w:rPr>
                <w:rFonts w:asciiTheme="minorHAnsi" w:hAnsiTheme="minorHAnsi" w:cstheme="minorHAnsi"/>
                <w:color w:val="000000"/>
                <w:sz w:val="18"/>
                <w:szCs w:val="18"/>
              </w:rPr>
              <w:t xml:space="preserve"> 2000, kompletno z m</w:t>
            </w:r>
            <w:r>
              <w:rPr>
                <w:rFonts w:asciiTheme="minorHAnsi" w:hAnsiTheme="minorHAnsi" w:cstheme="minorHAnsi"/>
                <w:color w:val="000000"/>
                <w:sz w:val="18"/>
                <w:szCs w:val="18"/>
              </w:rPr>
              <w:t xml:space="preserve">ontažo kompozitnih izolatorjev </w:t>
            </w:r>
            <w:r w:rsidRPr="00AD6AED">
              <w:rPr>
                <w:rFonts w:asciiTheme="minorHAnsi" w:hAnsiTheme="minorHAnsi" w:cstheme="minorHAnsi"/>
                <w:color w:val="000000"/>
                <w:sz w:val="18"/>
                <w:szCs w:val="18"/>
              </w:rPr>
              <w:t>na konzole (tipizacija EG)</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9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250209</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Sestava in postavitev N-droga(stikalo) na stojno mesto, višine cca 10 m v betonskih kleščah </w:t>
            </w:r>
            <w:proofErr w:type="spellStart"/>
            <w:r w:rsidRPr="00AD6AED">
              <w:rPr>
                <w:rFonts w:asciiTheme="minorHAnsi" w:hAnsiTheme="minorHAnsi" w:cstheme="minorHAnsi"/>
                <w:color w:val="000000"/>
                <w:sz w:val="18"/>
                <w:szCs w:val="18"/>
              </w:rPr>
              <w:t>Rz</w:t>
            </w:r>
            <w:proofErr w:type="spellEnd"/>
            <w:r w:rsidRPr="00AD6AED">
              <w:rPr>
                <w:rFonts w:asciiTheme="minorHAnsi" w:hAnsiTheme="minorHAnsi" w:cstheme="minorHAnsi"/>
                <w:color w:val="000000"/>
                <w:sz w:val="18"/>
                <w:szCs w:val="18"/>
              </w:rPr>
              <w:t xml:space="preserve"> 2000, komp</w:t>
            </w:r>
            <w:r>
              <w:rPr>
                <w:rFonts w:asciiTheme="minorHAnsi" w:hAnsiTheme="minorHAnsi" w:cstheme="minorHAnsi"/>
                <w:color w:val="000000"/>
                <w:sz w:val="18"/>
                <w:szCs w:val="18"/>
              </w:rPr>
              <w:t>let z montažo ločilnega stikala</w:t>
            </w:r>
            <w:r w:rsidRPr="00AD6AED">
              <w:rPr>
                <w:rFonts w:asciiTheme="minorHAnsi" w:hAnsiTheme="minorHAnsi" w:cstheme="minorHAnsi"/>
                <w:color w:val="000000"/>
                <w:sz w:val="18"/>
                <w:szCs w:val="18"/>
              </w:rPr>
              <w:t xml:space="preserve"> s pogonom in kompozitnimi izolatorji ter povezava ozemljil po drogu</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9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250210</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Sestava in postavitev betonskega droga na stojno mesto, komplet z montažo ločilnega stikala s pogonom in kompozitnimi izolatorji v pripravljen temelj ter povezava </w:t>
            </w:r>
            <w:r w:rsidRPr="00112023">
              <w:rPr>
                <w:rFonts w:asciiTheme="minorHAnsi" w:hAnsiTheme="minorHAnsi" w:cstheme="minorHAnsi"/>
                <w:color w:val="000000"/>
                <w:sz w:val="18"/>
                <w:szCs w:val="18"/>
              </w:rPr>
              <w:t>ozemljila</w:t>
            </w:r>
            <w:r w:rsidRPr="00AD6AED">
              <w:rPr>
                <w:rFonts w:asciiTheme="minorHAnsi" w:hAnsiTheme="minorHAnsi" w:cstheme="minorHAnsi"/>
                <w:color w:val="000000"/>
                <w:sz w:val="18"/>
                <w:szCs w:val="18"/>
              </w:rPr>
              <w:t xml:space="preserve"> na drog</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67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250211</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Montaža vertikalnega ločilnega stikala na obstoječi drog kompletno s pogonom in ozemljitvami po drogu ter povezavo na DV</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250212</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Demontaža ločilnega stikala kompletno s pogonom in ozemljitvami </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9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250213</w:t>
            </w:r>
          </w:p>
        </w:tc>
        <w:tc>
          <w:tcPr>
            <w:tcW w:w="4253" w:type="dxa"/>
            <w:tcBorders>
              <w:top w:val="nil"/>
              <w:left w:val="nil"/>
              <w:bottom w:val="single" w:sz="4" w:space="0" w:color="auto"/>
              <w:right w:val="single" w:sz="4" w:space="0" w:color="auto"/>
            </w:tcBorders>
            <w:shd w:val="clear" w:color="auto" w:fill="auto"/>
            <w:hideMark/>
          </w:tcPr>
          <w:p w:rsidR="006930B4" w:rsidRPr="00845161" w:rsidRDefault="006930B4" w:rsidP="00C0788B">
            <w:pPr>
              <w:jc w:val="both"/>
              <w:rPr>
                <w:rFonts w:asciiTheme="minorHAnsi" w:hAnsiTheme="minorHAnsi" w:cstheme="minorHAnsi"/>
                <w:color w:val="000000"/>
                <w:sz w:val="18"/>
                <w:szCs w:val="18"/>
              </w:rPr>
            </w:pPr>
            <w:proofErr w:type="spellStart"/>
            <w:r w:rsidRPr="00845161">
              <w:rPr>
                <w:rFonts w:asciiTheme="minorHAnsi" w:hAnsiTheme="minorHAnsi" w:cstheme="minorHAnsi"/>
                <w:color w:val="000000"/>
                <w:sz w:val="18"/>
                <w:szCs w:val="18"/>
              </w:rPr>
              <w:t>Razvlačenje</w:t>
            </w:r>
            <w:proofErr w:type="spellEnd"/>
            <w:r w:rsidRPr="00845161">
              <w:rPr>
                <w:rFonts w:asciiTheme="minorHAnsi" w:hAnsiTheme="minorHAnsi" w:cstheme="minorHAnsi"/>
                <w:color w:val="000000"/>
                <w:sz w:val="18"/>
                <w:szCs w:val="18"/>
              </w:rPr>
              <w:t xml:space="preserve"> in napenjanje zateznega polja s tokovodnikom (Al-Fe ali PAS 70 mm2) komplet z nošenjem na drog in privezovanjem oziroma montažo na izolator (za 1 polje od 200m do 500m, 1 vodnik)</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9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250214</w:t>
            </w:r>
          </w:p>
        </w:tc>
        <w:tc>
          <w:tcPr>
            <w:tcW w:w="4253" w:type="dxa"/>
            <w:tcBorders>
              <w:top w:val="nil"/>
              <w:left w:val="nil"/>
              <w:bottom w:val="single" w:sz="4" w:space="0" w:color="auto"/>
              <w:right w:val="single" w:sz="4" w:space="0" w:color="auto"/>
            </w:tcBorders>
            <w:shd w:val="clear" w:color="auto" w:fill="auto"/>
            <w:hideMark/>
          </w:tcPr>
          <w:p w:rsidR="006930B4" w:rsidRPr="00845161" w:rsidRDefault="006930B4" w:rsidP="00C0788B">
            <w:pPr>
              <w:jc w:val="both"/>
              <w:rPr>
                <w:rFonts w:asciiTheme="minorHAnsi" w:hAnsiTheme="minorHAnsi" w:cstheme="minorHAnsi"/>
                <w:color w:val="000000"/>
                <w:sz w:val="18"/>
                <w:szCs w:val="18"/>
              </w:rPr>
            </w:pPr>
            <w:proofErr w:type="spellStart"/>
            <w:r w:rsidRPr="00845161">
              <w:rPr>
                <w:rFonts w:asciiTheme="minorHAnsi" w:hAnsiTheme="minorHAnsi" w:cstheme="minorHAnsi"/>
                <w:color w:val="000000"/>
                <w:sz w:val="18"/>
                <w:szCs w:val="18"/>
              </w:rPr>
              <w:t>Razvlačenje</w:t>
            </w:r>
            <w:proofErr w:type="spellEnd"/>
            <w:r w:rsidRPr="00845161">
              <w:rPr>
                <w:rFonts w:asciiTheme="minorHAnsi" w:hAnsiTheme="minorHAnsi" w:cstheme="minorHAnsi"/>
                <w:color w:val="000000"/>
                <w:sz w:val="18"/>
                <w:szCs w:val="18"/>
              </w:rPr>
              <w:t xml:space="preserve"> in napenjanje zateznega polja s tokovodnikom (Al-Fe ali PAS 70 mm2) komplet z nošenjem na drog in privezovanjem oziroma montažo na izolator (za 1 polje od 500 m do 1000m, 1 vodnik)</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250215</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Montaža prenapetostnih rogljičev, komplet z izvedbo povezave konzol s pocinkanim valjancem</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GAR</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250216</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Montaža opozorilne tablice, komplet </w:t>
            </w:r>
            <w:r w:rsidRPr="00AD4EE3">
              <w:rPr>
                <w:rFonts w:asciiTheme="minorHAnsi" w:hAnsiTheme="minorHAnsi" w:cstheme="minorHAnsi"/>
                <w:color w:val="000000"/>
                <w:sz w:val="18"/>
                <w:szCs w:val="18"/>
              </w:rPr>
              <w:t>s</w:t>
            </w:r>
            <w:r w:rsidRPr="00AD6AED">
              <w:rPr>
                <w:rFonts w:asciiTheme="minorHAnsi" w:hAnsiTheme="minorHAnsi" w:cstheme="minorHAnsi"/>
                <w:color w:val="000000"/>
                <w:sz w:val="18"/>
                <w:szCs w:val="18"/>
              </w:rPr>
              <w:t xml:space="preserve"> tablico oštevilčenja in letnico droga</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250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lastRenderedPageBreak/>
              <w:t>Artikel</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250217</w:t>
            </w:r>
          </w:p>
        </w:tc>
        <w:tc>
          <w:tcPr>
            <w:tcW w:w="4253" w:type="dxa"/>
            <w:tcBorders>
              <w:top w:val="single" w:sz="4" w:space="0" w:color="auto"/>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Montaža nihajne sponke SVS komplet z vložkom, na obstoječe izolatorje na drogu</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250218</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Pr>
                <w:rFonts w:asciiTheme="minorHAnsi" w:hAnsiTheme="minorHAnsi" w:cstheme="minorHAnsi"/>
                <w:color w:val="000000"/>
                <w:sz w:val="18"/>
                <w:szCs w:val="18"/>
              </w:rPr>
              <w:t>Montaža kompozitnega izolatorja</w:t>
            </w:r>
            <w:r w:rsidRPr="00AD6AED">
              <w:rPr>
                <w:rFonts w:asciiTheme="minorHAnsi" w:hAnsiTheme="minorHAnsi" w:cstheme="minorHAnsi"/>
                <w:color w:val="000000"/>
                <w:sz w:val="18"/>
                <w:szCs w:val="18"/>
              </w:rPr>
              <w:t xml:space="preserve"> komplet s tokovno vezjo</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250219</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Montaža o</w:t>
            </w:r>
            <w:r>
              <w:rPr>
                <w:rFonts w:asciiTheme="minorHAnsi" w:hAnsiTheme="minorHAnsi" w:cstheme="minorHAnsi"/>
                <w:color w:val="000000"/>
                <w:sz w:val="18"/>
                <w:szCs w:val="18"/>
              </w:rPr>
              <w:t xml:space="preserve">dvodnikov prenapetosti komplet </w:t>
            </w:r>
            <w:r w:rsidRPr="00AD4EE3">
              <w:rPr>
                <w:rFonts w:asciiTheme="minorHAnsi" w:hAnsiTheme="minorHAnsi" w:cstheme="minorHAnsi"/>
                <w:color w:val="000000"/>
                <w:sz w:val="18"/>
                <w:szCs w:val="18"/>
              </w:rPr>
              <w:t>s</w:t>
            </w:r>
            <w:r w:rsidRPr="00AD6AED">
              <w:rPr>
                <w:rFonts w:asciiTheme="minorHAnsi" w:hAnsiTheme="minorHAnsi" w:cstheme="minorHAnsi"/>
                <w:color w:val="000000"/>
                <w:sz w:val="18"/>
                <w:szCs w:val="18"/>
              </w:rPr>
              <w:t xml:space="preserve"> povezavo na ozemljitev</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GAR</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250220</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Pr>
                <w:rFonts w:asciiTheme="minorHAnsi" w:hAnsiTheme="minorHAnsi" w:cstheme="minorHAnsi"/>
                <w:color w:val="000000"/>
                <w:sz w:val="18"/>
                <w:szCs w:val="18"/>
              </w:rPr>
              <w:t>Pritrditev tokovodnika s</w:t>
            </w:r>
            <w:r w:rsidRPr="00AD6AED">
              <w:rPr>
                <w:rFonts w:asciiTheme="minorHAnsi" w:hAnsiTheme="minorHAnsi" w:cstheme="minorHAnsi"/>
                <w:color w:val="000000"/>
                <w:sz w:val="18"/>
                <w:szCs w:val="18"/>
              </w:rPr>
              <w:t xml:space="preserve"> pritrdilno žico LT 35 ali LT 70 garnitura</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4</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250221</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N-droga, komplet z vso opremo, z odvozom na deponijo in ureditvijo terena</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200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67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250222</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N-droga, komplet z vso opremo, vključno z betonskimi kleščami, z odvozom na deponijo in ureditvijo terena</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250223</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sidra za N-drog</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40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250224</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A-droga, komplet z vso opremo, z odvozom na deponijo in ureditvijo terena</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70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250225</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A-droga, komplet, vključno z betonskimi kleščami, z odvozom na deponijo in ureditvijo terena</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30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67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250226</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betonskega droga, komplet z vso opremo, vključno s temeljem, z odvozom na deponijo in ureditvijo terena</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67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250227</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tokovodnika Al-Fe do 70 mm2 (odvezovanje, spuščanje in povijanje vodnika v kolobar) in prevoz v skladišče EG</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30000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250228</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izolatorja VHD na stoječem drogu in prevoz na deponijo</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75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250229</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Odvezovanje in ponovno privezovanje vodnika na drog</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75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250230</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konzol na obstoječem drogu in prevoz na deponijo</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40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250231</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verige kapastih izolatorjev in prevoz na deponijo</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45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250232</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odvodnikov prenapetosti in prevoz na deponijo</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45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250233</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ozemljitve po drogu in povezava na novo ozemljitev</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25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250234</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obešanja za SKS na obstoječem drogu</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250332</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tokovnih lokov</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250235</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jamborske TP v celoti z vso pripadajočo opremo in</w:t>
            </w:r>
            <w:r>
              <w:rPr>
                <w:rFonts w:asciiTheme="minorHAnsi" w:hAnsiTheme="minorHAnsi" w:cstheme="minorHAnsi"/>
                <w:color w:val="000000"/>
                <w:sz w:val="18"/>
                <w:szCs w:val="18"/>
              </w:rPr>
              <w:t xml:space="preserve"> prevozom v</w:t>
            </w:r>
            <w:r w:rsidRPr="00AD6AED">
              <w:rPr>
                <w:rFonts w:asciiTheme="minorHAnsi" w:hAnsiTheme="minorHAnsi" w:cstheme="minorHAnsi"/>
                <w:color w:val="000000"/>
                <w:sz w:val="18"/>
                <w:szCs w:val="18"/>
              </w:rPr>
              <w:t xml:space="preserve"> skladišče EG oz. </w:t>
            </w:r>
            <w:r>
              <w:rPr>
                <w:rFonts w:asciiTheme="minorHAnsi" w:hAnsiTheme="minorHAnsi" w:cstheme="minorHAnsi"/>
                <w:color w:val="000000"/>
                <w:sz w:val="18"/>
                <w:szCs w:val="18"/>
              </w:rPr>
              <w:t xml:space="preserve">na </w:t>
            </w:r>
            <w:r w:rsidRPr="00AD6AED">
              <w:rPr>
                <w:rFonts w:asciiTheme="minorHAnsi" w:hAnsiTheme="minorHAnsi" w:cstheme="minorHAnsi"/>
                <w:color w:val="000000"/>
                <w:sz w:val="18"/>
                <w:szCs w:val="18"/>
              </w:rPr>
              <w:t>deponijo</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250236</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Pr>
                <w:rFonts w:asciiTheme="minorHAnsi" w:hAnsiTheme="minorHAnsi" w:cstheme="minorHAnsi"/>
                <w:color w:val="000000"/>
                <w:sz w:val="18"/>
                <w:szCs w:val="18"/>
              </w:rPr>
              <w:t>Demontaža TR</w:t>
            </w:r>
            <w:r w:rsidRPr="00AD6AED">
              <w:rPr>
                <w:rFonts w:asciiTheme="minorHAnsi" w:hAnsiTheme="minorHAnsi" w:cstheme="minorHAnsi"/>
                <w:color w:val="000000"/>
                <w:sz w:val="18"/>
                <w:szCs w:val="18"/>
              </w:rPr>
              <w:t xml:space="preserve"> in prevoz v skladišče EG</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20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250237</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NNR omare iz jamborske TP kompletno s prevozom na deponijo ali v skladišče EG</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250238</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kovinske konstrukcije jamborske TP v kompletu s prevozom na deponijo</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250239</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proofErr w:type="spellStart"/>
            <w:r w:rsidRPr="00AD6AED">
              <w:rPr>
                <w:rFonts w:asciiTheme="minorHAnsi" w:hAnsiTheme="minorHAnsi" w:cstheme="minorHAnsi"/>
                <w:color w:val="000000"/>
                <w:sz w:val="18"/>
                <w:szCs w:val="18"/>
              </w:rPr>
              <w:t>Razvlek</w:t>
            </w:r>
            <w:proofErr w:type="spellEnd"/>
            <w:r w:rsidRPr="00AD6AED">
              <w:rPr>
                <w:rFonts w:asciiTheme="minorHAnsi" w:hAnsiTheme="minorHAnsi" w:cstheme="minorHAnsi"/>
                <w:color w:val="000000"/>
                <w:sz w:val="18"/>
                <w:szCs w:val="18"/>
              </w:rPr>
              <w:t xml:space="preserve"> drogov z </w:t>
            </w:r>
            <w:proofErr w:type="spellStart"/>
            <w:r w:rsidRPr="00AD6AED">
              <w:rPr>
                <w:rFonts w:asciiTheme="minorHAnsi" w:hAnsiTheme="minorHAnsi" w:cstheme="minorHAnsi"/>
                <w:color w:val="000000"/>
                <w:sz w:val="18"/>
                <w:szCs w:val="18"/>
              </w:rPr>
              <w:t>vitlo</w:t>
            </w:r>
            <w:proofErr w:type="spellEnd"/>
            <w:r w:rsidRPr="00AD6AED">
              <w:rPr>
                <w:rFonts w:asciiTheme="minorHAnsi" w:hAnsiTheme="minorHAnsi" w:cstheme="minorHAnsi"/>
                <w:color w:val="000000"/>
                <w:sz w:val="18"/>
                <w:szCs w:val="18"/>
              </w:rPr>
              <w:t xml:space="preserve"> na nedostopna mesta do razdalje 50 m</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30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67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250240</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proofErr w:type="spellStart"/>
            <w:r w:rsidRPr="00AD6AED">
              <w:rPr>
                <w:rFonts w:asciiTheme="minorHAnsi" w:hAnsiTheme="minorHAnsi" w:cstheme="minorHAnsi"/>
                <w:color w:val="000000"/>
                <w:sz w:val="18"/>
                <w:szCs w:val="18"/>
              </w:rPr>
              <w:t>Razvlek</w:t>
            </w:r>
            <w:proofErr w:type="spellEnd"/>
            <w:r w:rsidRPr="00AD6AED">
              <w:rPr>
                <w:rFonts w:asciiTheme="minorHAnsi" w:hAnsiTheme="minorHAnsi" w:cstheme="minorHAnsi"/>
                <w:color w:val="000000"/>
                <w:sz w:val="18"/>
                <w:szCs w:val="18"/>
              </w:rPr>
              <w:t xml:space="preserve"> betonskih klešč </w:t>
            </w:r>
            <w:proofErr w:type="spellStart"/>
            <w:r w:rsidRPr="00AD6AED">
              <w:rPr>
                <w:rFonts w:asciiTheme="minorHAnsi" w:hAnsiTheme="minorHAnsi" w:cstheme="minorHAnsi"/>
                <w:color w:val="000000"/>
                <w:sz w:val="18"/>
                <w:szCs w:val="18"/>
              </w:rPr>
              <w:t>Rz</w:t>
            </w:r>
            <w:proofErr w:type="spellEnd"/>
            <w:r w:rsidRPr="00AD6AED">
              <w:rPr>
                <w:rFonts w:asciiTheme="minorHAnsi" w:hAnsiTheme="minorHAnsi" w:cstheme="minorHAnsi"/>
                <w:color w:val="000000"/>
                <w:sz w:val="18"/>
                <w:szCs w:val="18"/>
              </w:rPr>
              <w:t xml:space="preserve"> 2000 z </w:t>
            </w:r>
            <w:proofErr w:type="spellStart"/>
            <w:r w:rsidRPr="00AD6AED">
              <w:rPr>
                <w:rFonts w:asciiTheme="minorHAnsi" w:hAnsiTheme="minorHAnsi" w:cstheme="minorHAnsi"/>
                <w:color w:val="000000"/>
                <w:sz w:val="18"/>
                <w:szCs w:val="18"/>
              </w:rPr>
              <w:t>vitlo</w:t>
            </w:r>
            <w:proofErr w:type="spellEnd"/>
            <w:r w:rsidRPr="00AD6AED">
              <w:rPr>
                <w:rFonts w:asciiTheme="minorHAnsi" w:hAnsiTheme="minorHAnsi" w:cstheme="minorHAnsi"/>
                <w:color w:val="000000"/>
                <w:sz w:val="18"/>
                <w:szCs w:val="18"/>
              </w:rPr>
              <w:t xml:space="preserve"> na nedostopna mesta za podvezovanje obstoječega droga do razdalje 50 m </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30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250241</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Izdelava tokovnih lokov (</w:t>
            </w:r>
            <w:proofErr w:type="spellStart"/>
            <w:r w:rsidRPr="00AD6AED">
              <w:rPr>
                <w:rFonts w:asciiTheme="minorHAnsi" w:hAnsiTheme="minorHAnsi" w:cstheme="minorHAnsi"/>
                <w:color w:val="000000"/>
                <w:sz w:val="18"/>
                <w:szCs w:val="18"/>
              </w:rPr>
              <w:t>bigelnov</w:t>
            </w:r>
            <w:proofErr w:type="spellEnd"/>
            <w:r w:rsidRPr="00AD6AED">
              <w:rPr>
                <w:rFonts w:asciiTheme="minorHAnsi" w:hAnsiTheme="minorHAnsi" w:cstheme="minorHAnsi"/>
                <w:color w:val="000000"/>
                <w:sz w:val="18"/>
                <w:szCs w:val="18"/>
              </w:rPr>
              <w:t>)</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30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67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250242</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Postavitev N-droga (finski bor) komplet z montažo obešanja za kabel Eric</w:t>
            </w:r>
            <w:r>
              <w:rPr>
                <w:rFonts w:asciiTheme="minorHAnsi" w:hAnsiTheme="minorHAnsi" w:cstheme="minorHAnsi"/>
                <w:color w:val="000000"/>
                <w:sz w:val="18"/>
                <w:szCs w:val="18"/>
              </w:rPr>
              <w:t xml:space="preserve">sson AXCES, z vsemi gradbenimi </w:t>
            </w:r>
            <w:r w:rsidRPr="00AD6AED">
              <w:rPr>
                <w:rFonts w:asciiTheme="minorHAnsi" w:hAnsiTheme="minorHAnsi" w:cstheme="minorHAnsi"/>
                <w:color w:val="000000"/>
                <w:sz w:val="18"/>
                <w:szCs w:val="18"/>
              </w:rPr>
              <w:t>deli v 3-4 kategoriji zemljišča</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250243</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Postavitev N-droga (finski bor) komplet z montažo obešanja za kabel Ericsson AXCES</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67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lastRenderedPageBreak/>
              <w:t>Artikel</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250244</w:t>
            </w:r>
          </w:p>
        </w:tc>
        <w:tc>
          <w:tcPr>
            <w:tcW w:w="4253" w:type="dxa"/>
            <w:tcBorders>
              <w:top w:val="single" w:sz="4" w:space="0" w:color="auto"/>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Ročna postavitev N-droga (finski bor) komplet z montažo obešanja za kabel Eric</w:t>
            </w:r>
            <w:r>
              <w:rPr>
                <w:rFonts w:asciiTheme="minorHAnsi" w:hAnsiTheme="minorHAnsi" w:cstheme="minorHAnsi"/>
                <w:color w:val="000000"/>
                <w:sz w:val="18"/>
                <w:szCs w:val="18"/>
              </w:rPr>
              <w:t xml:space="preserve">sson AXCES, z vsemi gradbenimi </w:t>
            </w:r>
            <w:r w:rsidRPr="00AD6AED">
              <w:rPr>
                <w:rFonts w:asciiTheme="minorHAnsi" w:hAnsiTheme="minorHAnsi" w:cstheme="minorHAnsi"/>
                <w:color w:val="000000"/>
                <w:sz w:val="18"/>
                <w:szCs w:val="18"/>
              </w:rPr>
              <w:t>deli v 3-4 kategoriji zemljišča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250245</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Ročna postavitev N-droga (finski bor) komplet z montažo obešanja za kabel Ericsson AXCES</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67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250246</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Sestava in postavitev A-droga (finski bor) komplet z montažo obešanja za kabel Ericsson AXCES, z vsemi gradbenimi deli v 3-4 kategoriji zemljišča</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250247</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Sestava in postavitev A-droga (finski bor) komplet z montažo obešanja za kabel Ericsson AXCES</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67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250248</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Sestava in ročna postavitev A-droga (finski bor) komplet z montažo obešanja za kabel Ericsson AXCES, z vsemi gradbenimi deli v 3-4 kategoriji zemljišča</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250249</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Sestava in ročna postavitev A-droga (finski bor) komplet z montažo obešanja za kabel Ericsson AXCES</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67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250250</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Postavitev betonskega droga na stojno mesto K, Z, N-9 (9-12 m) v pripravljeni temelj, komplet z obešanjem za Ericsson</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9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250251</w:t>
            </w:r>
          </w:p>
        </w:tc>
        <w:tc>
          <w:tcPr>
            <w:tcW w:w="4253" w:type="dxa"/>
            <w:tcBorders>
              <w:top w:val="nil"/>
              <w:left w:val="nil"/>
              <w:bottom w:val="single" w:sz="4" w:space="0" w:color="auto"/>
              <w:right w:val="single" w:sz="4" w:space="0" w:color="auto"/>
            </w:tcBorders>
            <w:shd w:val="clear" w:color="auto" w:fill="auto"/>
            <w:hideMark/>
          </w:tcPr>
          <w:p w:rsidR="006930B4" w:rsidRPr="00845161" w:rsidRDefault="006930B4" w:rsidP="00C0788B">
            <w:pPr>
              <w:jc w:val="both"/>
              <w:rPr>
                <w:rFonts w:asciiTheme="minorHAnsi" w:hAnsiTheme="minorHAnsi" w:cstheme="minorHAnsi"/>
                <w:color w:val="000000"/>
                <w:sz w:val="18"/>
                <w:szCs w:val="18"/>
              </w:rPr>
            </w:pPr>
            <w:proofErr w:type="spellStart"/>
            <w:r w:rsidRPr="00845161">
              <w:rPr>
                <w:rFonts w:asciiTheme="minorHAnsi" w:hAnsiTheme="minorHAnsi" w:cstheme="minorHAnsi"/>
                <w:color w:val="000000"/>
                <w:sz w:val="18"/>
                <w:szCs w:val="18"/>
              </w:rPr>
              <w:t>Razvlačenje</w:t>
            </w:r>
            <w:proofErr w:type="spellEnd"/>
            <w:r w:rsidRPr="00845161">
              <w:rPr>
                <w:rFonts w:asciiTheme="minorHAnsi" w:hAnsiTheme="minorHAnsi" w:cstheme="minorHAnsi"/>
                <w:color w:val="000000"/>
                <w:sz w:val="18"/>
                <w:szCs w:val="18"/>
              </w:rPr>
              <w:t xml:space="preserve"> in napenjanje zateznega polja s kablom Ericsson AXSCES 1x3x95 mm2, komplet z nošenjem na drog in montažo v nosilno sponko (za 1 polje do 500 m, 1 kabel)</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9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250252</w:t>
            </w:r>
          </w:p>
        </w:tc>
        <w:tc>
          <w:tcPr>
            <w:tcW w:w="4253" w:type="dxa"/>
            <w:tcBorders>
              <w:top w:val="nil"/>
              <w:left w:val="nil"/>
              <w:bottom w:val="single" w:sz="4" w:space="0" w:color="auto"/>
              <w:right w:val="single" w:sz="4" w:space="0" w:color="auto"/>
            </w:tcBorders>
            <w:shd w:val="clear" w:color="auto" w:fill="auto"/>
            <w:hideMark/>
          </w:tcPr>
          <w:p w:rsidR="006930B4" w:rsidRPr="00845161" w:rsidRDefault="006930B4" w:rsidP="00C0788B">
            <w:pPr>
              <w:jc w:val="both"/>
              <w:rPr>
                <w:rFonts w:asciiTheme="minorHAnsi" w:hAnsiTheme="minorHAnsi" w:cstheme="minorHAnsi"/>
                <w:color w:val="000000"/>
                <w:sz w:val="18"/>
                <w:szCs w:val="18"/>
              </w:rPr>
            </w:pPr>
            <w:proofErr w:type="spellStart"/>
            <w:r w:rsidRPr="00845161">
              <w:rPr>
                <w:rFonts w:asciiTheme="minorHAnsi" w:hAnsiTheme="minorHAnsi" w:cstheme="minorHAnsi"/>
                <w:color w:val="000000"/>
                <w:sz w:val="18"/>
                <w:szCs w:val="18"/>
              </w:rPr>
              <w:t>Razvlačenje</w:t>
            </w:r>
            <w:proofErr w:type="spellEnd"/>
            <w:r w:rsidRPr="00845161">
              <w:rPr>
                <w:rFonts w:asciiTheme="minorHAnsi" w:hAnsiTheme="minorHAnsi" w:cstheme="minorHAnsi"/>
                <w:color w:val="000000"/>
                <w:sz w:val="18"/>
                <w:szCs w:val="18"/>
              </w:rPr>
              <w:t xml:space="preserve"> in napenjanje zateznega polja s kablom Ericsson AXSCES 1x3x95 mm2, komplet z nošenjem na drog in montažo v nosilno sponko (za 1 polje od 500 m do 1000 m, 1 kabel)</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9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250253</w:t>
            </w:r>
          </w:p>
        </w:tc>
        <w:tc>
          <w:tcPr>
            <w:tcW w:w="4253" w:type="dxa"/>
            <w:tcBorders>
              <w:top w:val="nil"/>
              <w:left w:val="nil"/>
              <w:bottom w:val="single" w:sz="4" w:space="0" w:color="auto"/>
              <w:right w:val="single" w:sz="4" w:space="0" w:color="auto"/>
            </w:tcBorders>
            <w:shd w:val="clear" w:color="auto" w:fill="auto"/>
            <w:hideMark/>
          </w:tcPr>
          <w:p w:rsidR="006930B4" w:rsidRPr="00845161" w:rsidRDefault="006930B4" w:rsidP="00C0788B">
            <w:pPr>
              <w:jc w:val="both"/>
              <w:rPr>
                <w:rFonts w:asciiTheme="minorHAnsi" w:hAnsiTheme="minorHAnsi" w:cstheme="minorHAnsi"/>
                <w:color w:val="000000"/>
                <w:sz w:val="18"/>
                <w:szCs w:val="18"/>
              </w:rPr>
            </w:pPr>
            <w:proofErr w:type="spellStart"/>
            <w:r w:rsidRPr="00845161">
              <w:rPr>
                <w:rFonts w:asciiTheme="minorHAnsi" w:hAnsiTheme="minorHAnsi" w:cstheme="minorHAnsi"/>
                <w:color w:val="000000"/>
                <w:sz w:val="18"/>
                <w:szCs w:val="18"/>
              </w:rPr>
              <w:t>Razvlačenje</w:t>
            </w:r>
            <w:proofErr w:type="spellEnd"/>
            <w:r w:rsidRPr="00845161">
              <w:rPr>
                <w:rFonts w:asciiTheme="minorHAnsi" w:hAnsiTheme="minorHAnsi" w:cstheme="minorHAnsi"/>
                <w:color w:val="000000"/>
                <w:sz w:val="18"/>
                <w:szCs w:val="18"/>
              </w:rPr>
              <w:t xml:space="preserve"> in napenjanje zateznega polja s kablom Ericsson AXSCES 1x3x70 mm2, komplet z nošenjem na drog in montažo v nosilno sponko (za 1 polje </w:t>
            </w:r>
            <w:r w:rsidRPr="00845161">
              <w:rPr>
                <w:rFonts w:asciiTheme="minorHAnsi" w:hAnsiTheme="minorHAnsi" w:cstheme="minorHAnsi"/>
                <w:sz w:val="18"/>
                <w:szCs w:val="18"/>
              </w:rPr>
              <w:t>do 500 m</w:t>
            </w:r>
            <w:r w:rsidRPr="00845161">
              <w:rPr>
                <w:rFonts w:asciiTheme="minorHAnsi" w:hAnsiTheme="minorHAnsi" w:cstheme="minorHAnsi"/>
                <w:color w:val="000000"/>
                <w:sz w:val="18"/>
                <w:szCs w:val="18"/>
              </w:rPr>
              <w:t>, 1 kabel)</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9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250254</w:t>
            </w:r>
          </w:p>
        </w:tc>
        <w:tc>
          <w:tcPr>
            <w:tcW w:w="4253" w:type="dxa"/>
            <w:tcBorders>
              <w:top w:val="nil"/>
              <w:left w:val="nil"/>
              <w:bottom w:val="single" w:sz="4" w:space="0" w:color="auto"/>
              <w:right w:val="single" w:sz="4" w:space="0" w:color="auto"/>
            </w:tcBorders>
            <w:shd w:val="clear" w:color="auto" w:fill="auto"/>
            <w:hideMark/>
          </w:tcPr>
          <w:p w:rsidR="006930B4" w:rsidRPr="00845161" w:rsidRDefault="006930B4" w:rsidP="00C0788B">
            <w:pPr>
              <w:jc w:val="both"/>
              <w:rPr>
                <w:rFonts w:asciiTheme="minorHAnsi" w:hAnsiTheme="minorHAnsi" w:cstheme="minorHAnsi"/>
                <w:color w:val="000000"/>
                <w:sz w:val="18"/>
                <w:szCs w:val="18"/>
              </w:rPr>
            </w:pPr>
            <w:proofErr w:type="spellStart"/>
            <w:r w:rsidRPr="00845161">
              <w:rPr>
                <w:rFonts w:asciiTheme="minorHAnsi" w:hAnsiTheme="minorHAnsi" w:cstheme="minorHAnsi"/>
                <w:color w:val="000000"/>
                <w:sz w:val="18"/>
                <w:szCs w:val="18"/>
              </w:rPr>
              <w:t>Razvlačenje</w:t>
            </w:r>
            <w:proofErr w:type="spellEnd"/>
            <w:r w:rsidRPr="00845161">
              <w:rPr>
                <w:rFonts w:asciiTheme="minorHAnsi" w:hAnsiTheme="minorHAnsi" w:cstheme="minorHAnsi"/>
                <w:color w:val="000000"/>
                <w:sz w:val="18"/>
                <w:szCs w:val="18"/>
              </w:rPr>
              <w:t xml:space="preserve"> in napenjanje zateznega polja s kablom Ericsson AXSCES 1x3x70 mm2, komplet z nošenjem na drog in montažo v nosilno sponko (za 1 polje od 500 m do 1000 m, 1 kabel)</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250255</w:t>
            </w:r>
          </w:p>
        </w:tc>
        <w:tc>
          <w:tcPr>
            <w:tcW w:w="4253" w:type="dxa"/>
            <w:tcBorders>
              <w:top w:val="nil"/>
              <w:left w:val="nil"/>
              <w:bottom w:val="single" w:sz="4" w:space="0" w:color="auto"/>
              <w:right w:val="single" w:sz="4" w:space="0" w:color="auto"/>
            </w:tcBorders>
            <w:shd w:val="clear" w:color="auto" w:fill="auto"/>
            <w:hideMark/>
          </w:tcPr>
          <w:p w:rsidR="006930B4" w:rsidRPr="00845161" w:rsidRDefault="006930B4" w:rsidP="00C0788B">
            <w:pPr>
              <w:jc w:val="both"/>
              <w:rPr>
                <w:rFonts w:asciiTheme="minorHAnsi" w:hAnsiTheme="minorHAnsi" w:cstheme="minorHAnsi"/>
                <w:color w:val="000000"/>
                <w:sz w:val="18"/>
                <w:szCs w:val="18"/>
              </w:rPr>
            </w:pPr>
            <w:r w:rsidRPr="00845161">
              <w:rPr>
                <w:rFonts w:asciiTheme="minorHAnsi" w:hAnsiTheme="minorHAnsi" w:cstheme="minorHAnsi"/>
                <w:color w:val="000000"/>
                <w:sz w:val="18"/>
                <w:szCs w:val="18"/>
              </w:rPr>
              <w:t>Demontaža konzol na obstoječem A drogu</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30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250256</w:t>
            </w:r>
          </w:p>
        </w:tc>
        <w:tc>
          <w:tcPr>
            <w:tcW w:w="4253" w:type="dxa"/>
            <w:tcBorders>
              <w:top w:val="nil"/>
              <w:left w:val="nil"/>
              <w:bottom w:val="single" w:sz="4" w:space="0" w:color="auto"/>
              <w:right w:val="single" w:sz="4" w:space="0" w:color="auto"/>
            </w:tcBorders>
            <w:shd w:val="clear" w:color="auto" w:fill="auto"/>
            <w:hideMark/>
          </w:tcPr>
          <w:p w:rsidR="006930B4" w:rsidRPr="00845161" w:rsidRDefault="006930B4" w:rsidP="00C0788B">
            <w:pPr>
              <w:jc w:val="both"/>
              <w:rPr>
                <w:rFonts w:asciiTheme="minorHAnsi" w:hAnsiTheme="minorHAnsi" w:cstheme="minorHAnsi"/>
                <w:color w:val="000000"/>
                <w:sz w:val="18"/>
                <w:szCs w:val="18"/>
              </w:rPr>
            </w:pPr>
            <w:r w:rsidRPr="00845161">
              <w:rPr>
                <w:rFonts w:asciiTheme="minorHAnsi" w:hAnsiTheme="minorHAnsi" w:cstheme="minorHAnsi"/>
                <w:color w:val="000000"/>
                <w:sz w:val="18"/>
                <w:szCs w:val="18"/>
              </w:rPr>
              <w:t>Montaža konzol na obstoječi N drog (tipizacija EG)</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250257</w:t>
            </w:r>
          </w:p>
        </w:tc>
        <w:tc>
          <w:tcPr>
            <w:tcW w:w="4253" w:type="dxa"/>
            <w:tcBorders>
              <w:top w:val="nil"/>
              <w:left w:val="nil"/>
              <w:bottom w:val="single" w:sz="4" w:space="0" w:color="auto"/>
              <w:right w:val="single" w:sz="4" w:space="0" w:color="auto"/>
            </w:tcBorders>
            <w:shd w:val="clear" w:color="auto" w:fill="auto"/>
            <w:hideMark/>
          </w:tcPr>
          <w:p w:rsidR="006930B4" w:rsidRPr="00845161" w:rsidRDefault="006930B4" w:rsidP="00C0788B">
            <w:pPr>
              <w:jc w:val="both"/>
              <w:rPr>
                <w:rFonts w:asciiTheme="minorHAnsi" w:hAnsiTheme="minorHAnsi" w:cstheme="minorHAnsi"/>
                <w:color w:val="000000"/>
                <w:sz w:val="18"/>
                <w:szCs w:val="18"/>
              </w:rPr>
            </w:pPr>
            <w:r w:rsidRPr="00845161">
              <w:rPr>
                <w:rFonts w:asciiTheme="minorHAnsi" w:hAnsiTheme="minorHAnsi" w:cstheme="minorHAnsi"/>
                <w:color w:val="000000"/>
                <w:sz w:val="18"/>
                <w:szCs w:val="18"/>
              </w:rPr>
              <w:t>Montaža konzol na obstoječi A drog (tipizacija EG)</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250258</w:t>
            </w:r>
          </w:p>
        </w:tc>
        <w:tc>
          <w:tcPr>
            <w:tcW w:w="4253" w:type="dxa"/>
            <w:tcBorders>
              <w:top w:val="nil"/>
              <w:left w:val="nil"/>
              <w:bottom w:val="single" w:sz="4" w:space="0" w:color="auto"/>
              <w:right w:val="single" w:sz="4" w:space="0" w:color="auto"/>
            </w:tcBorders>
            <w:shd w:val="clear" w:color="auto" w:fill="auto"/>
            <w:hideMark/>
          </w:tcPr>
          <w:p w:rsidR="006930B4" w:rsidRPr="00845161" w:rsidRDefault="006930B4" w:rsidP="00C0788B">
            <w:pPr>
              <w:jc w:val="both"/>
              <w:rPr>
                <w:rFonts w:asciiTheme="minorHAnsi" w:hAnsiTheme="minorHAnsi" w:cstheme="minorHAnsi"/>
                <w:color w:val="000000"/>
                <w:sz w:val="18"/>
                <w:szCs w:val="18"/>
              </w:rPr>
            </w:pPr>
            <w:r w:rsidRPr="00845161">
              <w:rPr>
                <w:rFonts w:asciiTheme="minorHAnsi" w:hAnsiTheme="minorHAnsi" w:cstheme="minorHAnsi"/>
                <w:color w:val="000000"/>
                <w:sz w:val="18"/>
                <w:szCs w:val="18"/>
              </w:rPr>
              <w:t>Montaža VHD izolatorjev na obstoječi drog</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250259</w:t>
            </w:r>
          </w:p>
        </w:tc>
        <w:tc>
          <w:tcPr>
            <w:tcW w:w="4253" w:type="dxa"/>
            <w:tcBorders>
              <w:top w:val="nil"/>
              <w:left w:val="nil"/>
              <w:bottom w:val="single" w:sz="4" w:space="0" w:color="auto"/>
              <w:right w:val="single" w:sz="4" w:space="0" w:color="auto"/>
            </w:tcBorders>
            <w:shd w:val="clear" w:color="auto" w:fill="auto"/>
            <w:hideMark/>
          </w:tcPr>
          <w:p w:rsidR="006930B4" w:rsidRPr="00845161" w:rsidRDefault="006930B4" w:rsidP="00C0788B">
            <w:pPr>
              <w:jc w:val="both"/>
              <w:rPr>
                <w:rFonts w:asciiTheme="minorHAnsi" w:hAnsiTheme="minorHAnsi" w:cstheme="minorHAnsi"/>
                <w:color w:val="000000"/>
                <w:sz w:val="18"/>
                <w:szCs w:val="18"/>
              </w:rPr>
            </w:pPr>
            <w:r w:rsidRPr="00845161">
              <w:rPr>
                <w:rFonts w:asciiTheme="minorHAnsi" w:hAnsiTheme="minorHAnsi" w:cstheme="minorHAnsi"/>
                <w:color w:val="000000"/>
                <w:sz w:val="18"/>
                <w:szCs w:val="18"/>
              </w:rPr>
              <w:t>Montaža kompozitnih izolatorjev na obstoječi drog</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250261</w:t>
            </w:r>
          </w:p>
        </w:tc>
        <w:tc>
          <w:tcPr>
            <w:tcW w:w="4253" w:type="dxa"/>
            <w:tcBorders>
              <w:top w:val="nil"/>
              <w:left w:val="nil"/>
              <w:bottom w:val="single" w:sz="4" w:space="0" w:color="auto"/>
              <w:right w:val="single" w:sz="4" w:space="0" w:color="auto"/>
            </w:tcBorders>
            <w:shd w:val="clear" w:color="auto" w:fill="auto"/>
            <w:hideMark/>
          </w:tcPr>
          <w:p w:rsidR="006930B4" w:rsidRPr="00845161" w:rsidRDefault="006930B4" w:rsidP="00C0788B">
            <w:pPr>
              <w:jc w:val="both"/>
              <w:rPr>
                <w:rFonts w:asciiTheme="minorHAnsi" w:hAnsiTheme="minorHAnsi" w:cstheme="minorHAnsi"/>
                <w:color w:val="000000"/>
                <w:sz w:val="18"/>
                <w:szCs w:val="18"/>
              </w:rPr>
            </w:pPr>
            <w:r w:rsidRPr="00845161">
              <w:rPr>
                <w:rFonts w:asciiTheme="minorHAnsi" w:hAnsiTheme="minorHAnsi" w:cstheme="minorHAnsi"/>
                <w:color w:val="000000"/>
                <w:sz w:val="18"/>
                <w:szCs w:val="18"/>
              </w:rPr>
              <w:t>Polaganje SN kablov 3x1x150 mm2 oz. 240 mm2 v kabelski jarek, polaganje v trikot</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4000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250263</w:t>
            </w:r>
          </w:p>
        </w:tc>
        <w:tc>
          <w:tcPr>
            <w:tcW w:w="4253" w:type="dxa"/>
            <w:tcBorders>
              <w:top w:val="nil"/>
              <w:left w:val="nil"/>
              <w:bottom w:val="single" w:sz="4" w:space="0" w:color="auto"/>
              <w:right w:val="single" w:sz="4" w:space="0" w:color="auto"/>
            </w:tcBorders>
            <w:shd w:val="clear" w:color="auto" w:fill="auto"/>
            <w:hideMark/>
          </w:tcPr>
          <w:p w:rsidR="006930B4" w:rsidRPr="00845161" w:rsidRDefault="006930B4" w:rsidP="00C0788B">
            <w:pPr>
              <w:jc w:val="both"/>
              <w:rPr>
                <w:rFonts w:asciiTheme="minorHAnsi" w:hAnsiTheme="minorHAnsi" w:cstheme="minorHAnsi"/>
                <w:color w:val="000000"/>
                <w:sz w:val="18"/>
                <w:szCs w:val="18"/>
              </w:rPr>
            </w:pPr>
            <w:r w:rsidRPr="00845161">
              <w:rPr>
                <w:rFonts w:asciiTheme="minorHAnsi" w:hAnsiTheme="minorHAnsi" w:cstheme="minorHAnsi"/>
                <w:color w:val="000000"/>
                <w:sz w:val="18"/>
                <w:szCs w:val="18"/>
              </w:rPr>
              <w:t>Polaganje SN kablov do vključno 3x1x70 mm2 v kabelski jarek, polaganje v trikot</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250265</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Polaganje SN kablov 3x1x240 </w:t>
            </w:r>
            <w:r>
              <w:rPr>
                <w:rFonts w:asciiTheme="minorHAnsi" w:hAnsiTheme="minorHAnsi" w:cstheme="minorHAnsi"/>
                <w:color w:val="000000"/>
                <w:sz w:val="18"/>
                <w:szCs w:val="18"/>
              </w:rPr>
              <w:t xml:space="preserve">mm2 </w:t>
            </w:r>
            <w:r w:rsidRPr="00AD6AED">
              <w:rPr>
                <w:rFonts w:asciiTheme="minorHAnsi" w:hAnsiTheme="minorHAnsi" w:cstheme="minorHAnsi"/>
                <w:color w:val="000000"/>
                <w:sz w:val="18"/>
                <w:szCs w:val="18"/>
              </w:rPr>
              <w:t>v kabelsko kanalizacijo (trije kabli v eno cev)</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4000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250267</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Polaganje SN kablov 3x1x150</w:t>
            </w:r>
            <w:r>
              <w:rPr>
                <w:rFonts w:asciiTheme="minorHAnsi" w:hAnsiTheme="minorHAnsi" w:cstheme="minorHAnsi"/>
                <w:color w:val="000000"/>
                <w:sz w:val="18"/>
                <w:szCs w:val="18"/>
              </w:rPr>
              <w:t xml:space="preserve"> mm2</w:t>
            </w:r>
            <w:r w:rsidRPr="00AD6AED">
              <w:rPr>
                <w:rFonts w:asciiTheme="minorHAnsi" w:hAnsiTheme="minorHAnsi" w:cstheme="minorHAnsi"/>
                <w:color w:val="000000"/>
                <w:sz w:val="18"/>
                <w:szCs w:val="18"/>
              </w:rPr>
              <w:t xml:space="preserve"> v kabelsko kanalizacijo (trije kabli v eno cev)</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250269</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Polaganje SN kablov do vključno 3x1x70 </w:t>
            </w:r>
            <w:r>
              <w:rPr>
                <w:rFonts w:asciiTheme="minorHAnsi" w:hAnsiTheme="minorHAnsi" w:cstheme="minorHAnsi"/>
                <w:color w:val="000000"/>
                <w:sz w:val="18"/>
                <w:szCs w:val="18"/>
              </w:rPr>
              <w:t xml:space="preserve">mm2 </w:t>
            </w:r>
            <w:r w:rsidRPr="00AD6AED">
              <w:rPr>
                <w:rFonts w:asciiTheme="minorHAnsi" w:hAnsiTheme="minorHAnsi" w:cstheme="minorHAnsi"/>
                <w:color w:val="000000"/>
                <w:sz w:val="18"/>
                <w:szCs w:val="18"/>
              </w:rPr>
              <w:t>v kabelsko kanalizacijo (trije kabli v eno cev)</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250270</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Izdelava kabelske glave za notranjo montažo (enožilni kabel; 240</w:t>
            </w:r>
            <w:r>
              <w:rPr>
                <w:rFonts w:asciiTheme="minorHAnsi" w:hAnsiTheme="minorHAnsi" w:cstheme="minorHAnsi"/>
                <w:color w:val="000000"/>
                <w:sz w:val="18"/>
                <w:szCs w:val="18"/>
              </w:rPr>
              <w:t xml:space="preserve"> </w:t>
            </w:r>
            <w:r w:rsidRPr="00AD6AED">
              <w:rPr>
                <w:rFonts w:asciiTheme="minorHAnsi" w:hAnsiTheme="minorHAnsi" w:cstheme="minorHAnsi"/>
                <w:color w:val="000000"/>
                <w:sz w:val="18"/>
                <w:szCs w:val="18"/>
              </w:rPr>
              <w:t>mm2)</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250271</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Izdelava kabelske glave za notranjo montažo (enožilni kabel; 150</w:t>
            </w:r>
            <w:r>
              <w:rPr>
                <w:rFonts w:asciiTheme="minorHAnsi" w:hAnsiTheme="minorHAnsi" w:cstheme="minorHAnsi"/>
                <w:color w:val="000000"/>
                <w:sz w:val="18"/>
                <w:szCs w:val="18"/>
              </w:rPr>
              <w:t xml:space="preserve"> </w:t>
            </w:r>
            <w:r w:rsidRPr="00AD6AED">
              <w:rPr>
                <w:rFonts w:asciiTheme="minorHAnsi" w:hAnsiTheme="minorHAnsi" w:cstheme="minorHAnsi"/>
                <w:color w:val="000000"/>
                <w:sz w:val="18"/>
                <w:szCs w:val="18"/>
              </w:rPr>
              <w:t>mm2)</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30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250272</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Izdelava kabelske glave za notranjo montažo (enožilni kabel; 70</w:t>
            </w:r>
            <w:r>
              <w:rPr>
                <w:rFonts w:asciiTheme="minorHAnsi" w:hAnsiTheme="minorHAnsi" w:cstheme="minorHAnsi"/>
                <w:color w:val="000000"/>
                <w:sz w:val="18"/>
                <w:szCs w:val="18"/>
              </w:rPr>
              <w:t xml:space="preserve"> </w:t>
            </w:r>
            <w:r w:rsidRPr="00AD6AED">
              <w:rPr>
                <w:rFonts w:asciiTheme="minorHAnsi" w:hAnsiTheme="minorHAnsi" w:cstheme="minorHAnsi"/>
                <w:color w:val="000000"/>
                <w:sz w:val="18"/>
                <w:szCs w:val="18"/>
              </w:rPr>
              <w:t>mm2)</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20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250273</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Izdelava kabelske glave za zunanjo montažo (enožilni kabel; 150</w:t>
            </w:r>
            <w:r>
              <w:rPr>
                <w:rFonts w:asciiTheme="minorHAnsi" w:hAnsiTheme="minorHAnsi" w:cstheme="minorHAnsi"/>
                <w:color w:val="000000"/>
                <w:sz w:val="18"/>
                <w:szCs w:val="18"/>
              </w:rPr>
              <w:t xml:space="preserve"> </w:t>
            </w:r>
            <w:r w:rsidRPr="00AD6AED">
              <w:rPr>
                <w:rFonts w:asciiTheme="minorHAnsi" w:hAnsiTheme="minorHAnsi" w:cstheme="minorHAnsi"/>
                <w:color w:val="000000"/>
                <w:sz w:val="18"/>
                <w:szCs w:val="18"/>
              </w:rPr>
              <w:t>mm2)</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20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lastRenderedPageBreak/>
              <w:t>Artikel</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250274</w:t>
            </w:r>
          </w:p>
        </w:tc>
        <w:tc>
          <w:tcPr>
            <w:tcW w:w="4253" w:type="dxa"/>
            <w:tcBorders>
              <w:top w:val="single" w:sz="4" w:space="0" w:color="auto"/>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Izdelava kabelske glave za zunanjo montažo (enožilni kabel; 70</w:t>
            </w:r>
            <w:r>
              <w:rPr>
                <w:rFonts w:asciiTheme="minorHAnsi" w:hAnsiTheme="minorHAnsi" w:cstheme="minorHAnsi"/>
                <w:color w:val="000000"/>
                <w:sz w:val="18"/>
                <w:szCs w:val="18"/>
              </w:rPr>
              <w:t xml:space="preserve"> </w:t>
            </w:r>
            <w:r w:rsidRPr="00AD6AED">
              <w:rPr>
                <w:rFonts w:asciiTheme="minorHAnsi" w:hAnsiTheme="minorHAnsi" w:cstheme="minorHAnsi"/>
                <w:color w:val="000000"/>
                <w:sz w:val="18"/>
                <w:szCs w:val="18"/>
              </w:rPr>
              <w:t>mm2)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20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250275</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Izdelava kabelske spojke za enožilne kable (od 70-150</w:t>
            </w:r>
            <w:r>
              <w:rPr>
                <w:rFonts w:asciiTheme="minorHAnsi" w:hAnsiTheme="minorHAnsi" w:cstheme="minorHAnsi"/>
                <w:color w:val="000000"/>
                <w:sz w:val="18"/>
                <w:szCs w:val="18"/>
              </w:rPr>
              <w:t xml:space="preserve"> </w:t>
            </w:r>
            <w:r w:rsidRPr="00AD6AED">
              <w:rPr>
                <w:rFonts w:asciiTheme="minorHAnsi" w:hAnsiTheme="minorHAnsi" w:cstheme="minorHAnsi"/>
                <w:color w:val="000000"/>
                <w:sz w:val="18"/>
                <w:szCs w:val="18"/>
              </w:rPr>
              <w:t>mm2)</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250276</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Priklop enožilnih kablov 240</w:t>
            </w:r>
            <w:r>
              <w:rPr>
                <w:rFonts w:asciiTheme="minorHAnsi" w:hAnsiTheme="minorHAnsi" w:cstheme="minorHAnsi"/>
                <w:color w:val="000000"/>
                <w:sz w:val="18"/>
                <w:szCs w:val="18"/>
              </w:rPr>
              <w:t xml:space="preserve"> </w:t>
            </w:r>
            <w:r w:rsidRPr="00AD6AED">
              <w:rPr>
                <w:rFonts w:asciiTheme="minorHAnsi" w:hAnsiTheme="minorHAnsi" w:cstheme="minorHAnsi"/>
                <w:color w:val="000000"/>
                <w:sz w:val="18"/>
                <w:szCs w:val="18"/>
              </w:rPr>
              <w:t>mm2 v SF6 blok vključno z montažo kotnega adapterja</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250277</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Priklop enožilnih kablov 150</w:t>
            </w:r>
            <w:r>
              <w:rPr>
                <w:rFonts w:asciiTheme="minorHAnsi" w:hAnsiTheme="minorHAnsi" w:cstheme="minorHAnsi"/>
                <w:color w:val="000000"/>
                <w:sz w:val="18"/>
                <w:szCs w:val="18"/>
              </w:rPr>
              <w:t xml:space="preserve"> </w:t>
            </w:r>
            <w:r w:rsidRPr="00AD6AED">
              <w:rPr>
                <w:rFonts w:asciiTheme="minorHAnsi" w:hAnsiTheme="minorHAnsi" w:cstheme="minorHAnsi"/>
                <w:color w:val="000000"/>
                <w:sz w:val="18"/>
                <w:szCs w:val="18"/>
              </w:rPr>
              <w:t>mm2 v SF6 blok vključno z montažo kotnega adapterja</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25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250278</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Priklop enožilnih kablov 70</w:t>
            </w:r>
            <w:r>
              <w:rPr>
                <w:rFonts w:asciiTheme="minorHAnsi" w:hAnsiTheme="minorHAnsi" w:cstheme="minorHAnsi"/>
                <w:color w:val="000000"/>
                <w:sz w:val="18"/>
                <w:szCs w:val="18"/>
              </w:rPr>
              <w:t xml:space="preserve"> </w:t>
            </w:r>
            <w:r w:rsidRPr="00AD6AED">
              <w:rPr>
                <w:rFonts w:asciiTheme="minorHAnsi" w:hAnsiTheme="minorHAnsi" w:cstheme="minorHAnsi"/>
                <w:color w:val="000000"/>
                <w:sz w:val="18"/>
                <w:szCs w:val="18"/>
              </w:rPr>
              <w:t>mm2 v SF6 blok vključno z montažo kotnega adapterja</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250279</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Montaža enožilnih kablov 150</w:t>
            </w:r>
            <w:r>
              <w:rPr>
                <w:rFonts w:asciiTheme="minorHAnsi" w:hAnsiTheme="minorHAnsi" w:cstheme="minorHAnsi"/>
                <w:color w:val="000000"/>
                <w:sz w:val="18"/>
                <w:szCs w:val="18"/>
              </w:rPr>
              <w:t xml:space="preserve"> </w:t>
            </w:r>
            <w:r w:rsidRPr="00AD6AED">
              <w:rPr>
                <w:rFonts w:asciiTheme="minorHAnsi" w:hAnsiTheme="minorHAnsi" w:cstheme="minorHAnsi"/>
                <w:color w:val="000000"/>
                <w:sz w:val="18"/>
                <w:szCs w:val="18"/>
              </w:rPr>
              <w:t>mm2 po drogu in priklop na odvodnike prenapetosti ali stikalo</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20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KPL</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250280</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Montaža enožilnih kablov 70</w:t>
            </w:r>
            <w:r>
              <w:rPr>
                <w:rFonts w:asciiTheme="minorHAnsi" w:hAnsiTheme="minorHAnsi" w:cstheme="minorHAnsi"/>
                <w:color w:val="000000"/>
                <w:sz w:val="18"/>
                <w:szCs w:val="18"/>
              </w:rPr>
              <w:t xml:space="preserve"> </w:t>
            </w:r>
            <w:r w:rsidRPr="00AD6AED">
              <w:rPr>
                <w:rFonts w:asciiTheme="minorHAnsi" w:hAnsiTheme="minorHAnsi" w:cstheme="minorHAnsi"/>
                <w:color w:val="000000"/>
                <w:sz w:val="18"/>
                <w:szCs w:val="18"/>
              </w:rPr>
              <w:t>mm2 po drogu in priklop na odvodnike prenapetosti ali stikalo</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KPL</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250292</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845161">
              <w:rPr>
                <w:rFonts w:asciiTheme="minorHAnsi" w:hAnsiTheme="minorHAnsi" w:cstheme="minorHAnsi"/>
                <w:color w:val="000000"/>
                <w:sz w:val="18"/>
                <w:szCs w:val="18"/>
              </w:rPr>
              <w:t>Polaganje SN trižilnega</w:t>
            </w:r>
            <w:r w:rsidRPr="00AD6AED">
              <w:rPr>
                <w:rFonts w:asciiTheme="minorHAnsi" w:hAnsiTheme="minorHAnsi" w:cstheme="minorHAnsi"/>
                <w:color w:val="000000"/>
                <w:sz w:val="18"/>
                <w:szCs w:val="18"/>
              </w:rPr>
              <w:t xml:space="preserve"> kabla 1x3x240 mm2 v kabelski kanal </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4000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250284</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Pr>
                <w:rFonts w:asciiTheme="minorHAnsi" w:hAnsiTheme="minorHAnsi" w:cstheme="minorHAnsi"/>
                <w:color w:val="000000"/>
                <w:sz w:val="18"/>
                <w:szCs w:val="18"/>
              </w:rPr>
              <w:t>Polaganje SN</w:t>
            </w:r>
            <w:r w:rsidRPr="00AD6AED">
              <w:rPr>
                <w:rFonts w:asciiTheme="minorHAnsi" w:hAnsiTheme="minorHAnsi" w:cstheme="minorHAnsi"/>
                <w:color w:val="000000"/>
                <w:sz w:val="18"/>
                <w:szCs w:val="18"/>
              </w:rPr>
              <w:t xml:space="preserve"> trižilnega kabla 1x3x150 mm2 v kabelski kanal </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250286</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Polaganje SN trižilnega kabla do vključno 1x3x70 mm2 v kabelski kanal</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250288</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Polaganje SN trižilnega kabla 1x3x240 mm2 v kabelsko kanalizacijo </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4000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250290</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Polaganje SN trižilnega kabla 1x3x150 mm2 v kabelsko kanalizacijo </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4000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250292</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Polaganje SN trižilnega kabla do vključno1x3x70 mm2 v kabelsko kanalizacijo </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250333</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Polaganje SN kabla po kabelskih kinetah ali kabelskih policah s pritrditvijo </w:t>
            </w:r>
            <w:r w:rsidRPr="00AD4EE3">
              <w:rPr>
                <w:rFonts w:asciiTheme="minorHAnsi" w:hAnsiTheme="minorHAnsi" w:cstheme="minorHAnsi"/>
                <w:color w:val="000000"/>
                <w:sz w:val="18"/>
                <w:szCs w:val="18"/>
              </w:rPr>
              <w:t>(trižilni</w:t>
            </w:r>
            <w:r w:rsidRPr="00AD6AED">
              <w:rPr>
                <w:rFonts w:asciiTheme="minorHAnsi" w:hAnsiTheme="minorHAnsi" w:cstheme="minorHAnsi"/>
                <w:color w:val="000000"/>
                <w:sz w:val="18"/>
                <w:szCs w:val="18"/>
              </w:rPr>
              <w:t xml:space="preserve"> ali 3 x enožilni)</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250293</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Izdelava kabelske glave za notranjo montažo (trižilni kabel 1x3x240</w:t>
            </w:r>
            <w:r>
              <w:rPr>
                <w:rFonts w:asciiTheme="minorHAnsi" w:hAnsiTheme="minorHAnsi" w:cstheme="minorHAnsi"/>
                <w:color w:val="000000"/>
                <w:sz w:val="18"/>
                <w:szCs w:val="18"/>
              </w:rPr>
              <w:t xml:space="preserve"> </w:t>
            </w:r>
            <w:r w:rsidRPr="00AD6AED">
              <w:rPr>
                <w:rFonts w:asciiTheme="minorHAnsi" w:hAnsiTheme="minorHAnsi" w:cstheme="minorHAnsi"/>
                <w:color w:val="000000"/>
                <w:sz w:val="18"/>
                <w:szCs w:val="18"/>
              </w:rPr>
              <w:t>mm2)</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250294</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Izdelava kabelske glave za notranjo montažo (trižilni kabel 1x3x150</w:t>
            </w:r>
            <w:r>
              <w:rPr>
                <w:rFonts w:asciiTheme="minorHAnsi" w:hAnsiTheme="minorHAnsi" w:cstheme="minorHAnsi"/>
                <w:color w:val="000000"/>
                <w:sz w:val="18"/>
                <w:szCs w:val="18"/>
              </w:rPr>
              <w:t xml:space="preserve"> </w:t>
            </w:r>
            <w:r w:rsidRPr="00AD6AED">
              <w:rPr>
                <w:rFonts w:asciiTheme="minorHAnsi" w:hAnsiTheme="minorHAnsi" w:cstheme="minorHAnsi"/>
                <w:color w:val="000000"/>
                <w:sz w:val="18"/>
                <w:szCs w:val="18"/>
              </w:rPr>
              <w:t>mm2)</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250295</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Izdelava kabelske glave za notranjo montažo (trižilni kabel 1x3x70</w:t>
            </w:r>
            <w:r>
              <w:rPr>
                <w:rFonts w:asciiTheme="minorHAnsi" w:hAnsiTheme="minorHAnsi" w:cstheme="minorHAnsi"/>
                <w:color w:val="000000"/>
                <w:sz w:val="18"/>
                <w:szCs w:val="18"/>
              </w:rPr>
              <w:t xml:space="preserve"> </w:t>
            </w:r>
            <w:r w:rsidRPr="00AD6AED">
              <w:rPr>
                <w:rFonts w:asciiTheme="minorHAnsi" w:hAnsiTheme="minorHAnsi" w:cstheme="minorHAnsi"/>
                <w:color w:val="000000"/>
                <w:sz w:val="18"/>
                <w:szCs w:val="18"/>
              </w:rPr>
              <w:t>mm2)</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250296</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Izdelava kabelske glave za zunanjo montažo (trižilni kabel </w:t>
            </w:r>
            <w:r w:rsidRPr="00112023">
              <w:rPr>
                <w:rFonts w:asciiTheme="minorHAnsi" w:hAnsiTheme="minorHAnsi" w:cstheme="minorHAnsi"/>
                <w:sz w:val="18"/>
                <w:szCs w:val="18"/>
              </w:rPr>
              <w:t>1x3x240</w:t>
            </w:r>
            <w:r>
              <w:rPr>
                <w:rFonts w:asciiTheme="minorHAnsi" w:hAnsiTheme="minorHAnsi" w:cstheme="minorHAnsi"/>
                <w:sz w:val="18"/>
                <w:szCs w:val="18"/>
              </w:rPr>
              <w:t xml:space="preserve"> </w:t>
            </w:r>
            <w:r w:rsidRPr="00112023">
              <w:rPr>
                <w:rFonts w:asciiTheme="minorHAnsi" w:hAnsiTheme="minorHAnsi" w:cstheme="minorHAnsi"/>
                <w:sz w:val="18"/>
                <w:szCs w:val="18"/>
              </w:rPr>
              <w:t>mm2)</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250340</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Izdelava kabelske glave za zunanjo montažo (trižilni kabel 1x3x150</w:t>
            </w:r>
            <w:r>
              <w:rPr>
                <w:rFonts w:asciiTheme="minorHAnsi" w:hAnsiTheme="minorHAnsi" w:cstheme="minorHAnsi"/>
                <w:color w:val="000000"/>
                <w:sz w:val="18"/>
                <w:szCs w:val="18"/>
              </w:rPr>
              <w:t xml:space="preserve"> </w:t>
            </w:r>
            <w:r w:rsidRPr="00AD6AED">
              <w:rPr>
                <w:rFonts w:asciiTheme="minorHAnsi" w:hAnsiTheme="minorHAnsi" w:cstheme="minorHAnsi"/>
                <w:color w:val="000000"/>
                <w:sz w:val="18"/>
                <w:szCs w:val="18"/>
              </w:rPr>
              <w:t>mm2)</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250297</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Izdelava kabelske spojke za trižilni kabel ( od 70 do 240 mm2)</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250298</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Pr>
                <w:rFonts w:asciiTheme="minorHAnsi" w:hAnsiTheme="minorHAnsi" w:cstheme="minorHAnsi"/>
                <w:color w:val="000000"/>
                <w:sz w:val="18"/>
                <w:szCs w:val="18"/>
              </w:rPr>
              <w:t xml:space="preserve">Priklop trižilnega </w:t>
            </w:r>
            <w:r w:rsidRPr="00AD6AED">
              <w:rPr>
                <w:rFonts w:asciiTheme="minorHAnsi" w:hAnsiTheme="minorHAnsi" w:cstheme="minorHAnsi"/>
                <w:color w:val="000000"/>
                <w:sz w:val="18"/>
                <w:szCs w:val="18"/>
              </w:rPr>
              <w:t>kabla 1x3x240</w:t>
            </w:r>
            <w:r>
              <w:rPr>
                <w:rFonts w:asciiTheme="minorHAnsi" w:hAnsiTheme="minorHAnsi" w:cstheme="minorHAnsi"/>
                <w:color w:val="000000"/>
                <w:sz w:val="18"/>
                <w:szCs w:val="18"/>
              </w:rPr>
              <w:t xml:space="preserve"> </w:t>
            </w:r>
            <w:r w:rsidRPr="00AD6AED">
              <w:rPr>
                <w:rFonts w:asciiTheme="minorHAnsi" w:hAnsiTheme="minorHAnsi" w:cstheme="minorHAnsi"/>
                <w:color w:val="000000"/>
                <w:sz w:val="18"/>
                <w:szCs w:val="18"/>
              </w:rPr>
              <w:t>mm2 v SF6 blok vključno z montažo kotnega adapterja</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250299</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Pr>
                <w:rFonts w:asciiTheme="minorHAnsi" w:hAnsiTheme="minorHAnsi" w:cstheme="minorHAnsi"/>
                <w:color w:val="000000"/>
                <w:sz w:val="18"/>
                <w:szCs w:val="18"/>
              </w:rPr>
              <w:t>Priklop trižilnega</w:t>
            </w:r>
            <w:r w:rsidRPr="00AD6AED">
              <w:rPr>
                <w:rFonts w:asciiTheme="minorHAnsi" w:hAnsiTheme="minorHAnsi" w:cstheme="minorHAnsi"/>
                <w:color w:val="000000"/>
                <w:sz w:val="18"/>
                <w:szCs w:val="18"/>
              </w:rPr>
              <w:t xml:space="preserve"> kabla 1x3x150</w:t>
            </w:r>
            <w:r>
              <w:rPr>
                <w:rFonts w:asciiTheme="minorHAnsi" w:hAnsiTheme="minorHAnsi" w:cstheme="minorHAnsi"/>
                <w:color w:val="000000"/>
                <w:sz w:val="18"/>
                <w:szCs w:val="18"/>
              </w:rPr>
              <w:t xml:space="preserve"> </w:t>
            </w:r>
            <w:r w:rsidRPr="00AD6AED">
              <w:rPr>
                <w:rFonts w:asciiTheme="minorHAnsi" w:hAnsiTheme="minorHAnsi" w:cstheme="minorHAnsi"/>
                <w:color w:val="000000"/>
                <w:sz w:val="18"/>
                <w:szCs w:val="18"/>
              </w:rPr>
              <w:t>mm2 v SF6 blok vključno z montažo kotnega adapterja</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250300</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Priklop trižilnega kabla 1x3x70mm2 v SF6 blok vključno z montažo kotnega adapterja</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250301</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Montaža trižilnega kabla 1x3x150</w:t>
            </w:r>
            <w:r>
              <w:rPr>
                <w:rFonts w:asciiTheme="minorHAnsi" w:hAnsiTheme="minorHAnsi" w:cstheme="minorHAnsi"/>
                <w:color w:val="000000"/>
                <w:sz w:val="18"/>
                <w:szCs w:val="18"/>
              </w:rPr>
              <w:t xml:space="preserve"> </w:t>
            </w:r>
            <w:r w:rsidRPr="00AD6AED">
              <w:rPr>
                <w:rFonts w:asciiTheme="minorHAnsi" w:hAnsiTheme="minorHAnsi" w:cstheme="minorHAnsi"/>
                <w:color w:val="000000"/>
                <w:sz w:val="18"/>
                <w:szCs w:val="18"/>
              </w:rPr>
              <w:t>mm2 po drogu in priklop na odvodnike prenapetosti ali stikalo</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KPL</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250302</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Montaža trižilnega kabla 1x3x70</w:t>
            </w:r>
            <w:r>
              <w:rPr>
                <w:rFonts w:asciiTheme="minorHAnsi" w:hAnsiTheme="minorHAnsi" w:cstheme="minorHAnsi"/>
                <w:color w:val="000000"/>
                <w:sz w:val="18"/>
                <w:szCs w:val="18"/>
              </w:rPr>
              <w:t xml:space="preserve"> </w:t>
            </w:r>
            <w:r w:rsidRPr="00AD6AED">
              <w:rPr>
                <w:rFonts w:asciiTheme="minorHAnsi" w:hAnsiTheme="minorHAnsi" w:cstheme="minorHAnsi"/>
                <w:color w:val="000000"/>
                <w:sz w:val="18"/>
                <w:szCs w:val="18"/>
              </w:rPr>
              <w:t>mm2 po drogu in priklop na odvodnike prenapetosti ali stikalo</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KPL</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12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250334</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Izvlek obstoječega SN kabla (tri žile ali trižilni kabel) iz TP</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250341</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Uvod kabla v TP in pritrditev</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51</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250335</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Izvlek oziroma demontaža SN kabla iz kabelske kanalizacije ali kinete</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67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250336</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SN univerzalnega kabla v nadzemni izvedbi (demontiranje iz sponk, spuščanje in povijanje kabla na kabelski boben) in prevoz v skladišče EG</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lastRenderedPageBreak/>
              <w:t>Artikel</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250337</w:t>
            </w:r>
          </w:p>
        </w:tc>
        <w:tc>
          <w:tcPr>
            <w:tcW w:w="4253" w:type="dxa"/>
            <w:tcBorders>
              <w:top w:val="single" w:sz="4" w:space="0" w:color="auto"/>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Montaža DVS na drog z vsemi pripadajočimi povezavami in deli</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250338</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DVS, kom</w:t>
            </w:r>
            <w:r>
              <w:rPr>
                <w:rFonts w:asciiTheme="minorHAnsi" w:hAnsiTheme="minorHAnsi" w:cstheme="minorHAnsi"/>
                <w:color w:val="000000"/>
                <w:sz w:val="18"/>
                <w:szCs w:val="18"/>
              </w:rPr>
              <w:t>p</w:t>
            </w:r>
            <w:r w:rsidRPr="00AD6AED">
              <w:rPr>
                <w:rFonts w:asciiTheme="minorHAnsi" w:hAnsiTheme="minorHAnsi" w:cstheme="minorHAnsi"/>
                <w:color w:val="000000"/>
                <w:sz w:val="18"/>
                <w:szCs w:val="18"/>
              </w:rPr>
              <w:t xml:space="preserve">let s prevozom na deponijo ali </w:t>
            </w:r>
            <w:r>
              <w:rPr>
                <w:rFonts w:asciiTheme="minorHAnsi" w:hAnsiTheme="minorHAnsi" w:cstheme="minorHAnsi"/>
                <w:color w:val="000000"/>
                <w:sz w:val="18"/>
                <w:szCs w:val="18"/>
              </w:rPr>
              <w:t xml:space="preserve">v </w:t>
            </w:r>
            <w:r w:rsidRPr="00AD6AED">
              <w:rPr>
                <w:rFonts w:asciiTheme="minorHAnsi" w:hAnsiTheme="minorHAnsi" w:cstheme="minorHAnsi"/>
                <w:color w:val="000000"/>
                <w:sz w:val="18"/>
                <w:szCs w:val="18"/>
              </w:rPr>
              <w:t>skladišče EG</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250339</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Montaža ozemljitvene preproge (mreža 60x60 cm) s povezavami na ozemljitve</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9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250303</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Zamenjava obstoječe SN opreme v TP s postavitvijo in montažo novega SN bloka (</w:t>
            </w:r>
            <w:proofErr w:type="spellStart"/>
            <w:r w:rsidRPr="00AD6AED">
              <w:rPr>
                <w:rFonts w:asciiTheme="minorHAnsi" w:hAnsiTheme="minorHAnsi" w:cstheme="minorHAnsi"/>
                <w:color w:val="000000"/>
                <w:sz w:val="18"/>
                <w:szCs w:val="18"/>
              </w:rPr>
              <w:t>max</w:t>
            </w:r>
            <w:proofErr w:type="spellEnd"/>
            <w:r>
              <w:rPr>
                <w:rFonts w:asciiTheme="minorHAnsi" w:hAnsiTheme="minorHAnsi" w:cstheme="minorHAnsi"/>
                <w:color w:val="000000"/>
                <w:sz w:val="18"/>
                <w:szCs w:val="18"/>
              </w:rPr>
              <w:t>.</w:t>
            </w:r>
            <w:r w:rsidRPr="00AD6AED">
              <w:rPr>
                <w:rFonts w:asciiTheme="minorHAnsi" w:hAnsiTheme="minorHAnsi" w:cstheme="minorHAnsi"/>
                <w:color w:val="000000"/>
                <w:sz w:val="18"/>
                <w:szCs w:val="18"/>
              </w:rPr>
              <w:t xml:space="preserve"> 4 celice) z izvedbo vseh pripadajočih del, vključno z demontažo obstoječe opreme in z odvozom na deponijo ali </w:t>
            </w:r>
            <w:r>
              <w:rPr>
                <w:rFonts w:asciiTheme="minorHAnsi" w:hAnsiTheme="minorHAnsi" w:cstheme="minorHAnsi"/>
                <w:color w:val="000000"/>
                <w:sz w:val="18"/>
                <w:szCs w:val="18"/>
              </w:rPr>
              <w:t xml:space="preserve">v </w:t>
            </w:r>
            <w:r w:rsidRPr="00AD6AED">
              <w:rPr>
                <w:rFonts w:asciiTheme="minorHAnsi" w:hAnsiTheme="minorHAnsi" w:cstheme="minorHAnsi"/>
                <w:color w:val="000000"/>
                <w:sz w:val="18"/>
                <w:szCs w:val="18"/>
              </w:rPr>
              <w:t>skladišče EG</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2</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KPL</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13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250304</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Dostava in montaža TP komplet: SN blok, NNR, TR, montaža SN in NN kabelskih povezav med elementi postroja vključno z izdelavo končnikov, izdelava instalacij v TP, montaža ozemljitev z galvanskimi povezavami in povezavami na obročno ozemljilo ter ostale opreme (tepihi, tablice, označbe…)</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KPL</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250305</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Rezanje in zatesnitev SN kabla s </w:t>
            </w:r>
            <w:proofErr w:type="spellStart"/>
            <w:r w:rsidRPr="00AD6AED">
              <w:rPr>
                <w:rFonts w:asciiTheme="minorHAnsi" w:hAnsiTheme="minorHAnsi" w:cstheme="minorHAnsi"/>
                <w:color w:val="000000"/>
                <w:sz w:val="18"/>
                <w:szCs w:val="18"/>
              </w:rPr>
              <w:t>toploskrčnim</w:t>
            </w:r>
            <w:proofErr w:type="spellEnd"/>
            <w:r w:rsidRPr="00AD6AED">
              <w:rPr>
                <w:rFonts w:asciiTheme="minorHAnsi" w:hAnsiTheme="minorHAnsi" w:cstheme="minorHAnsi"/>
                <w:color w:val="000000"/>
                <w:sz w:val="18"/>
                <w:szCs w:val="18"/>
              </w:rPr>
              <w:t xml:space="preserve"> čepom</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600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250306</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Režijska ura za KV delavca</w:t>
            </w:r>
          </w:p>
        </w:tc>
        <w:tc>
          <w:tcPr>
            <w:tcW w:w="1134"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600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URA</w:t>
            </w:r>
          </w:p>
        </w:tc>
        <w:tc>
          <w:tcPr>
            <w:tcW w:w="1207"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684101"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 </w:t>
            </w:r>
          </w:p>
        </w:tc>
        <w:tc>
          <w:tcPr>
            <w:tcW w:w="4253"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p>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SKUPAJ v EUR brez DDV</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 </w:t>
            </w:r>
          </w:p>
        </w:tc>
        <w:tc>
          <w:tcPr>
            <w:tcW w:w="850" w:type="dxa"/>
            <w:tcBorders>
              <w:top w:val="nil"/>
              <w:left w:val="nil"/>
              <w:bottom w:val="single" w:sz="4" w:space="0" w:color="auto"/>
              <w:right w:val="single" w:sz="4" w:space="0" w:color="auto"/>
            </w:tcBorders>
            <w:shd w:val="clear" w:color="auto" w:fill="D9D9D9" w:themeFill="background1" w:themeFillShade="D9"/>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 </w:t>
            </w:r>
          </w:p>
        </w:tc>
        <w:tc>
          <w:tcPr>
            <w:tcW w:w="1207" w:type="dxa"/>
            <w:tcBorders>
              <w:top w:val="nil"/>
              <w:left w:val="nil"/>
              <w:bottom w:val="single" w:sz="4" w:space="0" w:color="auto"/>
              <w:right w:val="single" w:sz="4" w:space="0" w:color="auto"/>
            </w:tcBorders>
            <w:shd w:val="clear" w:color="auto" w:fill="D9D9D9" w:themeFill="background1" w:themeFillShade="D9"/>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 </w:t>
            </w:r>
          </w:p>
        </w:tc>
      </w:tr>
    </w:tbl>
    <w:p w:rsidR="006930B4" w:rsidRDefault="006930B4" w:rsidP="006930B4">
      <w:pPr>
        <w:pStyle w:val="Naslov10"/>
        <w:jc w:val="center"/>
        <w:rPr>
          <w:lang w:val="sl-SI"/>
        </w:rPr>
      </w:pPr>
    </w:p>
    <w:p w:rsidR="006930B4" w:rsidRPr="006930B4" w:rsidRDefault="006930B4" w:rsidP="006930B4">
      <w:pPr>
        <w:pStyle w:val="Telobesedila22"/>
        <w:widowControl/>
        <w:numPr>
          <w:ilvl w:val="0"/>
          <w:numId w:val="40"/>
        </w:numPr>
        <w:ind w:left="360" w:firstLine="0"/>
        <w:jc w:val="both"/>
        <w:rPr>
          <w:rFonts w:ascii="Calibri" w:hAnsi="Calibri" w:cs="Arial"/>
          <w:sz w:val="21"/>
          <w:szCs w:val="21"/>
          <w:lang w:eastAsia="en-US"/>
        </w:rPr>
      </w:pPr>
      <w:r w:rsidRPr="006930B4">
        <w:rPr>
          <w:rFonts w:ascii="Calibri" w:hAnsi="Calibri" w:cs="Arial"/>
          <w:sz w:val="21"/>
          <w:szCs w:val="21"/>
          <w:lang w:eastAsia="en-US"/>
        </w:rPr>
        <w:t xml:space="preserve">Vsa </w:t>
      </w:r>
      <w:proofErr w:type="spellStart"/>
      <w:r w:rsidRPr="006930B4">
        <w:rPr>
          <w:rFonts w:ascii="Calibri" w:hAnsi="Calibri" w:cs="Arial"/>
          <w:sz w:val="21"/>
          <w:szCs w:val="21"/>
          <w:lang w:eastAsia="en-US"/>
        </w:rPr>
        <w:t>demontažna</w:t>
      </w:r>
      <w:proofErr w:type="spellEnd"/>
      <w:r w:rsidRPr="006930B4">
        <w:rPr>
          <w:rFonts w:ascii="Calibri" w:hAnsi="Calibri" w:cs="Arial"/>
          <w:sz w:val="21"/>
          <w:szCs w:val="21"/>
          <w:lang w:eastAsia="en-US"/>
        </w:rPr>
        <w:t xml:space="preserve"> dela morajo vsebovati tudi stroške prevoza odpadkov na deponijo ali v skladišče naročnika, vključno s tehtanjem in sortiranjem materiala ter dostavo evidenčnih listov vodji projekta naročnika. </w:t>
      </w:r>
    </w:p>
    <w:p w:rsidR="006930B4" w:rsidRPr="006930B4" w:rsidRDefault="006930B4" w:rsidP="006930B4">
      <w:pPr>
        <w:pStyle w:val="Telobesedila22"/>
        <w:widowControl/>
        <w:numPr>
          <w:ilvl w:val="0"/>
          <w:numId w:val="40"/>
        </w:numPr>
        <w:ind w:left="360" w:firstLine="0"/>
        <w:jc w:val="both"/>
        <w:rPr>
          <w:rFonts w:ascii="Calibri" w:hAnsi="Calibri" w:cs="Arial"/>
          <w:sz w:val="21"/>
          <w:szCs w:val="21"/>
          <w:lang w:eastAsia="en-US"/>
        </w:rPr>
      </w:pPr>
      <w:r w:rsidRPr="006930B4">
        <w:rPr>
          <w:rFonts w:ascii="Calibri" w:hAnsi="Calibri" w:cs="Arial"/>
          <w:sz w:val="21"/>
          <w:szCs w:val="21"/>
          <w:lang w:eastAsia="en-US"/>
        </w:rPr>
        <w:t xml:space="preserve">Pri količinah je vedno navedena dolžina trase in ne količina kabla! Pri navedbi cene na enoto naj bo ponudnik zato pozoren pri pozicijah, ki se tičejo polaganja enožilnih SN kablov. Če je npr. trasa dolga 100 m, polaga pa se enožilni kabel 1x150 mm2, to pomeni, da se na tej dolžini trase položi 300 m SN kabla, obračuna pa se količina dela za 100 m. </w:t>
      </w:r>
    </w:p>
    <w:p w:rsidR="006930B4" w:rsidRPr="006930B4" w:rsidRDefault="006930B4" w:rsidP="006930B4">
      <w:pPr>
        <w:numPr>
          <w:ilvl w:val="0"/>
          <w:numId w:val="40"/>
        </w:numPr>
        <w:ind w:left="360" w:firstLine="0"/>
        <w:jc w:val="both"/>
        <w:rPr>
          <w:rFonts w:ascii="Calibri" w:hAnsi="Calibri" w:cs="Arial"/>
          <w:sz w:val="21"/>
          <w:szCs w:val="21"/>
        </w:rPr>
      </w:pPr>
      <w:r w:rsidRPr="006930B4">
        <w:rPr>
          <w:rFonts w:ascii="Calibri" w:hAnsi="Calibri" w:cs="Arial"/>
          <w:sz w:val="21"/>
          <w:szCs w:val="21"/>
        </w:rPr>
        <w:t>Zavarovanje gradbišča in zapora cestišča.</w:t>
      </w:r>
    </w:p>
    <w:p w:rsidR="006930B4" w:rsidRPr="006930B4" w:rsidRDefault="006930B4" w:rsidP="006930B4">
      <w:pPr>
        <w:ind w:left="360"/>
        <w:jc w:val="both"/>
        <w:rPr>
          <w:rFonts w:ascii="Calibri" w:hAnsi="Calibri" w:cs="Arial"/>
          <w:sz w:val="21"/>
          <w:szCs w:val="21"/>
        </w:rPr>
      </w:pPr>
      <w:r w:rsidRPr="006930B4">
        <w:rPr>
          <w:rFonts w:ascii="Calibri" w:hAnsi="Calibri" w:cs="Arial"/>
          <w:sz w:val="21"/>
          <w:szCs w:val="21"/>
        </w:rPr>
        <w:t>Izvajalec mora skladno z varstvenimi ukrepi zavarovati gradbišče in urediti zaporo cestišča, če je to potrebno. Za eventualne nesreče v celoti prevzema odgovornost. Potrebna zapora ceste se obračuna 3 % od vrednosti računa, vendar ne več kot 300 € na objekt. Če se gradbena in elektro dela ne izvajajo v istem terminu in je treba urediti zaporo dvakrat, se v obračunu ta strošek prizna ločeno za elektro in gradbena dela.</w:t>
      </w:r>
    </w:p>
    <w:p w:rsidR="006930B4" w:rsidRPr="006930B4" w:rsidRDefault="006930B4" w:rsidP="006930B4">
      <w:pPr>
        <w:numPr>
          <w:ilvl w:val="0"/>
          <w:numId w:val="40"/>
        </w:numPr>
        <w:ind w:left="360" w:firstLine="0"/>
        <w:jc w:val="both"/>
        <w:rPr>
          <w:rFonts w:ascii="Calibri" w:hAnsi="Calibri" w:cs="Arial"/>
          <w:sz w:val="21"/>
          <w:szCs w:val="21"/>
        </w:rPr>
      </w:pPr>
      <w:r w:rsidRPr="006930B4">
        <w:rPr>
          <w:rFonts w:ascii="Calibri" w:hAnsi="Calibri" w:cs="Arial"/>
          <w:sz w:val="21"/>
          <w:szCs w:val="21"/>
        </w:rPr>
        <w:t>Čiščenje trase – manjši poseki zaradi dostopa (izjemoma).</w:t>
      </w:r>
    </w:p>
    <w:p w:rsidR="006930B4" w:rsidRPr="006930B4" w:rsidRDefault="006930B4" w:rsidP="006930B4">
      <w:pPr>
        <w:ind w:left="360"/>
        <w:jc w:val="both"/>
        <w:rPr>
          <w:rFonts w:ascii="Calibri" w:hAnsi="Calibri" w:cs="Arial"/>
          <w:sz w:val="21"/>
          <w:szCs w:val="21"/>
        </w:rPr>
      </w:pPr>
      <w:r w:rsidRPr="006930B4">
        <w:rPr>
          <w:rFonts w:ascii="Calibri" w:hAnsi="Calibri" w:cs="Arial"/>
          <w:sz w:val="21"/>
          <w:szCs w:val="21"/>
        </w:rPr>
        <w:t>Predhodno se obvesti vodjo projekta naročnika, ki eventualno odobri čiščenje, ali pa angažira pogodbenega izvajalca, izbranega za izvedbo posekov in čiščenja.</w:t>
      </w:r>
    </w:p>
    <w:p w:rsidR="006930B4" w:rsidRPr="006930B4" w:rsidRDefault="006930B4" w:rsidP="006930B4">
      <w:pPr>
        <w:ind w:left="360"/>
        <w:jc w:val="both"/>
        <w:rPr>
          <w:rFonts w:ascii="Calibri" w:hAnsi="Calibri" w:cs="Arial"/>
          <w:sz w:val="21"/>
          <w:szCs w:val="21"/>
        </w:rPr>
      </w:pPr>
      <w:r w:rsidRPr="006930B4">
        <w:rPr>
          <w:rFonts w:ascii="Calibri" w:hAnsi="Calibri" w:cs="Arial"/>
          <w:sz w:val="21"/>
          <w:szCs w:val="21"/>
        </w:rPr>
        <w:t xml:space="preserve">Če se delo izjemoma odda izvajalcu </w:t>
      </w:r>
      <w:proofErr w:type="spellStart"/>
      <w:r w:rsidRPr="006930B4">
        <w:rPr>
          <w:rFonts w:ascii="Calibri" w:hAnsi="Calibri" w:cs="Arial"/>
          <w:sz w:val="21"/>
          <w:szCs w:val="21"/>
        </w:rPr>
        <w:t>elektromontažnih</w:t>
      </w:r>
      <w:proofErr w:type="spellEnd"/>
      <w:r w:rsidRPr="006930B4">
        <w:rPr>
          <w:rFonts w:ascii="Calibri" w:hAnsi="Calibri" w:cs="Arial"/>
          <w:sz w:val="21"/>
          <w:szCs w:val="21"/>
        </w:rPr>
        <w:t xml:space="preserve"> del, se mu prizna faktor 1,3 (zaradi upoštevanja dela z motorno žago) na pogodbeno postavko za uro KV delavca.</w:t>
      </w:r>
    </w:p>
    <w:p w:rsidR="006930B4" w:rsidRPr="006930B4" w:rsidRDefault="006930B4" w:rsidP="006930B4">
      <w:pPr>
        <w:numPr>
          <w:ilvl w:val="0"/>
          <w:numId w:val="40"/>
        </w:numPr>
        <w:ind w:left="360" w:firstLine="0"/>
        <w:jc w:val="both"/>
        <w:rPr>
          <w:rFonts w:ascii="Calibri" w:hAnsi="Calibri" w:cs="Arial"/>
          <w:sz w:val="21"/>
          <w:szCs w:val="21"/>
        </w:rPr>
      </w:pPr>
      <w:r w:rsidRPr="006930B4">
        <w:rPr>
          <w:rFonts w:ascii="Calibri" w:hAnsi="Calibri" w:cs="Arial"/>
          <w:sz w:val="21"/>
          <w:szCs w:val="21"/>
        </w:rPr>
        <w:t>Elektromaterial se nalaga v skladišču Kranj oz. Žirovnica. Vsa manipulacijska dela (prevozi) se vključijo v ceno na enoto.</w:t>
      </w:r>
    </w:p>
    <w:p w:rsidR="006930B4" w:rsidRPr="006930B4" w:rsidRDefault="006930B4" w:rsidP="006930B4">
      <w:pPr>
        <w:numPr>
          <w:ilvl w:val="0"/>
          <w:numId w:val="40"/>
        </w:numPr>
        <w:ind w:left="360" w:firstLine="0"/>
        <w:jc w:val="both"/>
        <w:rPr>
          <w:rFonts w:ascii="Calibri" w:hAnsi="Calibri" w:cs="Arial"/>
          <w:sz w:val="21"/>
          <w:szCs w:val="21"/>
        </w:rPr>
      </w:pPr>
      <w:r w:rsidRPr="006930B4">
        <w:rPr>
          <w:rFonts w:ascii="Calibri" w:hAnsi="Calibri" w:cs="Arial"/>
          <w:sz w:val="21"/>
          <w:szCs w:val="21"/>
        </w:rPr>
        <w:t>Izguba časa ob stikalnih manipulacijah in zaščitnih ukrepih (VPD) ter meritve smeri vrtenja se vključijo v ceno na enoto.</w:t>
      </w:r>
    </w:p>
    <w:p w:rsidR="006930B4" w:rsidRPr="006930B4" w:rsidRDefault="006930B4" w:rsidP="006930B4">
      <w:pPr>
        <w:numPr>
          <w:ilvl w:val="0"/>
          <w:numId w:val="40"/>
        </w:numPr>
        <w:ind w:left="360" w:firstLine="0"/>
        <w:jc w:val="both"/>
        <w:rPr>
          <w:rFonts w:ascii="Calibri" w:hAnsi="Calibri" w:cs="Arial"/>
          <w:sz w:val="21"/>
          <w:szCs w:val="21"/>
        </w:rPr>
      </w:pPr>
      <w:r w:rsidRPr="006930B4">
        <w:rPr>
          <w:rFonts w:ascii="Calibri" w:hAnsi="Calibri" w:cs="Arial"/>
          <w:sz w:val="21"/>
          <w:szCs w:val="21"/>
        </w:rPr>
        <w:t>Vsi drogovi so v skladiščih v Škofji Loki, Tržiču, Železnikih</w:t>
      </w:r>
      <w:r w:rsidRPr="006930B4">
        <w:rPr>
          <w:rFonts w:ascii="Calibri" w:hAnsi="Calibri" w:cs="Arial"/>
          <w:color w:val="FF0000"/>
          <w:sz w:val="21"/>
          <w:szCs w:val="21"/>
        </w:rPr>
        <w:t xml:space="preserve"> </w:t>
      </w:r>
      <w:r w:rsidRPr="006930B4">
        <w:rPr>
          <w:rFonts w:ascii="Calibri" w:hAnsi="Calibri" w:cs="Arial"/>
          <w:sz w:val="21"/>
          <w:szCs w:val="21"/>
        </w:rPr>
        <w:t>in Radovljici. Drogovi so obeljeni in žagani na ustrezno dolžino. Morebitno čiščenje in žaganje na ustrezno dolžino se upošteva v ceni vezave in postavitve droga.</w:t>
      </w:r>
    </w:p>
    <w:p w:rsidR="006930B4" w:rsidRPr="006930B4" w:rsidRDefault="006930B4" w:rsidP="006930B4">
      <w:pPr>
        <w:numPr>
          <w:ilvl w:val="0"/>
          <w:numId w:val="40"/>
        </w:numPr>
        <w:ind w:left="360" w:firstLine="0"/>
        <w:jc w:val="both"/>
        <w:rPr>
          <w:rFonts w:ascii="Calibri" w:hAnsi="Calibri" w:cs="Arial"/>
          <w:sz w:val="21"/>
          <w:szCs w:val="21"/>
        </w:rPr>
      </w:pPr>
      <w:r w:rsidRPr="006930B4">
        <w:rPr>
          <w:rFonts w:ascii="Calibri" w:hAnsi="Calibri" w:cs="Arial"/>
          <w:sz w:val="21"/>
          <w:szCs w:val="21"/>
        </w:rPr>
        <w:t>Vse prevozne stroške (kamioni, dvigala, košare) je treba vključiti v ceno na enoto.</w:t>
      </w:r>
    </w:p>
    <w:p w:rsidR="006930B4" w:rsidRPr="006930B4" w:rsidRDefault="006930B4" w:rsidP="006930B4">
      <w:pPr>
        <w:numPr>
          <w:ilvl w:val="0"/>
          <w:numId w:val="40"/>
        </w:numPr>
        <w:ind w:left="360" w:firstLine="0"/>
        <w:jc w:val="both"/>
        <w:rPr>
          <w:rFonts w:ascii="Calibri" w:hAnsi="Calibri" w:cs="Arial"/>
          <w:sz w:val="21"/>
          <w:szCs w:val="21"/>
        </w:rPr>
      </w:pPr>
      <w:r w:rsidRPr="006930B4">
        <w:rPr>
          <w:rFonts w:ascii="Calibri" w:hAnsi="Calibri" w:cs="Arial"/>
          <w:sz w:val="21"/>
          <w:szCs w:val="21"/>
        </w:rPr>
        <w:t>Zatesnitev odprtin v priključnih in razdelilnih omarah je treba vključiti v ceno na enoto.</w:t>
      </w:r>
    </w:p>
    <w:p w:rsidR="006930B4" w:rsidRPr="006930B4" w:rsidRDefault="006930B4" w:rsidP="006930B4">
      <w:pPr>
        <w:numPr>
          <w:ilvl w:val="0"/>
          <w:numId w:val="40"/>
        </w:numPr>
        <w:ind w:left="360" w:firstLine="0"/>
        <w:jc w:val="both"/>
        <w:rPr>
          <w:rFonts w:ascii="Calibri" w:hAnsi="Calibri" w:cs="Arial"/>
          <w:sz w:val="21"/>
          <w:szCs w:val="21"/>
        </w:rPr>
      </w:pPr>
      <w:r w:rsidRPr="006930B4">
        <w:rPr>
          <w:rFonts w:ascii="Calibri" w:hAnsi="Calibri" w:cs="Arial"/>
          <w:sz w:val="21"/>
          <w:szCs w:val="21"/>
        </w:rPr>
        <w:t>Zatesnitev dovodnih cevi v NNR omari na jamborski TP je treba vključiti v ceno na enoto.</w:t>
      </w:r>
    </w:p>
    <w:p w:rsidR="006930B4" w:rsidRPr="006930B4" w:rsidRDefault="006930B4" w:rsidP="006930B4">
      <w:pPr>
        <w:numPr>
          <w:ilvl w:val="0"/>
          <w:numId w:val="40"/>
        </w:numPr>
        <w:ind w:left="360" w:firstLine="0"/>
        <w:jc w:val="both"/>
        <w:rPr>
          <w:rFonts w:ascii="Calibri" w:hAnsi="Calibri" w:cs="Arial"/>
          <w:sz w:val="21"/>
          <w:szCs w:val="21"/>
        </w:rPr>
      </w:pPr>
      <w:r w:rsidRPr="006930B4">
        <w:rPr>
          <w:rFonts w:ascii="Calibri" w:hAnsi="Calibri" w:cs="Arial"/>
          <w:sz w:val="21"/>
          <w:szCs w:val="21"/>
        </w:rPr>
        <w:t>V primeru, da pride do demontaže SKS brez povijanja ter prevoza na skladišče, se prizna 80 % cene, ki velja za postavko "demontaža SKS s povijanjem in prevozom v skladišče."</w:t>
      </w:r>
    </w:p>
    <w:p w:rsidR="006930B4" w:rsidRPr="006930B4" w:rsidRDefault="006930B4" w:rsidP="006930B4">
      <w:pPr>
        <w:numPr>
          <w:ilvl w:val="0"/>
          <w:numId w:val="40"/>
        </w:numPr>
        <w:ind w:left="360" w:firstLine="0"/>
        <w:jc w:val="both"/>
        <w:rPr>
          <w:rFonts w:ascii="Calibri" w:hAnsi="Calibri" w:cs="Arial"/>
          <w:sz w:val="21"/>
          <w:szCs w:val="21"/>
        </w:rPr>
      </w:pPr>
      <w:r w:rsidRPr="006930B4">
        <w:rPr>
          <w:rFonts w:ascii="Calibri" w:hAnsi="Calibri" w:cs="Arial"/>
          <w:sz w:val="21"/>
          <w:szCs w:val="21"/>
        </w:rPr>
        <w:lastRenderedPageBreak/>
        <w:t xml:space="preserve">V primeru, da pride do montaže obešanja SKS brez </w:t>
      </w:r>
      <w:proofErr w:type="spellStart"/>
      <w:r w:rsidRPr="006930B4">
        <w:rPr>
          <w:rFonts w:ascii="Calibri" w:hAnsi="Calibri" w:cs="Arial"/>
          <w:sz w:val="21"/>
          <w:szCs w:val="21"/>
        </w:rPr>
        <w:t>razvleka</w:t>
      </w:r>
      <w:proofErr w:type="spellEnd"/>
      <w:r w:rsidRPr="006930B4">
        <w:rPr>
          <w:rFonts w:ascii="Calibri" w:hAnsi="Calibri" w:cs="Arial"/>
          <w:sz w:val="21"/>
          <w:szCs w:val="21"/>
        </w:rPr>
        <w:t xml:space="preserve">, se prizna 80 % cene, ki velja za postavko "montaža SKS z </w:t>
      </w:r>
      <w:proofErr w:type="spellStart"/>
      <w:r w:rsidRPr="006930B4">
        <w:rPr>
          <w:rFonts w:ascii="Calibri" w:hAnsi="Calibri" w:cs="Arial"/>
          <w:sz w:val="21"/>
          <w:szCs w:val="21"/>
        </w:rPr>
        <w:t>razvlekom</w:t>
      </w:r>
      <w:proofErr w:type="spellEnd"/>
      <w:r w:rsidRPr="006930B4">
        <w:rPr>
          <w:rFonts w:ascii="Calibri" w:hAnsi="Calibri" w:cs="Arial"/>
          <w:sz w:val="21"/>
          <w:szCs w:val="21"/>
        </w:rPr>
        <w:t>, nošenjem na drog in napenjanjem".</w:t>
      </w:r>
    </w:p>
    <w:p w:rsidR="006930B4" w:rsidRPr="006930B4" w:rsidRDefault="006930B4" w:rsidP="006930B4">
      <w:pPr>
        <w:numPr>
          <w:ilvl w:val="0"/>
          <w:numId w:val="40"/>
        </w:numPr>
        <w:ind w:left="360" w:firstLine="0"/>
        <w:jc w:val="both"/>
        <w:rPr>
          <w:rFonts w:ascii="Calibri" w:hAnsi="Calibri" w:cs="Arial"/>
          <w:sz w:val="21"/>
          <w:szCs w:val="21"/>
        </w:rPr>
      </w:pPr>
      <w:r w:rsidRPr="006930B4">
        <w:rPr>
          <w:rFonts w:ascii="Calibri" w:hAnsi="Calibri" w:cs="Arial"/>
          <w:sz w:val="21"/>
          <w:szCs w:val="21"/>
        </w:rPr>
        <w:t>V primeru, da pride samo do prestavitve kabla v kabelski kanal, se delo obračuna kot polaganje kabla.</w:t>
      </w:r>
    </w:p>
    <w:p w:rsidR="006930B4" w:rsidRPr="006930B4" w:rsidRDefault="006930B4" w:rsidP="006930B4">
      <w:pPr>
        <w:ind w:left="360"/>
        <w:jc w:val="both"/>
        <w:rPr>
          <w:rFonts w:ascii="Calibri" w:hAnsi="Calibri" w:cs="Arial"/>
          <w:sz w:val="21"/>
          <w:szCs w:val="21"/>
        </w:rPr>
      </w:pPr>
    </w:p>
    <w:p w:rsidR="006930B4" w:rsidRPr="006930B4" w:rsidRDefault="006930B4" w:rsidP="006930B4">
      <w:pPr>
        <w:numPr>
          <w:ilvl w:val="0"/>
          <w:numId w:val="40"/>
        </w:numPr>
        <w:ind w:left="360" w:firstLine="0"/>
        <w:jc w:val="both"/>
        <w:rPr>
          <w:rFonts w:ascii="Calibri" w:hAnsi="Calibri" w:cs="Arial"/>
          <w:sz w:val="21"/>
          <w:szCs w:val="21"/>
        </w:rPr>
      </w:pPr>
      <w:r w:rsidRPr="006930B4">
        <w:rPr>
          <w:rFonts w:ascii="Calibri" w:hAnsi="Calibri" w:cs="Arial"/>
          <w:sz w:val="21"/>
          <w:szCs w:val="21"/>
          <w:u w:val="single"/>
        </w:rPr>
        <w:t>Drobni material, katerega izvajalec dobavlja sam in ga mora vključiti v ceno na enoto (naročnik stroškov za ta material ne bo priznal):</w:t>
      </w:r>
    </w:p>
    <w:p w:rsidR="006930B4" w:rsidRPr="006930B4" w:rsidRDefault="006930B4" w:rsidP="006930B4">
      <w:pPr>
        <w:rPr>
          <w:rFonts w:ascii="Calibri" w:hAnsi="Calibri" w:cs="Arial"/>
          <w:sz w:val="21"/>
          <w:szCs w:val="21"/>
        </w:rPr>
      </w:pPr>
    </w:p>
    <w:p w:rsidR="006930B4" w:rsidRPr="006930B4" w:rsidRDefault="006930B4" w:rsidP="006930B4">
      <w:pPr>
        <w:rPr>
          <w:rFonts w:ascii="Calibri" w:hAnsi="Calibri" w:cs="Arial"/>
          <w:sz w:val="21"/>
          <w:szCs w:val="21"/>
        </w:rPr>
        <w:sectPr w:rsidR="006930B4" w:rsidRPr="006930B4" w:rsidSect="00C91AB9">
          <w:headerReference w:type="default" r:id="rId7"/>
          <w:footerReference w:type="even" r:id="rId8"/>
          <w:footerReference w:type="default" r:id="rId9"/>
          <w:footerReference w:type="first" r:id="rId10"/>
          <w:pgSz w:w="11906" w:h="16838"/>
          <w:pgMar w:top="1417" w:right="1417" w:bottom="1417" w:left="1417" w:header="708" w:footer="708" w:gutter="0"/>
          <w:pgNumType w:start="21"/>
          <w:cols w:space="708"/>
          <w:titlePg/>
          <w:docGrid w:linePitch="360"/>
        </w:sectPr>
      </w:pP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Vezice: dolžine 250, 300, 450, 550, 600 mm</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Kabel čevlji: Cu 6, 8, 10, 16 mm</w:t>
      </w:r>
      <w:r w:rsidRPr="006930B4">
        <w:rPr>
          <w:rFonts w:ascii="Calibri" w:hAnsi="Calibri" w:cs="Arial"/>
          <w:sz w:val="21"/>
          <w:szCs w:val="21"/>
          <w:vertAlign w:val="superscript"/>
        </w:rPr>
        <w:t>2</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Tulci: do vključno 10 mm</w:t>
      </w:r>
      <w:r w:rsidRPr="006930B4">
        <w:rPr>
          <w:rFonts w:ascii="Calibri" w:hAnsi="Calibri" w:cs="Arial"/>
          <w:sz w:val="21"/>
          <w:szCs w:val="21"/>
          <w:vertAlign w:val="superscript"/>
        </w:rPr>
        <w:t>2</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VS letev</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C profili</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Izolirni trak</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Mavec</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Paščki: L 2500</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Žičniki: 60, 80, 100 mm</w:t>
      </w:r>
    </w:p>
    <w:p w:rsidR="006930B4" w:rsidRPr="006930B4" w:rsidRDefault="006930B4" w:rsidP="006930B4">
      <w:pPr>
        <w:numPr>
          <w:ilvl w:val="0"/>
          <w:numId w:val="39"/>
        </w:numPr>
        <w:ind w:left="360" w:firstLine="0"/>
        <w:rPr>
          <w:rFonts w:ascii="Calibri" w:hAnsi="Calibri" w:cs="Arial"/>
          <w:sz w:val="21"/>
          <w:szCs w:val="21"/>
        </w:rPr>
      </w:pPr>
      <w:proofErr w:type="spellStart"/>
      <w:r w:rsidRPr="006930B4">
        <w:rPr>
          <w:rFonts w:ascii="Calibri" w:hAnsi="Calibri" w:cs="Arial"/>
          <w:sz w:val="21"/>
          <w:szCs w:val="21"/>
        </w:rPr>
        <w:t>Samoskrčne</w:t>
      </w:r>
      <w:proofErr w:type="spellEnd"/>
      <w:r w:rsidRPr="006930B4">
        <w:rPr>
          <w:rFonts w:ascii="Calibri" w:hAnsi="Calibri" w:cs="Arial"/>
          <w:sz w:val="21"/>
          <w:szCs w:val="21"/>
        </w:rPr>
        <w:t xml:space="preserve"> cevi: </w:t>
      </w:r>
      <w:proofErr w:type="spellStart"/>
      <w:r w:rsidRPr="006930B4">
        <w:rPr>
          <w:rFonts w:ascii="Calibri" w:hAnsi="Calibri" w:cs="Arial"/>
          <w:sz w:val="21"/>
          <w:szCs w:val="21"/>
        </w:rPr>
        <w:t>RuZe</w:t>
      </w:r>
      <w:proofErr w:type="spellEnd"/>
      <w:r w:rsidRPr="006930B4">
        <w:rPr>
          <w:rFonts w:ascii="Calibri" w:hAnsi="Calibri" w:cs="Arial"/>
          <w:sz w:val="21"/>
          <w:szCs w:val="21"/>
        </w:rPr>
        <w:t>, modra, črna</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Vrstne sponke: do vključno 16 mm</w:t>
      </w:r>
      <w:r w:rsidRPr="006930B4">
        <w:rPr>
          <w:rFonts w:ascii="Calibri" w:hAnsi="Calibri" w:cs="Arial"/>
          <w:sz w:val="21"/>
          <w:szCs w:val="21"/>
          <w:vertAlign w:val="superscript"/>
        </w:rPr>
        <w:t>2</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Razvodnica nadometna: 100x100, 150x150</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Razvodnica podometna: 100x100, 150x150</w:t>
      </w:r>
    </w:p>
    <w:p w:rsidR="006930B4" w:rsidRPr="006930B4" w:rsidRDefault="006930B4" w:rsidP="006930B4">
      <w:pPr>
        <w:numPr>
          <w:ilvl w:val="0"/>
          <w:numId w:val="39"/>
        </w:numPr>
        <w:ind w:left="360" w:firstLine="0"/>
        <w:rPr>
          <w:rFonts w:ascii="Calibri" w:hAnsi="Calibri" w:cs="Arial"/>
          <w:sz w:val="21"/>
          <w:szCs w:val="21"/>
        </w:rPr>
      </w:pPr>
      <w:proofErr w:type="spellStart"/>
      <w:r w:rsidRPr="006930B4">
        <w:rPr>
          <w:rFonts w:ascii="Calibri" w:hAnsi="Calibri" w:cs="Arial"/>
          <w:sz w:val="21"/>
          <w:szCs w:val="21"/>
        </w:rPr>
        <w:t>Tubofleks</w:t>
      </w:r>
      <w:proofErr w:type="spellEnd"/>
      <w:r w:rsidRPr="006930B4">
        <w:rPr>
          <w:rFonts w:ascii="Calibri" w:hAnsi="Calibri" w:cs="Arial"/>
          <w:sz w:val="21"/>
          <w:szCs w:val="21"/>
        </w:rPr>
        <w:t xml:space="preserve"> cev (rebrasta): do vključno 23 mm</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PN cev: do vključno 23 mm</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PN skobe: do vključno 23 mm</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PN lok: do vključno 23 mm</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PVC vložki: do vključno 10 mm</w:t>
      </w:r>
    </w:p>
    <w:p w:rsidR="006930B4" w:rsidRPr="006930B4" w:rsidRDefault="006930B4" w:rsidP="006930B4">
      <w:pPr>
        <w:rPr>
          <w:rFonts w:ascii="Calibri" w:hAnsi="Calibri" w:cs="Arial"/>
          <w:sz w:val="21"/>
          <w:szCs w:val="21"/>
        </w:rPr>
      </w:pPr>
    </w:p>
    <w:p w:rsidR="006930B4" w:rsidRPr="006930B4" w:rsidRDefault="006930B4" w:rsidP="006930B4">
      <w:pPr>
        <w:rPr>
          <w:rFonts w:ascii="Calibri" w:hAnsi="Calibri" w:cs="Arial"/>
          <w:sz w:val="21"/>
          <w:szCs w:val="21"/>
        </w:rPr>
      </w:pPr>
    </w:p>
    <w:p w:rsidR="006930B4" w:rsidRPr="006930B4" w:rsidRDefault="006930B4" w:rsidP="006930B4">
      <w:pPr>
        <w:rPr>
          <w:rFonts w:ascii="Calibri" w:hAnsi="Calibri" w:cs="Arial"/>
          <w:sz w:val="21"/>
          <w:szCs w:val="21"/>
        </w:rPr>
      </w:pPr>
    </w:p>
    <w:p w:rsidR="006930B4" w:rsidRPr="006930B4" w:rsidRDefault="006930B4" w:rsidP="006930B4">
      <w:pPr>
        <w:rPr>
          <w:rFonts w:ascii="Calibri" w:hAnsi="Calibri" w:cs="Arial"/>
          <w:sz w:val="21"/>
          <w:szCs w:val="21"/>
        </w:rPr>
      </w:pPr>
    </w:p>
    <w:p w:rsidR="006930B4" w:rsidRPr="006930B4" w:rsidRDefault="006930B4" w:rsidP="006930B4">
      <w:pPr>
        <w:rPr>
          <w:rFonts w:ascii="Calibri" w:hAnsi="Calibri" w:cs="Arial"/>
          <w:sz w:val="21"/>
          <w:szCs w:val="21"/>
        </w:rPr>
      </w:pPr>
    </w:p>
    <w:p w:rsidR="006930B4" w:rsidRPr="006930B4" w:rsidRDefault="006930B4" w:rsidP="006930B4">
      <w:pPr>
        <w:rPr>
          <w:rFonts w:ascii="Calibri" w:hAnsi="Calibri" w:cs="Arial"/>
          <w:sz w:val="21"/>
          <w:szCs w:val="21"/>
        </w:rPr>
      </w:pPr>
    </w:p>
    <w:tbl>
      <w:tblPr>
        <w:tblW w:w="5292" w:type="dxa"/>
        <w:tblLayout w:type="fixed"/>
        <w:tblLook w:val="0000" w:firstRow="0" w:lastRow="0" w:firstColumn="0" w:lastColumn="0" w:noHBand="0" w:noVBand="0"/>
      </w:tblPr>
      <w:tblGrid>
        <w:gridCol w:w="3261"/>
        <w:gridCol w:w="2031"/>
      </w:tblGrid>
      <w:tr w:rsidR="006930B4" w:rsidRPr="006930B4" w:rsidTr="00C0788B">
        <w:trPr>
          <w:cantSplit/>
          <w:trHeight w:val="243"/>
        </w:trPr>
        <w:tc>
          <w:tcPr>
            <w:tcW w:w="3261" w:type="dxa"/>
          </w:tcPr>
          <w:p w:rsidR="006930B4" w:rsidRPr="006930B4" w:rsidRDefault="006930B4" w:rsidP="00C0788B">
            <w:pPr>
              <w:rPr>
                <w:rFonts w:asciiTheme="minorHAnsi" w:hAnsiTheme="minorHAnsi" w:cs="Arial"/>
                <w:sz w:val="21"/>
                <w:szCs w:val="21"/>
              </w:rPr>
            </w:pPr>
            <w:r w:rsidRPr="006930B4">
              <w:rPr>
                <w:rFonts w:asciiTheme="minorHAnsi" w:hAnsiTheme="minorHAnsi" w:cs="Arial"/>
                <w:sz w:val="21"/>
                <w:szCs w:val="21"/>
              </w:rPr>
              <w:t>Kraj in datum:</w:t>
            </w:r>
          </w:p>
        </w:tc>
        <w:tc>
          <w:tcPr>
            <w:tcW w:w="2031" w:type="dxa"/>
          </w:tcPr>
          <w:p w:rsidR="006930B4" w:rsidRPr="006930B4" w:rsidRDefault="006930B4" w:rsidP="00C0788B">
            <w:pPr>
              <w:rPr>
                <w:rFonts w:asciiTheme="minorHAnsi" w:hAnsiTheme="minorHAnsi" w:cs="Arial"/>
                <w:sz w:val="21"/>
                <w:szCs w:val="21"/>
              </w:rPr>
            </w:pPr>
            <w:r w:rsidRPr="006930B4">
              <w:rPr>
                <w:rFonts w:asciiTheme="minorHAnsi" w:hAnsiTheme="minorHAnsi" w:cs="Arial"/>
                <w:sz w:val="21"/>
                <w:szCs w:val="21"/>
              </w:rPr>
              <w:t>Ponudnik:</w:t>
            </w:r>
          </w:p>
          <w:p w:rsidR="006930B4" w:rsidRPr="006930B4" w:rsidRDefault="006930B4" w:rsidP="00C0788B">
            <w:pPr>
              <w:rPr>
                <w:rFonts w:asciiTheme="minorHAnsi" w:hAnsiTheme="minorHAnsi" w:cs="Arial"/>
                <w:sz w:val="21"/>
                <w:szCs w:val="21"/>
              </w:rPr>
            </w:pPr>
          </w:p>
          <w:p w:rsidR="006930B4" w:rsidRPr="006930B4" w:rsidRDefault="006930B4" w:rsidP="00C0788B">
            <w:pPr>
              <w:rPr>
                <w:rFonts w:asciiTheme="minorHAnsi" w:hAnsiTheme="minorHAnsi" w:cs="Arial"/>
                <w:sz w:val="21"/>
                <w:szCs w:val="21"/>
              </w:rPr>
            </w:pPr>
            <w:r w:rsidRPr="006930B4">
              <w:rPr>
                <w:rFonts w:asciiTheme="minorHAnsi" w:hAnsiTheme="minorHAnsi" w:cs="Arial"/>
                <w:sz w:val="21"/>
                <w:szCs w:val="21"/>
              </w:rPr>
              <w:t>Žig in podpis:</w:t>
            </w:r>
          </w:p>
        </w:tc>
      </w:tr>
    </w:tbl>
    <w:p w:rsidR="006930B4" w:rsidRPr="006930B4" w:rsidRDefault="006930B4" w:rsidP="006930B4">
      <w:pPr>
        <w:rPr>
          <w:rFonts w:ascii="Calibri" w:hAnsi="Calibri" w:cs="Arial"/>
          <w:sz w:val="21"/>
          <w:szCs w:val="21"/>
        </w:rPr>
      </w:pPr>
    </w:p>
    <w:p w:rsidR="006930B4" w:rsidRPr="006930B4" w:rsidRDefault="006930B4" w:rsidP="006930B4">
      <w:pPr>
        <w:rPr>
          <w:rFonts w:ascii="Calibri" w:hAnsi="Calibri" w:cs="Arial"/>
          <w:sz w:val="21"/>
          <w:szCs w:val="21"/>
        </w:rPr>
      </w:pPr>
    </w:p>
    <w:p w:rsidR="006930B4" w:rsidRPr="006930B4" w:rsidRDefault="006930B4" w:rsidP="006930B4">
      <w:pPr>
        <w:rPr>
          <w:rFonts w:ascii="Calibri" w:hAnsi="Calibri" w:cs="Arial"/>
          <w:sz w:val="21"/>
          <w:szCs w:val="21"/>
        </w:rPr>
      </w:pPr>
    </w:p>
    <w:p w:rsidR="006930B4" w:rsidRPr="006930B4" w:rsidRDefault="006930B4" w:rsidP="006930B4">
      <w:pPr>
        <w:rPr>
          <w:rFonts w:ascii="Calibri" w:hAnsi="Calibri" w:cs="Arial"/>
          <w:sz w:val="21"/>
          <w:szCs w:val="21"/>
        </w:rPr>
      </w:pPr>
    </w:p>
    <w:p w:rsidR="006930B4" w:rsidRPr="006930B4" w:rsidRDefault="006930B4" w:rsidP="006930B4">
      <w:pPr>
        <w:rPr>
          <w:rFonts w:ascii="Calibri" w:hAnsi="Calibri" w:cs="Arial"/>
          <w:sz w:val="21"/>
          <w:szCs w:val="21"/>
        </w:rPr>
      </w:pPr>
    </w:p>
    <w:p w:rsidR="006930B4" w:rsidRPr="006930B4" w:rsidRDefault="006930B4" w:rsidP="006930B4">
      <w:pPr>
        <w:rPr>
          <w:rFonts w:ascii="Calibri" w:hAnsi="Calibri" w:cs="Arial"/>
          <w:sz w:val="21"/>
          <w:szCs w:val="21"/>
        </w:rPr>
      </w:pPr>
    </w:p>
    <w:p w:rsidR="006930B4" w:rsidRPr="006930B4" w:rsidRDefault="006930B4" w:rsidP="006930B4">
      <w:pPr>
        <w:rPr>
          <w:rFonts w:ascii="Calibri" w:hAnsi="Calibri" w:cs="Arial"/>
          <w:sz w:val="21"/>
          <w:szCs w:val="21"/>
        </w:rPr>
      </w:pPr>
    </w:p>
    <w:p w:rsidR="006930B4" w:rsidRPr="006930B4" w:rsidRDefault="006930B4" w:rsidP="006930B4">
      <w:pPr>
        <w:rPr>
          <w:rFonts w:ascii="Calibri" w:hAnsi="Calibri" w:cs="Arial"/>
          <w:sz w:val="21"/>
          <w:szCs w:val="21"/>
        </w:rPr>
      </w:pPr>
    </w:p>
    <w:p w:rsidR="006930B4" w:rsidRDefault="006930B4" w:rsidP="006930B4">
      <w:pPr>
        <w:rPr>
          <w:rFonts w:ascii="Calibri" w:hAnsi="Calibri" w:cs="Arial"/>
          <w:sz w:val="21"/>
          <w:szCs w:val="21"/>
        </w:rPr>
      </w:pPr>
    </w:p>
    <w:p w:rsidR="006930B4" w:rsidRDefault="006930B4" w:rsidP="006930B4">
      <w:pPr>
        <w:rPr>
          <w:rFonts w:ascii="Calibri" w:hAnsi="Calibri" w:cs="Arial"/>
          <w:sz w:val="21"/>
          <w:szCs w:val="21"/>
        </w:rPr>
      </w:pPr>
    </w:p>
    <w:p w:rsidR="006930B4" w:rsidRPr="006930B4" w:rsidRDefault="006930B4" w:rsidP="006930B4">
      <w:pPr>
        <w:rPr>
          <w:rFonts w:ascii="Calibri" w:hAnsi="Calibri" w:cs="Arial"/>
          <w:sz w:val="21"/>
          <w:szCs w:val="21"/>
        </w:rPr>
      </w:pPr>
    </w:p>
    <w:p w:rsidR="006930B4" w:rsidRPr="006930B4" w:rsidRDefault="006930B4" w:rsidP="006930B4">
      <w:pPr>
        <w:rPr>
          <w:rFonts w:ascii="Calibri" w:hAnsi="Calibri" w:cs="Arial"/>
          <w:sz w:val="21"/>
          <w:szCs w:val="21"/>
        </w:rPr>
      </w:pP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Vijaki lesni: do vključno 5 mm</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 xml:space="preserve">Vijaki </w:t>
      </w:r>
      <w:proofErr w:type="spellStart"/>
      <w:r w:rsidRPr="006930B4">
        <w:rPr>
          <w:rFonts w:ascii="Calibri" w:hAnsi="Calibri" w:cs="Arial"/>
          <w:sz w:val="21"/>
          <w:szCs w:val="21"/>
        </w:rPr>
        <w:t>samorezni</w:t>
      </w:r>
      <w:proofErr w:type="spellEnd"/>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Vijaki M6 do M12</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Podložke M6 do M12</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Žica PF: do vključno 10mm</w:t>
      </w:r>
      <w:r w:rsidRPr="006930B4">
        <w:rPr>
          <w:rFonts w:ascii="Calibri" w:hAnsi="Calibri" w:cs="Arial"/>
          <w:sz w:val="21"/>
          <w:szCs w:val="21"/>
          <w:vertAlign w:val="superscript"/>
        </w:rPr>
        <w:t>2</w:t>
      </w:r>
      <w:r w:rsidRPr="006930B4">
        <w:rPr>
          <w:rFonts w:ascii="Calibri" w:hAnsi="Calibri" w:cs="Arial"/>
          <w:sz w:val="21"/>
          <w:szCs w:val="21"/>
        </w:rPr>
        <w:t xml:space="preserve"> črna, modra, </w:t>
      </w:r>
      <w:proofErr w:type="spellStart"/>
      <w:r w:rsidRPr="006930B4">
        <w:rPr>
          <w:rFonts w:ascii="Calibri" w:hAnsi="Calibri" w:cs="Arial"/>
          <w:sz w:val="21"/>
          <w:szCs w:val="21"/>
        </w:rPr>
        <w:t>RuZe</w:t>
      </w:r>
      <w:proofErr w:type="spellEnd"/>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Tipka za DDI</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Krpa čistilna</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Čistilo</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Vezna žica</w:t>
      </w:r>
    </w:p>
    <w:p w:rsidR="006930B4" w:rsidRPr="006930B4" w:rsidRDefault="006930B4" w:rsidP="006930B4">
      <w:pPr>
        <w:numPr>
          <w:ilvl w:val="0"/>
          <w:numId w:val="39"/>
        </w:numPr>
        <w:ind w:left="360" w:firstLine="0"/>
        <w:rPr>
          <w:rFonts w:ascii="Calibri" w:hAnsi="Calibri" w:cs="Arial"/>
          <w:sz w:val="21"/>
          <w:szCs w:val="21"/>
        </w:rPr>
      </w:pPr>
      <w:proofErr w:type="spellStart"/>
      <w:r w:rsidRPr="006930B4">
        <w:rPr>
          <w:rFonts w:ascii="Calibri" w:hAnsi="Calibri" w:cs="Arial"/>
          <w:sz w:val="21"/>
          <w:szCs w:val="21"/>
        </w:rPr>
        <w:t>Jubolin</w:t>
      </w:r>
      <w:proofErr w:type="spellEnd"/>
      <w:r w:rsidRPr="006930B4">
        <w:rPr>
          <w:rFonts w:ascii="Calibri" w:hAnsi="Calibri" w:cs="Arial"/>
          <w:sz w:val="21"/>
          <w:szCs w:val="21"/>
        </w:rPr>
        <w:t xml:space="preserve"> kit notranji</w:t>
      </w:r>
    </w:p>
    <w:p w:rsidR="006930B4" w:rsidRPr="006930B4" w:rsidRDefault="006930B4" w:rsidP="006930B4">
      <w:pPr>
        <w:numPr>
          <w:ilvl w:val="0"/>
          <w:numId w:val="39"/>
        </w:numPr>
        <w:ind w:left="360" w:firstLine="0"/>
        <w:rPr>
          <w:rFonts w:ascii="Calibri" w:hAnsi="Calibri" w:cs="Arial"/>
          <w:sz w:val="21"/>
          <w:szCs w:val="21"/>
        </w:rPr>
      </w:pPr>
      <w:proofErr w:type="spellStart"/>
      <w:r w:rsidRPr="006930B4">
        <w:rPr>
          <w:rFonts w:ascii="Calibri" w:hAnsi="Calibri" w:cs="Arial"/>
          <w:sz w:val="21"/>
          <w:szCs w:val="21"/>
        </w:rPr>
        <w:t>Maltit</w:t>
      </w:r>
      <w:proofErr w:type="spellEnd"/>
    </w:p>
    <w:p w:rsidR="006930B4" w:rsidRPr="006930B4" w:rsidRDefault="006930B4" w:rsidP="006930B4">
      <w:pPr>
        <w:numPr>
          <w:ilvl w:val="0"/>
          <w:numId w:val="39"/>
        </w:numPr>
        <w:ind w:left="360" w:firstLine="0"/>
        <w:rPr>
          <w:rFonts w:ascii="Calibri" w:hAnsi="Calibri" w:cs="Arial"/>
          <w:sz w:val="21"/>
          <w:szCs w:val="21"/>
        </w:rPr>
      </w:pPr>
      <w:proofErr w:type="spellStart"/>
      <w:r w:rsidRPr="006930B4">
        <w:rPr>
          <w:rFonts w:ascii="Calibri" w:hAnsi="Calibri" w:cs="Arial"/>
          <w:sz w:val="21"/>
          <w:szCs w:val="21"/>
        </w:rPr>
        <w:t>Jupol</w:t>
      </w:r>
      <w:proofErr w:type="spellEnd"/>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Barva temeljna</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Barva pokrivna siva</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Razredčilo</w:t>
      </w:r>
    </w:p>
    <w:p w:rsidR="006930B4" w:rsidRPr="006930B4" w:rsidRDefault="006930B4" w:rsidP="006930B4">
      <w:pPr>
        <w:numPr>
          <w:ilvl w:val="0"/>
          <w:numId w:val="39"/>
        </w:numPr>
        <w:ind w:left="360" w:firstLine="0"/>
        <w:rPr>
          <w:rFonts w:ascii="Calibri" w:hAnsi="Calibri" w:cs="Arial"/>
          <w:sz w:val="21"/>
          <w:szCs w:val="21"/>
        </w:rPr>
      </w:pPr>
      <w:proofErr w:type="spellStart"/>
      <w:r w:rsidRPr="006930B4">
        <w:rPr>
          <w:rFonts w:ascii="Calibri" w:hAnsi="Calibri" w:cs="Arial"/>
          <w:sz w:val="21"/>
          <w:szCs w:val="21"/>
        </w:rPr>
        <w:t>Spreji</w:t>
      </w:r>
      <w:proofErr w:type="spellEnd"/>
      <w:r w:rsidRPr="006930B4">
        <w:rPr>
          <w:rFonts w:ascii="Calibri" w:hAnsi="Calibri" w:cs="Arial"/>
          <w:sz w:val="21"/>
          <w:szCs w:val="21"/>
        </w:rPr>
        <w:t xml:space="preserve">: </w:t>
      </w:r>
      <w:proofErr w:type="spellStart"/>
      <w:r w:rsidRPr="006930B4">
        <w:rPr>
          <w:rFonts w:ascii="Calibri" w:hAnsi="Calibri" w:cs="Arial"/>
          <w:sz w:val="21"/>
          <w:szCs w:val="21"/>
        </w:rPr>
        <w:t>Zn</w:t>
      </w:r>
      <w:proofErr w:type="spellEnd"/>
      <w:r w:rsidRPr="006930B4">
        <w:rPr>
          <w:rFonts w:ascii="Calibri" w:hAnsi="Calibri" w:cs="Arial"/>
          <w:sz w:val="21"/>
          <w:szCs w:val="21"/>
        </w:rPr>
        <w:t xml:space="preserve"> </w:t>
      </w:r>
      <w:proofErr w:type="spellStart"/>
      <w:r w:rsidRPr="006930B4">
        <w:rPr>
          <w:rFonts w:ascii="Calibri" w:hAnsi="Calibri" w:cs="Arial"/>
          <w:sz w:val="21"/>
          <w:szCs w:val="21"/>
        </w:rPr>
        <w:t>sprej</w:t>
      </w:r>
      <w:proofErr w:type="spellEnd"/>
      <w:r w:rsidRPr="006930B4">
        <w:rPr>
          <w:rFonts w:ascii="Calibri" w:hAnsi="Calibri" w:cs="Arial"/>
          <w:sz w:val="21"/>
          <w:szCs w:val="21"/>
        </w:rPr>
        <w:t>, WD 40, odvijač</w:t>
      </w:r>
    </w:p>
    <w:p w:rsidR="006930B4" w:rsidRDefault="006930B4" w:rsidP="006930B4">
      <w:pPr>
        <w:rPr>
          <w:rFonts w:ascii="Calibri" w:hAnsi="Calibri" w:cs="Arial"/>
          <w:sz w:val="22"/>
          <w:szCs w:val="22"/>
        </w:rPr>
      </w:pPr>
    </w:p>
    <w:p w:rsidR="006930B4" w:rsidRDefault="006930B4" w:rsidP="006930B4">
      <w:pPr>
        <w:rPr>
          <w:rFonts w:ascii="Calibri" w:hAnsi="Calibri" w:cs="Arial"/>
          <w:sz w:val="22"/>
          <w:szCs w:val="22"/>
        </w:rPr>
        <w:sectPr w:rsidR="006930B4" w:rsidSect="00684101">
          <w:headerReference w:type="first" r:id="rId11"/>
          <w:footerReference w:type="first" r:id="rId12"/>
          <w:type w:val="continuous"/>
          <w:pgSz w:w="11906" w:h="16838"/>
          <w:pgMar w:top="1417" w:right="1417" w:bottom="1417" w:left="1417" w:header="708" w:footer="708" w:gutter="0"/>
          <w:cols w:num="2" w:space="708"/>
          <w:titlePg/>
          <w:docGrid w:linePitch="360"/>
        </w:sectPr>
      </w:pPr>
    </w:p>
    <w:p w:rsidR="006930B4" w:rsidRPr="00EA7F8A" w:rsidRDefault="006930B4" w:rsidP="006930B4">
      <w:pPr>
        <w:jc w:val="both"/>
        <w:rPr>
          <w:rFonts w:asciiTheme="minorHAnsi" w:hAnsiTheme="minorHAnsi" w:cs="Arial"/>
          <w:b/>
        </w:rPr>
      </w:pPr>
      <w:r>
        <w:rPr>
          <w:rFonts w:asciiTheme="minorHAnsi" w:hAnsiTheme="minorHAnsi" w:cs="Arial"/>
          <w:b/>
        </w:rPr>
        <w:lastRenderedPageBreak/>
        <w:t>PONUDBENI PREDRAČUN (</w:t>
      </w:r>
      <w:r w:rsidRPr="00EA7F8A">
        <w:rPr>
          <w:rFonts w:asciiTheme="minorHAnsi" w:hAnsiTheme="minorHAnsi" w:cs="Arial"/>
          <w:b/>
        </w:rPr>
        <w:t>SPECIFIKACIJA DEL</w:t>
      </w:r>
      <w:r>
        <w:rPr>
          <w:rFonts w:asciiTheme="minorHAnsi" w:hAnsiTheme="minorHAnsi" w:cs="Arial"/>
          <w:b/>
        </w:rPr>
        <w:t>)</w:t>
      </w:r>
      <w:r w:rsidRPr="00EA7F8A">
        <w:rPr>
          <w:rFonts w:asciiTheme="minorHAnsi" w:hAnsiTheme="minorHAnsi" w:cs="Arial"/>
          <w:b/>
        </w:rPr>
        <w:t xml:space="preserve"> – sklop </w:t>
      </w:r>
      <w:r>
        <w:rPr>
          <w:rFonts w:asciiTheme="minorHAnsi" w:hAnsiTheme="minorHAnsi" w:cs="Arial"/>
          <w:b/>
        </w:rPr>
        <w:t>2</w:t>
      </w:r>
      <w:r w:rsidRPr="00EA7F8A">
        <w:rPr>
          <w:rFonts w:asciiTheme="minorHAnsi" w:hAnsiTheme="minorHAnsi" w:cs="Arial"/>
          <w:b/>
        </w:rPr>
        <w:t xml:space="preserve"> </w:t>
      </w:r>
      <w:r w:rsidRPr="00EA7F8A">
        <w:rPr>
          <w:rFonts w:asciiTheme="minorHAnsi" w:hAnsiTheme="minorHAnsi" w:cs="Arial CE"/>
          <w:b/>
          <w:bCs/>
        </w:rPr>
        <w:t xml:space="preserve">(območje </w:t>
      </w:r>
      <w:r w:rsidRPr="00F25C04">
        <w:rPr>
          <w:rFonts w:asciiTheme="minorHAnsi" w:hAnsiTheme="minorHAnsi" w:cs="Arial CE"/>
          <w:b/>
          <w:bCs/>
        </w:rPr>
        <w:t>KN Škofja Loka-Medvode in KN Cerklje-Visoko</w:t>
      </w:r>
      <w:r w:rsidRPr="00EA7F8A">
        <w:rPr>
          <w:rFonts w:asciiTheme="minorHAnsi" w:hAnsiTheme="minorHAnsi" w:cs="Arial CE"/>
          <w:b/>
          <w:bCs/>
        </w:rPr>
        <w:t>)</w:t>
      </w:r>
      <w:bookmarkStart w:id="0" w:name="_GoBack"/>
      <w:bookmarkEnd w:id="0"/>
    </w:p>
    <w:p w:rsidR="006930B4" w:rsidRDefault="006930B4" w:rsidP="006930B4">
      <w:pPr>
        <w:pStyle w:val="Telobesedila"/>
        <w:tabs>
          <w:tab w:val="left" w:pos="426"/>
          <w:tab w:val="left" w:pos="540"/>
        </w:tabs>
        <w:rPr>
          <w:rFonts w:asciiTheme="minorHAnsi" w:hAnsiTheme="minorHAnsi" w:cs="Arial"/>
          <w:b/>
          <w:sz w:val="26"/>
          <w:szCs w:val="22"/>
          <w:lang w:val="sl-SI"/>
        </w:rPr>
      </w:pPr>
    </w:p>
    <w:p w:rsidR="006930B4" w:rsidRDefault="006930B4" w:rsidP="006930B4">
      <w:pPr>
        <w:rPr>
          <w:rFonts w:asciiTheme="minorHAnsi" w:hAnsiTheme="minorHAnsi" w:cs="Arial CE"/>
          <w:b/>
          <w:bCs/>
          <w:sz w:val="20"/>
          <w:szCs w:val="20"/>
        </w:rPr>
      </w:pPr>
      <w:r w:rsidRPr="00EA7F8A">
        <w:rPr>
          <w:rFonts w:asciiTheme="minorHAnsi" w:hAnsiTheme="minorHAnsi" w:cs="Arial CE"/>
          <w:b/>
          <w:bCs/>
          <w:sz w:val="20"/>
          <w:szCs w:val="20"/>
        </w:rPr>
        <w:t>NN ELEKTROMONTAŽNA DELA</w:t>
      </w:r>
    </w:p>
    <w:p w:rsidR="006930B4" w:rsidRDefault="006930B4" w:rsidP="006930B4">
      <w:pPr>
        <w:rPr>
          <w:rFonts w:asciiTheme="minorHAnsi" w:hAnsiTheme="minorHAnsi" w:cs="Arial CE"/>
          <w:b/>
          <w:bCs/>
          <w:sz w:val="20"/>
          <w:szCs w:val="20"/>
        </w:rPr>
      </w:pPr>
    </w:p>
    <w:tbl>
      <w:tblPr>
        <w:tblW w:w="11058" w:type="dxa"/>
        <w:tblInd w:w="-998" w:type="dxa"/>
        <w:tblCellMar>
          <w:left w:w="70" w:type="dxa"/>
          <w:right w:w="70" w:type="dxa"/>
        </w:tblCellMar>
        <w:tblLook w:val="04A0" w:firstRow="1" w:lastRow="0" w:firstColumn="1" w:lastColumn="0" w:noHBand="0" w:noVBand="1"/>
      </w:tblPr>
      <w:tblGrid>
        <w:gridCol w:w="622"/>
        <w:gridCol w:w="993"/>
        <w:gridCol w:w="4047"/>
        <w:gridCol w:w="860"/>
        <w:gridCol w:w="850"/>
        <w:gridCol w:w="1418"/>
        <w:gridCol w:w="2268"/>
      </w:tblGrid>
      <w:tr w:rsidR="006930B4" w:rsidRPr="00AD6AED" w:rsidTr="00C0788B">
        <w:trPr>
          <w:trHeight w:val="480"/>
        </w:trPr>
        <w:tc>
          <w:tcPr>
            <w:tcW w:w="567"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6930B4" w:rsidRPr="00AD6AED" w:rsidRDefault="006930B4" w:rsidP="00C0788B">
            <w:pPr>
              <w:rPr>
                <w:rFonts w:asciiTheme="minorHAnsi" w:hAnsiTheme="minorHAnsi" w:cstheme="minorHAnsi"/>
                <w:b/>
                <w:bCs/>
                <w:sz w:val="18"/>
                <w:szCs w:val="18"/>
              </w:rPr>
            </w:pPr>
            <w:r w:rsidRPr="00AD6AED">
              <w:rPr>
                <w:rFonts w:asciiTheme="minorHAnsi" w:hAnsiTheme="minorHAnsi" w:cstheme="minorHAnsi"/>
                <w:b/>
                <w:bCs/>
                <w:sz w:val="18"/>
                <w:szCs w:val="18"/>
              </w:rPr>
              <w:t>Vrsta</w:t>
            </w:r>
          </w:p>
        </w:tc>
        <w:tc>
          <w:tcPr>
            <w:tcW w:w="993" w:type="dxa"/>
            <w:tcBorders>
              <w:top w:val="single" w:sz="4" w:space="0" w:color="auto"/>
              <w:left w:val="nil"/>
              <w:bottom w:val="single" w:sz="4" w:space="0" w:color="auto"/>
              <w:right w:val="single" w:sz="4" w:space="0" w:color="auto"/>
            </w:tcBorders>
            <w:shd w:val="clear" w:color="000000" w:fill="C0C0C0"/>
            <w:vAlign w:val="bottom"/>
            <w:hideMark/>
          </w:tcPr>
          <w:p w:rsidR="006930B4" w:rsidRPr="00AD6AED" w:rsidRDefault="006930B4" w:rsidP="00C0788B">
            <w:pPr>
              <w:rPr>
                <w:rFonts w:asciiTheme="minorHAnsi" w:hAnsiTheme="minorHAnsi" w:cstheme="minorHAnsi"/>
                <w:b/>
                <w:bCs/>
                <w:sz w:val="18"/>
                <w:szCs w:val="18"/>
              </w:rPr>
            </w:pPr>
            <w:r w:rsidRPr="00AD6AED">
              <w:rPr>
                <w:rFonts w:asciiTheme="minorHAnsi" w:hAnsiTheme="minorHAnsi" w:cstheme="minorHAnsi"/>
                <w:b/>
                <w:bCs/>
                <w:sz w:val="18"/>
                <w:szCs w:val="18"/>
              </w:rPr>
              <w:t>Št.</w:t>
            </w:r>
          </w:p>
        </w:tc>
        <w:tc>
          <w:tcPr>
            <w:tcW w:w="4102" w:type="dxa"/>
            <w:tcBorders>
              <w:top w:val="single" w:sz="4" w:space="0" w:color="auto"/>
              <w:left w:val="nil"/>
              <w:bottom w:val="single" w:sz="4" w:space="0" w:color="auto"/>
              <w:right w:val="single" w:sz="4" w:space="0" w:color="auto"/>
            </w:tcBorders>
            <w:shd w:val="clear" w:color="000000" w:fill="C0C0C0"/>
            <w:vAlign w:val="bottom"/>
            <w:hideMark/>
          </w:tcPr>
          <w:p w:rsidR="006930B4" w:rsidRPr="00AD6AED" w:rsidRDefault="006930B4" w:rsidP="00C0788B">
            <w:pPr>
              <w:jc w:val="both"/>
              <w:rPr>
                <w:rFonts w:asciiTheme="minorHAnsi" w:hAnsiTheme="minorHAnsi" w:cstheme="minorHAnsi"/>
                <w:b/>
                <w:bCs/>
                <w:sz w:val="18"/>
                <w:szCs w:val="18"/>
              </w:rPr>
            </w:pPr>
            <w:r w:rsidRPr="00AD6AED">
              <w:rPr>
                <w:rFonts w:asciiTheme="minorHAnsi" w:hAnsiTheme="minorHAnsi" w:cstheme="minorHAnsi"/>
                <w:b/>
                <w:bCs/>
                <w:sz w:val="18"/>
                <w:szCs w:val="18"/>
              </w:rPr>
              <w:t>Opis NN dela</w:t>
            </w:r>
          </w:p>
        </w:tc>
        <w:tc>
          <w:tcPr>
            <w:tcW w:w="860" w:type="dxa"/>
            <w:tcBorders>
              <w:top w:val="single" w:sz="4" w:space="0" w:color="auto"/>
              <w:left w:val="nil"/>
              <w:bottom w:val="single" w:sz="4" w:space="0" w:color="auto"/>
              <w:right w:val="single" w:sz="4" w:space="0" w:color="auto"/>
            </w:tcBorders>
            <w:shd w:val="clear" w:color="000000" w:fill="C0C0C0"/>
            <w:vAlign w:val="bottom"/>
            <w:hideMark/>
          </w:tcPr>
          <w:p w:rsidR="006930B4" w:rsidRPr="00AD6AED" w:rsidRDefault="006930B4" w:rsidP="00C0788B">
            <w:pPr>
              <w:jc w:val="center"/>
              <w:rPr>
                <w:rFonts w:asciiTheme="minorHAnsi" w:hAnsiTheme="minorHAnsi" w:cstheme="minorHAnsi"/>
                <w:b/>
                <w:bCs/>
                <w:sz w:val="18"/>
                <w:szCs w:val="18"/>
              </w:rPr>
            </w:pPr>
            <w:r w:rsidRPr="00AD6AED">
              <w:rPr>
                <w:rFonts w:asciiTheme="minorHAnsi" w:hAnsiTheme="minorHAnsi" w:cstheme="minorHAnsi"/>
                <w:b/>
                <w:bCs/>
                <w:sz w:val="18"/>
                <w:szCs w:val="18"/>
              </w:rPr>
              <w:t>Količina</w:t>
            </w:r>
          </w:p>
        </w:tc>
        <w:tc>
          <w:tcPr>
            <w:tcW w:w="850" w:type="dxa"/>
            <w:tcBorders>
              <w:top w:val="single" w:sz="4" w:space="0" w:color="auto"/>
              <w:left w:val="nil"/>
              <w:bottom w:val="single" w:sz="4" w:space="0" w:color="auto"/>
              <w:right w:val="single" w:sz="4" w:space="0" w:color="auto"/>
            </w:tcBorders>
            <w:shd w:val="clear" w:color="000000" w:fill="C0C0C0"/>
            <w:vAlign w:val="bottom"/>
            <w:hideMark/>
          </w:tcPr>
          <w:p w:rsidR="006930B4" w:rsidRPr="00AD6AED" w:rsidRDefault="006930B4" w:rsidP="00C0788B">
            <w:pPr>
              <w:jc w:val="center"/>
              <w:rPr>
                <w:rFonts w:asciiTheme="minorHAnsi" w:hAnsiTheme="minorHAnsi" w:cstheme="minorHAnsi"/>
                <w:b/>
                <w:bCs/>
                <w:sz w:val="18"/>
                <w:szCs w:val="18"/>
              </w:rPr>
            </w:pPr>
            <w:r w:rsidRPr="00AD6AED">
              <w:rPr>
                <w:rFonts w:asciiTheme="minorHAnsi" w:hAnsiTheme="minorHAnsi" w:cstheme="minorHAnsi"/>
                <w:b/>
                <w:bCs/>
                <w:sz w:val="18"/>
                <w:szCs w:val="18"/>
              </w:rPr>
              <w:t>Enota</w:t>
            </w:r>
          </w:p>
        </w:tc>
        <w:tc>
          <w:tcPr>
            <w:tcW w:w="1418" w:type="dxa"/>
            <w:tcBorders>
              <w:top w:val="single" w:sz="4" w:space="0" w:color="auto"/>
              <w:left w:val="nil"/>
              <w:bottom w:val="single" w:sz="4" w:space="0" w:color="auto"/>
              <w:right w:val="single" w:sz="4" w:space="0" w:color="auto"/>
            </w:tcBorders>
            <w:shd w:val="clear" w:color="000000" w:fill="C0C0C0"/>
            <w:vAlign w:val="bottom"/>
            <w:hideMark/>
          </w:tcPr>
          <w:p w:rsidR="006930B4" w:rsidRPr="00AD6AED" w:rsidRDefault="006930B4" w:rsidP="00C0788B">
            <w:pPr>
              <w:rPr>
                <w:rFonts w:asciiTheme="minorHAnsi" w:hAnsiTheme="minorHAnsi" w:cstheme="minorHAnsi"/>
                <w:b/>
                <w:bCs/>
                <w:sz w:val="18"/>
                <w:szCs w:val="18"/>
              </w:rPr>
            </w:pPr>
            <w:r w:rsidRPr="00AD6AED">
              <w:rPr>
                <w:rFonts w:asciiTheme="minorHAnsi" w:hAnsiTheme="minorHAnsi" w:cstheme="minorHAnsi"/>
                <w:b/>
                <w:bCs/>
                <w:sz w:val="18"/>
                <w:szCs w:val="18"/>
              </w:rPr>
              <w:t>Cena/enoto</w:t>
            </w:r>
          </w:p>
        </w:tc>
        <w:tc>
          <w:tcPr>
            <w:tcW w:w="2268" w:type="dxa"/>
            <w:tcBorders>
              <w:top w:val="single" w:sz="4" w:space="0" w:color="auto"/>
              <w:left w:val="nil"/>
              <w:bottom w:val="single" w:sz="4" w:space="0" w:color="auto"/>
              <w:right w:val="single" w:sz="4" w:space="0" w:color="auto"/>
            </w:tcBorders>
            <w:shd w:val="clear" w:color="000000" w:fill="C0C0C0"/>
            <w:vAlign w:val="bottom"/>
            <w:hideMark/>
          </w:tcPr>
          <w:p w:rsidR="006930B4" w:rsidRPr="00AD6AED" w:rsidRDefault="006930B4" w:rsidP="00C0788B">
            <w:pPr>
              <w:rPr>
                <w:rFonts w:asciiTheme="minorHAnsi" w:hAnsiTheme="minorHAnsi" w:cstheme="minorHAnsi"/>
                <w:b/>
                <w:bCs/>
                <w:sz w:val="18"/>
                <w:szCs w:val="18"/>
              </w:rPr>
            </w:pPr>
            <w:r w:rsidRPr="00AD6AED">
              <w:rPr>
                <w:rFonts w:asciiTheme="minorHAnsi" w:hAnsiTheme="minorHAnsi" w:cstheme="minorHAnsi"/>
                <w:b/>
                <w:bCs/>
                <w:sz w:val="18"/>
                <w:szCs w:val="18"/>
              </w:rPr>
              <w:t>Vrednost</w:t>
            </w:r>
          </w:p>
        </w:tc>
      </w:tr>
      <w:tr w:rsidR="006930B4" w:rsidRPr="00AD6AED" w:rsidTr="00C0788B">
        <w:trPr>
          <w:trHeight w:val="7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250102</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Sestava in postavitev N-droga v betonskem podstavku na stojno mesto, komplet z montažo obešanja za SKS z vsemi gradbenimi deli v 3-4 kategoriji zemljišča </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8</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250103</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Sestava in postavitev N-droga v betonskem podstavku na stojno mesto, komplet</w:t>
            </w:r>
            <w:r>
              <w:rPr>
                <w:rFonts w:asciiTheme="minorHAnsi" w:hAnsiTheme="minorHAnsi" w:cstheme="minorHAnsi"/>
                <w:color w:val="000000"/>
                <w:sz w:val="18"/>
                <w:szCs w:val="18"/>
              </w:rPr>
              <w:t xml:space="preserve"> z montažo obešanja za SKS</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8</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7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250104</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Sestava in postavitev A-droga v betonskem podstavku, komplet z montažo obešanja za SKS z vsemi gradbenimi deli v 3-4 kategoriji zemljišča</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8</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250105</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Sestava in postavitev A-droga v betonskem podstavku na stojno mesto, komplet z montažo obešanja za SKS</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8</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250106</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Postavitev betonskega droga na stojno mesto, K, Z, N-9 (9-12 m) v pripravljeni temelj, komplet z objemkami za SKS</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8</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7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250107</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proofErr w:type="spellStart"/>
            <w:r w:rsidRPr="00AD6AED">
              <w:rPr>
                <w:rFonts w:asciiTheme="minorHAnsi" w:hAnsiTheme="minorHAnsi" w:cstheme="minorHAnsi"/>
                <w:color w:val="000000"/>
                <w:sz w:val="18"/>
                <w:szCs w:val="18"/>
              </w:rPr>
              <w:t>Razvlek</w:t>
            </w:r>
            <w:proofErr w:type="spellEnd"/>
            <w:r w:rsidRPr="00AD6AED">
              <w:rPr>
                <w:rFonts w:asciiTheme="minorHAnsi" w:hAnsiTheme="minorHAnsi" w:cstheme="minorHAnsi"/>
                <w:color w:val="000000"/>
                <w:sz w:val="18"/>
                <w:szCs w:val="18"/>
              </w:rPr>
              <w:t xml:space="preserve"> betonskega </w:t>
            </w:r>
            <w:proofErr w:type="spellStart"/>
            <w:r w:rsidRPr="00AD6AED">
              <w:rPr>
                <w:rFonts w:asciiTheme="minorHAnsi" w:hAnsiTheme="minorHAnsi" w:cstheme="minorHAnsi"/>
                <w:color w:val="000000"/>
                <w:sz w:val="18"/>
                <w:szCs w:val="18"/>
              </w:rPr>
              <w:t>drogovnika</w:t>
            </w:r>
            <w:proofErr w:type="spellEnd"/>
            <w:r w:rsidRPr="00AD6AED">
              <w:rPr>
                <w:rFonts w:asciiTheme="minorHAnsi" w:hAnsiTheme="minorHAnsi" w:cstheme="minorHAnsi"/>
                <w:color w:val="000000"/>
                <w:sz w:val="18"/>
                <w:szCs w:val="18"/>
              </w:rPr>
              <w:t xml:space="preserve"> z </w:t>
            </w:r>
            <w:proofErr w:type="spellStart"/>
            <w:r w:rsidRPr="00AD6AED">
              <w:rPr>
                <w:rFonts w:asciiTheme="minorHAnsi" w:hAnsiTheme="minorHAnsi" w:cstheme="minorHAnsi"/>
                <w:color w:val="000000"/>
                <w:sz w:val="18"/>
                <w:szCs w:val="18"/>
              </w:rPr>
              <w:t>vitlo</w:t>
            </w:r>
            <w:proofErr w:type="spellEnd"/>
            <w:r w:rsidRPr="00AD6AED">
              <w:rPr>
                <w:rFonts w:asciiTheme="minorHAnsi" w:hAnsiTheme="minorHAnsi" w:cstheme="minorHAnsi"/>
                <w:color w:val="000000"/>
                <w:sz w:val="18"/>
                <w:szCs w:val="18"/>
              </w:rPr>
              <w:t xml:space="preserve"> na nedostopna mesta za podvezovanje obstoječega droga do razdalje 50 m</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8</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250108</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Montaža strešne konzole</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250109</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Montaža samonosnega kabla SKS XOO/O-A, 3x35 mm2 +71,5 mm</w:t>
            </w:r>
            <w:r>
              <w:rPr>
                <w:rFonts w:asciiTheme="minorHAnsi" w:hAnsiTheme="minorHAnsi" w:cstheme="minorHAnsi"/>
                <w:color w:val="000000"/>
                <w:sz w:val="18"/>
                <w:szCs w:val="18"/>
              </w:rPr>
              <w:t>2 (</w:t>
            </w:r>
            <w:proofErr w:type="spellStart"/>
            <w:r>
              <w:rPr>
                <w:rFonts w:asciiTheme="minorHAnsi" w:hAnsiTheme="minorHAnsi" w:cstheme="minorHAnsi"/>
                <w:color w:val="000000"/>
                <w:sz w:val="18"/>
                <w:szCs w:val="18"/>
              </w:rPr>
              <w:t>razvlačenje</w:t>
            </w:r>
            <w:proofErr w:type="spellEnd"/>
            <w:r>
              <w:rPr>
                <w:rFonts w:asciiTheme="minorHAnsi" w:hAnsiTheme="minorHAnsi" w:cstheme="minorHAnsi"/>
                <w:color w:val="000000"/>
                <w:sz w:val="18"/>
                <w:szCs w:val="18"/>
              </w:rPr>
              <w:t>, nošenje na drog</w:t>
            </w:r>
            <w:r w:rsidRPr="00AD6AED">
              <w:rPr>
                <w:rFonts w:asciiTheme="minorHAnsi" w:hAnsiTheme="minorHAnsi" w:cstheme="minorHAnsi"/>
                <w:color w:val="000000"/>
                <w:sz w:val="18"/>
                <w:szCs w:val="18"/>
              </w:rPr>
              <w:t>, napenjanje)</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250110</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Montaža samonosnega kabla SKS XOO/O-A, 3x70 </w:t>
            </w:r>
            <w:r w:rsidRPr="00B93F81">
              <w:rPr>
                <w:rFonts w:asciiTheme="minorHAnsi" w:hAnsiTheme="minorHAnsi" w:cstheme="minorHAnsi"/>
                <w:color w:val="000000"/>
                <w:sz w:val="18"/>
                <w:szCs w:val="18"/>
              </w:rPr>
              <w:t>mm2</w:t>
            </w:r>
            <w:r>
              <w:rPr>
                <w:rFonts w:asciiTheme="minorHAnsi" w:hAnsiTheme="minorHAnsi" w:cstheme="minorHAnsi"/>
                <w:color w:val="000000"/>
                <w:sz w:val="18"/>
                <w:szCs w:val="18"/>
              </w:rPr>
              <w:t xml:space="preserve"> </w:t>
            </w:r>
            <w:r w:rsidRPr="00AD6AED">
              <w:rPr>
                <w:rFonts w:asciiTheme="minorHAnsi" w:hAnsiTheme="minorHAnsi" w:cstheme="minorHAnsi"/>
                <w:color w:val="000000"/>
                <w:sz w:val="18"/>
                <w:szCs w:val="18"/>
              </w:rPr>
              <w:t>+71,5 mm</w:t>
            </w:r>
            <w:r>
              <w:rPr>
                <w:rFonts w:asciiTheme="minorHAnsi" w:hAnsiTheme="minorHAnsi" w:cstheme="minorHAnsi"/>
                <w:color w:val="000000"/>
                <w:sz w:val="18"/>
                <w:szCs w:val="18"/>
              </w:rPr>
              <w:t>2 (</w:t>
            </w:r>
            <w:proofErr w:type="spellStart"/>
            <w:r>
              <w:rPr>
                <w:rFonts w:asciiTheme="minorHAnsi" w:hAnsiTheme="minorHAnsi" w:cstheme="minorHAnsi"/>
                <w:color w:val="000000"/>
                <w:sz w:val="18"/>
                <w:szCs w:val="18"/>
              </w:rPr>
              <w:t>razvlačenje</w:t>
            </w:r>
            <w:proofErr w:type="spellEnd"/>
            <w:r>
              <w:rPr>
                <w:rFonts w:asciiTheme="minorHAnsi" w:hAnsiTheme="minorHAnsi" w:cstheme="minorHAnsi"/>
                <w:color w:val="000000"/>
                <w:sz w:val="18"/>
                <w:szCs w:val="18"/>
              </w:rPr>
              <w:t>, nošenje na drog, napenjanje</w:t>
            </w:r>
            <w:r w:rsidRPr="00AD6AED">
              <w:rPr>
                <w:rFonts w:asciiTheme="minorHAnsi" w:hAnsiTheme="minorHAnsi" w:cstheme="minorHAnsi"/>
                <w:color w:val="000000"/>
                <w:sz w:val="18"/>
                <w:szCs w:val="18"/>
              </w:rPr>
              <w:t>)</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2500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250111</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Montaža samonosnega kabla SKS XOO/A, 4x16 mm2 (</w:t>
            </w:r>
            <w:proofErr w:type="spellStart"/>
            <w:r w:rsidRPr="00AD6AED">
              <w:rPr>
                <w:rFonts w:asciiTheme="minorHAnsi" w:hAnsiTheme="minorHAnsi" w:cstheme="minorHAnsi"/>
                <w:color w:val="000000"/>
                <w:sz w:val="18"/>
                <w:szCs w:val="18"/>
              </w:rPr>
              <w:t>razvlačenje</w:t>
            </w:r>
            <w:proofErr w:type="spellEnd"/>
            <w:r w:rsidRPr="00AD6AED">
              <w:rPr>
                <w:rFonts w:asciiTheme="minorHAnsi" w:hAnsiTheme="minorHAnsi" w:cstheme="minorHAnsi"/>
                <w:color w:val="000000"/>
                <w:sz w:val="18"/>
                <w:szCs w:val="18"/>
              </w:rPr>
              <w:t>, nošenje na drog, napenjanje)</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250112</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Montaža zatezne sponke za SKS</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25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250113</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sz w:val="18"/>
                <w:szCs w:val="18"/>
              </w:rPr>
            </w:pPr>
            <w:r w:rsidRPr="00AD6AED">
              <w:rPr>
                <w:rFonts w:asciiTheme="minorHAnsi" w:hAnsiTheme="minorHAnsi" w:cstheme="minorHAnsi"/>
                <w:sz w:val="18"/>
                <w:szCs w:val="18"/>
              </w:rPr>
              <w:t>Montaža obešanja SKS na obstoječem drogu</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250114</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sz w:val="18"/>
                <w:szCs w:val="18"/>
              </w:rPr>
            </w:pPr>
            <w:r w:rsidRPr="00AD6AED">
              <w:rPr>
                <w:rFonts w:asciiTheme="minorHAnsi" w:hAnsiTheme="minorHAnsi" w:cstheme="minorHAnsi"/>
                <w:sz w:val="18"/>
                <w:szCs w:val="18"/>
              </w:rPr>
              <w:t xml:space="preserve">Priklop hišnega priključka iz SKS-a ali odcepa z SKS-a </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25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250115</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Montaža pr</w:t>
            </w:r>
            <w:r>
              <w:rPr>
                <w:rFonts w:asciiTheme="minorHAnsi" w:hAnsiTheme="minorHAnsi" w:cstheme="minorHAnsi"/>
                <w:color w:val="000000"/>
                <w:sz w:val="18"/>
                <w:szCs w:val="18"/>
              </w:rPr>
              <w:t xml:space="preserve">enapetostnih odvodnikov na SKS </w:t>
            </w:r>
            <w:r w:rsidRPr="00AD6AED">
              <w:rPr>
                <w:rFonts w:asciiTheme="minorHAnsi" w:hAnsiTheme="minorHAnsi" w:cstheme="minorHAnsi"/>
                <w:color w:val="000000"/>
                <w:sz w:val="18"/>
                <w:szCs w:val="18"/>
              </w:rPr>
              <w:t>ali v PMO komplet z ozemljitvami</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GAR</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250116</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Montaža SKS po TP oziroma po drogu in priklop v NNR omaro</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250117</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Pr>
                <w:rFonts w:asciiTheme="minorHAnsi" w:hAnsiTheme="minorHAnsi" w:cstheme="minorHAnsi"/>
                <w:color w:val="000000"/>
                <w:sz w:val="18"/>
                <w:szCs w:val="18"/>
              </w:rPr>
              <w:t>Montaža sidra kompletno s</w:t>
            </w:r>
            <w:r w:rsidRPr="00AD6AED">
              <w:rPr>
                <w:rFonts w:asciiTheme="minorHAnsi" w:hAnsiTheme="minorHAnsi" w:cstheme="minorHAnsi"/>
                <w:color w:val="000000"/>
                <w:sz w:val="18"/>
                <w:szCs w:val="18"/>
              </w:rPr>
              <w:t xml:space="preserve"> temeljem</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250323</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M</w:t>
            </w:r>
            <w:r>
              <w:rPr>
                <w:rFonts w:asciiTheme="minorHAnsi" w:hAnsiTheme="minorHAnsi" w:cstheme="minorHAnsi"/>
                <w:color w:val="000000"/>
                <w:sz w:val="18"/>
                <w:szCs w:val="18"/>
              </w:rPr>
              <w:t>ontaža opore za N drog, komplet</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250118</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Sestava in postavitev N-droga v obstoječi betonski podstavek U VII in dodatnimi gradbenimi deli</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30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250119</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Sestava in postavitev N-droga v obstoječi betonski podstavek U VII</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30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250324</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proofErr w:type="spellStart"/>
            <w:r w:rsidRPr="00AD6AED">
              <w:rPr>
                <w:rFonts w:asciiTheme="minorHAnsi" w:hAnsiTheme="minorHAnsi" w:cstheme="minorHAnsi"/>
                <w:color w:val="000000"/>
                <w:sz w:val="18"/>
                <w:szCs w:val="18"/>
              </w:rPr>
              <w:t>Podvezava</w:t>
            </w:r>
            <w:proofErr w:type="spellEnd"/>
            <w:r w:rsidRPr="00AD6AED">
              <w:rPr>
                <w:rFonts w:asciiTheme="minorHAnsi" w:hAnsiTheme="minorHAnsi" w:cstheme="minorHAnsi"/>
                <w:color w:val="000000"/>
                <w:sz w:val="18"/>
                <w:szCs w:val="18"/>
              </w:rPr>
              <w:t xml:space="preserve"> obstoječega N droga, komplet, vključno </w:t>
            </w:r>
            <w:r>
              <w:rPr>
                <w:rFonts w:asciiTheme="minorHAnsi" w:hAnsiTheme="minorHAnsi" w:cstheme="minorHAnsi"/>
                <w:color w:val="000000"/>
                <w:sz w:val="18"/>
                <w:szCs w:val="18"/>
              </w:rPr>
              <w:t>s pripadajočimi gradbenimi deli</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20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250325</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proofErr w:type="spellStart"/>
            <w:r w:rsidRPr="00AD6AED">
              <w:rPr>
                <w:rFonts w:asciiTheme="minorHAnsi" w:hAnsiTheme="minorHAnsi" w:cstheme="minorHAnsi"/>
                <w:color w:val="000000"/>
                <w:sz w:val="18"/>
                <w:szCs w:val="18"/>
              </w:rPr>
              <w:t>Podvezava</w:t>
            </w:r>
            <w:proofErr w:type="spellEnd"/>
            <w:r w:rsidRPr="00AD6AED">
              <w:rPr>
                <w:rFonts w:asciiTheme="minorHAnsi" w:hAnsiTheme="minorHAnsi" w:cstheme="minorHAnsi"/>
                <w:color w:val="000000"/>
                <w:sz w:val="18"/>
                <w:szCs w:val="18"/>
              </w:rPr>
              <w:t xml:space="preserve"> obstoječega A droga, komplet, vključno </w:t>
            </w:r>
            <w:r>
              <w:rPr>
                <w:rFonts w:asciiTheme="minorHAnsi" w:hAnsiTheme="minorHAnsi" w:cstheme="minorHAnsi"/>
                <w:color w:val="000000"/>
                <w:sz w:val="18"/>
                <w:szCs w:val="18"/>
              </w:rPr>
              <w:t>s pripadajočimi gradbenimi deli</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250120</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N-droga, komplet z odvozom na deponijo in ureditvijo terena</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250121</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N-droga, komplet, vključno z betonskimi kleščami, z odvozom na deponijo in ureditvijo terena</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30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250122</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sidra za N-drog</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20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250123</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A-droga, komplet z odvozom na deponijo in ureditvijo terena</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25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48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lastRenderedPageBreak/>
              <w:t>Artikel</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250124</w:t>
            </w:r>
          </w:p>
        </w:tc>
        <w:tc>
          <w:tcPr>
            <w:tcW w:w="4102" w:type="dxa"/>
            <w:tcBorders>
              <w:top w:val="single" w:sz="4" w:space="0" w:color="auto"/>
              <w:left w:val="single" w:sz="4" w:space="0" w:color="auto"/>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Pr>
                <w:rFonts w:asciiTheme="minorHAnsi" w:hAnsiTheme="minorHAnsi" w:cstheme="minorHAnsi"/>
                <w:color w:val="000000"/>
                <w:sz w:val="18"/>
                <w:szCs w:val="18"/>
              </w:rPr>
              <w:t xml:space="preserve">Demontaža A-droga, komplet, </w:t>
            </w:r>
            <w:r w:rsidRPr="00AD6AED">
              <w:rPr>
                <w:rFonts w:asciiTheme="minorHAnsi" w:hAnsiTheme="minorHAnsi" w:cstheme="minorHAnsi"/>
                <w:color w:val="000000"/>
                <w:sz w:val="18"/>
                <w:szCs w:val="18"/>
              </w:rPr>
              <w:t>vključno z betonskimi kleščami, z odvozom na deponijo in ureditvijo terena</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48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250125</w:t>
            </w:r>
          </w:p>
        </w:tc>
        <w:tc>
          <w:tcPr>
            <w:tcW w:w="4102" w:type="dxa"/>
            <w:tcBorders>
              <w:top w:val="single" w:sz="4" w:space="0" w:color="auto"/>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w:t>
            </w:r>
            <w:r>
              <w:rPr>
                <w:rFonts w:asciiTheme="minorHAnsi" w:hAnsiTheme="minorHAnsi" w:cstheme="minorHAnsi"/>
                <w:color w:val="000000"/>
                <w:sz w:val="18"/>
                <w:szCs w:val="18"/>
              </w:rPr>
              <w:t xml:space="preserve">aža betonskega droga, komplet, </w:t>
            </w:r>
            <w:r w:rsidRPr="00AD6AED">
              <w:rPr>
                <w:rFonts w:asciiTheme="minorHAnsi" w:hAnsiTheme="minorHAnsi" w:cstheme="minorHAnsi"/>
                <w:color w:val="000000"/>
                <w:sz w:val="18"/>
                <w:szCs w:val="18"/>
              </w:rPr>
              <w:t>vključno s temeljem, z odvozom na deponijo in ureditvijo terena</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250126</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konzole z izolatorji na drogu</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250127</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Rezanje, skrajšanje konzole</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7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250128</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tokovodnika Al-Fe oziroma Cu do 70 mm2 (odvezovanje, spuščanje, povijanje in prevoz v skladišče EG)</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9000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250129</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samonosnega kabla SKS XOO/0-A do 70 mm2 in prevoz v skladišče EG</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250130</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NN kabla po drogu</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30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250131</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opornice z izolatorjem</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250132</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svetilke JR</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250133</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priključne omarice z droga (komplet)</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250134</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strešnega stojala</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20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250135</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strešnega stojala s sidrom</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20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250136</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ozemljitve po drogu in povezava na novo ozemljitev</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30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250137</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Polaganje NN kablov 240 mm2 v kabelski kanal</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4000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250138</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Polaganje NN kablov 150 mm2 v kabelski kanal</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4000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250139</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Polaganje NN kablov </w:t>
            </w:r>
            <w:r>
              <w:rPr>
                <w:rFonts w:asciiTheme="minorHAnsi" w:hAnsiTheme="minorHAnsi" w:cstheme="minorHAnsi"/>
                <w:color w:val="000000"/>
                <w:sz w:val="18"/>
                <w:szCs w:val="18"/>
              </w:rPr>
              <w:t xml:space="preserve">do vključno </w:t>
            </w:r>
            <w:r w:rsidRPr="00AD6AED">
              <w:rPr>
                <w:rFonts w:asciiTheme="minorHAnsi" w:hAnsiTheme="minorHAnsi" w:cstheme="minorHAnsi"/>
                <w:color w:val="000000"/>
                <w:sz w:val="18"/>
                <w:szCs w:val="18"/>
              </w:rPr>
              <w:t>70 mm2 v kabelski kanal</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Pr>
                <w:rFonts w:asciiTheme="minorHAnsi" w:hAnsiTheme="minorHAnsi" w:cstheme="minorHAnsi"/>
                <w:sz w:val="18"/>
                <w:szCs w:val="18"/>
              </w:rPr>
              <w:t>6</w:t>
            </w:r>
            <w:r w:rsidRPr="00AD6AED">
              <w:rPr>
                <w:rFonts w:asciiTheme="minorHAnsi" w:hAnsiTheme="minorHAnsi" w:cstheme="minorHAnsi"/>
                <w:sz w:val="18"/>
                <w:szCs w:val="18"/>
              </w:rPr>
              <w:t>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250141</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Polaganje NN kablov 240 mm2 v kabelsko kanalizacijo</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4000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250142</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Polaganje NN kablov 150 mm2 v kabelsko kanalizacijo</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4000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250143</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Polaganje NN kablov </w:t>
            </w:r>
            <w:r>
              <w:rPr>
                <w:rFonts w:asciiTheme="minorHAnsi" w:hAnsiTheme="minorHAnsi" w:cstheme="minorHAnsi"/>
                <w:color w:val="000000"/>
                <w:sz w:val="18"/>
                <w:szCs w:val="18"/>
              </w:rPr>
              <w:t xml:space="preserve">do vključno </w:t>
            </w:r>
            <w:r w:rsidRPr="00AD6AED">
              <w:rPr>
                <w:rFonts w:asciiTheme="minorHAnsi" w:hAnsiTheme="minorHAnsi" w:cstheme="minorHAnsi"/>
                <w:color w:val="000000"/>
                <w:sz w:val="18"/>
                <w:szCs w:val="18"/>
              </w:rPr>
              <w:t>70 mm2 v kabelsko kanalizacijo</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Pr>
                <w:rFonts w:asciiTheme="minorHAnsi" w:hAnsiTheme="minorHAnsi" w:cstheme="minorHAnsi"/>
                <w:sz w:val="18"/>
                <w:szCs w:val="18"/>
              </w:rPr>
              <w:t>6</w:t>
            </w:r>
            <w:r w:rsidRPr="00AD6AED">
              <w:rPr>
                <w:rFonts w:asciiTheme="minorHAnsi" w:hAnsiTheme="minorHAnsi" w:cstheme="minorHAnsi"/>
                <w:sz w:val="18"/>
                <w:szCs w:val="18"/>
              </w:rPr>
              <w:t>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7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250145</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Izdelava kabelskega končnika vključno s pripravo </w:t>
            </w:r>
            <w:r>
              <w:rPr>
                <w:rFonts w:asciiTheme="minorHAnsi" w:hAnsiTheme="minorHAnsi" w:cstheme="minorHAnsi"/>
                <w:color w:val="000000"/>
                <w:sz w:val="18"/>
                <w:szCs w:val="18"/>
              </w:rPr>
              <w:t>in rezanjem kabla na dolžino, s</w:t>
            </w:r>
            <w:r w:rsidRPr="00AD6AED">
              <w:rPr>
                <w:rFonts w:asciiTheme="minorHAnsi" w:hAnsiTheme="minorHAnsi" w:cstheme="minorHAnsi"/>
                <w:color w:val="000000"/>
                <w:sz w:val="18"/>
                <w:szCs w:val="18"/>
              </w:rPr>
              <w:t xml:space="preserve"> kabelskim zaključkom (vime) in priklop kabla v PMO ali NNR za NN kabel 4 x 240 mm2</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7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250146</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Izdelava kabelskega končnika vključno s pripravo in rezanjem kabla na dolžino, s kabelskim zaključkom (vime) in priklop kabla v PMO ali NNR za NN kabel 4 x 150 mm2</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210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7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250147</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Izdelava kabelskega končnika vključno s pripravo in rezanjem kabla na dolžino, </w:t>
            </w:r>
            <w:r>
              <w:rPr>
                <w:rFonts w:asciiTheme="minorHAnsi" w:hAnsiTheme="minorHAnsi" w:cstheme="minorHAnsi"/>
                <w:color w:val="000000"/>
                <w:sz w:val="18"/>
                <w:szCs w:val="18"/>
              </w:rPr>
              <w:t xml:space="preserve">s kabelskim zaključkom (vime) </w:t>
            </w:r>
            <w:r w:rsidRPr="00AD6AED">
              <w:rPr>
                <w:rFonts w:asciiTheme="minorHAnsi" w:hAnsiTheme="minorHAnsi" w:cstheme="minorHAnsi"/>
                <w:color w:val="000000"/>
                <w:sz w:val="18"/>
                <w:szCs w:val="18"/>
              </w:rPr>
              <w:t>in priklop kabla v PMO ali NNR za NN kabel 4 x 70 mm2</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240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7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250148</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Izdelava kabelskega končnika vključno s pripravo in rezanjem kabla na dolžino, s kabelskim zaključkom (vime) in priklop kabla v PMO ali NNR za NN kabel 4 x 35 mm2</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9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250149</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Montaža kabla po drogu vključno s PVC ali AL zaščito ter izdelava kabelskega končnika vključno s pripravo in rezanjem kabla na dolžino, s kabelskim zaključkom (vime) in priklop kabla na vodnike za NN kabel 4 x 150 mm2</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9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250150</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Montaža kabla po drogu vključno s PVC ali AL zaščito ter izdelava kabelskega končnika vključno s pripravo in rezanjem kabla na dolžino, s kabelskim zaključkom (vime) in priklop kabla na vodnike za NN kabel 4 x 70 mm2</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41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250151</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Montaža kabla po drogu vključno s </w:t>
            </w:r>
            <w:r>
              <w:rPr>
                <w:rFonts w:asciiTheme="minorHAnsi" w:hAnsiTheme="minorHAnsi" w:cstheme="minorHAnsi"/>
                <w:color w:val="000000"/>
                <w:sz w:val="18"/>
                <w:szCs w:val="18"/>
              </w:rPr>
              <w:t>PVC ali AL zaščito ter izdelava</w:t>
            </w:r>
            <w:r w:rsidRPr="00AD6AED">
              <w:rPr>
                <w:rFonts w:asciiTheme="minorHAnsi" w:hAnsiTheme="minorHAnsi" w:cstheme="minorHAnsi"/>
                <w:color w:val="000000"/>
                <w:sz w:val="18"/>
                <w:szCs w:val="18"/>
              </w:rPr>
              <w:t xml:space="preserve"> kabelskega končnika vključno s pripravo i</w:t>
            </w:r>
            <w:r>
              <w:rPr>
                <w:rFonts w:asciiTheme="minorHAnsi" w:hAnsiTheme="minorHAnsi" w:cstheme="minorHAnsi"/>
                <w:color w:val="000000"/>
                <w:sz w:val="18"/>
                <w:szCs w:val="18"/>
              </w:rPr>
              <w:t xml:space="preserve">n rezanjem kabla na dolžino, s </w:t>
            </w:r>
            <w:r w:rsidRPr="00AD6AED">
              <w:rPr>
                <w:rFonts w:asciiTheme="minorHAnsi" w:hAnsiTheme="minorHAnsi" w:cstheme="minorHAnsi"/>
                <w:color w:val="000000"/>
                <w:sz w:val="18"/>
                <w:szCs w:val="18"/>
              </w:rPr>
              <w:t xml:space="preserve">kabelskim zaključkom </w:t>
            </w:r>
            <w:r w:rsidRPr="00AD6AED">
              <w:rPr>
                <w:rFonts w:asciiTheme="minorHAnsi" w:hAnsiTheme="minorHAnsi" w:cstheme="minorHAnsi"/>
                <w:color w:val="000000"/>
                <w:sz w:val="18"/>
                <w:szCs w:val="18"/>
              </w:rPr>
              <w:lastRenderedPageBreak/>
              <w:t xml:space="preserve">(vime) in priklop kabla na vodnike za NN kabel </w:t>
            </w:r>
            <w:r w:rsidRPr="00B93F81">
              <w:rPr>
                <w:rFonts w:asciiTheme="minorHAnsi" w:hAnsiTheme="minorHAnsi" w:cstheme="minorHAnsi"/>
                <w:color w:val="000000"/>
                <w:sz w:val="18"/>
                <w:szCs w:val="18"/>
              </w:rPr>
              <w:t>4 x 35</w:t>
            </w:r>
            <w:r w:rsidRPr="00AD6AED">
              <w:rPr>
                <w:rFonts w:asciiTheme="minorHAnsi" w:hAnsiTheme="minorHAnsi" w:cstheme="minorHAnsi"/>
                <w:color w:val="000000"/>
                <w:sz w:val="18"/>
                <w:szCs w:val="18"/>
              </w:rPr>
              <w:t xml:space="preserve"> mm2</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lastRenderedPageBreak/>
              <w:t>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48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250326</w:t>
            </w:r>
          </w:p>
        </w:tc>
        <w:tc>
          <w:tcPr>
            <w:tcW w:w="4102" w:type="dxa"/>
            <w:tcBorders>
              <w:top w:val="single" w:sz="4" w:space="0" w:color="auto"/>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Rezanje kabla in izdelava NN kabelske spojke za kable od 16 do 50 mm2 </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250327</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Rezanje kabla in izdelava NN kabelske spojke za kable od 70 do 240 mm2 </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250328</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Rezanje in zatesnitev NN kabla s </w:t>
            </w:r>
            <w:proofErr w:type="spellStart"/>
            <w:r w:rsidRPr="00AD6AED">
              <w:rPr>
                <w:rFonts w:asciiTheme="minorHAnsi" w:hAnsiTheme="minorHAnsi" w:cstheme="minorHAnsi"/>
                <w:color w:val="000000"/>
                <w:sz w:val="18"/>
                <w:szCs w:val="18"/>
              </w:rPr>
              <w:t>toploskrčnim</w:t>
            </w:r>
            <w:proofErr w:type="spellEnd"/>
            <w:r w:rsidRPr="00AD6AED">
              <w:rPr>
                <w:rFonts w:asciiTheme="minorHAnsi" w:hAnsiTheme="minorHAnsi" w:cstheme="minorHAnsi"/>
                <w:color w:val="000000"/>
                <w:sz w:val="18"/>
                <w:szCs w:val="18"/>
              </w:rPr>
              <w:t xml:space="preserve"> čepom</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200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250155</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Montaža opreme v kabelsko omarico PMO 2 (tipizacija EG)</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250156</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Montaža opreme v kabelsko omarico PMO 3 (tipizacija EG)</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250157</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Montaža opreme v kabelsko omarico PMO 4 (tipizacija EG)</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250158</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Postavitev in montaža opreme v PS-PMO za 2 merilni mesti ali manj</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250159</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Postavitev in montaža opreme v PS-PMO za več kot 2 merilni mesti </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250160</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Postavitev in montaža opreme v kabelsko omarico PS-RO (do vključno 5 stikalnih letev)</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250161</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Postavitev in montaža opreme v kabelsko omarico PS-RO (nad 5 stikalnih letev)</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250162</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Postavitev prazne ali že opremljene kabelske omarice PS-RO ali PS-PMO</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9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250163</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Izdelava notranjega priključka (</w:t>
            </w:r>
            <w:proofErr w:type="spellStart"/>
            <w:r w:rsidRPr="00AD6AED">
              <w:rPr>
                <w:rFonts w:asciiTheme="minorHAnsi" w:hAnsiTheme="minorHAnsi" w:cstheme="minorHAnsi"/>
                <w:color w:val="000000"/>
                <w:sz w:val="18"/>
                <w:szCs w:val="18"/>
              </w:rPr>
              <w:t>izklesovanje</w:t>
            </w:r>
            <w:proofErr w:type="spellEnd"/>
            <w:r w:rsidRPr="00AD6AED">
              <w:rPr>
                <w:rFonts w:asciiTheme="minorHAnsi" w:hAnsiTheme="minorHAnsi" w:cstheme="minorHAnsi"/>
                <w:color w:val="000000"/>
                <w:sz w:val="18"/>
                <w:szCs w:val="18"/>
              </w:rPr>
              <w:t xml:space="preserve"> zidu, zazidava zidu, vrtanje betonske plošče, polaganje cevi, dobava vlečenje P žice do 10 </w:t>
            </w:r>
            <w:r w:rsidRPr="00B93F81">
              <w:rPr>
                <w:rFonts w:asciiTheme="minorHAnsi" w:hAnsiTheme="minorHAnsi" w:cstheme="minorHAnsi"/>
                <w:color w:val="000000"/>
                <w:sz w:val="18"/>
                <w:szCs w:val="18"/>
              </w:rPr>
              <w:t>Cu mm2</w:t>
            </w:r>
            <w:r w:rsidRPr="00AD6AED">
              <w:rPr>
                <w:rFonts w:asciiTheme="minorHAnsi" w:hAnsiTheme="minorHAnsi" w:cstheme="minorHAnsi"/>
                <w:color w:val="000000"/>
                <w:sz w:val="18"/>
                <w:szCs w:val="18"/>
              </w:rPr>
              <w:t xml:space="preserve"> in izdelava prevezav in beljenje) </w:t>
            </w:r>
            <w:r w:rsidRPr="00C13BE0">
              <w:rPr>
                <w:rFonts w:asciiTheme="minorHAnsi" w:hAnsiTheme="minorHAnsi" w:cstheme="minorHAnsi"/>
                <w:color w:val="000000"/>
                <w:sz w:val="18"/>
                <w:szCs w:val="18"/>
              </w:rPr>
              <w:t>*</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250164</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Polaganje NN kabla za izdelavo notranjega priključka od PS-MO do vstopa v objekt </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250165</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Izdelava povezave med PS-MO in PS-RO</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75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250166</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Demontaža števca vključno z morebitnimi potrebnimi prevezavami </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350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7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250167</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Demontaža števca vključno z morebitnimi potrebnimi prevezavami iz obstoječega notranjega </w:t>
            </w:r>
            <w:proofErr w:type="spellStart"/>
            <w:r w:rsidRPr="00C028A8">
              <w:rPr>
                <w:rFonts w:asciiTheme="minorHAnsi" w:hAnsiTheme="minorHAnsi" w:cstheme="minorHAnsi"/>
                <w:color w:val="000000"/>
                <w:sz w:val="18"/>
                <w:szCs w:val="18"/>
              </w:rPr>
              <w:t>razdelilca</w:t>
            </w:r>
            <w:proofErr w:type="spellEnd"/>
            <w:r w:rsidRPr="00AD6AED">
              <w:rPr>
                <w:rFonts w:asciiTheme="minorHAnsi" w:hAnsiTheme="minorHAnsi" w:cstheme="minorHAnsi"/>
                <w:color w:val="000000"/>
                <w:sz w:val="18"/>
                <w:szCs w:val="18"/>
              </w:rPr>
              <w:t xml:space="preserve"> in prestavitev v PMO </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250168</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Demontaža stikalne ure iz obstoječega notranjega </w:t>
            </w:r>
            <w:proofErr w:type="spellStart"/>
            <w:r w:rsidRPr="00AD6AED">
              <w:rPr>
                <w:rFonts w:asciiTheme="minorHAnsi" w:hAnsiTheme="minorHAnsi" w:cstheme="minorHAnsi"/>
                <w:color w:val="000000"/>
                <w:sz w:val="18"/>
                <w:szCs w:val="18"/>
              </w:rPr>
              <w:t>razdelilca</w:t>
            </w:r>
            <w:proofErr w:type="spellEnd"/>
            <w:r w:rsidRPr="00AD6AED">
              <w:rPr>
                <w:rFonts w:asciiTheme="minorHAnsi" w:hAnsiTheme="minorHAnsi" w:cstheme="minorHAnsi"/>
                <w:color w:val="000000"/>
                <w:sz w:val="18"/>
                <w:szCs w:val="18"/>
              </w:rPr>
              <w:t xml:space="preserve"> in prestavitev v PMO</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200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250169</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Demontaža stikalne ure iz obstoječega notranjega </w:t>
            </w:r>
            <w:proofErr w:type="spellStart"/>
            <w:r w:rsidRPr="00AD6AED">
              <w:rPr>
                <w:rFonts w:asciiTheme="minorHAnsi" w:hAnsiTheme="minorHAnsi" w:cstheme="minorHAnsi"/>
                <w:color w:val="000000"/>
                <w:sz w:val="18"/>
                <w:szCs w:val="18"/>
              </w:rPr>
              <w:t>razdelilca</w:t>
            </w:r>
            <w:proofErr w:type="spellEnd"/>
            <w:r w:rsidRPr="00AD6AED">
              <w:rPr>
                <w:rFonts w:asciiTheme="minorHAnsi" w:hAnsiTheme="minorHAnsi" w:cstheme="minorHAnsi"/>
                <w:color w:val="000000"/>
                <w:sz w:val="18"/>
                <w:szCs w:val="18"/>
              </w:rPr>
              <w:t xml:space="preserve"> (brez prestavitve)</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200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250170</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obstoječe vzidane priključno merilne omarice vključno z vsemi potrebnimi gradbenimi deli</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200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7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102383</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Demontaža obstoječe vzidane priključno merilne omarice in vzidava ter montaža </w:t>
            </w:r>
            <w:r>
              <w:rPr>
                <w:rFonts w:asciiTheme="minorHAnsi" w:hAnsiTheme="minorHAnsi" w:cstheme="minorHAnsi"/>
                <w:color w:val="000000"/>
                <w:sz w:val="18"/>
                <w:szCs w:val="18"/>
              </w:rPr>
              <w:t xml:space="preserve">nove </w:t>
            </w:r>
            <w:r w:rsidRPr="00AD6AED">
              <w:rPr>
                <w:rFonts w:asciiTheme="minorHAnsi" w:hAnsiTheme="minorHAnsi" w:cstheme="minorHAnsi"/>
                <w:color w:val="000000"/>
                <w:sz w:val="18"/>
                <w:szCs w:val="18"/>
              </w:rPr>
              <w:t>PMO3 ali PMO4 (tipizacija EG) vključno z vsemi potrebnimi gradbenimi deli</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20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7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102384</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obstoječe vzidane priključno merilne omarice in montaža nove PMO3 ali PMO4 (tipizacija EG) brez gradbenih del</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20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9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102385</w:t>
            </w:r>
          </w:p>
        </w:tc>
        <w:tc>
          <w:tcPr>
            <w:tcW w:w="4102" w:type="dxa"/>
            <w:tcBorders>
              <w:top w:val="nil"/>
              <w:left w:val="nil"/>
              <w:bottom w:val="single" w:sz="4" w:space="0" w:color="auto"/>
              <w:right w:val="single" w:sz="4" w:space="0" w:color="auto"/>
            </w:tcBorders>
            <w:shd w:val="clear" w:color="000000" w:fill="FFFFFF"/>
            <w:vAlign w:val="center"/>
            <w:hideMark/>
          </w:tcPr>
          <w:p w:rsidR="006930B4" w:rsidRPr="00AD6AED" w:rsidRDefault="006930B4" w:rsidP="00C0788B">
            <w:pPr>
              <w:jc w:val="both"/>
              <w:rPr>
                <w:rFonts w:asciiTheme="minorHAnsi" w:hAnsiTheme="minorHAnsi" w:cstheme="minorHAnsi"/>
                <w:color w:val="000000"/>
                <w:sz w:val="18"/>
                <w:szCs w:val="18"/>
              </w:rPr>
            </w:pPr>
            <w:proofErr w:type="spellStart"/>
            <w:r w:rsidRPr="00AD6AED">
              <w:rPr>
                <w:rFonts w:asciiTheme="minorHAnsi" w:hAnsiTheme="minorHAnsi" w:cstheme="minorHAnsi"/>
                <w:color w:val="000000"/>
                <w:sz w:val="18"/>
                <w:szCs w:val="18"/>
              </w:rPr>
              <w:t>Dolbljenje</w:t>
            </w:r>
            <w:proofErr w:type="spellEnd"/>
            <w:r w:rsidRPr="00AD6AED">
              <w:rPr>
                <w:rFonts w:asciiTheme="minorHAnsi" w:hAnsiTheme="minorHAnsi" w:cstheme="minorHAnsi"/>
                <w:color w:val="000000"/>
                <w:sz w:val="18"/>
                <w:szCs w:val="18"/>
              </w:rPr>
              <w:t xml:space="preserve"> odprtine za omarico in rege za dovodne cevi iz tal v betonskem ali kamnitem zidu, vzidava in montaža kabelske omarice PMO3 (tipizacija EG) in cevi, vključno z vs</w:t>
            </w:r>
            <w:r>
              <w:rPr>
                <w:rFonts w:asciiTheme="minorHAnsi" w:hAnsiTheme="minorHAnsi" w:cstheme="minorHAnsi"/>
                <w:color w:val="000000"/>
                <w:sz w:val="18"/>
                <w:szCs w:val="18"/>
              </w:rPr>
              <w:t>emi zaključnimi gradbenimi deli</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20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9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102386</w:t>
            </w:r>
          </w:p>
        </w:tc>
        <w:tc>
          <w:tcPr>
            <w:tcW w:w="4102" w:type="dxa"/>
            <w:tcBorders>
              <w:top w:val="nil"/>
              <w:left w:val="nil"/>
              <w:bottom w:val="single" w:sz="4" w:space="0" w:color="auto"/>
              <w:right w:val="single" w:sz="4" w:space="0" w:color="auto"/>
            </w:tcBorders>
            <w:shd w:val="clear" w:color="000000" w:fill="FFFFFF"/>
            <w:vAlign w:val="center"/>
            <w:hideMark/>
          </w:tcPr>
          <w:p w:rsidR="006930B4" w:rsidRPr="00AD6AED" w:rsidRDefault="006930B4" w:rsidP="00C0788B">
            <w:pPr>
              <w:jc w:val="both"/>
              <w:rPr>
                <w:rFonts w:asciiTheme="minorHAnsi" w:hAnsiTheme="minorHAnsi" w:cstheme="minorHAnsi"/>
                <w:color w:val="000000"/>
                <w:sz w:val="18"/>
                <w:szCs w:val="18"/>
              </w:rPr>
            </w:pPr>
            <w:proofErr w:type="spellStart"/>
            <w:r w:rsidRPr="00AD6AED">
              <w:rPr>
                <w:rFonts w:asciiTheme="minorHAnsi" w:hAnsiTheme="minorHAnsi" w:cstheme="minorHAnsi"/>
                <w:color w:val="000000"/>
                <w:sz w:val="18"/>
                <w:szCs w:val="18"/>
              </w:rPr>
              <w:t>Dolbljenje</w:t>
            </w:r>
            <w:proofErr w:type="spellEnd"/>
            <w:r w:rsidRPr="00AD6AED">
              <w:rPr>
                <w:rFonts w:asciiTheme="minorHAnsi" w:hAnsiTheme="minorHAnsi" w:cstheme="minorHAnsi"/>
                <w:color w:val="000000"/>
                <w:sz w:val="18"/>
                <w:szCs w:val="18"/>
              </w:rPr>
              <w:t xml:space="preserve"> odprtine za omarico in rege za dovodne cevi iz tal v betonskem ali kamnitem zidu, vzidava in montaža kabelske omarice PMO4 (tipizacija EG) in cevi, vključno z vs</w:t>
            </w:r>
            <w:r>
              <w:rPr>
                <w:rFonts w:asciiTheme="minorHAnsi" w:hAnsiTheme="minorHAnsi" w:cstheme="minorHAnsi"/>
                <w:color w:val="000000"/>
                <w:sz w:val="18"/>
                <w:szCs w:val="18"/>
              </w:rPr>
              <w:t>emi zaključnimi gradbenimi deli</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20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7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lastRenderedPageBreak/>
              <w:t>Artikel</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102387</w:t>
            </w:r>
          </w:p>
        </w:tc>
        <w:tc>
          <w:tcPr>
            <w:tcW w:w="4102" w:type="dxa"/>
            <w:tcBorders>
              <w:top w:val="single" w:sz="4" w:space="0" w:color="auto"/>
              <w:left w:val="nil"/>
              <w:bottom w:val="single" w:sz="4" w:space="0" w:color="auto"/>
              <w:right w:val="single" w:sz="4" w:space="0" w:color="auto"/>
            </w:tcBorders>
            <w:shd w:val="clear" w:color="000000" w:fill="FFFFFF"/>
            <w:vAlign w:val="center"/>
            <w:hideMark/>
          </w:tcPr>
          <w:p w:rsidR="006930B4" w:rsidRPr="00AD6AED" w:rsidRDefault="006930B4" w:rsidP="00C0788B">
            <w:pPr>
              <w:jc w:val="both"/>
              <w:rPr>
                <w:rFonts w:asciiTheme="minorHAnsi" w:hAnsiTheme="minorHAnsi" w:cstheme="minorHAnsi"/>
                <w:color w:val="000000"/>
                <w:sz w:val="18"/>
                <w:szCs w:val="18"/>
              </w:rPr>
            </w:pPr>
            <w:proofErr w:type="spellStart"/>
            <w:r w:rsidRPr="00AD6AED">
              <w:rPr>
                <w:rFonts w:asciiTheme="minorHAnsi" w:hAnsiTheme="minorHAnsi" w:cstheme="minorHAnsi"/>
                <w:color w:val="000000"/>
                <w:sz w:val="18"/>
                <w:szCs w:val="18"/>
              </w:rPr>
              <w:t>Dolbljenje</w:t>
            </w:r>
            <w:proofErr w:type="spellEnd"/>
            <w:r w:rsidRPr="00AD6AED">
              <w:rPr>
                <w:rFonts w:asciiTheme="minorHAnsi" w:hAnsiTheme="minorHAnsi" w:cstheme="minorHAnsi"/>
                <w:color w:val="000000"/>
                <w:sz w:val="18"/>
                <w:szCs w:val="18"/>
              </w:rPr>
              <w:t xml:space="preserve"> rege dimenzij 0,15×0,15</w:t>
            </w:r>
            <w:r>
              <w:rPr>
                <w:rFonts w:asciiTheme="minorHAnsi" w:hAnsiTheme="minorHAnsi" w:cstheme="minorHAnsi"/>
                <w:color w:val="000000"/>
                <w:sz w:val="18"/>
                <w:szCs w:val="18"/>
              </w:rPr>
              <w:t xml:space="preserve"> </w:t>
            </w:r>
            <w:r w:rsidRPr="00EE763E">
              <w:rPr>
                <w:rFonts w:asciiTheme="minorHAnsi" w:hAnsiTheme="minorHAnsi" w:cstheme="minorHAnsi"/>
                <w:color w:val="000000"/>
                <w:sz w:val="18"/>
                <w:szCs w:val="18"/>
              </w:rPr>
              <w:t>m</w:t>
            </w:r>
            <w:r w:rsidRPr="00AD6AED">
              <w:rPr>
                <w:rFonts w:asciiTheme="minorHAnsi" w:hAnsiTheme="minorHAnsi" w:cstheme="minorHAnsi"/>
                <w:color w:val="000000"/>
                <w:sz w:val="18"/>
                <w:szCs w:val="18"/>
              </w:rPr>
              <w:t xml:space="preserve"> v opečnem zidu, dobava in vzidava PVC cevi Æ 75 mm z uvodo</w:t>
            </w:r>
            <w:r>
              <w:rPr>
                <w:rFonts w:asciiTheme="minorHAnsi" w:hAnsiTheme="minorHAnsi" w:cstheme="minorHAnsi"/>
                <w:color w:val="000000"/>
                <w:sz w:val="18"/>
                <w:szCs w:val="18"/>
              </w:rPr>
              <w:t>m v omarico in popravilo fasade</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7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250329</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Demontaža obstoječe prostostoječe omarice (PS-PMO ali PS-RO), z vso pripadajočo opremo, vključno s potrebnimi gradbenimi deli </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250171</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opreme iz obstoječe PMO komplet</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200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250172</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Zamenjava trifaznega števca </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250173</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Zamenjava enofaznega števca</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250174</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Zamenjava stikalne ure</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250175</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Zamenjava trifaznega števca z AMI števcem po tipizaciji EG brez predelave MM</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250176</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Zamenjava enofaznega števca z AMI števcem po tipizaciji EG brez predelave MM</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250177</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Zamenjava trifaznega števca z AMI števcem po tipizaciji EG s predelavo MM</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250178</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Zamenjava enofaznega števca z AMI števcem po tipizaciji EG s predelavo MM</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250179</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Izdelava ozemljitvene povezave: valjanec - PF vodnik s križno sponko</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250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250180</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Odklop in izvlačenje obstoječega kabla iz omarice</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250181</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Pr>
                <w:rFonts w:asciiTheme="minorHAnsi" w:hAnsiTheme="minorHAnsi" w:cstheme="minorHAnsi"/>
                <w:color w:val="000000"/>
                <w:sz w:val="18"/>
                <w:szCs w:val="18"/>
              </w:rPr>
              <w:t>Uvod</w:t>
            </w:r>
            <w:r w:rsidRPr="00AD6AED">
              <w:rPr>
                <w:rFonts w:asciiTheme="minorHAnsi" w:hAnsiTheme="minorHAnsi" w:cstheme="minorHAnsi"/>
                <w:color w:val="000000"/>
                <w:sz w:val="18"/>
                <w:szCs w:val="18"/>
              </w:rPr>
              <w:t xml:space="preserve"> in pritrditev kabla v omarici</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250182</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Uvod kabla v TP in pritrditev</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250183</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Označbe odcepov NNK vključno z napisno ploščico (montaža napisov)</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250184</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Dodatna izvrtina za namestitev ključavnice</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7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250185</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Dogovarjanje z lastniki o poteku priključka od števca do notranjega </w:t>
            </w:r>
            <w:proofErr w:type="spellStart"/>
            <w:r w:rsidRPr="00AD6AED">
              <w:rPr>
                <w:rFonts w:asciiTheme="minorHAnsi" w:hAnsiTheme="minorHAnsi" w:cstheme="minorHAnsi"/>
                <w:color w:val="000000"/>
                <w:sz w:val="18"/>
                <w:szCs w:val="18"/>
              </w:rPr>
              <w:t>razdelilca</w:t>
            </w:r>
            <w:proofErr w:type="spellEnd"/>
            <w:r w:rsidRPr="00AD6AED">
              <w:rPr>
                <w:rFonts w:asciiTheme="minorHAnsi" w:hAnsiTheme="minorHAnsi" w:cstheme="minorHAnsi"/>
                <w:color w:val="000000"/>
                <w:sz w:val="18"/>
                <w:szCs w:val="18"/>
              </w:rPr>
              <w:t xml:space="preserve"> (pri </w:t>
            </w:r>
            <w:proofErr w:type="spellStart"/>
            <w:r w:rsidRPr="00AD6AED">
              <w:rPr>
                <w:rFonts w:asciiTheme="minorHAnsi" w:hAnsiTheme="minorHAnsi" w:cstheme="minorHAnsi"/>
                <w:color w:val="000000"/>
                <w:sz w:val="18"/>
                <w:szCs w:val="18"/>
              </w:rPr>
              <w:t>kablitvi</w:t>
            </w:r>
            <w:proofErr w:type="spellEnd"/>
            <w:r w:rsidRPr="00AD6AED">
              <w:rPr>
                <w:rFonts w:asciiTheme="minorHAnsi" w:hAnsiTheme="minorHAnsi" w:cstheme="minorHAnsi"/>
                <w:color w:val="000000"/>
                <w:sz w:val="18"/>
                <w:szCs w:val="18"/>
              </w:rPr>
              <w:t xml:space="preserve"> NNO) - prizna se 1 kom na odjemno mesto (števec)</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250186</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Režijska ura za KV delavca</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600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URA</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7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250330</w:t>
            </w:r>
          </w:p>
        </w:tc>
        <w:tc>
          <w:tcPr>
            <w:tcW w:w="4102"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Izdelava geodetskega posnetka z obdelavo podatkov: posnetek kabelskega voda, izris geodetskih podlog po zahtevah naročnika, oddaja elaborata v elektronski obliki</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250331</w:t>
            </w:r>
          </w:p>
        </w:tc>
        <w:tc>
          <w:tcPr>
            <w:tcW w:w="4102" w:type="dxa"/>
            <w:tcBorders>
              <w:top w:val="single" w:sz="4" w:space="0" w:color="auto"/>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Črpanje vode s potopno črpalko</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600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URA</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AD6AED" w:rsidTr="00C0788B">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30B4" w:rsidRPr="00AD6AED" w:rsidRDefault="006930B4" w:rsidP="00C0788B">
            <w:pPr>
              <w:rPr>
                <w:rFonts w:asciiTheme="minorHAnsi" w:hAnsiTheme="minorHAnsi" w:cstheme="minorHAnsi"/>
                <w:sz w:val="18"/>
                <w:szCs w:val="18"/>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930B4" w:rsidRPr="00AD6AED" w:rsidRDefault="006930B4" w:rsidP="00C0788B">
            <w:pPr>
              <w:rPr>
                <w:rFonts w:asciiTheme="minorHAnsi" w:hAnsiTheme="minorHAnsi" w:cstheme="minorHAnsi"/>
                <w:sz w:val="18"/>
                <w:szCs w:val="18"/>
              </w:rPr>
            </w:pPr>
          </w:p>
        </w:tc>
        <w:tc>
          <w:tcPr>
            <w:tcW w:w="4102" w:type="dxa"/>
            <w:tcBorders>
              <w:top w:val="single" w:sz="4" w:space="0" w:color="auto"/>
              <w:left w:val="nil"/>
              <w:bottom w:val="single" w:sz="4" w:space="0" w:color="auto"/>
              <w:right w:val="single" w:sz="4" w:space="0" w:color="auto"/>
            </w:tcBorders>
            <w:shd w:val="clear" w:color="auto" w:fill="auto"/>
          </w:tcPr>
          <w:p w:rsidR="006930B4" w:rsidRPr="00AD6AED" w:rsidRDefault="006930B4" w:rsidP="00C0788B">
            <w:pPr>
              <w:jc w:val="both"/>
              <w:rPr>
                <w:rFonts w:asciiTheme="minorHAnsi" w:hAnsiTheme="minorHAnsi" w:cstheme="minorHAnsi"/>
                <w:color w:val="000000"/>
                <w:sz w:val="18"/>
                <w:szCs w:val="18"/>
              </w:rPr>
            </w:pPr>
          </w:p>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SKUPAJ v EUR brez DDV</w:t>
            </w:r>
          </w:p>
        </w:tc>
        <w:tc>
          <w:tcPr>
            <w:tcW w:w="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6930B4" w:rsidRPr="00AD6AED" w:rsidRDefault="006930B4" w:rsidP="00C0788B">
            <w:pPr>
              <w:jc w:val="center"/>
              <w:rPr>
                <w:rFonts w:asciiTheme="minorHAnsi" w:hAnsiTheme="minorHAnsi" w:cstheme="minorHAnsi"/>
                <w:sz w:val="18"/>
                <w:szCs w:val="18"/>
              </w:rPr>
            </w:pP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930B4" w:rsidRPr="00AD6AED" w:rsidRDefault="006930B4" w:rsidP="00C0788B">
            <w:pPr>
              <w:jc w:val="center"/>
              <w:rPr>
                <w:rFonts w:asciiTheme="minorHAnsi" w:hAnsiTheme="minorHAnsi" w:cstheme="minorHAnsi"/>
                <w:sz w:val="18"/>
                <w:szCs w:val="18"/>
              </w:rPr>
            </w:pP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930B4" w:rsidRPr="00AD6AED" w:rsidRDefault="006930B4" w:rsidP="00C0788B">
            <w:pPr>
              <w:jc w:val="right"/>
              <w:rPr>
                <w:rFonts w:asciiTheme="minorHAnsi" w:hAnsiTheme="minorHAnsi" w:cstheme="minorHAnsi"/>
                <w:sz w:val="18"/>
                <w:szCs w:val="18"/>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6930B4" w:rsidRPr="00AD6AED" w:rsidRDefault="006930B4" w:rsidP="00C0788B">
            <w:pPr>
              <w:jc w:val="right"/>
              <w:rPr>
                <w:rFonts w:asciiTheme="minorHAnsi" w:hAnsiTheme="minorHAnsi" w:cstheme="minorHAnsi"/>
                <w:sz w:val="18"/>
                <w:szCs w:val="18"/>
              </w:rPr>
            </w:pPr>
          </w:p>
        </w:tc>
      </w:tr>
    </w:tbl>
    <w:p w:rsidR="006930B4" w:rsidRDefault="006930B4" w:rsidP="006930B4">
      <w:pPr>
        <w:rPr>
          <w:rFonts w:ascii="Tohoma" w:hAnsi="Tohoma" w:cs="Arial"/>
          <w:color w:val="000000"/>
          <w:sz w:val="18"/>
          <w:szCs w:val="18"/>
        </w:rPr>
      </w:pPr>
    </w:p>
    <w:p w:rsidR="006930B4" w:rsidRPr="00F90FD0" w:rsidRDefault="006930B4" w:rsidP="006930B4">
      <w:pPr>
        <w:rPr>
          <w:rFonts w:asciiTheme="minorHAnsi" w:hAnsiTheme="minorHAnsi" w:cstheme="minorHAnsi"/>
          <w:color w:val="000000"/>
          <w:sz w:val="22"/>
          <w:szCs w:val="22"/>
        </w:rPr>
      </w:pPr>
      <w:r w:rsidRPr="00F90FD0">
        <w:rPr>
          <w:rFonts w:asciiTheme="minorHAnsi" w:hAnsiTheme="minorHAnsi" w:cstheme="minorHAnsi"/>
          <w:color w:val="000000"/>
          <w:sz w:val="22"/>
          <w:szCs w:val="22"/>
        </w:rPr>
        <w:t>* postavka je ocenjena na povprečno dolžino 15m in se upošteva 1 kom na merilno mesto</w:t>
      </w:r>
    </w:p>
    <w:p w:rsidR="006930B4" w:rsidRDefault="006930B4" w:rsidP="006930B4">
      <w:pPr>
        <w:rPr>
          <w:rFonts w:ascii="Calibri" w:hAnsi="Calibri" w:cs="Arial CE"/>
          <w:b/>
          <w:bCs/>
          <w:sz w:val="20"/>
          <w:szCs w:val="28"/>
        </w:rPr>
      </w:pPr>
    </w:p>
    <w:p w:rsidR="006930B4" w:rsidRDefault="006930B4" w:rsidP="006930B4">
      <w:pPr>
        <w:rPr>
          <w:rFonts w:ascii="Calibri" w:hAnsi="Calibri" w:cs="Arial CE"/>
          <w:b/>
          <w:bCs/>
          <w:sz w:val="20"/>
          <w:szCs w:val="28"/>
        </w:rPr>
      </w:pPr>
    </w:p>
    <w:p w:rsidR="006930B4" w:rsidRDefault="006930B4" w:rsidP="006930B4">
      <w:pPr>
        <w:rPr>
          <w:rFonts w:ascii="Calibri" w:hAnsi="Calibri" w:cs="Arial CE"/>
          <w:b/>
          <w:bCs/>
          <w:sz w:val="20"/>
          <w:szCs w:val="28"/>
        </w:rPr>
      </w:pPr>
    </w:p>
    <w:p w:rsidR="006930B4" w:rsidRDefault="006930B4" w:rsidP="006930B4">
      <w:pPr>
        <w:rPr>
          <w:rFonts w:ascii="Calibri" w:hAnsi="Calibri" w:cs="Arial CE"/>
          <w:b/>
          <w:bCs/>
          <w:sz w:val="20"/>
          <w:szCs w:val="28"/>
        </w:rPr>
      </w:pPr>
    </w:p>
    <w:p w:rsidR="006930B4" w:rsidRDefault="006930B4" w:rsidP="006930B4">
      <w:pPr>
        <w:rPr>
          <w:rFonts w:ascii="Calibri" w:hAnsi="Calibri" w:cs="Arial CE"/>
          <w:b/>
          <w:bCs/>
          <w:sz w:val="20"/>
          <w:szCs w:val="28"/>
        </w:rPr>
      </w:pPr>
    </w:p>
    <w:p w:rsidR="006930B4" w:rsidRDefault="006930B4" w:rsidP="006930B4">
      <w:pPr>
        <w:rPr>
          <w:rFonts w:ascii="Calibri" w:hAnsi="Calibri" w:cs="Arial CE"/>
          <w:b/>
          <w:bCs/>
          <w:sz w:val="20"/>
          <w:szCs w:val="28"/>
        </w:rPr>
      </w:pPr>
    </w:p>
    <w:p w:rsidR="006930B4" w:rsidRDefault="006930B4" w:rsidP="006930B4">
      <w:pPr>
        <w:rPr>
          <w:rFonts w:ascii="Calibri" w:hAnsi="Calibri" w:cs="Arial CE"/>
          <w:b/>
          <w:bCs/>
          <w:sz w:val="20"/>
          <w:szCs w:val="28"/>
        </w:rPr>
      </w:pPr>
    </w:p>
    <w:p w:rsidR="006930B4" w:rsidRDefault="006930B4" w:rsidP="006930B4">
      <w:pPr>
        <w:rPr>
          <w:rFonts w:ascii="Calibri" w:hAnsi="Calibri" w:cs="Arial CE"/>
          <w:b/>
          <w:bCs/>
          <w:sz w:val="20"/>
          <w:szCs w:val="28"/>
        </w:rPr>
      </w:pPr>
    </w:p>
    <w:p w:rsidR="006930B4" w:rsidRDefault="006930B4" w:rsidP="006930B4">
      <w:pPr>
        <w:rPr>
          <w:rFonts w:ascii="Calibri" w:hAnsi="Calibri" w:cs="Arial CE"/>
          <w:b/>
          <w:bCs/>
          <w:sz w:val="20"/>
          <w:szCs w:val="28"/>
        </w:rPr>
      </w:pPr>
    </w:p>
    <w:p w:rsidR="006930B4" w:rsidRDefault="006930B4" w:rsidP="006930B4">
      <w:pPr>
        <w:rPr>
          <w:rFonts w:ascii="Calibri" w:hAnsi="Calibri" w:cs="Arial CE"/>
          <w:b/>
          <w:bCs/>
          <w:sz w:val="20"/>
          <w:szCs w:val="28"/>
        </w:rPr>
      </w:pPr>
    </w:p>
    <w:p w:rsidR="006930B4" w:rsidRDefault="006930B4" w:rsidP="006930B4">
      <w:pPr>
        <w:rPr>
          <w:rFonts w:ascii="Calibri" w:hAnsi="Calibri" w:cs="Arial CE"/>
          <w:b/>
          <w:bCs/>
          <w:sz w:val="20"/>
          <w:szCs w:val="28"/>
        </w:rPr>
      </w:pPr>
    </w:p>
    <w:p w:rsidR="006930B4" w:rsidRDefault="006930B4" w:rsidP="006930B4">
      <w:pPr>
        <w:rPr>
          <w:rFonts w:ascii="Calibri" w:hAnsi="Calibri" w:cs="Arial CE"/>
          <w:b/>
          <w:bCs/>
          <w:sz w:val="20"/>
          <w:szCs w:val="28"/>
        </w:rPr>
      </w:pPr>
    </w:p>
    <w:p w:rsidR="006930B4" w:rsidRDefault="006930B4" w:rsidP="006930B4">
      <w:pPr>
        <w:rPr>
          <w:rFonts w:ascii="Calibri" w:hAnsi="Calibri" w:cs="Arial CE"/>
          <w:b/>
          <w:bCs/>
          <w:sz w:val="20"/>
          <w:szCs w:val="28"/>
        </w:rPr>
      </w:pPr>
    </w:p>
    <w:p w:rsidR="006930B4" w:rsidRDefault="006930B4" w:rsidP="006930B4">
      <w:pPr>
        <w:rPr>
          <w:rFonts w:ascii="Calibri" w:hAnsi="Calibri" w:cs="Arial CE"/>
          <w:b/>
          <w:bCs/>
          <w:sz w:val="20"/>
          <w:szCs w:val="28"/>
        </w:rPr>
      </w:pPr>
    </w:p>
    <w:p w:rsidR="006930B4" w:rsidRDefault="006930B4" w:rsidP="006930B4">
      <w:pPr>
        <w:rPr>
          <w:rFonts w:ascii="Calibri" w:hAnsi="Calibri" w:cs="Arial CE"/>
          <w:b/>
          <w:bCs/>
          <w:sz w:val="20"/>
          <w:szCs w:val="28"/>
        </w:rPr>
      </w:pPr>
    </w:p>
    <w:p w:rsidR="006930B4" w:rsidRDefault="006930B4" w:rsidP="006930B4">
      <w:pPr>
        <w:rPr>
          <w:rFonts w:ascii="Calibri" w:hAnsi="Calibri" w:cs="Arial CE"/>
          <w:b/>
          <w:bCs/>
          <w:sz w:val="20"/>
          <w:szCs w:val="28"/>
        </w:rPr>
      </w:pPr>
    </w:p>
    <w:p w:rsidR="006930B4" w:rsidRPr="00F90FD0" w:rsidRDefault="006930B4" w:rsidP="006930B4">
      <w:r w:rsidRPr="00F90FD0">
        <w:rPr>
          <w:rFonts w:ascii="Calibri" w:hAnsi="Calibri" w:cs="Arial CE"/>
          <w:bCs/>
          <w:sz w:val="20"/>
          <w:szCs w:val="28"/>
        </w:rPr>
        <w:lastRenderedPageBreak/>
        <w:t>SN ELEKTROMONTAŽNA DELA</w:t>
      </w:r>
      <w:r w:rsidRPr="00F90FD0">
        <w:t xml:space="preserve"> </w:t>
      </w:r>
    </w:p>
    <w:p w:rsidR="006930B4" w:rsidRDefault="006930B4" w:rsidP="006930B4"/>
    <w:tbl>
      <w:tblPr>
        <w:tblW w:w="10774" w:type="dxa"/>
        <w:tblInd w:w="-856" w:type="dxa"/>
        <w:tblCellMar>
          <w:left w:w="70" w:type="dxa"/>
          <w:right w:w="70" w:type="dxa"/>
        </w:tblCellMar>
        <w:tblLook w:val="04A0" w:firstRow="1" w:lastRow="0" w:firstColumn="1" w:lastColumn="0" w:noHBand="0" w:noVBand="1"/>
      </w:tblPr>
      <w:tblGrid>
        <w:gridCol w:w="622"/>
        <w:gridCol w:w="993"/>
        <w:gridCol w:w="3907"/>
        <w:gridCol w:w="858"/>
        <w:gridCol w:w="850"/>
        <w:gridCol w:w="1418"/>
        <w:gridCol w:w="2126"/>
      </w:tblGrid>
      <w:tr w:rsidR="006930B4" w:rsidRPr="007B10C2" w:rsidTr="00C0788B">
        <w:trPr>
          <w:trHeight w:val="480"/>
        </w:trPr>
        <w:tc>
          <w:tcPr>
            <w:tcW w:w="425"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6930B4" w:rsidRPr="00AD6AED" w:rsidRDefault="006930B4" w:rsidP="00C0788B">
            <w:pPr>
              <w:rPr>
                <w:rFonts w:asciiTheme="minorHAnsi" w:hAnsiTheme="minorHAnsi" w:cstheme="minorHAnsi"/>
                <w:b/>
                <w:bCs/>
                <w:sz w:val="18"/>
                <w:szCs w:val="18"/>
              </w:rPr>
            </w:pPr>
            <w:r w:rsidRPr="00AD6AED">
              <w:rPr>
                <w:rFonts w:asciiTheme="minorHAnsi" w:hAnsiTheme="minorHAnsi" w:cstheme="minorHAnsi"/>
                <w:b/>
                <w:bCs/>
                <w:sz w:val="18"/>
                <w:szCs w:val="18"/>
              </w:rPr>
              <w:t>Vrsta</w:t>
            </w:r>
          </w:p>
        </w:tc>
        <w:tc>
          <w:tcPr>
            <w:tcW w:w="993" w:type="dxa"/>
            <w:tcBorders>
              <w:top w:val="single" w:sz="4" w:space="0" w:color="auto"/>
              <w:left w:val="nil"/>
              <w:bottom w:val="single" w:sz="4" w:space="0" w:color="auto"/>
              <w:right w:val="single" w:sz="4" w:space="0" w:color="auto"/>
            </w:tcBorders>
            <w:shd w:val="clear" w:color="000000" w:fill="C0C0C0"/>
            <w:vAlign w:val="bottom"/>
            <w:hideMark/>
          </w:tcPr>
          <w:p w:rsidR="006930B4" w:rsidRPr="00AD6AED" w:rsidRDefault="006930B4" w:rsidP="00C0788B">
            <w:pPr>
              <w:rPr>
                <w:rFonts w:asciiTheme="minorHAnsi" w:hAnsiTheme="minorHAnsi" w:cstheme="minorHAnsi"/>
                <w:b/>
                <w:bCs/>
                <w:sz w:val="18"/>
                <w:szCs w:val="18"/>
              </w:rPr>
            </w:pPr>
            <w:r w:rsidRPr="00AD6AED">
              <w:rPr>
                <w:rFonts w:asciiTheme="minorHAnsi" w:hAnsiTheme="minorHAnsi" w:cstheme="minorHAnsi"/>
                <w:b/>
                <w:bCs/>
                <w:sz w:val="18"/>
                <w:szCs w:val="18"/>
              </w:rPr>
              <w:t>Št.</w:t>
            </w:r>
          </w:p>
        </w:tc>
        <w:tc>
          <w:tcPr>
            <w:tcW w:w="4104" w:type="dxa"/>
            <w:tcBorders>
              <w:top w:val="single" w:sz="4" w:space="0" w:color="auto"/>
              <w:left w:val="nil"/>
              <w:bottom w:val="single" w:sz="4" w:space="0" w:color="auto"/>
              <w:right w:val="single" w:sz="4" w:space="0" w:color="auto"/>
            </w:tcBorders>
            <w:shd w:val="clear" w:color="000000" w:fill="C0C0C0"/>
            <w:vAlign w:val="bottom"/>
            <w:hideMark/>
          </w:tcPr>
          <w:p w:rsidR="006930B4" w:rsidRPr="00AD6AED" w:rsidRDefault="006930B4" w:rsidP="00C0788B">
            <w:pPr>
              <w:jc w:val="both"/>
              <w:rPr>
                <w:rFonts w:asciiTheme="minorHAnsi" w:hAnsiTheme="minorHAnsi" w:cstheme="minorHAnsi"/>
                <w:b/>
                <w:bCs/>
                <w:sz w:val="18"/>
                <w:szCs w:val="18"/>
              </w:rPr>
            </w:pPr>
            <w:r w:rsidRPr="00AD6AED">
              <w:rPr>
                <w:rFonts w:asciiTheme="minorHAnsi" w:hAnsiTheme="minorHAnsi" w:cstheme="minorHAnsi"/>
                <w:b/>
                <w:bCs/>
                <w:sz w:val="18"/>
                <w:szCs w:val="18"/>
              </w:rPr>
              <w:t>Opis SN dela</w:t>
            </w:r>
          </w:p>
        </w:tc>
        <w:tc>
          <w:tcPr>
            <w:tcW w:w="858" w:type="dxa"/>
            <w:tcBorders>
              <w:top w:val="single" w:sz="4" w:space="0" w:color="auto"/>
              <w:left w:val="nil"/>
              <w:bottom w:val="single" w:sz="4" w:space="0" w:color="auto"/>
              <w:right w:val="single" w:sz="4" w:space="0" w:color="auto"/>
            </w:tcBorders>
            <w:shd w:val="clear" w:color="000000" w:fill="C0C0C0"/>
            <w:vAlign w:val="bottom"/>
            <w:hideMark/>
          </w:tcPr>
          <w:p w:rsidR="006930B4" w:rsidRPr="00AD6AED" w:rsidRDefault="006930B4" w:rsidP="00C0788B">
            <w:pPr>
              <w:jc w:val="center"/>
              <w:rPr>
                <w:rFonts w:asciiTheme="minorHAnsi" w:hAnsiTheme="minorHAnsi" w:cstheme="minorHAnsi"/>
                <w:b/>
                <w:bCs/>
                <w:sz w:val="18"/>
                <w:szCs w:val="18"/>
              </w:rPr>
            </w:pPr>
            <w:r w:rsidRPr="00AD6AED">
              <w:rPr>
                <w:rFonts w:asciiTheme="minorHAnsi" w:hAnsiTheme="minorHAnsi" w:cstheme="minorHAnsi"/>
                <w:b/>
                <w:bCs/>
                <w:sz w:val="18"/>
                <w:szCs w:val="18"/>
              </w:rPr>
              <w:t>Količina</w:t>
            </w:r>
          </w:p>
        </w:tc>
        <w:tc>
          <w:tcPr>
            <w:tcW w:w="850" w:type="dxa"/>
            <w:tcBorders>
              <w:top w:val="single" w:sz="4" w:space="0" w:color="auto"/>
              <w:left w:val="nil"/>
              <w:bottom w:val="single" w:sz="4" w:space="0" w:color="auto"/>
              <w:right w:val="single" w:sz="4" w:space="0" w:color="auto"/>
            </w:tcBorders>
            <w:shd w:val="clear" w:color="000000" w:fill="C0C0C0"/>
            <w:vAlign w:val="bottom"/>
            <w:hideMark/>
          </w:tcPr>
          <w:p w:rsidR="006930B4" w:rsidRPr="00AD6AED" w:rsidRDefault="006930B4" w:rsidP="00C0788B">
            <w:pPr>
              <w:jc w:val="center"/>
              <w:rPr>
                <w:rFonts w:asciiTheme="minorHAnsi" w:hAnsiTheme="minorHAnsi" w:cstheme="minorHAnsi"/>
                <w:b/>
                <w:bCs/>
                <w:sz w:val="18"/>
                <w:szCs w:val="18"/>
              </w:rPr>
            </w:pPr>
            <w:r w:rsidRPr="00AD6AED">
              <w:rPr>
                <w:rFonts w:asciiTheme="minorHAnsi" w:hAnsiTheme="minorHAnsi" w:cstheme="minorHAnsi"/>
                <w:b/>
                <w:bCs/>
                <w:sz w:val="18"/>
                <w:szCs w:val="18"/>
              </w:rPr>
              <w:t>Enota</w:t>
            </w:r>
          </w:p>
        </w:tc>
        <w:tc>
          <w:tcPr>
            <w:tcW w:w="1418" w:type="dxa"/>
            <w:tcBorders>
              <w:top w:val="single" w:sz="4" w:space="0" w:color="auto"/>
              <w:left w:val="nil"/>
              <w:bottom w:val="single" w:sz="4" w:space="0" w:color="auto"/>
              <w:right w:val="single" w:sz="4" w:space="0" w:color="auto"/>
            </w:tcBorders>
            <w:shd w:val="clear" w:color="000000" w:fill="C0C0C0"/>
            <w:vAlign w:val="bottom"/>
            <w:hideMark/>
          </w:tcPr>
          <w:p w:rsidR="006930B4" w:rsidRPr="00AD6AED" w:rsidRDefault="006930B4" w:rsidP="00C0788B">
            <w:pPr>
              <w:jc w:val="center"/>
              <w:rPr>
                <w:rFonts w:asciiTheme="minorHAnsi" w:hAnsiTheme="minorHAnsi" w:cstheme="minorHAnsi"/>
                <w:b/>
                <w:bCs/>
                <w:sz w:val="18"/>
                <w:szCs w:val="18"/>
              </w:rPr>
            </w:pPr>
            <w:r w:rsidRPr="00AD6AED">
              <w:rPr>
                <w:rFonts w:asciiTheme="minorHAnsi" w:hAnsiTheme="minorHAnsi" w:cstheme="minorHAnsi"/>
                <w:b/>
                <w:bCs/>
                <w:sz w:val="18"/>
                <w:szCs w:val="18"/>
              </w:rPr>
              <w:t>Cena/enoto</w:t>
            </w:r>
          </w:p>
        </w:tc>
        <w:tc>
          <w:tcPr>
            <w:tcW w:w="2126" w:type="dxa"/>
            <w:tcBorders>
              <w:top w:val="single" w:sz="4" w:space="0" w:color="auto"/>
              <w:left w:val="nil"/>
              <w:bottom w:val="single" w:sz="4" w:space="0" w:color="auto"/>
              <w:right w:val="single" w:sz="4" w:space="0" w:color="auto"/>
            </w:tcBorders>
            <w:shd w:val="clear" w:color="000000" w:fill="C0C0C0"/>
            <w:vAlign w:val="bottom"/>
            <w:hideMark/>
          </w:tcPr>
          <w:p w:rsidR="006930B4" w:rsidRPr="00AD6AED" w:rsidRDefault="006930B4" w:rsidP="00C0788B">
            <w:pPr>
              <w:jc w:val="center"/>
              <w:rPr>
                <w:rFonts w:asciiTheme="minorHAnsi" w:hAnsiTheme="minorHAnsi" w:cstheme="minorHAnsi"/>
                <w:b/>
                <w:bCs/>
                <w:sz w:val="18"/>
                <w:szCs w:val="18"/>
              </w:rPr>
            </w:pPr>
            <w:r w:rsidRPr="00AD6AED">
              <w:rPr>
                <w:rFonts w:asciiTheme="minorHAnsi" w:hAnsiTheme="minorHAnsi" w:cstheme="minorHAnsi"/>
                <w:b/>
                <w:bCs/>
                <w:sz w:val="18"/>
                <w:szCs w:val="18"/>
              </w:rPr>
              <w:t>Vrednost</w:t>
            </w:r>
          </w:p>
        </w:tc>
      </w:tr>
      <w:tr w:rsidR="006930B4" w:rsidRPr="007B10C2" w:rsidTr="00C0788B">
        <w:trPr>
          <w:trHeight w:val="96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250187</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Sestava in postavitev N-droga na stojno mesto, višine cca 10 m v betonskih kleščah </w:t>
            </w:r>
            <w:proofErr w:type="spellStart"/>
            <w:r w:rsidRPr="00AD6AED">
              <w:rPr>
                <w:rFonts w:asciiTheme="minorHAnsi" w:hAnsiTheme="minorHAnsi" w:cstheme="minorHAnsi"/>
                <w:color w:val="000000"/>
                <w:sz w:val="18"/>
                <w:szCs w:val="18"/>
              </w:rPr>
              <w:t>Rz</w:t>
            </w:r>
            <w:proofErr w:type="spellEnd"/>
            <w:r w:rsidRPr="00AD6AED">
              <w:rPr>
                <w:rFonts w:asciiTheme="minorHAnsi" w:hAnsiTheme="minorHAnsi" w:cstheme="minorHAnsi"/>
                <w:color w:val="000000"/>
                <w:sz w:val="18"/>
                <w:szCs w:val="18"/>
              </w:rPr>
              <w:t xml:space="preserve"> 2000, komplet z montažo izolatorjev VHD na konzole z vsemi gradbenimi deli v 3-4 kategoriji zemljišča (tipizacija EG)</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72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250288</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Sestava in postavitev N-droga na stojno mesto, višine cca 10 m v betonskih kleščah </w:t>
            </w:r>
            <w:proofErr w:type="spellStart"/>
            <w:r w:rsidRPr="00AD6AED">
              <w:rPr>
                <w:rFonts w:asciiTheme="minorHAnsi" w:hAnsiTheme="minorHAnsi" w:cstheme="minorHAnsi"/>
                <w:color w:val="000000"/>
                <w:sz w:val="18"/>
                <w:szCs w:val="18"/>
              </w:rPr>
              <w:t>Rz</w:t>
            </w:r>
            <w:proofErr w:type="spellEnd"/>
            <w:r w:rsidRPr="00AD6AED">
              <w:rPr>
                <w:rFonts w:asciiTheme="minorHAnsi" w:hAnsiTheme="minorHAnsi" w:cstheme="minorHAnsi"/>
                <w:color w:val="000000"/>
                <w:sz w:val="18"/>
                <w:szCs w:val="18"/>
              </w:rPr>
              <w:t xml:space="preserve"> 2000, komplet z montažo izolatorjev VHD na konzole (tipizacija EG)</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96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250189</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Sestava in postavitev N-droga na stojno mesto, višine cca 10 m v betonskih kleščah </w:t>
            </w:r>
            <w:proofErr w:type="spellStart"/>
            <w:r w:rsidRPr="00AD6AED">
              <w:rPr>
                <w:rFonts w:asciiTheme="minorHAnsi" w:hAnsiTheme="minorHAnsi" w:cstheme="minorHAnsi"/>
                <w:color w:val="000000"/>
                <w:sz w:val="18"/>
                <w:szCs w:val="18"/>
              </w:rPr>
              <w:t>Rz</w:t>
            </w:r>
            <w:proofErr w:type="spellEnd"/>
            <w:r w:rsidRPr="00AD6AED">
              <w:rPr>
                <w:rFonts w:asciiTheme="minorHAnsi" w:hAnsiTheme="minorHAnsi" w:cstheme="minorHAnsi"/>
                <w:color w:val="000000"/>
                <w:sz w:val="18"/>
                <w:szCs w:val="18"/>
              </w:rPr>
              <w:t xml:space="preserve"> 2000, komplet z montažo kompozitnih izolatorjev na konzole z vsemi gradbenimi deli v 3-4 kategoriji zemljišča (tipizacija EG)</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72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250190</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Sestava in postavitev N-droga na stojno mesto, višine cca 10 m v betonskih kleščah </w:t>
            </w:r>
            <w:proofErr w:type="spellStart"/>
            <w:r w:rsidRPr="00AD6AED">
              <w:rPr>
                <w:rFonts w:asciiTheme="minorHAnsi" w:hAnsiTheme="minorHAnsi" w:cstheme="minorHAnsi"/>
                <w:color w:val="000000"/>
                <w:sz w:val="18"/>
                <w:szCs w:val="18"/>
              </w:rPr>
              <w:t>Rz</w:t>
            </w:r>
            <w:proofErr w:type="spellEnd"/>
            <w:r w:rsidRPr="00AD6AED">
              <w:rPr>
                <w:rFonts w:asciiTheme="minorHAnsi" w:hAnsiTheme="minorHAnsi" w:cstheme="minorHAnsi"/>
                <w:color w:val="000000"/>
                <w:sz w:val="18"/>
                <w:szCs w:val="18"/>
              </w:rPr>
              <w:t xml:space="preserve"> 2000, komplet z montažo kompozitnih izolatorjev na konzole  (tipizacija EG)</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96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250191</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Sestava in ročna postavitev N-droga na stojno mesto, višine cca 10 m v betonskih kleščah </w:t>
            </w:r>
            <w:proofErr w:type="spellStart"/>
            <w:r w:rsidRPr="00AD6AED">
              <w:rPr>
                <w:rFonts w:asciiTheme="minorHAnsi" w:hAnsiTheme="minorHAnsi" w:cstheme="minorHAnsi"/>
                <w:color w:val="000000"/>
                <w:sz w:val="18"/>
                <w:szCs w:val="18"/>
              </w:rPr>
              <w:t>Rz</w:t>
            </w:r>
            <w:proofErr w:type="spellEnd"/>
            <w:r w:rsidRPr="00AD6AED">
              <w:rPr>
                <w:rFonts w:asciiTheme="minorHAnsi" w:hAnsiTheme="minorHAnsi" w:cstheme="minorHAnsi"/>
                <w:color w:val="000000"/>
                <w:sz w:val="18"/>
                <w:szCs w:val="18"/>
              </w:rPr>
              <w:t xml:space="preserve"> 2000, komplet z montažo VHD izolatorjev na konzole z vsemi gradbenimi deli v 3-4 kategoriji zemljišča</w:t>
            </w:r>
            <w:r>
              <w:rPr>
                <w:rFonts w:asciiTheme="minorHAnsi" w:hAnsiTheme="minorHAnsi" w:cstheme="minorHAnsi"/>
                <w:color w:val="000000"/>
                <w:sz w:val="18"/>
                <w:szCs w:val="18"/>
              </w:rPr>
              <w:t xml:space="preserve"> </w:t>
            </w:r>
            <w:r w:rsidRPr="00AD6AED">
              <w:rPr>
                <w:rFonts w:asciiTheme="minorHAnsi" w:hAnsiTheme="minorHAnsi" w:cstheme="minorHAnsi"/>
                <w:color w:val="000000"/>
                <w:sz w:val="18"/>
                <w:szCs w:val="18"/>
              </w:rPr>
              <w:t>(tipizacija EG)</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72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250192</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Sestava in ročna postavitev N-droga na stojno mesto, višine cca 10 m v betonskih kleščah </w:t>
            </w:r>
            <w:proofErr w:type="spellStart"/>
            <w:r w:rsidRPr="00AD6AED">
              <w:rPr>
                <w:rFonts w:asciiTheme="minorHAnsi" w:hAnsiTheme="minorHAnsi" w:cstheme="minorHAnsi"/>
                <w:color w:val="000000"/>
                <w:sz w:val="18"/>
                <w:szCs w:val="18"/>
              </w:rPr>
              <w:t>Rz</w:t>
            </w:r>
            <w:proofErr w:type="spellEnd"/>
            <w:r w:rsidRPr="00AD6AED">
              <w:rPr>
                <w:rFonts w:asciiTheme="minorHAnsi" w:hAnsiTheme="minorHAnsi" w:cstheme="minorHAnsi"/>
                <w:color w:val="000000"/>
                <w:sz w:val="18"/>
                <w:szCs w:val="18"/>
              </w:rPr>
              <w:t xml:space="preserve"> 2000, komplet z montažo VHD izolatorjev na konzole (tipizacija EG)</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96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250193</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Sestava in ročna postavitev N-droga na stojno mesto, višine cca 10 m v betonskih kleščah </w:t>
            </w:r>
            <w:proofErr w:type="spellStart"/>
            <w:r w:rsidRPr="00AD6AED">
              <w:rPr>
                <w:rFonts w:asciiTheme="minorHAnsi" w:hAnsiTheme="minorHAnsi" w:cstheme="minorHAnsi"/>
                <w:color w:val="000000"/>
                <w:sz w:val="18"/>
                <w:szCs w:val="18"/>
              </w:rPr>
              <w:t>Rz</w:t>
            </w:r>
            <w:proofErr w:type="spellEnd"/>
            <w:r w:rsidRPr="00AD6AED">
              <w:rPr>
                <w:rFonts w:asciiTheme="minorHAnsi" w:hAnsiTheme="minorHAnsi" w:cstheme="minorHAnsi"/>
                <w:color w:val="000000"/>
                <w:sz w:val="18"/>
                <w:szCs w:val="18"/>
              </w:rPr>
              <w:t xml:space="preserve"> 2000, komplet z montažo kompozitnih izolatorjev na konzole z vsemi gradbenimi deli v 3-4 kategoriji zemljišča (tipizacija EG)</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72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250194</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Sestava in ročna postavitev N-droga na stojno mesto, višine cca 10 m v betonskih kleščah </w:t>
            </w:r>
            <w:proofErr w:type="spellStart"/>
            <w:r w:rsidRPr="00AD6AED">
              <w:rPr>
                <w:rFonts w:asciiTheme="minorHAnsi" w:hAnsiTheme="minorHAnsi" w:cstheme="minorHAnsi"/>
                <w:color w:val="000000"/>
                <w:sz w:val="18"/>
                <w:szCs w:val="18"/>
              </w:rPr>
              <w:t>Rz</w:t>
            </w:r>
            <w:proofErr w:type="spellEnd"/>
            <w:r w:rsidRPr="00AD6AED">
              <w:rPr>
                <w:rFonts w:asciiTheme="minorHAnsi" w:hAnsiTheme="minorHAnsi" w:cstheme="minorHAnsi"/>
                <w:color w:val="000000"/>
                <w:sz w:val="18"/>
                <w:szCs w:val="18"/>
              </w:rPr>
              <w:t xml:space="preserve"> 2000, komplet z montažo kompozitnih izolatorjev na konzole (tipizacija EG)</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96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250195</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Sestava in postavitev KA-droga na stojno mesto, višine cca 10 m v betonskih kleščah </w:t>
            </w:r>
            <w:proofErr w:type="spellStart"/>
            <w:r w:rsidRPr="00AD6AED">
              <w:rPr>
                <w:rFonts w:asciiTheme="minorHAnsi" w:hAnsiTheme="minorHAnsi" w:cstheme="minorHAnsi"/>
                <w:color w:val="000000"/>
                <w:sz w:val="18"/>
                <w:szCs w:val="18"/>
              </w:rPr>
              <w:t>Rz</w:t>
            </w:r>
            <w:proofErr w:type="spellEnd"/>
            <w:r w:rsidRPr="00AD6AED">
              <w:rPr>
                <w:rFonts w:asciiTheme="minorHAnsi" w:hAnsiTheme="minorHAnsi" w:cstheme="minorHAnsi"/>
                <w:color w:val="000000"/>
                <w:sz w:val="18"/>
                <w:szCs w:val="18"/>
              </w:rPr>
              <w:t xml:space="preserve"> 2000, komplet z montažo izolatorjev VHD na konzole z vsemi gradbenimi deli v 3-4 kategoriji zemljišča (tipizacija EG)</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72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250196</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Sestava in postavitev KA-droga na stojno mesto, višine cca 10 m v betonskih kleščah </w:t>
            </w:r>
            <w:proofErr w:type="spellStart"/>
            <w:r w:rsidRPr="00AD6AED">
              <w:rPr>
                <w:rFonts w:asciiTheme="minorHAnsi" w:hAnsiTheme="minorHAnsi" w:cstheme="minorHAnsi"/>
                <w:color w:val="000000"/>
                <w:sz w:val="18"/>
                <w:szCs w:val="18"/>
              </w:rPr>
              <w:t>Rz</w:t>
            </w:r>
            <w:proofErr w:type="spellEnd"/>
            <w:r w:rsidRPr="00AD6AED">
              <w:rPr>
                <w:rFonts w:asciiTheme="minorHAnsi" w:hAnsiTheme="minorHAnsi" w:cstheme="minorHAnsi"/>
                <w:color w:val="000000"/>
                <w:sz w:val="18"/>
                <w:szCs w:val="18"/>
              </w:rPr>
              <w:t xml:space="preserve"> 2000, komplet z montažo izolatorjev VHD na konzole  (tipizacija EG)</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96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250197</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Sestava in postavitev KA-droga na stojno mesto, višine cca 10 m v betonskih kleščah </w:t>
            </w:r>
            <w:proofErr w:type="spellStart"/>
            <w:r w:rsidRPr="00AD6AED">
              <w:rPr>
                <w:rFonts w:asciiTheme="minorHAnsi" w:hAnsiTheme="minorHAnsi" w:cstheme="minorHAnsi"/>
                <w:color w:val="000000"/>
                <w:sz w:val="18"/>
                <w:szCs w:val="18"/>
              </w:rPr>
              <w:t>Rz</w:t>
            </w:r>
            <w:proofErr w:type="spellEnd"/>
            <w:r w:rsidRPr="00AD6AED">
              <w:rPr>
                <w:rFonts w:asciiTheme="minorHAnsi" w:hAnsiTheme="minorHAnsi" w:cstheme="minorHAnsi"/>
                <w:color w:val="000000"/>
                <w:sz w:val="18"/>
                <w:szCs w:val="18"/>
              </w:rPr>
              <w:t xml:space="preserve"> 2000, komplet z montažo kompozitnih izolatorjev na konzole z vsemi gradbenimi deli v 3-4 kategoriji zemljišča (tipizacija EG)</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72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250198</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Sestava in postavitev KA-droga na stojno mesto, višine cca 10 m v betonskih kleščah </w:t>
            </w:r>
            <w:proofErr w:type="spellStart"/>
            <w:r w:rsidRPr="00AD6AED">
              <w:rPr>
                <w:rFonts w:asciiTheme="minorHAnsi" w:hAnsiTheme="minorHAnsi" w:cstheme="minorHAnsi"/>
                <w:color w:val="000000"/>
                <w:sz w:val="18"/>
                <w:szCs w:val="18"/>
              </w:rPr>
              <w:t>Rz</w:t>
            </w:r>
            <w:proofErr w:type="spellEnd"/>
            <w:r w:rsidRPr="00AD6AED">
              <w:rPr>
                <w:rFonts w:asciiTheme="minorHAnsi" w:hAnsiTheme="minorHAnsi" w:cstheme="minorHAnsi"/>
                <w:color w:val="000000"/>
                <w:sz w:val="18"/>
                <w:szCs w:val="18"/>
              </w:rPr>
              <w:t xml:space="preserve"> 2000, komplet z montažo kompozitnih izolatorjev na konzole (tipizacija EG)</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8</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96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lastRenderedPageBreak/>
              <w:t>Artikel</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250199</w:t>
            </w:r>
          </w:p>
        </w:tc>
        <w:tc>
          <w:tcPr>
            <w:tcW w:w="4104" w:type="dxa"/>
            <w:tcBorders>
              <w:top w:val="single" w:sz="4" w:space="0" w:color="auto"/>
              <w:left w:val="single" w:sz="4" w:space="0" w:color="auto"/>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Sestava in ročna postavitev KA-droga na stojno mesto, višine cca 10 m v betonskih kleščah </w:t>
            </w:r>
            <w:proofErr w:type="spellStart"/>
            <w:r w:rsidRPr="00AD6AED">
              <w:rPr>
                <w:rFonts w:asciiTheme="minorHAnsi" w:hAnsiTheme="minorHAnsi" w:cstheme="minorHAnsi"/>
                <w:color w:val="000000"/>
                <w:sz w:val="18"/>
                <w:szCs w:val="18"/>
              </w:rPr>
              <w:t>Rz</w:t>
            </w:r>
            <w:proofErr w:type="spellEnd"/>
            <w:r w:rsidRPr="00AD6AED">
              <w:rPr>
                <w:rFonts w:asciiTheme="minorHAnsi" w:hAnsiTheme="minorHAnsi" w:cstheme="minorHAnsi"/>
                <w:color w:val="000000"/>
                <w:sz w:val="18"/>
                <w:szCs w:val="18"/>
              </w:rPr>
              <w:t xml:space="preserve"> 2000, komplet z montažo izolatorjev VHD na konzole z vsemi gradbenimi deli v 3-4 kategoriji zemljišča (tipizacija EG)</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72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250200</w:t>
            </w:r>
          </w:p>
        </w:tc>
        <w:tc>
          <w:tcPr>
            <w:tcW w:w="4104" w:type="dxa"/>
            <w:tcBorders>
              <w:top w:val="single" w:sz="4" w:space="0" w:color="auto"/>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Sestava in ročna postavitev KA-droga na stojno mesto, višine cca 10 m v betonskih kleščah </w:t>
            </w:r>
            <w:proofErr w:type="spellStart"/>
            <w:r w:rsidRPr="00AD6AED">
              <w:rPr>
                <w:rFonts w:asciiTheme="minorHAnsi" w:hAnsiTheme="minorHAnsi" w:cstheme="minorHAnsi"/>
                <w:color w:val="000000"/>
                <w:sz w:val="18"/>
                <w:szCs w:val="18"/>
              </w:rPr>
              <w:t>Rz</w:t>
            </w:r>
            <w:proofErr w:type="spellEnd"/>
            <w:r w:rsidRPr="00AD6AED">
              <w:rPr>
                <w:rFonts w:asciiTheme="minorHAnsi" w:hAnsiTheme="minorHAnsi" w:cstheme="minorHAnsi"/>
                <w:color w:val="000000"/>
                <w:sz w:val="18"/>
                <w:szCs w:val="18"/>
              </w:rPr>
              <w:t xml:space="preserve"> 2000, komplet z montažo izolatorjev VHD na konzole (tipizacija EG)</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96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250201</w:t>
            </w:r>
          </w:p>
        </w:tc>
        <w:tc>
          <w:tcPr>
            <w:tcW w:w="4104" w:type="dxa"/>
            <w:tcBorders>
              <w:top w:val="single" w:sz="4" w:space="0" w:color="auto"/>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Sestava in ročna postavitev KA-droga na stojno mesto, višine cca 10 m v betonskih kleščah </w:t>
            </w:r>
            <w:proofErr w:type="spellStart"/>
            <w:r w:rsidRPr="00AD6AED">
              <w:rPr>
                <w:rFonts w:asciiTheme="minorHAnsi" w:hAnsiTheme="minorHAnsi" w:cstheme="minorHAnsi"/>
                <w:color w:val="000000"/>
                <w:sz w:val="18"/>
                <w:szCs w:val="18"/>
              </w:rPr>
              <w:t>Rz</w:t>
            </w:r>
            <w:proofErr w:type="spellEnd"/>
            <w:r w:rsidRPr="00AD6AED">
              <w:rPr>
                <w:rFonts w:asciiTheme="minorHAnsi" w:hAnsiTheme="minorHAnsi" w:cstheme="minorHAnsi"/>
                <w:color w:val="000000"/>
                <w:sz w:val="18"/>
                <w:szCs w:val="18"/>
              </w:rPr>
              <w:t xml:space="preserve"> 2000, komplet z montažo kompozitnih izolatorjev na konzole z vsemi gradbenimi deli v 3-4 kategoriji zemljišča (tipizacija EG)</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72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250202</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Sestava in ročna postavitev KA-droga na stojno mesto, višine cca 10 m v betonskih kleščah </w:t>
            </w:r>
            <w:proofErr w:type="spellStart"/>
            <w:r w:rsidRPr="00AD6AED">
              <w:rPr>
                <w:rFonts w:asciiTheme="minorHAnsi" w:hAnsiTheme="minorHAnsi" w:cstheme="minorHAnsi"/>
                <w:color w:val="000000"/>
                <w:sz w:val="18"/>
                <w:szCs w:val="18"/>
              </w:rPr>
              <w:t>Rz</w:t>
            </w:r>
            <w:proofErr w:type="spellEnd"/>
            <w:r w:rsidRPr="00AD6AED">
              <w:rPr>
                <w:rFonts w:asciiTheme="minorHAnsi" w:hAnsiTheme="minorHAnsi" w:cstheme="minorHAnsi"/>
                <w:color w:val="000000"/>
                <w:sz w:val="18"/>
                <w:szCs w:val="18"/>
              </w:rPr>
              <w:t xml:space="preserve"> 2000, komplet z montažo kompozitnih izolatorjev  na konzole (tipizacija EG)</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12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250203</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Sestava in postavitev RA-droga na stojno mesto, višine cca 10 m v betonskih kleščah </w:t>
            </w:r>
            <w:proofErr w:type="spellStart"/>
            <w:r w:rsidRPr="00AD6AED">
              <w:rPr>
                <w:rFonts w:asciiTheme="minorHAnsi" w:hAnsiTheme="minorHAnsi" w:cstheme="minorHAnsi"/>
                <w:color w:val="000000"/>
                <w:sz w:val="18"/>
                <w:szCs w:val="18"/>
              </w:rPr>
              <w:t>Rz</w:t>
            </w:r>
            <w:proofErr w:type="spellEnd"/>
            <w:r w:rsidRPr="00AD6AED">
              <w:rPr>
                <w:rFonts w:asciiTheme="minorHAnsi" w:hAnsiTheme="minorHAnsi" w:cstheme="minorHAnsi"/>
                <w:color w:val="000000"/>
                <w:sz w:val="18"/>
                <w:szCs w:val="18"/>
              </w:rPr>
              <w:t xml:space="preserve"> 2000, komplet </w:t>
            </w:r>
            <w:r>
              <w:rPr>
                <w:rFonts w:asciiTheme="minorHAnsi" w:hAnsiTheme="minorHAnsi" w:cstheme="minorHAnsi"/>
                <w:color w:val="000000"/>
                <w:sz w:val="18"/>
                <w:szCs w:val="18"/>
              </w:rPr>
              <w:t>s</w:t>
            </w:r>
            <w:r w:rsidRPr="00AD6AED">
              <w:rPr>
                <w:rFonts w:asciiTheme="minorHAnsi" w:hAnsiTheme="minorHAnsi" w:cstheme="minorHAnsi"/>
                <w:color w:val="000000"/>
                <w:sz w:val="18"/>
                <w:szCs w:val="18"/>
              </w:rPr>
              <w:t xml:space="preserve"> sestavo in montažo kompozitnih in VHD izolatorjev na konzolo z vsemi gradbenimi deli v 3-4 kategoriji zemljišča (tipizacija EG)</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96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250204</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Sestava in postavitev RA-droga na stojno mesto, višine cca 10 m v betonskih kleščah </w:t>
            </w:r>
            <w:proofErr w:type="spellStart"/>
            <w:r w:rsidRPr="00AD6AED">
              <w:rPr>
                <w:rFonts w:asciiTheme="minorHAnsi" w:hAnsiTheme="minorHAnsi" w:cstheme="minorHAnsi"/>
                <w:color w:val="000000"/>
                <w:sz w:val="18"/>
                <w:szCs w:val="18"/>
              </w:rPr>
              <w:t>Rz</w:t>
            </w:r>
            <w:proofErr w:type="spellEnd"/>
            <w:r w:rsidRPr="00AD6AED">
              <w:rPr>
                <w:rFonts w:asciiTheme="minorHAnsi" w:hAnsiTheme="minorHAnsi" w:cstheme="minorHAnsi"/>
                <w:color w:val="000000"/>
                <w:sz w:val="18"/>
                <w:szCs w:val="18"/>
              </w:rPr>
              <w:t xml:space="preserve"> 2000, komplet </w:t>
            </w:r>
            <w:r>
              <w:rPr>
                <w:rFonts w:asciiTheme="minorHAnsi" w:hAnsiTheme="minorHAnsi" w:cstheme="minorHAnsi"/>
                <w:color w:val="000000"/>
                <w:sz w:val="18"/>
                <w:szCs w:val="18"/>
              </w:rPr>
              <w:t>s</w:t>
            </w:r>
            <w:r w:rsidRPr="00AD6AED">
              <w:rPr>
                <w:rFonts w:asciiTheme="minorHAnsi" w:hAnsiTheme="minorHAnsi" w:cstheme="minorHAnsi"/>
                <w:color w:val="000000"/>
                <w:sz w:val="18"/>
                <w:szCs w:val="18"/>
              </w:rPr>
              <w:t xml:space="preserve"> sestavo in montažo kompozitnih in VHD izolatorjev na konzolo (tipizacija EG)</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12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250205</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Sestava in ročna postavitev RA-droga na stojno mesto, višine cca 10 m v betonskih kleščah </w:t>
            </w:r>
            <w:proofErr w:type="spellStart"/>
            <w:r w:rsidRPr="00AD6AED">
              <w:rPr>
                <w:rFonts w:asciiTheme="minorHAnsi" w:hAnsiTheme="minorHAnsi" w:cstheme="minorHAnsi"/>
                <w:color w:val="000000"/>
                <w:sz w:val="18"/>
                <w:szCs w:val="18"/>
              </w:rPr>
              <w:t>Rz</w:t>
            </w:r>
            <w:proofErr w:type="spellEnd"/>
            <w:r w:rsidRPr="00AD6AED">
              <w:rPr>
                <w:rFonts w:asciiTheme="minorHAnsi" w:hAnsiTheme="minorHAnsi" w:cstheme="minorHAnsi"/>
                <w:color w:val="000000"/>
                <w:sz w:val="18"/>
                <w:szCs w:val="18"/>
              </w:rPr>
              <w:t xml:space="preserve"> 2000, komplet </w:t>
            </w:r>
            <w:r>
              <w:rPr>
                <w:rFonts w:asciiTheme="minorHAnsi" w:hAnsiTheme="minorHAnsi" w:cstheme="minorHAnsi"/>
                <w:color w:val="000000"/>
                <w:sz w:val="18"/>
                <w:szCs w:val="18"/>
              </w:rPr>
              <w:t>s</w:t>
            </w:r>
            <w:r w:rsidRPr="00AD6AED">
              <w:rPr>
                <w:rFonts w:asciiTheme="minorHAnsi" w:hAnsiTheme="minorHAnsi" w:cstheme="minorHAnsi"/>
                <w:color w:val="000000"/>
                <w:sz w:val="18"/>
                <w:szCs w:val="18"/>
              </w:rPr>
              <w:t xml:space="preserve"> sestavo in montažo kompozitnih in VHD izolatorjev na konzolo z vsemi gradbenimi deli v 3-4 kategoriji zemljišča (tipizacija EG)</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96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250206</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Sestava in ročna postavitev RA-droga na stojno mesto, višine cca 10 m v betonskih kleščah </w:t>
            </w:r>
            <w:proofErr w:type="spellStart"/>
            <w:r w:rsidRPr="00AD6AED">
              <w:rPr>
                <w:rFonts w:asciiTheme="minorHAnsi" w:hAnsiTheme="minorHAnsi" w:cstheme="minorHAnsi"/>
                <w:color w:val="000000"/>
                <w:sz w:val="18"/>
                <w:szCs w:val="18"/>
              </w:rPr>
              <w:t>Rz</w:t>
            </w:r>
            <w:proofErr w:type="spellEnd"/>
            <w:r w:rsidRPr="00AD6AED">
              <w:rPr>
                <w:rFonts w:asciiTheme="minorHAnsi" w:hAnsiTheme="minorHAnsi" w:cstheme="minorHAnsi"/>
                <w:color w:val="000000"/>
                <w:sz w:val="18"/>
                <w:szCs w:val="18"/>
              </w:rPr>
              <w:t xml:space="preserve"> 2000, komplet </w:t>
            </w:r>
            <w:r>
              <w:rPr>
                <w:rFonts w:asciiTheme="minorHAnsi" w:hAnsiTheme="minorHAnsi" w:cstheme="minorHAnsi"/>
                <w:color w:val="000000"/>
                <w:sz w:val="18"/>
                <w:szCs w:val="18"/>
              </w:rPr>
              <w:t>s</w:t>
            </w:r>
            <w:r w:rsidRPr="00AD6AED">
              <w:rPr>
                <w:rFonts w:asciiTheme="minorHAnsi" w:hAnsiTheme="minorHAnsi" w:cstheme="minorHAnsi"/>
                <w:color w:val="000000"/>
                <w:sz w:val="18"/>
                <w:szCs w:val="18"/>
              </w:rPr>
              <w:t xml:space="preserve"> sestavo in montažo kompozitnih in VHD izolatorjev na konzolo (tipizacija EG)</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96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250207</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Sestava in postavitev ONA-droga na stojno mesto, višine cca 10 m v betonskih kleščah </w:t>
            </w:r>
            <w:proofErr w:type="spellStart"/>
            <w:r w:rsidRPr="00AD6AED">
              <w:rPr>
                <w:rFonts w:asciiTheme="minorHAnsi" w:hAnsiTheme="minorHAnsi" w:cstheme="minorHAnsi"/>
                <w:color w:val="000000"/>
                <w:sz w:val="18"/>
                <w:szCs w:val="18"/>
              </w:rPr>
              <w:t>Rz</w:t>
            </w:r>
            <w:proofErr w:type="spellEnd"/>
            <w:r w:rsidRPr="00AD6AED">
              <w:rPr>
                <w:rFonts w:asciiTheme="minorHAnsi" w:hAnsiTheme="minorHAnsi" w:cstheme="minorHAnsi"/>
                <w:color w:val="000000"/>
                <w:sz w:val="18"/>
                <w:szCs w:val="18"/>
              </w:rPr>
              <w:t xml:space="preserve"> 2000, kompletno z montažo kompozitnih izolatorjev  na konzole z vsemi gradbenimi deli v 3-4 kategoriji zemljišča (tipizacija EG)</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72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250208</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Sestava in postavitev ONA-droga na stojno mesto, višine cca 10 m v betonskih kleščah </w:t>
            </w:r>
            <w:proofErr w:type="spellStart"/>
            <w:r w:rsidRPr="00AD6AED">
              <w:rPr>
                <w:rFonts w:asciiTheme="minorHAnsi" w:hAnsiTheme="minorHAnsi" w:cstheme="minorHAnsi"/>
                <w:color w:val="000000"/>
                <w:sz w:val="18"/>
                <w:szCs w:val="18"/>
              </w:rPr>
              <w:t>Rz</w:t>
            </w:r>
            <w:proofErr w:type="spellEnd"/>
            <w:r w:rsidRPr="00AD6AED">
              <w:rPr>
                <w:rFonts w:asciiTheme="minorHAnsi" w:hAnsiTheme="minorHAnsi" w:cstheme="minorHAnsi"/>
                <w:color w:val="000000"/>
                <w:sz w:val="18"/>
                <w:szCs w:val="18"/>
              </w:rPr>
              <w:t xml:space="preserve"> 2000, kompletno z montažo kompozitnih izolatorjev  na konzole (tipizacija EG)</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96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250209</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Sestava in postavitev N-droga(stikalo) na stojno mesto, višine cca 10 m v betonskih kleščah </w:t>
            </w:r>
            <w:proofErr w:type="spellStart"/>
            <w:r w:rsidRPr="00AD6AED">
              <w:rPr>
                <w:rFonts w:asciiTheme="minorHAnsi" w:hAnsiTheme="minorHAnsi" w:cstheme="minorHAnsi"/>
                <w:color w:val="000000"/>
                <w:sz w:val="18"/>
                <w:szCs w:val="18"/>
              </w:rPr>
              <w:t>Rz</w:t>
            </w:r>
            <w:proofErr w:type="spellEnd"/>
            <w:r w:rsidRPr="00AD6AED">
              <w:rPr>
                <w:rFonts w:asciiTheme="minorHAnsi" w:hAnsiTheme="minorHAnsi" w:cstheme="minorHAnsi"/>
                <w:color w:val="000000"/>
                <w:sz w:val="18"/>
                <w:szCs w:val="18"/>
              </w:rPr>
              <w:t xml:space="preserve"> 2000, komplet z montažo ločilnega stikala  s pogonom in kompozitnimi izolatorji ter povezava ozemljil po drogu</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96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250210</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Sestava in postavitev betonskega droga na stojno mesto, komplet z montažo ločilnega stikala s pogonom in kompozitnimi izolatorji v pripravljen temelj ter povezava oze</w:t>
            </w:r>
            <w:r>
              <w:rPr>
                <w:rFonts w:asciiTheme="minorHAnsi" w:hAnsiTheme="minorHAnsi" w:cstheme="minorHAnsi"/>
                <w:color w:val="000000"/>
                <w:sz w:val="18"/>
                <w:szCs w:val="18"/>
              </w:rPr>
              <w:t>m</w:t>
            </w:r>
            <w:r w:rsidRPr="00AD6AED">
              <w:rPr>
                <w:rFonts w:asciiTheme="minorHAnsi" w:hAnsiTheme="minorHAnsi" w:cstheme="minorHAnsi"/>
                <w:color w:val="000000"/>
                <w:sz w:val="18"/>
                <w:szCs w:val="18"/>
              </w:rPr>
              <w:t>ljila na drog</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72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250211</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Montaža vertikalnega ločilnega stikala na obstoječi drog kompletno s pogonom in ozemljitvami po drogu ter povezavo na DV</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48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lastRenderedPageBreak/>
              <w:t>Artikel</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250212</w:t>
            </w:r>
          </w:p>
        </w:tc>
        <w:tc>
          <w:tcPr>
            <w:tcW w:w="4104" w:type="dxa"/>
            <w:tcBorders>
              <w:top w:val="single" w:sz="4" w:space="0" w:color="auto"/>
              <w:left w:val="single" w:sz="4" w:space="0" w:color="auto"/>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Demontaža ločilnega stikala kompletno s pogonom in ozemljitvami </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96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250213</w:t>
            </w:r>
          </w:p>
        </w:tc>
        <w:tc>
          <w:tcPr>
            <w:tcW w:w="4104" w:type="dxa"/>
            <w:tcBorders>
              <w:top w:val="single" w:sz="4" w:space="0" w:color="auto"/>
              <w:left w:val="nil"/>
              <w:bottom w:val="single" w:sz="4" w:space="0" w:color="auto"/>
              <w:right w:val="single" w:sz="4" w:space="0" w:color="auto"/>
            </w:tcBorders>
            <w:shd w:val="clear" w:color="auto" w:fill="auto"/>
            <w:hideMark/>
          </w:tcPr>
          <w:p w:rsidR="006930B4" w:rsidRPr="00845161" w:rsidRDefault="006930B4" w:rsidP="00C0788B">
            <w:pPr>
              <w:jc w:val="both"/>
              <w:rPr>
                <w:rFonts w:asciiTheme="minorHAnsi" w:hAnsiTheme="minorHAnsi" w:cstheme="minorHAnsi"/>
                <w:color w:val="000000"/>
                <w:sz w:val="18"/>
                <w:szCs w:val="18"/>
              </w:rPr>
            </w:pPr>
            <w:proofErr w:type="spellStart"/>
            <w:r w:rsidRPr="00845161">
              <w:rPr>
                <w:rFonts w:asciiTheme="minorHAnsi" w:hAnsiTheme="minorHAnsi" w:cstheme="minorHAnsi"/>
                <w:color w:val="000000"/>
                <w:sz w:val="18"/>
                <w:szCs w:val="18"/>
              </w:rPr>
              <w:t>Razvlačenje</w:t>
            </w:r>
            <w:proofErr w:type="spellEnd"/>
            <w:r w:rsidRPr="00845161">
              <w:rPr>
                <w:rFonts w:asciiTheme="minorHAnsi" w:hAnsiTheme="minorHAnsi" w:cstheme="minorHAnsi"/>
                <w:color w:val="000000"/>
                <w:sz w:val="18"/>
                <w:szCs w:val="18"/>
              </w:rPr>
              <w:t xml:space="preserve"> in napenjanje zateznega polja s tokovodnikom (Al-Fe ali PAS 70 mm2) komplet z  nošenjem na drog in privezovanje oziroma montažo na izolator (za 1 polje  od 200m do 500m, 1 vodnik)</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96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250214</w:t>
            </w:r>
          </w:p>
        </w:tc>
        <w:tc>
          <w:tcPr>
            <w:tcW w:w="4104" w:type="dxa"/>
            <w:tcBorders>
              <w:top w:val="nil"/>
              <w:left w:val="nil"/>
              <w:bottom w:val="single" w:sz="4" w:space="0" w:color="auto"/>
              <w:right w:val="single" w:sz="4" w:space="0" w:color="auto"/>
            </w:tcBorders>
            <w:shd w:val="clear" w:color="auto" w:fill="auto"/>
            <w:hideMark/>
          </w:tcPr>
          <w:p w:rsidR="006930B4" w:rsidRPr="00845161" w:rsidRDefault="006930B4" w:rsidP="00C0788B">
            <w:pPr>
              <w:jc w:val="both"/>
              <w:rPr>
                <w:rFonts w:asciiTheme="minorHAnsi" w:hAnsiTheme="minorHAnsi" w:cstheme="minorHAnsi"/>
                <w:color w:val="000000"/>
                <w:sz w:val="18"/>
                <w:szCs w:val="18"/>
              </w:rPr>
            </w:pPr>
            <w:proofErr w:type="spellStart"/>
            <w:r w:rsidRPr="00845161">
              <w:rPr>
                <w:rFonts w:asciiTheme="minorHAnsi" w:hAnsiTheme="minorHAnsi" w:cstheme="minorHAnsi"/>
                <w:color w:val="000000"/>
                <w:sz w:val="18"/>
                <w:szCs w:val="18"/>
              </w:rPr>
              <w:t>Razvlačenje</w:t>
            </w:r>
            <w:proofErr w:type="spellEnd"/>
            <w:r w:rsidRPr="00845161">
              <w:rPr>
                <w:rFonts w:asciiTheme="minorHAnsi" w:hAnsiTheme="minorHAnsi" w:cstheme="minorHAnsi"/>
                <w:color w:val="000000"/>
                <w:sz w:val="18"/>
                <w:szCs w:val="18"/>
              </w:rPr>
              <w:t xml:space="preserve"> in napenjanje zateznega polja s tokovodnikom (Al-Fe ali PAS 70 mm2) komplet z  nošenjem na drog in privezovanje oziroma montažo na izolator (za 1 polje od 500 m do 1000m, 1 vodnik)</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48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250215</w:t>
            </w:r>
          </w:p>
        </w:tc>
        <w:tc>
          <w:tcPr>
            <w:tcW w:w="4104" w:type="dxa"/>
            <w:tcBorders>
              <w:top w:val="single" w:sz="4" w:space="0" w:color="auto"/>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Montaža prenapetostnih rogljičev, komplet z izvedbo povezave konzol s pocinkanim valjancem</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GAR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48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250216</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Monta</w:t>
            </w:r>
            <w:r>
              <w:rPr>
                <w:rFonts w:asciiTheme="minorHAnsi" w:hAnsiTheme="minorHAnsi" w:cstheme="minorHAnsi"/>
                <w:color w:val="000000"/>
                <w:sz w:val="18"/>
                <w:szCs w:val="18"/>
              </w:rPr>
              <w:t>ža opozorilne tablice, komplet s</w:t>
            </w:r>
            <w:r w:rsidRPr="00AD6AED">
              <w:rPr>
                <w:rFonts w:asciiTheme="minorHAnsi" w:hAnsiTheme="minorHAnsi" w:cstheme="minorHAnsi"/>
                <w:color w:val="000000"/>
                <w:sz w:val="18"/>
                <w:szCs w:val="18"/>
              </w:rPr>
              <w:t xml:space="preserve"> tablico oštevilčenja in letnico droga</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250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48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250217</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Montaža nihajne sponke SVS komplet z vložkom, na obstoječe izolatorje na drogu</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24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250218</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Montaža kompozitnega izolatorja</w:t>
            </w:r>
            <w:r>
              <w:rPr>
                <w:rFonts w:asciiTheme="minorHAnsi" w:hAnsiTheme="minorHAnsi" w:cstheme="minorHAnsi"/>
                <w:color w:val="000000"/>
                <w:sz w:val="18"/>
                <w:szCs w:val="18"/>
              </w:rPr>
              <w:t>,</w:t>
            </w:r>
            <w:r w:rsidRPr="00AD6AED">
              <w:rPr>
                <w:rFonts w:asciiTheme="minorHAnsi" w:hAnsiTheme="minorHAnsi" w:cstheme="minorHAnsi"/>
                <w:color w:val="000000"/>
                <w:sz w:val="18"/>
                <w:szCs w:val="18"/>
              </w:rPr>
              <w:t xml:space="preserve"> komplet s tokovno vezjo</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48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250219</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Montaža odvodnikov prenapetosti</w:t>
            </w:r>
            <w:r>
              <w:rPr>
                <w:rFonts w:asciiTheme="minorHAnsi" w:hAnsiTheme="minorHAnsi" w:cstheme="minorHAnsi"/>
                <w:color w:val="000000"/>
                <w:sz w:val="18"/>
                <w:szCs w:val="18"/>
              </w:rPr>
              <w:t>,</w:t>
            </w:r>
            <w:r w:rsidRPr="00AD6AED">
              <w:rPr>
                <w:rFonts w:asciiTheme="minorHAnsi" w:hAnsiTheme="minorHAnsi" w:cstheme="minorHAnsi"/>
                <w:color w:val="000000"/>
                <w:sz w:val="18"/>
                <w:szCs w:val="18"/>
              </w:rPr>
              <w:t xml:space="preserve"> komplet z povezavo na ozemljitev</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GAR</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48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250220</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Pritrditev tokovodnika z pritrdilno žico LT 35 ali LT 70 garnitura</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4</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48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250221</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N-droga, komplet z vso opremo, z odvozom na deponijo in ureditvijo terena</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200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72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250222</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N-droga, komplet z vso opremo, vključno z betonskimi kleščami, z odvozom na deponijo in ureditvijo terena</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24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250223</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sidra za N-drog</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40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48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250224</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A-droga, komplet z vso opremo, z odvozom na deponijo in ureditvijo terena</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70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48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250225</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A-droga, komplet, vključno z betonskimi kleščami, z odvozom na deponijo in ureditvijo terena</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30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72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250226</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betonskega droga, komplet z vso opremo, vključno s temeljem, z odvozom na deponijo in ureditvijo terena</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72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250227</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tokovodnika Al-Fe do 70 mm2 (odvezovanje, spuščanje in povijanje vodnika v kolobar) in prevoz v skladišče EG</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30000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48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250228</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izolatorja VHD na stoječem drogu in prevoz na deponijo</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75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24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250229</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Odvezovanje in ponovno privezovanje vodnika na drog</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75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48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250230</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konzol na obstoječem drogu in prevoz na deponijo</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40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48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250231</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verige kapastih izolatorjev in prevoz na deponijo</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45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24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250232</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odvodnikov prenapetosti in prevoz na deponijo</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45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48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250233</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ozemljitve po drogu in povezava na novo ozemljitev</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25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24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250234</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obešanja za SKS na obstoječem drogu</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24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250332</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tokovnih lokov</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48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250235</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jamborske TP v celoti z vso pripadajočo opremo in prevozom na skladišče EG oz. deponijo</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lastRenderedPageBreak/>
              <w:t>Artikel</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250236</w:t>
            </w:r>
          </w:p>
        </w:tc>
        <w:tc>
          <w:tcPr>
            <w:tcW w:w="4104" w:type="dxa"/>
            <w:tcBorders>
              <w:top w:val="single" w:sz="4" w:space="0" w:color="auto"/>
              <w:left w:val="single" w:sz="4" w:space="0" w:color="auto"/>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Pr>
                <w:rFonts w:asciiTheme="minorHAnsi" w:hAnsiTheme="minorHAnsi" w:cstheme="minorHAnsi"/>
                <w:color w:val="000000"/>
                <w:sz w:val="18"/>
                <w:szCs w:val="18"/>
              </w:rPr>
              <w:t>Demontaža TR</w:t>
            </w:r>
            <w:r w:rsidRPr="00AD6AED">
              <w:rPr>
                <w:rFonts w:asciiTheme="minorHAnsi" w:hAnsiTheme="minorHAnsi" w:cstheme="minorHAnsi"/>
                <w:color w:val="000000"/>
                <w:sz w:val="18"/>
                <w:szCs w:val="18"/>
              </w:rPr>
              <w:t xml:space="preserve"> in prevoz v skladišče EG</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48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250237</w:t>
            </w:r>
          </w:p>
        </w:tc>
        <w:tc>
          <w:tcPr>
            <w:tcW w:w="4104" w:type="dxa"/>
            <w:tcBorders>
              <w:top w:val="single" w:sz="4" w:space="0" w:color="auto"/>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NNR omare iz jamborske TP kompletno s prevozom na deponijo ali v skladišče EG</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48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250238</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kovinske konstrukcije jamborske TP v kompletu s prevozom na deponijo</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48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250239</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proofErr w:type="spellStart"/>
            <w:r w:rsidRPr="00AD6AED">
              <w:rPr>
                <w:rFonts w:asciiTheme="minorHAnsi" w:hAnsiTheme="minorHAnsi" w:cstheme="minorHAnsi"/>
                <w:color w:val="000000"/>
                <w:sz w:val="18"/>
                <w:szCs w:val="18"/>
              </w:rPr>
              <w:t>Razvlek</w:t>
            </w:r>
            <w:proofErr w:type="spellEnd"/>
            <w:r w:rsidRPr="00AD6AED">
              <w:rPr>
                <w:rFonts w:asciiTheme="minorHAnsi" w:hAnsiTheme="minorHAnsi" w:cstheme="minorHAnsi"/>
                <w:color w:val="000000"/>
                <w:sz w:val="18"/>
                <w:szCs w:val="18"/>
              </w:rPr>
              <w:t xml:space="preserve"> drogov z </w:t>
            </w:r>
            <w:proofErr w:type="spellStart"/>
            <w:r w:rsidRPr="00AD6AED">
              <w:rPr>
                <w:rFonts w:asciiTheme="minorHAnsi" w:hAnsiTheme="minorHAnsi" w:cstheme="minorHAnsi"/>
                <w:color w:val="000000"/>
                <w:sz w:val="18"/>
                <w:szCs w:val="18"/>
              </w:rPr>
              <w:t>vitlo</w:t>
            </w:r>
            <w:proofErr w:type="spellEnd"/>
            <w:r w:rsidRPr="00AD6AED">
              <w:rPr>
                <w:rFonts w:asciiTheme="minorHAnsi" w:hAnsiTheme="minorHAnsi" w:cstheme="minorHAnsi"/>
                <w:color w:val="000000"/>
                <w:sz w:val="18"/>
                <w:szCs w:val="18"/>
              </w:rPr>
              <w:t xml:space="preserve"> na nedostopna mesta do razdalje 50 m</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30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72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250240</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proofErr w:type="spellStart"/>
            <w:r w:rsidRPr="00AD6AED">
              <w:rPr>
                <w:rFonts w:asciiTheme="minorHAnsi" w:hAnsiTheme="minorHAnsi" w:cstheme="minorHAnsi"/>
                <w:color w:val="000000"/>
                <w:sz w:val="18"/>
                <w:szCs w:val="18"/>
              </w:rPr>
              <w:t>Razvlek</w:t>
            </w:r>
            <w:proofErr w:type="spellEnd"/>
            <w:r w:rsidRPr="00AD6AED">
              <w:rPr>
                <w:rFonts w:asciiTheme="minorHAnsi" w:hAnsiTheme="minorHAnsi" w:cstheme="minorHAnsi"/>
                <w:color w:val="000000"/>
                <w:sz w:val="18"/>
                <w:szCs w:val="18"/>
              </w:rPr>
              <w:t xml:space="preserve"> betonskih klešč </w:t>
            </w:r>
            <w:proofErr w:type="spellStart"/>
            <w:r w:rsidRPr="00AD6AED">
              <w:rPr>
                <w:rFonts w:asciiTheme="minorHAnsi" w:hAnsiTheme="minorHAnsi" w:cstheme="minorHAnsi"/>
                <w:color w:val="000000"/>
                <w:sz w:val="18"/>
                <w:szCs w:val="18"/>
              </w:rPr>
              <w:t>Rz</w:t>
            </w:r>
            <w:proofErr w:type="spellEnd"/>
            <w:r w:rsidRPr="00AD6AED">
              <w:rPr>
                <w:rFonts w:asciiTheme="minorHAnsi" w:hAnsiTheme="minorHAnsi" w:cstheme="minorHAnsi"/>
                <w:color w:val="000000"/>
                <w:sz w:val="18"/>
                <w:szCs w:val="18"/>
              </w:rPr>
              <w:t xml:space="preserve"> 2000 z </w:t>
            </w:r>
            <w:proofErr w:type="spellStart"/>
            <w:r w:rsidRPr="00AD6AED">
              <w:rPr>
                <w:rFonts w:asciiTheme="minorHAnsi" w:hAnsiTheme="minorHAnsi" w:cstheme="minorHAnsi"/>
                <w:color w:val="000000"/>
                <w:sz w:val="18"/>
                <w:szCs w:val="18"/>
              </w:rPr>
              <w:t>vitlo</w:t>
            </w:r>
            <w:proofErr w:type="spellEnd"/>
            <w:r w:rsidRPr="00AD6AED">
              <w:rPr>
                <w:rFonts w:asciiTheme="minorHAnsi" w:hAnsiTheme="minorHAnsi" w:cstheme="minorHAnsi"/>
                <w:color w:val="000000"/>
                <w:sz w:val="18"/>
                <w:szCs w:val="18"/>
              </w:rPr>
              <w:t xml:space="preserve"> na nedostopna mesta za podvezovanje obstoječega droga do razdalje 50 m </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30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24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250241</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Izdelava tokovnih lokov (</w:t>
            </w:r>
            <w:proofErr w:type="spellStart"/>
            <w:r w:rsidRPr="00AD6AED">
              <w:rPr>
                <w:rFonts w:asciiTheme="minorHAnsi" w:hAnsiTheme="minorHAnsi" w:cstheme="minorHAnsi"/>
                <w:color w:val="000000"/>
                <w:sz w:val="18"/>
                <w:szCs w:val="18"/>
              </w:rPr>
              <w:t>bigelnov</w:t>
            </w:r>
            <w:proofErr w:type="spellEnd"/>
            <w:r w:rsidRPr="00AD6AED">
              <w:rPr>
                <w:rFonts w:asciiTheme="minorHAnsi" w:hAnsiTheme="minorHAnsi" w:cstheme="minorHAnsi"/>
                <w:color w:val="000000"/>
                <w:sz w:val="18"/>
                <w:szCs w:val="18"/>
              </w:rPr>
              <w:t>)</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30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72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250242</w:t>
            </w:r>
          </w:p>
        </w:tc>
        <w:tc>
          <w:tcPr>
            <w:tcW w:w="4104" w:type="dxa"/>
            <w:tcBorders>
              <w:top w:val="single" w:sz="4" w:space="0" w:color="auto"/>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Postavitev N-droga (finski bor) komplet z montažo obešanja za kabel Ericsson AXCES, z vsemi gradbenimi  deli v 3-4 kategoriji zemljišča</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48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250243</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Postavitev N-droga (finski bor) komplet z montažo obešanja za kabel Ericsson AXCES</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72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250244</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Ročna postavitev N-droga (finski bor) komplet z montažo obešanja za kabel Ericsson AXCES, z vsemi gradbenimi  deli v 3-4 kategoriji zemljišča</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48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250245</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Ročna postavitev N-droga (finski bor) komplet z montažo obešanja za kabel Ericsson AXCES</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72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250246</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Sestava in postavitev A-droga (finski bor) komplet z montažo obešanja za kabel Ericsson AXCES, z vsemi gradbenimi deli v 3-4 kategoriji zemljišča</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48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250247</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Sestava in postavitev A-droga (finski bor) komplet z montažo obešanja za kabel Ericsson AXCES</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72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250248</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Sestava in ročna postavitev A-droga (finski bor) komplet z montažo obešanja za kabel Ericsson AXCES, z vsemi gradbenimi deli v 3-4 kategoriji zemljišča</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48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250249</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Sestava in ročna postavitev A-droga (finski bor) komplet z montažo obešanja za kabel Ericsson AXCES</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72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250250</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Postavitev betonskega droga na stojno mesto K, Z, N-9 (9-12 m) v pripravljeni temelj, komplet z obešanjem za Ericsson</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96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250251</w:t>
            </w:r>
          </w:p>
        </w:tc>
        <w:tc>
          <w:tcPr>
            <w:tcW w:w="4104" w:type="dxa"/>
            <w:tcBorders>
              <w:top w:val="nil"/>
              <w:left w:val="nil"/>
              <w:bottom w:val="single" w:sz="4" w:space="0" w:color="auto"/>
              <w:right w:val="single" w:sz="4" w:space="0" w:color="auto"/>
            </w:tcBorders>
            <w:shd w:val="clear" w:color="auto" w:fill="auto"/>
            <w:hideMark/>
          </w:tcPr>
          <w:p w:rsidR="006930B4" w:rsidRPr="00845161" w:rsidRDefault="006930B4" w:rsidP="00C0788B">
            <w:pPr>
              <w:jc w:val="both"/>
              <w:rPr>
                <w:rFonts w:asciiTheme="minorHAnsi" w:hAnsiTheme="minorHAnsi" w:cstheme="minorHAnsi"/>
                <w:color w:val="000000"/>
                <w:sz w:val="18"/>
                <w:szCs w:val="18"/>
              </w:rPr>
            </w:pPr>
            <w:proofErr w:type="spellStart"/>
            <w:r w:rsidRPr="00845161">
              <w:rPr>
                <w:rFonts w:asciiTheme="minorHAnsi" w:hAnsiTheme="minorHAnsi" w:cstheme="minorHAnsi"/>
                <w:color w:val="000000"/>
                <w:sz w:val="18"/>
                <w:szCs w:val="18"/>
              </w:rPr>
              <w:t>Razvlačenje</w:t>
            </w:r>
            <w:proofErr w:type="spellEnd"/>
            <w:r w:rsidRPr="00845161">
              <w:rPr>
                <w:rFonts w:asciiTheme="minorHAnsi" w:hAnsiTheme="minorHAnsi" w:cstheme="minorHAnsi"/>
                <w:color w:val="000000"/>
                <w:sz w:val="18"/>
                <w:szCs w:val="18"/>
              </w:rPr>
              <w:t xml:space="preserve"> in napenjanje zateznega polja s kablom Ericsson AXSCES 1x3x 95 mm2, komplet z nošenjem na drog in  montažo v nosilno sponko (za 1 polje do 500 m, 1 kabel)</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96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250252</w:t>
            </w:r>
          </w:p>
        </w:tc>
        <w:tc>
          <w:tcPr>
            <w:tcW w:w="4104" w:type="dxa"/>
            <w:tcBorders>
              <w:top w:val="nil"/>
              <w:left w:val="nil"/>
              <w:bottom w:val="single" w:sz="4" w:space="0" w:color="auto"/>
              <w:right w:val="single" w:sz="4" w:space="0" w:color="auto"/>
            </w:tcBorders>
            <w:shd w:val="clear" w:color="auto" w:fill="auto"/>
            <w:hideMark/>
          </w:tcPr>
          <w:p w:rsidR="006930B4" w:rsidRPr="00845161" w:rsidRDefault="006930B4" w:rsidP="00C0788B">
            <w:pPr>
              <w:jc w:val="both"/>
              <w:rPr>
                <w:rFonts w:asciiTheme="minorHAnsi" w:hAnsiTheme="minorHAnsi" w:cstheme="minorHAnsi"/>
                <w:color w:val="000000"/>
                <w:sz w:val="18"/>
                <w:szCs w:val="18"/>
              </w:rPr>
            </w:pPr>
            <w:proofErr w:type="spellStart"/>
            <w:r w:rsidRPr="00845161">
              <w:rPr>
                <w:rFonts w:asciiTheme="minorHAnsi" w:hAnsiTheme="minorHAnsi" w:cstheme="minorHAnsi"/>
                <w:color w:val="000000"/>
                <w:sz w:val="18"/>
                <w:szCs w:val="18"/>
              </w:rPr>
              <w:t>Razvlačenje</w:t>
            </w:r>
            <w:proofErr w:type="spellEnd"/>
            <w:r w:rsidRPr="00845161">
              <w:rPr>
                <w:rFonts w:asciiTheme="minorHAnsi" w:hAnsiTheme="minorHAnsi" w:cstheme="minorHAnsi"/>
                <w:color w:val="000000"/>
                <w:sz w:val="18"/>
                <w:szCs w:val="18"/>
              </w:rPr>
              <w:t xml:space="preserve"> in napenjanje zateznega polja s kablom Ericsson AXSCES 1x3x 95 mm2,komplet z nošenjem na drog in  montažo v nosilno sponko (za 1 polje od 500 m do 1000 m, 1 kabel)</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96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250253</w:t>
            </w:r>
          </w:p>
        </w:tc>
        <w:tc>
          <w:tcPr>
            <w:tcW w:w="4104" w:type="dxa"/>
            <w:tcBorders>
              <w:top w:val="nil"/>
              <w:left w:val="nil"/>
              <w:bottom w:val="single" w:sz="4" w:space="0" w:color="auto"/>
              <w:right w:val="single" w:sz="4" w:space="0" w:color="auto"/>
            </w:tcBorders>
            <w:shd w:val="clear" w:color="auto" w:fill="auto"/>
            <w:hideMark/>
          </w:tcPr>
          <w:p w:rsidR="006930B4" w:rsidRPr="00845161" w:rsidRDefault="006930B4" w:rsidP="00C0788B">
            <w:pPr>
              <w:jc w:val="both"/>
              <w:rPr>
                <w:rFonts w:asciiTheme="minorHAnsi" w:hAnsiTheme="minorHAnsi" w:cstheme="minorHAnsi"/>
                <w:color w:val="000000"/>
                <w:sz w:val="18"/>
                <w:szCs w:val="18"/>
              </w:rPr>
            </w:pPr>
            <w:proofErr w:type="spellStart"/>
            <w:r w:rsidRPr="00845161">
              <w:rPr>
                <w:rFonts w:asciiTheme="minorHAnsi" w:hAnsiTheme="minorHAnsi" w:cstheme="minorHAnsi"/>
                <w:color w:val="000000"/>
                <w:sz w:val="18"/>
                <w:szCs w:val="18"/>
              </w:rPr>
              <w:t>Razvlačenje</w:t>
            </w:r>
            <w:proofErr w:type="spellEnd"/>
            <w:r w:rsidRPr="00845161">
              <w:rPr>
                <w:rFonts w:asciiTheme="minorHAnsi" w:hAnsiTheme="minorHAnsi" w:cstheme="minorHAnsi"/>
                <w:color w:val="000000"/>
                <w:sz w:val="18"/>
                <w:szCs w:val="18"/>
              </w:rPr>
              <w:t xml:space="preserve"> in napenjanje zateznega polja s kablom Ericsson AXSCES 1x3x 70 mm2,komplet z nošenjem na drog in  montažo v nosilno sponko (za 1 polje do 500 m, 1 kabel)</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96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250254</w:t>
            </w:r>
          </w:p>
        </w:tc>
        <w:tc>
          <w:tcPr>
            <w:tcW w:w="4104" w:type="dxa"/>
            <w:tcBorders>
              <w:top w:val="nil"/>
              <w:left w:val="nil"/>
              <w:bottom w:val="single" w:sz="4" w:space="0" w:color="auto"/>
              <w:right w:val="single" w:sz="4" w:space="0" w:color="auto"/>
            </w:tcBorders>
            <w:shd w:val="clear" w:color="auto" w:fill="auto"/>
            <w:hideMark/>
          </w:tcPr>
          <w:p w:rsidR="006930B4" w:rsidRPr="00845161" w:rsidRDefault="006930B4" w:rsidP="00C0788B">
            <w:pPr>
              <w:jc w:val="both"/>
              <w:rPr>
                <w:rFonts w:asciiTheme="minorHAnsi" w:hAnsiTheme="minorHAnsi" w:cstheme="minorHAnsi"/>
                <w:color w:val="000000"/>
                <w:sz w:val="18"/>
                <w:szCs w:val="18"/>
              </w:rPr>
            </w:pPr>
            <w:proofErr w:type="spellStart"/>
            <w:r w:rsidRPr="00845161">
              <w:rPr>
                <w:rFonts w:asciiTheme="minorHAnsi" w:hAnsiTheme="minorHAnsi" w:cstheme="minorHAnsi"/>
                <w:color w:val="000000"/>
                <w:sz w:val="18"/>
                <w:szCs w:val="18"/>
              </w:rPr>
              <w:t>Razvlačenje</w:t>
            </w:r>
            <w:proofErr w:type="spellEnd"/>
            <w:r w:rsidRPr="00845161">
              <w:rPr>
                <w:rFonts w:asciiTheme="minorHAnsi" w:hAnsiTheme="minorHAnsi" w:cstheme="minorHAnsi"/>
                <w:color w:val="000000"/>
                <w:sz w:val="18"/>
                <w:szCs w:val="18"/>
              </w:rPr>
              <w:t xml:space="preserve"> in napenjanje zateznega polja s kablom Ericsson AXSCES 1x3x 70 mm2,komplet z nošenjem na drog in  montažo v nosilno sponko (za 1 polje od 500 m do 1000 m, 1 kabel)</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24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250255</w:t>
            </w:r>
          </w:p>
        </w:tc>
        <w:tc>
          <w:tcPr>
            <w:tcW w:w="4104" w:type="dxa"/>
            <w:tcBorders>
              <w:top w:val="nil"/>
              <w:left w:val="nil"/>
              <w:bottom w:val="single" w:sz="4" w:space="0" w:color="auto"/>
              <w:right w:val="single" w:sz="4" w:space="0" w:color="auto"/>
            </w:tcBorders>
            <w:shd w:val="clear" w:color="auto" w:fill="auto"/>
            <w:hideMark/>
          </w:tcPr>
          <w:p w:rsidR="006930B4" w:rsidRPr="00845161" w:rsidRDefault="006930B4" w:rsidP="00C0788B">
            <w:pPr>
              <w:jc w:val="both"/>
              <w:rPr>
                <w:rFonts w:asciiTheme="minorHAnsi" w:hAnsiTheme="minorHAnsi" w:cstheme="minorHAnsi"/>
                <w:color w:val="000000"/>
                <w:sz w:val="18"/>
                <w:szCs w:val="18"/>
              </w:rPr>
            </w:pPr>
            <w:r w:rsidRPr="00845161">
              <w:rPr>
                <w:rFonts w:asciiTheme="minorHAnsi" w:hAnsiTheme="minorHAnsi" w:cstheme="minorHAnsi"/>
                <w:color w:val="000000"/>
                <w:sz w:val="18"/>
                <w:szCs w:val="18"/>
              </w:rPr>
              <w:t>Demontaža konzol na obstoječem A drogu</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30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24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250256</w:t>
            </w:r>
          </w:p>
        </w:tc>
        <w:tc>
          <w:tcPr>
            <w:tcW w:w="4104" w:type="dxa"/>
            <w:tcBorders>
              <w:top w:val="nil"/>
              <w:left w:val="nil"/>
              <w:bottom w:val="single" w:sz="4" w:space="0" w:color="auto"/>
              <w:right w:val="single" w:sz="4" w:space="0" w:color="auto"/>
            </w:tcBorders>
            <w:shd w:val="clear" w:color="auto" w:fill="auto"/>
            <w:hideMark/>
          </w:tcPr>
          <w:p w:rsidR="006930B4" w:rsidRPr="00845161" w:rsidRDefault="006930B4" w:rsidP="00C0788B">
            <w:pPr>
              <w:jc w:val="both"/>
              <w:rPr>
                <w:rFonts w:asciiTheme="minorHAnsi" w:hAnsiTheme="minorHAnsi" w:cstheme="minorHAnsi"/>
                <w:color w:val="000000"/>
                <w:sz w:val="18"/>
                <w:szCs w:val="18"/>
              </w:rPr>
            </w:pPr>
            <w:r w:rsidRPr="00845161">
              <w:rPr>
                <w:rFonts w:asciiTheme="minorHAnsi" w:hAnsiTheme="minorHAnsi" w:cstheme="minorHAnsi"/>
                <w:color w:val="000000"/>
                <w:sz w:val="18"/>
                <w:szCs w:val="18"/>
              </w:rPr>
              <w:t>Montaža konzol na obstoječi N drog (tipizacija EG)</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24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250257</w:t>
            </w:r>
          </w:p>
        </w:tc>
        <w:tc>
          <w:tcPr>
            <w:tcW w:w="4104" w:type="dxa"/>
            <w:tcBorders>
              <w:top w:val="nil"/>
              <w:left w:val="nil"/>
              <w:bottom w:val="single" w:sz="4" w:space="0" w:color="auto"/>
              <w:right w:val="single" w:sz="4" w:space="0" w:color="auto"/>
            </w:tcBorders>
            <w:shd w:val="clear" w:color="auto" w:fill="auto"/>
            <w:hideMark/>
          </w:tcPr>
          <w:p w:rsidR="006930B4" w:rsidRPr="00845161" w:rsidRDefault="006930B4" w:rsidP="00C0788B">
            <w:pPr>
              <w:jc w:val="both"/>
              <w:rPr>
                <w:rFonts w:asciiTheme="minorHAnsi" w:hAnsiTheme="minorHAnsi" w:cstheme="minorHAnsi"/>
                <w:color w:val="000000"/>
                <w:sz w:val="18"/>
                <w:szCs w:val="18"/>
              </w:rPr>
            </w:pPr>
            <w:r w:rsidRPr="00845161">
              <w:rPr>
                <w:rFonts w:asciiTheme="minorHAnsi" w:hAnsiTheme="minorHAnsi" w:cstheme="minorHAnsi"/>
                <w:color w:val="000000"/>
                <w:sz w:val="18"/>
                <w:szCs w:val="18"/>
              </w:rPr>
              <w:t>Montaža konzol na obstoječi A drog (tipizacija EG)</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lastRenderedPageBreak/>
              <w:t>Artikel</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250258</w:t>
            </w:r>
          </w:p>
        </w:tc>
        <w:tc>
          <w:tcPr>
            <w:tcW w:w="4104" w:type="dxa"/>
            <w:tcBorders>
              <w:top w:val="single" w:sz="4" w:space="0" w:color="auto"/>
              <w:left w:val="single" w:sz="4" w:space="0" w:color="auto"/>
              <w:bottom w:val="single" w:sz="4" w:space="0" w:color="auto"/>
              <w:right w:val="single" w:sz="4" w:space="0" w:color="auto"/>
            </w:tcBorders>
            <w:shd w:val="clear" w:color="auto" w:fill="auto"/>
            <w:hideMark/>
          </w:tcPr>
          <w:p w:rsidR="006930B4" w:rsidRPr="00845161" w:rsidRDefault="006930B4" w:rsidP="00C0788B">
            <w:pPr>
              <w:jc w:val="both"/>
              <w:rPr>
                <w:rFonts w:asciiTheme="minorHAnsi" w:hAnsiTheme="minorHAnsi" w:cstheme="minorHAnsi"/>
                <w:color w:val="000000"/>
                <w:sz w:val="18"/>
                <w:szCs w:val="18"/>
              </w:rPr>
            </w:pPr>
            <w:r w:rsidRPr="00845161">
              <w:rPr>
                <w:rFonts w:asciiTheme="minorHAnsi" w:hAnsiTheme="minorHAnsi" w:cstheme="minorHAnsi"/>
                <w:color w:val="000000"/>
                <w:sz w:val="18"/>
                <w:szCs w:val="18"/>
              </w:rPr>
              <w:t>Montaža VHD izolatorjev na obstoječi drog</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250259</w:t>
            </w:r>
          </w:p>
        </w:tc>
        <w:tc>
          <w:tcPr>
            <w:tcW w:w="4104" w:type="dxa"/>
            <w:tcBorders>
              <w:top w:val="single" w:sz="4" w:space="0" w:color="auto"/>
              <w:left w:val="nil"/>
              <w:bottom w:val="single" w:sz="4" w:space="0" w:color="auto"/>
              <w:right w:val="single" w:sz="4" w:space="0" w:color="auto"/>
            </w:tcBorders>
            <w:shd w:val="clear" w:color="auto" w:fill="auto"/>
            <w:hideMark/>
          </w:tcPr>
          <w:p w:rsidR="006930B4" w:rsidRPr="00845161" w:rsidRDefault="006930B4" w:rsidP="00C0788B">
            <w:pPr>
              <w:jc w:val="both"/>
              <w:rPr>
                <w:rFonts w:asciiTheme="minorHAnsi" w:hAnsiTheme="minorHAnsi" w:cstheme="minorHAnsi"/>
                <w:color w:val="000000"/>
                <w:sz w:val="18"/>
                <w:szCs w:val="18"/>
              </w:rPr>
            </w:pPr>
            <w:r w:rsidRPr="00845161">
              <w:rPr>
                <w:rFonts w:asciiTheme="minorHAnsi" w:hAnsiTheme="minorHAnsi" w:cstheme="minorHAnsi"/>
                <w:color w:val="000000"/>
                <w:sz w:val="18"/>
                <w:szCs w:val="18"/>
              </w:rPr>
              <w:t>Montaža kompozitnih izolatorjev na obstoječi drog</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48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250261</w:t>
            </w:r>
          </w:p>
        </w:tc>
        <w:tc>
          <w:tcPr>
            <w:tcW w:w="4104" w:type="dxa"/>
            <w:tcBorders>
              <w:top w:val="nil"/>
              <w:left w:val="nil"/>
              <w:bottom w:val="single" w:sz="4" w:space="0" w:color="auto"/>
              <w:right w:val="single" w:sz="4" w:space="0" w:color="auto"/>
            </w:tcBorders>
            <w:shd w:val="clear" w:color="auto" w:fill="auto"/>
            <w:hideMark/>
          </w:tcPr>
          <w:p w:rsidR="006930B4" w:rsidRPr="00845161" w:rsidRDefault="006930B4" w:rsidP="00C0788B">
            <w:pPr>
              <w:jc w:val="both"/>
              <w:rPr>
                <w:rFonts w:asciiTheme="minorHAnsi" w:hAnsiTheme="minorHAnsi" w:cstheme="minorHAnsi"/>
                <w:color w:val="000000"/>
                <w:sz w:val="18"/>
                <w:szCs w:val="18"/>
              </w:rPr>
            </w:pPr>
            <w:r w:rsidRPr="00845161">
              <w:rPr>
                <w:rFonts w:asciiTheme="minorHAnsi" w:hAnsiTheme="minorHAnsi" w:cstheme="minorHAnsi"/>
                <w:color w:val="000000"/>
                <w:sz w:val="18"/>
                <w:szCs w:val="18"/>
              </w:rPr>
              <w:t>Polaganje SN kablov 3x1x150 mm2 oz. 240 mm2 v kabelski jarek, polaganje v trikot</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4000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48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250263</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Polaganje SN kablov do vključno 3x1x70 </w:t>
            </w:r>
            <w:r>
              <w:rPr>
                <w:rFonts w:asciiTheme="minorHAnsi" w:hAnsiTheme="minorHAnsi" w:cstheme="minorHAnsi"/>
                <w:color w:val="000000"/>
                <w:sz w:val="18"/>
                <w:szCs w:val="18"/>
              </w:rPr>
              <w:t xml:space="preserve">mm2 </w:t>
            </w:r>
            <w:r w:rsidRPr="00AD6AED">
              <w:rPr>
                <w:rFonts w:asciiTheme="minorHAnsi" w:hAnsiTheme="minorHAnsi" w:cstheme="minorHAnsi"/>
                <w:color w:val="000000"/>
                <w:sz w:val="18"/>
                <w:szCs w:val="18"/>
              </w:rPr>
              <w:t>v kabelski jarek</w:t>
            </w:r>
            <w:r>
              <w:rPr>
                <w:rFonts w:asciiTheme="minorHAnsi" w:hAnsiTheme="minorHAnsi" w:cstheme="minorHAnsi"/>
                <w:color w:val="000000"/>
                <w:sz w:val="18"/>
                <w:szCs w:val="18"/>
              </w:rPr>
              <w:t>,</w:t>
            </w:r>
            <w:r w:rsidRPr="00AD6AED">
              <w:rPr>
                <w:rFonts w:asciiTheme="minorHAnsi" w:hAnsiTheme="minorHAnsi" w:cstheme="minorHAnsi"/>
                <w:color w:val="000000"/>
                <w:sz w:val="18"/>
                <w:szCs w:val="18"/>
              </w:rPr>
              <w:t xml:space="preserve"> polaganje v trikot</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48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250265</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Polaganje SN kablov 3x1x240</w:t>
            </w:r>
            <w:r>
              <w:rPr>
                <w:rFonts w:asciiTheme="minorHAnsi" w:hAnsiTheme="minorHAnsi" w:cstheme="minorHAnsi"/>
                <w:color w:val="000000"/>
                <w:sz w:val="18"/>
                <w:szCs w:val="18"/>
              </w:rPr>
              <w:t xml:space="preserve"> mm2</w:t>
            </w:r>
            <w:r w:rsidRPr="00AD6AED">
              <w:rPr>
                <w:rFonts w:asciiTheme="minorHAnsi" w:hAnsiTheme="minorHAnsi" w:cstheme="minorHAnsi"/>
                <w:color w:val="000000"/>
                <w:sz w:val="18"/>
                <w:szCs w:val="18"/>
              </w:rPr>
              <w:t xml:space="preserve"> v kabelsko kanalizacijo (trije kabli v eno cev)</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4000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48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250267</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Polaganje SN kablov 3x1x150</w:t>
            </w:r>
            <w:r>
              <w:rPr>
                <w:rFonts w:asciiTheme="minorHAnsi" w:hAnsiTheme="minorHAnsi" w:cstheme="minorHAnsi"/>
                <w:color w:val="000000"/>
                <w:sz w:val="18"/>
                <w:szCs w:val="18"/>
              </w:rPr>
              <w:t xml:space="preserve"> mm2</w:t>
            </w:r>
            <w:r w:rsidRPr="00AD6AED">
              <w:rPr>
                <w:rFonts w:asciiTheme="minorHAnsi" w:hAnsiTheme="minorHAnsi" w:cstheme="minorHAnsi"/>
                <w:color w:val="000000"/>
                <w:sz w:val="18"/>
                <w:szCs w:val="18"/>
              </w:rPr>
              <w:t xml:space="preserve"> v kabelsko kanalizacijo (trije kabli v eno cev)</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48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250269</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Polaganje SN kablov do vključno 3x1x70 </w:t>
            </w:r>
            <w:r>
              <w:rPr>
                <w:rFonts w:asciiTheme="minorHAnsi" w:hAnsiTheme="minorHAnsi" w:cstheme="minorHAnsi"/>
                <w:color w:val="000000"/>
                <w:sz w:val="18"/>
                <w:szCs w:val="18"/>
              </w:rPr>
              <w:t xml:space="preserve">mm2 </w:t>
            </w:r>
            <w:r w:rsidRPr="00AD6AED">
              <w:rPr>
                <w:rFonts w:asciiTheme="minorHAnsi" w:hAnsiTheme="minorHAnsi" w:cstheme="minorHAnsi"/>
                <w:color w:val="000000"/>
                <w:sz w:val="18"/>
                <w:szCs w:val="18"/>
              </w:rPr>
              <w:t>v kabelsko kanalizacijo (trije kabli v eno cev)</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48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250270</w:t>
            </w:r>
          </w:p>
        </w:tc>
        <w:tc>
          <w:tcPr>
            <w:tcW w:w="4104" w:type="dxa"/>
            <w:tcBorders>
              <w:top w:val="single" w:sz="4" w:space="0" w:color="auto"/>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Izdelava kabelske glave za notranjo montažo (enožilni kabel; 240</w:t>
            </w:r>
            <w:r>
              <w:rPr>
                <w:rFonts w:asciiTheme="minorHAnsi" w:hAnsiTheme="minorHAnsi" w:cstheme="minorHAnsi"/>
                <w:color w:val="000000"/>
                <w:sz w:val="18"/>
                <w:szCs w:val="18"/>
              </w:rPr>
              <w:t xml:space="preserve"> </w:t>
            </w:r>
            <w:r w:rsidRPr="00AD6AED">
              <w:rPr>
                <w:rFonts w:asciiTheme="minorHAnsi" w:hAnsiTheme="minorHAnsi" w:cstheme="minorHAnsi"/>
                <w:color w:val="000000"/>
                <w:sz w:val="18"/>
                <w:szCs w:val="18"/>
              </w:rPr>
              <w:t>mm2)</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48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250271</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Izdelava kabelske glave za notranjo montažo (enožilni kabel; 150</w:t>
            </w:r>
            <w:r>
              <w:rPr>
                <w:rFonts w:asciiTheme="minorHAnsi" w:hAnsiTheme="minorHAnsi" w:cstheme="minorHAnsi"/>
                <w:color w:val="000000"/>
                <w:sz w:val="18"/>
                <w:szCs w:val="18"/>
              </w:rPr>
              <w:t xml:space="preserve"> </w:t>
            </w:r>
            <w:r w:rsidRPr="00AD6AED">
              <w:rPr>
                <w:rFonts w:asciiTheme="minorHAnsi" w:hAnsiTheme="minorHAnsi" w:cstheme="minorHAnsi"/>
                <w:color w:val="000000"/>
                <w:sz w:val="18"/>
                <w:szCs w:val="18"/>
              </w:rPr>
              <w:t>mm2)</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30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48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250272</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Izdelava kabelske glave za notranjo montažo (enožilni kabel; 70</w:t>
            </w:r>
            <w:r>
              <w:rPr>
                <w:rFonts w:asciiTheme="minorHAnsi" w:hAnsiTheme="minorHAnsi" w:cstheme="minorHAnsi"/>
                <w:color w:val="000000"/>
                <w:sz w:val="18"/>
                <w:szCs w:val="18"/>
              </w:rPr>
              <w:t xml:space="preserve"> </w:t>
            </w:r>
            <w:r w:rsidRPr="00AD6AED">
              <w:rPr>
                <w:rFonts w:asciiTheme="minorHAnsi" w:hAnsiTheme="minorHAnsi" w:cstheme="minorHAnsi"/>
                <w:color w:val="000000"/>
                <w:sz w:val="18"/>
                <w:szCs w:val="18"/>
              </w:rPr>
              <w:t>mm2)</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20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48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250273</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Izdelava kabelske glave za zunanjo montažo (enožilni kabel; 150</w:t>
            </w:r>
            <w:r>
              <w:rPr>
                <w:rFonts w:asciiTheme="minorHAnsi" w:hAnsiTheme="minorHAnsi" w:cstheme="minorHAnsi"/>
                <w:color w:val="000000"/>
                <w:sz w:val="18"/>
                <w:szCs w:val="18"/>
              </w:rPr>
              <w:t xml:space="preserve"> </w:t>
            </w:r>
            <w:r w:rsidRPr="00AD6AED">
              <w:rPr>
                <w:rFonts w:asciiTheme="minorHAnsi" w:hAnsiTheme="minorHAnsi" w:cstheme="minorHAnsi"/>
                <w:color w:val="000000"/>
                <w:sz w:val="18"/>
                <w:szCs w:val="18"/>
              </w:rPr>
              <w:t>mm2)</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20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48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250274</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Izdelava kabelske glave za zunanjo montažo (enožilni kabel; 70</w:t>
            </w:r>
            <w:r>
              <w:rPr>
                <w:rFonts w:asciiTheme="minorHAnsi" w:hAnsiTheme="minorHAnsi" w:cstheme="minorHAnsi"/>
                <w:color w:val="000000"/>
                <w:sz w:val="18"/>
                <w:szCs w:val="18"/>
              </w:rPr>
              <w:t xml:space="preserve"> </w:t>
            </w:r>
            <w:r w:rsidRPr="00AD6AED">
              <w:rPr>
                <w:rFonts w:asciiTheme="minorHAnsi" w:hAnsiTheme="minorHAnsi" w:cstheme="minorHAnsi"/>
                <w:color w:val="000000"/>
                <w:sz w:val="18"/>
                <w:szCs w:val="18"/>
              </w:rPr>
              <w:t>mm2)</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20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48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250275</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Izdelava kabelske spojke za enožilne kable (od 70-150</w:t>
            </w:r>
            <w:r>
              <w:rPr>
                <w:rFonts w:asciiTheme="minorHAnsi" w:hAnsiTheme="minorHAnsi" w:cstheme="minorHAnsi"/>
                <w:color w:val="000000"/>
                <w:sz w:val="18"/>
                <w:szCs w:val="18"/>
              </w:rPr>
              <w:t xml:space="preserve"> </w:t>
            </w:r>
            <w:r w:rsidRPr="00AD6AED">
              <w:rPr>
                <w:rFonts w:asciiTheme="minorHAnsi" w:hAnsiTheme="minorHAnsi" w:cstheme="minorHAnsi"/>
                <w:color w:val="000000"/>
                <w:sz w:val="18"/>
                <w:szCs w:val="18"/>
              </w:rPr>
              <w:t>mm2)</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48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250276</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Priklop enožilnih kablov 240</w:t>
            </w:r>
            <w:r>
              <w:rPr>
                <w:rFonts w:asciiTheme="minorHAnsi" w:hAnsiTheme="minorHAnsi" w:cstheme="minorHAnsi"/>
                <w:color w:val="000000"/>
                <w:sz w:val="18"/>
                <w:szCs w:val="18"/>
              </w:rPr>
              <w:t xml:space="preserve"> </w:t>
            </w:r>
            <w:r w:rsidRPr="00AD6AED">
              <w:rPr>
                <w:rFonts w:asciiTheme="minorHAnsi" w:hAnsiTheme="minorHAnsi" w:cstheme="minorHAnsi"/>
                <w:color w:val="000000"/>
                <w:sz w:val="18"/>
                <w:szCs w:val="18"/>
              </w:rPr>
              <w:t>mm2 v SF6 blok vključno z montažo kotnega adapterja</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48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250277</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Priklop enožilnih kablov 150</w:t>
            </w:r>
            <w:r>
              <w:rPr>
                <w:rFonts w:asciiTheme="minorHAnsi" w:hAnsiTheme="minorHAnsi" w:cstheme="minorHAnsi"/>
                <w:color w:val="000000"/>
                <w:sz w:val="18"/>
                <w:szCs w:val="18"/>
              </w:rPr>
              <w:t xml:space="preserve"> </w:t>
            </w:r>
            <w:r w:rsidRPr="00AD6AED">
              <w:rPr>
                <w:rFonts w:asciiTheme="minorHAnsi" w:hAnsiTheme="minorHAnsi" w:cstheme="minorHAnsi"/>
                <w:color w:val="000000"/>
                <w:sz w:val="18"/>
                <w:szCs w:val="18"/>
              </w:rPr>
              <w:t>mm2 v SF6 blok vključno z montažo kotnega adapterja</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25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48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250278</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Priklop enožilnih kablov 70</w:t>
            </w:r>
            <w:r>
              <w:rPr>
                <w:rFonts w:asciiTheme="minorHAnsi" w:hAnsiTheme="minorHAnsi" w:cstheme="minorHAnsi"/>
                <w:color w:val="000000"/>
                <w:sz w:val="18"/>
                <w:szCs w:val="18"/>
              </w:rPr>
              <w:t xml:space="preserve"> </w:t>
            </w:r>
            <w:r w:rsidRPr="00AD6AED">
              <w:rPr>
                <w:rFonts w:asciiTheme="minorHAnsi" w:hAnsiTheme="minorHAnsi" w:cstheme="minorHAnsi"/>
                <w:color w:val="000000"/>
                <w:sz w:val="18"/>
                <w:szCs w:val="18"/>
              </w:rPr>
              <w:t>mm2 v SF6 blok vključno z montažo kotnega adapterja</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48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250279</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Montaža enožilnih kablov 150</w:t>
            </w:r>
            <w:r>
              <w:rPr>
                <w:rFonts w:asciiTheme="minorHAnsi" w:hAnsiTheme="minorHAnsi" w:cstheme="minorHAnsi"/>
                <w:color w:val="000000"/>
                <w:sz w:val="18"/>
                <w:szCs w:val="18"/>
              </w:rPr>
              <w:t xml:space="preserve"> </w:t>
            </w:r>
            <w:r w:rsidRPr="00AD6AED">
              <w:rPr>
                <w:rFonts w:asciiTheme="minorHAnsi" w:hAnsiTheme="minorHAnsi" w:cstheme="minorHAnsi"/>
                <w:color w:val="000000"/>
                <w:sz w:val="18"/>
                <w:szCs w:val="18"/>
              </w:rPr>
              <w:t>mm2 po drogu in priklop na odvodnike prenapetosti ali stikalo</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20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KPL</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48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250280</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Montaža enožilnih kablov 70</w:t>
            </w:r>
            <w:r>
              <w:rPr>
                <w:rFonts w:asciiTheme="minorHAnsi" w:hAnsiTheme="minorHAnsi" w:cstheme="minorHAnsi"/>
                <w:color w:val="000000"/>
                <w:sz w:val="18"/>
                <w:szCs w:val="18"/>
              </w:rPr>
              <w:t xml:space="preserve"> </w:t>
            </w:r>
            <w:r w:rsidRPr="00AD6AED">
              <w:rPr>
                <w:rFonts w:asciiTheme="minorHAnsi" w:hAnsiTheme="minorHAnsi" w:cstheme="minorHAnsi"/>
                <w:color w:val="000000"/>
                <w:sz w:val="18"/>
                <w:szCs w:val="18"/>
              </w:rPr>
              <w:t>mm2 po drogu in priklop na odvodnike prenapetosti ali stikalo</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KPL</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48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250292</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845161">
              <w:rPr>
                <w:rFonts w:asciiTheme="minorHAnsi" w:hAnsiTheme="minorHAnsi" w:cstheme="minorHAnsi"/>
                <w:color w:val="000000"/>
                <w:sz w:val="18"/>
                <w:szCs w:val="18"/>
              </w:rPr>
              <w:t>Polaganje SN trižilnega</w:t>
            </w:r>
            <w:r w:rsidRPr="00AD6AED">
              <w:rPr>
                <w:rFonts w:asciiTheme="minorHAnsi" w:hAnsiTheme="minorHAnsi" w:cstheme="minorHAnsi"/>
                <w:color w:val="000000"/>
                <w:sz w:val="18"/>
                <w:szCs w:val="18"/>
              </w:rPr>
              <w:t xml:space="preserve"> kabla 1x3x240 mm2 v kabelski kanal </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4000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48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250284</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Polaganje SN trižilnega kabla 1x3x150 mm2 v kabelski kanal </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48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250286</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Polaganje SN trižilnega kabla do vključno 1x3x70 mm2 v kabelski kanal</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48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250288</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Polaganje SN trižilnega kabla 1x3x240 mm2 v kabelsko kanalizacijo </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4000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48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250290</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Polaganje SN trižilnega kabla 1x3x150 mm2 v kabelsko kanalizacijo </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4000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48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250292</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Polaganje SN trižilnega kabla do vključno1x3x70 mm2 v kabelsko kanalizacijo </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48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250333</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Polaganje SN kabla po kabelskih kinetah ali kabelskih policah s pritrditvijo (tr</w:t>
            </w:r>
            <w:r>
              <w:rPr>
                <w:rFonts w:asciiTheme="minorHAnsi" w:hAnsiTheme="minorHAnsi" w:cstheme="minorHAnsi"/>
                <w:color w:val="000000"/>
                <w:sz w:val="18"/>
                <w:szCs w:val="18"/>
              </w:rPr>
              <w:t>i</w:t>
            </w:r>
            <w:r w:rsidRPr="00AD6AED">
              <w:rPr>
                <w:rFonts w:asciiTheme="minorHAnsi" w:hAnsiTheme="minorHAnsi" w:cstheme="minorHAnsi"/>
                <w:color w:val="000000"/>
                <w:sz w:val="18"/>
                <w:szCs w:val="18"/>
              </w:rPr>
              <w:t>žilni ali 3 x enožilni)</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48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250293</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Izdelava kabelskega glave za notranjo montažo (trižilni kabel 1x3x240</w:t>
            </w:r>
            <w:r>
              <w:rPr>
                <w:rFonts w:asciiTheme="minorHAnsi" w:hAnsiTheme="minorHAnsi" w:cstheme="minorHAnsi"/>
                <w:color w:val="000000"/>
                <w:sz w:val="18"/>
                <w:szCs w:val="18"/>
              </w:rPr>
              <w:t xml:space="preserve"> </w:t>
            </w:r>
            <w:r w:rsidRPr="00AD6AED">
              <w:rPr>
                <w:rFonts w:asciiTheme="minorHAnsi" w:hAnsiTheme="minorHAnsi" w:cstheme="minorHAnsi"/>
                <w:color w:val="000000"/>
                <w:sz w:val="18"/>
                <w:szCs w:val="18"/>
              </w:rPr>
              <w:t>mm2)</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48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250294</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Izdelava kabelskega glave za notranjo montažo (trižilni kabel 1x3x150</w:t>
            </w:r>
            <w:r>
              <w:rPr>
                <w:rFonts w:asciiTheme="minorHAnsi" w:hAnsiTheme="minorHAnsi" w:cstheme="minorHAnsi"/>
                <w:color w:val="000000"/>
                <w:sz w:val="18"/>
                <w:szCs w:val="18"/>
              </w:rPr>
              <w:t xml:space="preserve"> </w:t>
            </w:r>
            <w:r w:rsidRPr="00AD6AED">
              <w:rPr>
                <w:rFonts w:asciiTheme="minorHAnsi" w:hAnsiTheme="minorHAnsi" w:cstheme="minorHAnsi"/>
                <w:color w:val="000000"/>
                <w:sz w:val="18"/>
                <w:szCs w:val="18"/>
              </w:rPr>
              <w:t>mm2)</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48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250295</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Izdelava kabelskega glave za notranjo montažo (trižilni kabel 1x3x70</w:t>
            </w:r>
            <w:r>
              <w:rPr>
                <w:rFonts w:asciiTheme="minorHAnsi" w:hAnsiTheme="minorHAnsi" w:cstheme="minorHAnsi"/>
                <w:color w:val="000000"/>
                <w:sz w:val="18"/>
                <w:szCs w:val="18"/>
              </w:rPr>
              <w:t xml:space="preserve"> </w:t>
            </w:r>
            <w:r w:rsidRPr="00AD6AED">
              <w:rPr>
                <w:rFonts w:asciiTheme="minorHAnsi" w:hAnsiTheme="minorHAnsi" w:cstheme="minorHAnsi"/>
                <w:color w:val="000000"/>
                <w:sz w:val="18"/>
                <w:szCs w:val="18"/>
              </w:rPr>
              <w:t>mm2)</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48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lastRenderedPageBreak/>
              <w:t>Artikel</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250296</w:t>
            </w:r>
          </w:p>
        </w:tc>
        <w:tc>
          <w:tcPr>
            <w:tcW w:w="4104" w:type="dxa"/>
            <w:tcBorders>
              <w:top w:val="single" w:sz="4" w:space="0" w:color="auto"/>
              <w:left w:val="single" w:sz="4" w:space="0" w:color="auto"/>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Izdelava kabelskega glave za zunanjo montažo (trižilni kabel 1x3x</w:t>
            </w:r>
            <w:r>
              <w:rPr>
                <w:rFonts w:asciiTheme="minorHAnsi" w:hAnsiTheme="minorHAnsi" w:cstheme="minorHAnsi"/>
                <w:color w:val="000000"/>
                <w:sz w:val="18"/>
                <w:szCs w:val="18"/>
              </w:rPr>
              <w:t>24</w:t>
            </w:r>
            <w:r w:rsidRPr="00AD6AED">
              <w:rPr>
                <w:rFonts w:asciiTheme="minorHAnsi" w:hAnsiTheme="minorHAnsi" w:cstheme="minorHAnsi"/>
                <w:color w:val="000000"/>
                <w:sz w:val="18"/>
                <w:szCs w:val="18"/>
              </w:rPr>
              <w:t>0</w:t>
            </w:r>
            <w:r>
              <w:rPr>
                <w:rFonts w:asciiTheme="minorHAnsi" w:hAnsiTheme="minorHAnsi" w:cstheme="minorHAnsi"/>
                <w:color w:val="000000"/>
                <w:sz w:val="18"/>
                <w:szCs w:val="18"/>
              </w:rPr>
              <w:t xml:space="preserve"> </w:t>
            </w:r>
            <w:r w:rsidRPr="00AD6AED">
              <w:rPr>
                <w:rFonts w:asciiTheme="minorHAnsi" w:hAnsiTheme="minorHAnsi" w:cstheme="minorHAnsi"/>
                <w:color w:val="000000"/>
                <w:sz w:val="18"/>
                <w:szCs w:val="18"/>
              </w:rPr>
              <w:t>mm2)</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48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250340</w:t>
            </w:r>
          </w:p>
        </w:tc>
        <w:tc>
          <w:tcPr>
            <w:tcW w:w="4104" w:type="dxa"/>
            <w:tcBorders>
              <w:top w:val="single" w:sz="4" w:space="0" w:color="auto"/>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Izdelava kabelskega glave za zunanjo montažo (trižilni kabel 1x3x150</w:t>
            </w:r>
            <w:r>
              <w:rPr>
                <w:rFonts w:asciiTheme="minorHAnsi" w:hAnsiTheme="minorHAnsi" w:cstheme="minorHAnsi"/>
                <w:color w:val="000000"/>
                <w:sz w:val="18"/>
                <w:szCs w:val="18"/>
              </w:rPr>
              <w:t xml:space="preserve"> </w:t>
            </w:r>
            <w:r w:rsidRPr="00AD6AED">
              <w:rPr>
                <w:rFonts w:asciiTheme="minorHAnsi" w:hAnsiTheme="minorHAnsi" w:cstheme="minorHAnsi"/>
                <w:color w:val="000000"/>
                <w:sz w:val="18"/>
                <w:szCs w:val="18"/>
              </w:rPr>
              <w:t>mm2)</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48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250297</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Izdelava kabelske spojke za trižilni kabel (od 70 do 240 mm2)</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48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250298</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Priklop trižilnega kabla 1x3x240</w:t>
            </w:r>
            <w:r>
              <w:rPr>
                <w:rFonts w:asciiTheme="minorHAnsi" w:hAnsiTheme="minorHAnsi" w:cstheme="minorHAnsi"/>
                <w:color w:val="000000"/>
                <w:sz w:val="18"/>
                <w:szCs w:val="18"/>
              </w:rPr>
              <w:t xml:space="preserve"> </w:t>
            </w:r>
            <w:r w:rsidRPr="00AD6AED">
              <w:rPr>
                <w:rFonts w:asciiTheme="minorHAnsi" w:hAnsiTheme="minorHAnsi" w:cstheme="minorHAnsi"/>
                <w:color w:val="000000"/>
                <w:sz w:val="18"/>
                <w:szCs w:val="18"/>
              </w:rPr>
              <w:t>mm2 v SF6 blok vključno z montažo kotnega adapterja</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48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250299</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Priklop trižilnega kabla 1x3x150</w:t>
            </w:r>
            <w:r>
              <w:rPr>
                <w:rFonts w:asciiTheme="minorHAnsi" w:hAnsiTheme="minorHAnsi" w:cstheme="minorHAnsi"/>
                <w:color w:val="000000"/>
                <w:sz w:val="18"/>
                <w:szCs w:val="18"/>
              </w:rPr>
              <w:t xml:space="preserve"> </w:t>
            </w:r>
            <w:r w:rsidRPr="00AD6AED">
              <w:rPr>
                <w:rFonts w:asciiTheme="minorHAnsi" w:hAnsiTheme="minorHAnsi" w:cstheme="minorHAnsi"/>
                <w:color w:val="000000"/>
                <w:sz w:val="18"/>
                <w:szCs w:val="18"/>
              </w:rPr>
              <w:t>mm2 v SF6 blok vključno z montažo kotnega adapterja</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48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250300</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Priklop trižilnega kabla 1x3x70</w:t>
            </w:r>
            <w:r>
              <w:rPr>
                <w:rFonts w:asciiTheme="minorHAnsi" w:hAnsiTheme="minorHAnsi" w:cstheme="minorHAnsi"/>
                <w:color w:val="000000"/>
                <w:sz w:val="18"/>
                <w:szCs w:val="18"/>
              </w:rPr>
              <w:t xml:space="preserve"> </w:t>
            </w:r>
            <w:r w:rsidRPr="00AD6AED">
              <w:rPr>
                <w:rFonts w:asciiTheme="minorHAnsi" w:hAnsiTheme="minorHAnsi" w:cstheme="minorHAnsi"/>
                <w:color w:val="000000"/>
                <w:sz w:val="18"/>
                <w:szCs w:val="18"/>
              </w:rPr>
              <w:t>mm2 v SF6 blok vključno z montažo kotnega adapterja</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48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250301</w:t>
            </w:r>
          </w:p>
        </w:tc>
        <w:tc>
          <w:tcPr>
            <w:tcW w:w="4104" w:type="dxa"/>
            <w:tcBorders>
              <w:top w:val="single" w:sz="4" w:space="0" w:color="auto"/>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Montaža trižilnega kabla 1x3x150</w:t>
            </w:r>
            <w:r>
              <w:rPr>
                <w:rFonts w:asciiTheme="minorHAnsi" w:hAnsiTheme="minorHAnsi" w:cstheme="minorHAnsi"/>
                <w:color w:val="000000"/>
                <w:sz w:val="18"/>
                <w:szCs w:val="18"/>
              </w:rPr>
              <w:t xml:space="preserve"> </w:t>
            </w:r>
            <w:r w:rsidRPr="00AD6AED">
              <w:rPr>
                <w:rFonts w:asciiTheme="minorHAnsi" w:hAnsiTheme="minorHAnsi" w:cstheme="minorHAnsi"/>
                <w:color w:val="000000"/>
                <w:sz w:val="18"/>
                <w:szCs w:val="18"/>
              </w:rPr>
              <w:t>mm2 po drogu in priklop na odvodnike prenapetosti ali stikalo</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KPL</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48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250302</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Montaža trižilnega kabla 1x3x70</w:t>
            </w:r>
            <w:r>
              <w:rPr>
                <w:rFonts w:asciiTheme="minorHAnsi" w:hAnsiTheme="minorHAnsi" w:cstheme="minorHAnsi"/>
                <w:color w:val="000000"/>
                <w:sz w:val="18"/>
                <w:szCs w:val="18"/>
              </w:rPr>
              <w:t xml:space="preserve"> </w:t>
            </w:r>
            <w:r w:rsidRPr="00AD6AED">
              <w:rPr>
                <w:rFonts w:asciiTheme="minorHAnsi" w:hAnsiTheme="minorHAnsi" w:cstheme="minorHAnsi"/>
                <w:color w:val="000000"/>
                <w:sz w:val="18"/>
                <w:szCs w:val="18"/>
              </w:rPr>
              <w:t>mm2 po drogu in priklop na odvodnike prenapetosti ali stikalo</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KPL</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24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250334</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Izvlek obstoječega SN kabla (tri žile ali trižilni kabel) iz TP</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24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250341</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Uvod kabla v TP in pritrditev</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51</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48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250335</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Izvlek oziroma demontaža SN kabla iz kabelske kanalizacije ali kinete</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72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250336</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SN univerzalnega kabla v nadzemni izvedbi (demontiranje iz sponk, spuščanje in povijanje kabla na kabelski boben) in prevoz v skladišče EG</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1000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M</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48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250337</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Montaža DVS na drog z vsemi pripadajočimi povezavami in deli</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48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250338</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Demontaža DVS, kom</w:t>
            </w:r>
            <w:r>
              <w:rPr>
                <w:rFonts w:asciiTheme="minorHAnsi" w:hAnsiTheme="minorHAnsi" w:cstheme="minorHAnsi"/>
                <w:color w:val="000000"/>
                <w:sz w:val="18"/>
                <w:szCs w:val="18"/>
              </w:rPr>
              <w:t>p</w:t>
            </w:r>
            <w:r w:rsidRPr="00AD6AED">
              <w:rPr>
                <w:rFonts w:asciiTheme="minorHAnsi" w:hAnsiTheme="minorHAnsi" w:cstheme="minorHAnsi"/>
                <w:color w:val="000000"/>
                <w:sz w:val="18"/>
                <w:szCs w:val="18"/>
              </w:rPr>
              <w:t xml:space="preserve">let s prevozom na deponijo ali </w:t>
            </w:r>
            <w:r>
              <w:rPr>
                <w:rFonts w:asciiTheme="minorHAnsi" w:hAnsiTheme="minorHAnsi" w:cstheme="minorHAnsi"/>
                <w:color w:val="000000"/>
                <w:sz w:val="18"/>
                <w:szCs w:val="18"/>
              </w:rPr>
              <w:t xml:space="preserve">v </w:t>
            </w:r>
            <w:r w:rsidRPr="00AD6AED">
              <w:rPr>
                <w:rFonts w:asciiTheme="minorHAnsi" w:hAnsiTheme="minorHAnsi" w:cstheme="minorHAnsi"/>
                <w:color w:val="000000"/>
                <w:sz w:val="18"/>
                <w:szCs w:val="18"/>
              </w:rPr>
              <w:t>skladišče EG</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48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250339</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Montaža ozemljitvene preproge (mreža 60x60 cm) s povezavami na ozemljitve</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15</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96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250303</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Zamenjava obstoječe SN opreme v TP s postavitvijo in montažo novega SN bloka (</w:t>
            </w:r>
            <w:proofErr w:type="spellStart"/>
            <w:r w:rsidRPr="00AD6AED">
              <w:rPr>
                <w:rFonts w:asciiTheme="minorHAnsi" w:hAnsiTheme="minorHAnsi" w:cstheme="minorHAnsi"/>
                <w:color w:val="000000"/>
                <w:sz w:val="18"/>
                <w:szCs w:val="18"/>
              </w:rPr>
              <w:t>max</w:t>
            </w:r>
            <w:proofErr w:type="spellEnd"/>
            <w:r>
              <w:rPr>
                <w:rFonts w:asciiTheme="minorHAnsi" w:hAnsiTheme="minorHAnsi" w:cstheme="minorHAnsi"/>
                <w:color w:val="000000"/>
                <w:sz w:val="18"/>
                <w:szCs w:val="18"/>
              </w:rPr>
              <w:t>.</w:t>
            </w:r>
            <w:r w:rsidRPr="00AD6AED">
              <w:rPr>
                <w:rFonts w:asciiTheme="minorHAnsi" w:hAnsiTheme="minorHAnsi" w:cstheme="minorHAnsi"/>
                <w:color w:val="000000"/>
                <w:sz w:val="18"/>
                <w:szCs w:val="18"/>
              </w:rPr>
              <w:t xml:space="preserve"> 4 celice) z izvedbo vseh pripadajočih del, vključno z demontažo obstoječe opreme in z odvozom na deponijo ali </w:t>
            </w:r>
            <w:r>
              <w:rPr>
                <w:rFonts w:asciiTheme="minorHAnsi" w:hAnsiTheme="minorHAnsi" w:cstheme="minorHAnsi"/>
                <w:color w:val="000000"/>
                <w:sz w:val="18"/>
                <w:szCs w:val="18"/>
              </w:rPr>
              <w:t xml:space="preserve">v </w:t>
            </w:r>
            <w:r w:rsidRPr="00AD6AED">
              <w:rPr>
                <w:rFonts w:asciiTheme="minorHAnsi" w:hAnsiTheme="minorHAnsi" w:cstheme="minorHAnsi"/>
                <w:color w:val="000000"/>
                <w:sz w:val="18"/>
                <w:szCs w:val="18"/>
              </w:rPr>
              <w:t>skladišče EG</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2</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KPL</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1322"/>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250304</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Dostava in montaža TP komplet: SN blok, NNR, TR, montaža SN in NN kabelskih povezav med elementi postroja vključno z izdelavo končnikov, izdelava instalacij v TP, montaža ozemljitev z galvanskimi povezavami in povezavami na obročno ozemljilo ter ostale opreme (tepihi, tablice, označbe…)</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1</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KPL</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24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250305</w:t>
            </w:r>
          </w:p>
        </w:tc>
        <w:tc>
          <w:tcPr>
            <w:tcW w:w="410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 xml:space="preserve">Rezanje in zatesnitev SN kabla s </w:t>
            </w:r>
            <w:proofErr w:type="spellStart"/>
            <w:r w:rsidRPr="00AD6AED">
              <w:rPr>
                <w:rFonts w:asciiTheme="minorHAnsi" w:hAnsiTheme="minorHAnsi" w:cstheme="minorHAnsi"/>
                <w:color w:val="000000"/>
                <w:sz w:val="18"/>
                <w:szCs w:val="18"/>
              </w:rPr>
              <w:t>toploskrčnim</w:t>
            </w:r>
            <w:proofErr w:type="spellEnd"/>
            <w:r w:rsidRPr="00AD6AED">
              <w:rPr>
                <w:rFonts w:asciiTheme="minorHAnsi" w:hAnsiTheme="minorHAnsi" w:cstheme="minorHAnsi"/>
                <w:color w:val="000000"/>
                <w:sz w:val="18"/>
                <w:szCs w:val="18"/>
              </w:rPr>
              <w:t xml:space="preserve"> čepom</w:t>
            </w:r>
          </w:p>
        </w:tc>
        <w:tc>
          <w:tcPr>
            <w:tcW w:w="85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600</w:t>
            </w:r>
          </w:p>
        </w:tc>
        <w:tc>
          <w:tcPr>
            <w:tcW w:w="850"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KOS</w:t>
            </w:r>
          </w:p>
        </w:tc>
        <w:tc>
          <w:tcPr>
            <w:tcW w:w="141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Artikel</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Theme="minorHAnsi" w:hAnsiTheme="minorHAnsi" w:cstheme="minorHAnsi"/>
                <w:sz w:val="18"/>
                <w:szCs w:val="18"/>
              </w:rPr>
            </w:pPr>
            <w:r w:rsidRPr="00AD6AED">
              <w:rPr>
                <w:rFonts w:asciiTheme="minorHAnsi" w:hAnsiTheme="minorHAnsi" w:cstheme="minorHAnsi"/>
                <w:sz w:val="18"/>
                <w:szCs w:val="18"/>
              </w:rPr>
              <w:t>250306</w:t>
            </w:r>
          </w:p>
        </w:tc>
        <w:tc>
          <w:tcPr>
            <w:tcW w:w="4104" w:type="dxa"/>
            <w:tcBorders>
              <w:top w:val="single" w:sz="4" w:space="0" w:color="auto"/>
              <w:left w:val="nil"/>
              <w:bottom w:val="single" w:sz="4" w:space="0" w:color="auto"/>
              <w:right w:val="single" w:sz="4" w:space="0" w:color="auto"/>
            </w:tcBorders>
            <w:shd w:val="clear" w:color="auto" w:fill="auto"/>
            <w:hideMark/>
          </w:tcPr>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Režijska ura za KV delavca</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600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Theme="minorHAnsi" w:hAnsiTheme="minorHAnsi" w:cstheme="minorHAnsi"/>
                <w:sz w:val="18"/>
                <w:szCs w:val="18"/>
              </w:rPr>
            </w:pPr>
            <w:r w:rsidRPr="00AD6AED">
              <w:rPr>
                <w:rFonts w:asciiTheme="minorHAnsi" w:hAnsiTheme="minorHAnsi" w:cstheme="minorHAnsi"/>
                <w:sz w:val="18"/>
                <w:szCs w:val="18"/>
              </w:rPr>
              <w:t>URA</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Theme="minorHAnsi" w:hAnsiTheme="minorHAnsi" w:cstheme="minorHAnsi"/>
                <w:sz w:val="18"/>
                <w:szCs w:val="18"/>
              </w:rPr>
            </w:pPr>
            <w:r w:rsidRPr="00AD6AED">
              <w:rPr>
                <w:rFonts w:asciiTheme="minorHAnsi" w:hAnsiTheme="minorHAnsi" w:cstheme="minorHAnsi"/>
                <w:sz w:val="18"/>
                <w:szCs w:val="18"/>
              </w:rPr>
              <w:t> </w:t>
            </w:r>
          </w:p>
        </w:tc>
      </w:tr>
      <w:tr w:rsidR="006930B4" w:rsidRPr="007B10C2" w:rsidTr="00C0788B">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30B4" w:rsidRPr="00AD6AED" w:rsidRDefault="006930B4" w:rsidP="00C0788B">
            <w:pPr>
              <w:rPr>
                <w:rFonts w:asciiTheme="minorHAnsi" w:hAnsiTheme="minorHAnsi" w:cstheme="minorHAnsi"/>
                <w:sz w:val="18"/>
                <w:szCs w:val="18"/>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930B4" w:rsidRPr="00AD6AED" w:rsidRDefault="006930B4" w:rsidP="00C0788B">
            <w:pPr>
              <w:rPr>
                <w:rFonts w:asciiTheme="minorHAnsi" w:hAnsiTheme="minorHAnsi" w:cstheme="minorHAnsi"/>
                <w:sz w:val="18"/>
                <w:szCs w:val="18"/>
              </w:rPr>
            </w:pPr>
          </w:p>
        </w:tc>
        <w:tc>
          <w:tcPr>
            <w:tcW w:w="4104" w:type="dxa"/>
            <w:tcBorders>
              <w:top w:val="single" w:sz="4" w:space="0" w:color="auto"/>
              <w:left w:val="nil"/>
              <w:bottom w:val="single" w:sz="4" w:space="0" w:color="auto"/>
              <w:right w:val="single" w:sz="4" w:space="0" w:color="auto"/>
            </w:tcBorders>
            <w:shd w:val="clear" w:color="auto" w:fill="auto"/>
          </w:tcPr>
          <w:p w:rsidR="006930B4" w:rsidRPr="00AD6AED" w:rsidRDefault="006930B4" w:rsidP="00C0788B">
            <w:pPr>
              <w:jc w:val="both"/>
              <w:rPr>
                <w:rFonts w:asciiTheme="minorHAnsi" w:hAnsiTheme="minorHAnsi" w:cstheme="minorHAnsi"/>
                <w:color w:val="000000"/>
                <w:sz w:val="18"/>
                <w:szCs w:val="18"/>
              </w:rPr>
            </w:pPr>
          </w:p>
          <w:p w:rsidR="006930B4" w:rsidRPr="00AD6AED" w:rsidRDefault="006930B4" w:rsidP="00C0788B">
            <w:pPr>
              <w:jc w:val="both"/>
              <w:rPr>
                <w:rFonts w:asciiTheme="minorHAnsi" w:hAnsiTheme="minorHAnsi" w:cstheme="minorHAnsi"/>
                <w:color w:val="000000"/>
                <w:sz w:val="18"/>
                <w:szCs w:val="18"/>
              </w:rPr>
            </w:pPr>
            <w:r w:rsidRPr="00AD6AED">
              <w:rPr>
                <w:rFonts w:asciiTheme="minorHAnsi" w:hAnsiTheme="minorHAnsi" w:cstheme="minorHAnsi"/>
                <w:color w:val="000000"/>
                <w:sz w:val="18"/>
                <w:szCs w:val="18"/>
              </w:rPr>
              <w:t>SKUPAJ v EUR brez DDV</w:t>
            </w:r>
          </w:p>
        </w:tc>
        <w:tc>
          <w:tcPr>
            <w:tcW w:w="858"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930B4" w:rsidRPr="00AD6AED" w:rsidRDefault="006930B4" w:rsidP="00C0788B">
            <w:pPr>
              <w:jc w:val="center"/>
              <w:rPr>
                <w:rFonts w:asciiTheme="minorHAnsi" w:hAnsiTheme="minorHAnsi" w:cstheme="minorHAnsi"/>
                <w:sz w:val="18"/>
                <w:szCs w:val="18"/>
              </w:rPr>
            </w:pP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930B4" w:rsidRPr="00AD6AED" w:rsidRDefault="006930B4" w:rsidP="00C0788B">
            <w:pPr>
              <w:jc w:val="center"/>
              <w:rPr>
                <w:rFonts w:asciiTheme="minorHAnsi" w:hAnsiTheme="minorHAnsi" w:cstheme="minorHAnsi"/>
                <w:sz w:val="18"/>
                <w:szCs w:val="18"/>
              </w:rPr>
            </w:pP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930B4" w:rsidRPr="00AD6AED" w:rsidRDefault="006930B4" w:rsidP="00C0788B">
            <w:pPr>
              <w:jc w:val="right"/>
              <w:rPr>
                <w:rFonts w:asciiTheme="minorHAnsi" w:hAnsiTheme="minorHAnsi" w:cstheme="minorHAnsi"/>
                <w:sz w:val="18"/>
                <w:szCs w:val="18"/>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6930B4" w:rsidRPr="00AD6AED" w:rsidRDefault="006930B4" w:rsidP="00C0788B">
            <w:pPr>
              <w:jc w:val="right"/>
              <w:rPr>
                <w:rFonts w:asciiTheme="minorHAnsi" w:hAnsiTheme="minorHAnsi" w:cstheme="minorHAnsi"/>
                <w:sz w:val="18"/>
                <w:szCs w:val="18"/>
              </w:rPr>
            </w:pPr>
          </w:p>
        </w:tc>
      </w:tr>
    </w:tbl>
    <w:p w:rsidR="006930B4" w:rsidRDefault="006930B4" w:rsidP="006930B4"/>
    <w:p w:rsidR="006930B4" w:rsidRDefault="006930B4" w:rsidP="006930B4"/>
    <w:p w:rsidR="006930B4" w:rsidRDefault="006930B4" w:rsidP="006930B4"/>
    <w:p w:rsidR="006930B4" w:rsidRDefault="006930B4" w:rsidP="006930B4"/>
    <w:p w:rsidR="006930B4" w:rsidRDefault="006930B4" w:rsidP="006930B4"/>
    <w:p w:rsidR="006930B4" w:rsidRDefault="006930B4" w:rsidP="006930B4"/>
    <w:p w:rsidR="006930B4" w:rsidRDefault="006930B4" w:rsidP="006930B4"/>
    <w:p w:rsidR="006930B4" w:rsidRPr="006930B4" w:rsidRDefault="006930B4" w:rsidP="006930B4">
      <w:pPr>
        <w:pStyle w:val="Telobesedila22"/>
        <w:widowControl/>
        <w:numPr>
          <w:ilvl w:val="0"/>
          <w:numId w:val="41"/>
        </w:numPr>
        <w:tabs>
          <w:tab w:val="clear" w:pos="786"/>
          <w:tab w:val="num" w:pos="284"/>
        </w:tabs>
        <w:ind w:left="284" w:firstLine="0"/>
        <w:jc w:val="both"/>
        <w:rPr>
          <w:rFonts w:ascii="Calibri" w:hAnsi="Calibri" w:cs="Arial"/>
          <w:sz w:val="21"/>
          <w:szCs w:val="21"/>
          <w:lang w:eastAsia="en-US"/>
        </w:rPr>
      </w:pPr>
      <w:r w:rsidRPr="006930B4">
        <w:rPr>
          <w:rFonts w:ascii="Calibri" w:hAnsi="Calibri" w:cs="Arial"/>
          <w:sz w:val="21"/>
          <w:szCs w:val="21"/>
          <w:lang w:eastAsia="en-US"/>
        </w:rPr>
        <w:lastRenderedPageBreak/>
        <w:t xml:space="preserve">Vsa </w:t>
      </w:r>
      <w:proofErr w:type="spellStart"/>
      <w:r w:rsidRPr="006930B4">
        <w:rPr>
          <w:rFonts w:ascii="Calibri" w:hAnsi="Calibri" w:cs="Arial"/>
          <w:sz w:val="21"/>
          <w:szCs w:val="21"/>
          <w:lang w:eastAsia="en-US"/>
        </w:rPr>
        <w:t>demontažna</w:t>
      </w:r>
      <w:proofErr w:type="spellEnd"/>
      <w:r w:rsidRPr="006930B4">
        <w:rPr>
          <w:rFonts w:ascii="Calibri" w:hAnsi="Calibri" w:cs="Arial"/>
          <w:sz w:val="21"/>
          <w:szCs w:val="21"/>
          <w:lang w:eastAsia="en-US"/>
        </w:rPr>
        <w:t xml:space="preserve"> dela morajo vsebovati tudi stroške prevoza odpadkov na deponijo ali v skladišče naročnika, vključno s tehtanjem in sortiranjem materiala ter dostavo evidenčnih listov vodji projekta naročnika.</w:t>
      </w:r>
    </w:p>
    <w:p w:rsidR="006930B4" w:rsidRPr="006930B4" w:rsidRDefault="006930B4" w:rsidP="006930B4">
      <w:pPr>
        <w:pStyle w:val="Telobesedila22"/>
        <w:widowControl/>
        <w:numPr>
          <w:ilvl w:val="0"/>
          <w:numId w:val="41"/>
        </w:numPr>
        <w:ind w:left="360" w:firstLine="0"/>
        <w:jc w:val="both"/>
        <w:rPr>
          <w:rFonts w:ascii="Calibri" w:hAnsi="Calibri" w:cs="Arial"/>
          <w:sz w:val="21"/>
          <w:szCs w:val="21"/>
          <w:lang w:eastAsia="en-US"/>
        </w:rPr>
      </w:pPr>
      <w:r w:rsidRPr="006930B4">
        <w:rPr>
          <w:rFonts w:ascii="Calibri" w:hAnsi="Calibri" w:cs="Arial"/>
          <w:sz w:val="21"/>
          <w:szCs w:val="21"/>
          <w:lang w:eastAsia="en-US"/>
        </w:rPr>
        <w:t xml:space="preserve">Pri količinah je vedno navedena dolžina trase in ne količina kabla! Pri navedbi cene na enoto naj bo ponudnik zato pozoren pri pozicijah, ki se tičejo polaganja enožilnih SN kablov. Če je npr. trasa dolga 100 m, polaga pa se enožilni kabel 1x150 mm2, to pomeni, da se na tej dolžini trase položi 300 m SN kabla, obračuna pa se količina dela za 100 m. </w:t>
      </w:r>
    </w:p>
    <w:p w:rsidR="006930B4" w:rsidRPr="006930B4" w:rsidRDefault="006930B4" w:rsidP="006930B4">
      <w:pPr>
        <w:numPr>
          <w:ilvl w:val="0"/>
          <w:numId w:val="41"/>
        </w:numPr>
        <w:ind w:left="360" w:firstLine="0"/>
        <w:rPr>
          <w:rFonts w:ascii="Calibri" w:hAnsi="Calibri" w:cs="Arial"/>
          <w:sz w:val="21"/>
          <w:szCs w:val="21"/>
        </w:rPr>
      </w:pPr>
      <w:r w:rsidRPr="006930B4">
        <w:rPr>
          <w:rFonts w:ascii="Calibri" w:hAnsi="Calibri" w:cs="Arial"/>
          <w:sz w:val="21"/>
          <w:szCs w:val="21"/>
        </w:rPr>
        <w:t>Zavarovanje gradbišča in zapora cestišča.</w:t>
      </w:r>
    </w:p>
    <w:p w:rsidR="006930B4" w:rsidRPr="006930B4" w:rsidRDefault="006930B4" w:rsidP="006930B4">
      <w:pPr>
        <w:ind w:left="360"/>
        <w:jc w:val="both"/>
        <w:rPr>
          <w:rFonts w:ascii="Calibri" w:hAnsi="Calibri" w:cs="Arial"/>
          <w:sz w:val="21"/>
          <w:szCs w:val="21"/>
        </w:rPr>
      </w:pPr>
      <w:r w:rsidRPr="006930B4">
        <w:rPr>
          <w:rFonts w:ascii="Calibri" w:hAnsi="Calibri" w:cs="Arial"/>
          <w:sz w:val="21"/>
          <w:szCs w:val="21"/>
        </w:rPr>
        <w:t>Izvajalec mora skladno z varstvenimi ukrepi zavarovati gradbišče in urediti zaporo cestišča, če je to potrebno. Za eventualne nesreče v celoti prevzema odgovornost. Potrebna zapora ceste se obračuna 3 % od vrednosti računa, vendar ne več kot 300 € na objekt. Če se gradbena in elektro dela ne izvajajo v istem terminu in je treba urediti zaporo dvakrat, se v obračunu ta strošek prizna ločeno za elektro in gradbena dela.</w:t>
      </w:r>
    </w:p>
    <w:p w:rsidR="006930B4" w:rsidRPr="006930B4" w:rsidRDefault="006930B4" w:rsidP="006930B4">
      <w:pPr>
        <w:numPr>
          <w:ilvl w:val="0"/>
          <w:numId w:val="41"/>
        </w:numPr>
        <w:ind w:left="360" w:firstLine="0"/>
        <w:rPr>
          <w:rFonts w:ascii="Calibri" w:hAnsi="Calibri" w:cs="Arial"/>
          <w:sz w:val="21"/>
          <w:szCs w:val="21"/>
        </w:rPr>
      </w:pPr>
      <w:r w:rsidRPr="006930B4">
        <w:rPr>
          <w:rFonts w:ascii="Calibri" w:hAnsi="Calibri" w:cs="Arial"/>
          <w:sz w:val="21"/>
          <w:szCs w:val="21"/>
        </w:rPr>
        <w:t>Čiščenje trase – manjši poseki zaradi dostopa (izjemoma).</w:t>
      </w:r>
    </w:p>
    <w:p w:rsidR="006930B4" w:rsidRPr="006930B4" w:rsidRDefault="006930B4" w:rsidP="006930B4">
      <w:pPr>
        <w:ind w:left="360"/>
        <w:jc w:val="both"/>
        <w:rPr>
          <w:rFonts w:ascii="Calibri" w:hAnsi="Calibri" w:cs="Arial"/>
          <w:sz w:val="21"/>
          <w:szCs w:val="21"/>
        </w:rPr>
      </w:pPr>
      <w:r w:rsidRPr="006930B4">
        <w:rPr>
          <w:rFonts w:ascii="Calibri" w:hAnsi="Calibri" w:cs="Arial"/>
          <w:sz w:val="21"/>
          <w:szCs w:val="21"/>
        </w:rPr>
        <w:t>Predhodno se obvesti vodjo projekta naročnika, ki eventualno odobri čiščenje, ali pa angažira pogodbenega izvajalca, izbranega za izvedbo posekov in čiščenja.</w:t>
      </w:r>
    </w:p>
    <w:p w:rsidR="006930B4" w:rsidRPr="006930B4" w:rsidRDefault="006930B4" w:rsidP="006930B4">
      <w:pPr>
        <w:ind w:left="360"/>
        <w:jc w:val="both"/>
        <w:rPr>
          <w:rFonts w:ascii="Calibri" w:hAnsi="Calibri" w:cs="Arial"/>
          <w:sz w:val="21"/>
          <w:szCs w:val="21"/>
        </w:rPr>
      </w:pPr>
      <w:r w:rsidRPr="006930B4">
        <w:rPr>
          <w:rFonts w:ascii="Calibri" w:hAnsi="Calibri" w:cs="Arial"/>
          <w:sz w:val="21"/>
          <w:szCs w:val="21"/>
        </w:rPr>
        <w:t xml:space="preserve">Če se dela izjemoma odda izvajalcu </w:t>
      </w:r>
      <w:proofErr w:type="spellStart"/>
      <w:r w:rsidRPr="006930B4">
        <w:rPr>
          <w:rFonts w:ascii="Calibri" w:hAnsi="Calibri" w:cs="Arial"/>
          <w:sz w:val="21"/>
          <w:szCs w:val="21"/>
        </w:rPr>
        <w:t>elektromontažnih</w:t>
      </w:r>
      <w:proofErr w:type="spellEnd"/>
      <w:r w:rsidRPr="006930B4">
        <w:rPr>
          <w:rFonts w:ascii="Calibri" w:hAnsi="Calibri" w:cs="Arial"/>
          <w:sz w:val="21"/>
          <w:szCs w:val="21"/>
        </w:rPr>
        <w:t xml:space="preserve"> del, se mu prizna faktor 1,3 (zaradi upoštevanja dela z motorno žago) na pogodbeno postavko za uro KV delavca.</w:t>
      </w:r>
    </w:p>
    <w:p w:rsidR="006930B4" w:rsidRPr="006930B4" w:rsidRDefault="006930B4" w:rsidP="006930B4">
      <w:pPr>
        <w:numPr>
          <w:ilvl w:val="0"/>
          <w:numId w:val="41"/>
        </w:numPr>
        <w:ind w:left="360" w:firstLine="0"/>
        <w:jc w:val="both"/>
        <w:rPr>
          <w:rFonts w:ascii="Calibri" w:hAnsi="Calibri" w:cs="Arial"/>
          <w:sz w:val="21"/>
          <w:szCs w:val="21"/>
        </w:rPr>
      </w:pPr>
      <w:r w:rsidRPr="006930B4">
        <w:rPr>
          <w:rFonts w:ascii="Calibri" w:hAnsi="Calibri" w:cs="Arial"/>
          <w:sz w:val="21"/>
          <w:szCs w:val="21"/>
        </w:rPr>
        <w:t>Elektromaterial se nalaga v skladišču Kranj oz. Žirovnica. Vsa manipulacijska dela (prevozi) se vključijo v ceno na enoto.</w:t>
      </w:r>
    </w:p>
    <w:p w:rsidR="006930B4" w:rsidRPr="006930B4" w:rsidRDefault="006930B4" w:rsidP="006930B4">
      <w:pPr>
        <w:numPr>
          <w:ilvl w:val="0"/>
          <w:numId w:val="41"/>
        </w:numPr>
        <w:ind w:left="360" w:firstLine="0"/>
        <w:jc w:val="both"/>
        <w:rPr>
          <w:rFonts w:ascii="Calibri" w:hAnsi="Calibri" w:cs="Arial"/>
          <w:sz w:val="21"/>
          <w:szCs w:val="21"/>
        </w:rPr>
      </w:pPr>
      <w:r w:rsidRPr="006930B4">
        <w:rPr>
          <w:rFonts w:ascii="Calibri" w:hAnsi="Calibri" w:cs="Arial"/>
          <w:sz w:val="21"/>
          <w:szCs w:val="21"/>
        </w:rPr>
        <w:t>Izguba časa ob stikalnih manipulacijah in zaščitnih ukrepih (VPD) ter meritve smeri vrtenja se vključijo v ceno na enoto.</w:t>
      </w:r>
    </w:p>
    <w:p w:rsidR="006930B4" w:rsidRPr="006930B4" w:rsidRDefault="006930B4" w:rsidP="006930B4">
      <w:pPr>
        <w:numPr>
          <w:ilvl w:val="0"/>
          <w:numId w:val="41"/>
        </w:numPr>
        <w:ind w:left="360" w:firstLine="0"/>
        <w:jc w:val="both"/>
        <w:rPr>
          <w:rFonts w:ascii="Calibri" w:hAnsi="Calibri" w:cs="Arial"/>
          <w:sz w:val="21"/>
          <w:szCs w:val="21"/>
        </w:rPr>
      </w:pPr>
      <w:r w:rsidRPr="006930B4">
        <w:rPr>
          <w:rFonts w:ascii="Calibri" w:hAnsi="Calibri" w:cs="Arial"/>
          <w:sz w:val="21"/>
          <w:szCs w:val="21"/>
        </w:rPr>
        <w:t>Vsi drogovi so v skladiščih v Škofji Loki, Tržiču, Železnikih</w:t>
      </w:r>
      <w:r w:rsidRPr="006930B4">
        <w:rPr>
          <w:rFonts w:ascii="Calibri" w:hAnsi="Calibri" w:cs="Arial"/>
          <w:color w:val="FF0000"/>
          <w:sz w:val="21"/>
          <w:szCs w:val="21"/>
        </w:rPr>
        <w:t xml:space="preserve"> </w:t>
      </w:r>
      <w:r w:rsidRPr="006930B4">
        <w:rPr>
          <w:rFonts w:ascii="Calibri" w:hAnsi="Calibri" w:cs="Arial"/>
          <w:sz w:val="21"/>
          <w:szCs w:val="21"/>
        </w:rPr>
        <w:t>in Radovljici. Drogovi so obeljeni in žagani na ustrezno dolžino. Morebitno čiščenje in žaganje na ustrezno dolžino se upošteva v ceni vezave in postavitve droga.</w:t>
      </w:r>
    </w:p>
    <w:p w:rsidR="006930B4" w:rsidRPr="006930B4" w:rsidRDefault="006930B4" w:rsidP="006930B4">
      <w:pPr>
        <w:numPr>
          <w:ilvl w:val="0"/>
          <w:numId w:val="41"/>
        </w:numPr>
        <w:ind w:left="360" w:firstLine="0"/>
        <w:jc w:val="both"/>
        <w:rPr>
          <w:rFonts w:ascii="Calibri" w:hAnsi="Calibri" w:cs="Arial"/>
          <w:sz w:val="21"/>
          <w:szCs w:val="21"/>
        </w:rPr>
      </w:pPr>
      <w:r w:rsidRPr="006930B4">
        <w:rPr>
          <w:rFonts w:ascii="Calibri" w:hAnsi="Calibri" w:cs="Arial"/>
          <w:sz w:val="21"/>
          <w:szCs w:val="21"/>
        </w:rPr>
        <w:t>Vse prevozne stroške (kamioni, dvigala, košare) je treba vključiti v ceno na enoto.</w:t>
      </w:r>
    </w:p>
    <w:p w:rsidR="006930B4" w:rsidRPr="006930B4" w:rsidRDefault="006930B4" w:rsidP="006930B4">
      <w:pPr>
        <w:numPr>
          <w:ilvl w:val="0"/>
          <w:numId w:val="41"/>
        </w:numPr>
        <w:ind w:left="360" w:firstLine="0"/>
        <w:jc w:val="both"/>
        <w:rPr>
          <w:rFonts w:ascii="Calibri" w:hAnsi="Calibri" w:cs="Arial"/>
          <w:sz w:val="21"/>
          <w:szCs w:val="21"/>
        </w:rPr>
      </w:pPr>
      <w:r w:rsidRPr="006930B4">
        <w:rPr>
          <w:rFonts w:ascii="Calibri" w:hAnsi="Calibri" w:cs="Arial"/>
          <w:sz w:val="21"/>
          <w:szCs w:val="21"/>
        </w:rPr>
        <w:t>Zatesnitev odprtin v priključnih in razdelilnih omarah je treba vključiti v ceno na enoto.</w:t>
      </w:r>
    </w:p>
    <w:p w:rsidR="006930B4" w:rsidRPr="006930B4" w:rsidRDefault="006930B4" w:rsidP="006930B4">
      <w:pPr>
        <w:numPr>
          <w:ilvl w:val="0"/>
          <w:numId w:val="41"/>
        </w:numPr>
        <w:ind w:left="360" w:firstLine="0"/>
        <w:jc w:val="both"/>
        <w:rPr>
          <w:rFonts w:ascii="Calibri" w:hAnsi="Calibri" w:cs="Arial"/>
          <w:sz w:val="21"/>
          <w:szCs w:val="21"/>
        </w:rPr>
      </w:pPr>
      <w:r w:rsidRPr="006930B4">
        <w:rPr>
          <w:rFonts w:ascii="Calibri" w:hAnsi="Calibri" w:cs="Arial"/>
          <w:sz w:val="21"/>
          <w:szCs w:val="21"/>
        </w:rPr>
        <w:t>Zatesnitev dovodnih cevi v NNR omari na jamborski TP je treba vključiti v ceno na enoto.</w:t>
      </w:r>
    </w:p>
    <w:p w:rsidR="006930B4" w:rsidRPr="006930B4" w:rsidRDefault="006930B4" w:rsidP="006930B4">
      <w:pPr>
        <w:numPr>
          <w:ilvl w:val="0"/>
          <w:numId w:val="41"/>
        </w:numPr>
        <w:ind w:left="360" w:firstLine="0"/>
        <w:jc w:val="both"/>
        <w:rPr>
          <w:rFonts w:ascii="Calibri" w:hAnsi="Calibri" w:cs="Arial"/>
          <w:sz w:val="21"/>
          <w:szCs w:val="21"/>
        </w:rPr>
      </w:pPr>
      <w:r w:rsidRPr="006930B4">
        <w:rPr>
          <w:rFonts w:ascii="Calibri" w:hAnsi="Calibri" w:cs="Arial"/>
          <w:sz w:val="21"/>
          <w:szCs w:val="21"/>
        </w:rPr>
        <w:t>V primeru, da pride do demontaže SKS brez povijanja ter prevoza na skladišče, se prizna 80 % cene, ki velja za postavko "demontaža SKS s povijanjem in prevozom v skladišče."</w:t>
      </w:r>
    </w:p>
    <w:p w:rsidR="006930B4" w:rsidRPr="006930B4" w:rsidRDefault="006930B4" w:rsidP="006930B4">
      <w:pPr>
        <w:numPr>
          <w:ilvl w:val="0"/>
          <w:numId w:val="41"/>
        </w:numPr>
        <w:ind w:left="360" w:firstLine="0"/>
        <w:jc w:val="both"/>
        <w:rPr>
          <w:rFonts w:ascii="Calibri" w:hAnsi="Calibri" w:cs="Arial"/>
          <w:sz w:val="21"/>
          <w:szCs w:val="21"/>
        </w:rPr>
      </w:pPr>
      <w:r w:rsidRPr="006930B4">
        <w:rPr>
          <w:rFonts w:ascii="Calibri" w:hAnsi="Calibri" w:cs="Arial"/>
          <w:sz w:val="21"/>
          <w:szCs w:val="21"/>
        </w:rPr>
        <w:t xml:space="preserve">V primeru, da pride do montaže obešanja SKS brez </w:t>
      </w:r>
      <w:proofErr w:type="spellStart"/>
      <w:r w:rsidRPr="006930B4">
        <w:rPr>
          <w:rFonts w:ascii="Calibri" w:hAnsi="Calibri" w:cs="Arial"/>
          <w:sz w:val="21"/>
          <w:szCs w:val="21"/>
        </w:rPr>
        <w:t>razvleka</w:t>
      </w:r>
      <w:proofErr w:type="spellEnd"/>
      <w:r w:rsidRPr="006930B4">
        <w:rPr>
          <w:rFonts w:ascii="Calibri" w:hAnsi="Calibri" w:cs="Arial"/>
          <w:sz w:val="21"/>
          <w:szCs w:val="21"/>
        </w:rPr>
        <w:t xml:space="preserve">, se prizna 80 % cene, ki velja za postavko "montaža SKS z </w:t>
      </w:r>
      <w:proofErr w:type="spellStart"/>
      <w:r w:rsidRPr="006930B4">
        <w:rPr>
          <w:rFonts w:ascii="Calibri" w:hAnsi="Calibri" w:cs="Arial"/>
          <w:sz w:val="21"/>
          <w:szCs w:val="21"/>
        </w:rPr>
        <w:t>razvlekom</w:t>
      </w:r>
      <w:proofErr w:type="spellEnd"/>
      <w:r w:rsidRPr="006930B4">
        <w:rPr>
          <w:rFonts w:ascii="Calibri" w:hAnsi="Calibri" w:cs="Arial"/>
          <w:sz w:val="21"/>
          <w:szCs w:val="21"/>
        </w:rPr>
        <w:t>, nošenjem na drog in napenjanjem".</w:t>
      </w:r>
    </w:p>
    <w:p w:rsidR="006930B4" w:rsidRPr="006930B4" w:rsidRDefault="006930B4" w:rsidP="006930B4">
      <w:pPr>
        <w:numPr>
          <w:ilvl w:val="0"/>
          <w:numId w:val="41"/>
        </w:numPr>
        <w:ind w:left="360" w:firstLine="0"/>
        <w:jc w:val="both"/>
        <w:rPr>
          <w:rFonts w:ascii="Calibri" w:hAnsi="Calibri" w:cs="Arial"/>
          <w:sz w:val="21"/>
          <w:szCs w:val="21"/>
        </w:rPr>
      </w:pPr>
      <w:r w:rsidRPr="006930B4">
        <w:rPr>
          <w:rFonts w:ascii="Calibri" w:hAnsi="Calibri" w:cs="Arial"/>
          <w:sz w:val="21"/>
          <w:szCs w:val="21"/>
        </w:rPr>
        <w:t>V primeru, da pride samo do prestavitve kabla v kabelski kanal, se delo obračuna kot polaganje kabla.</w:t>
      </w:r>
    </w:p>
    <w:p w:rsidR="006930B4" w:rsidRPr="006930B4" w:rsidRDefault="006930B4" w:rsidP="006930B4">
      <w:pPr>
        <w:numPr>
          <w:ilvl w:val="0"/>
          <w:numId w:val="41"/>
        </w:numPr>
        <w:ind w:left="360" w:firstLine="0"/>
        <w:jc w:val="both"/>
        <w:rPr>
          <w:rFonts w:ascii="Calibri" w:hAnsi="Calibri" w:cs="Arial"/>
          <w:sz w:val="21"/>
          <w:szCs w:val="21"/>
        </w:rPr>
      </w:pPr>
      <w:r w:rsidRPr="006930B4">
        <w:rPr>
          <w:rFonts w:ascii="Calibri" w:hAnsi="Calibri" w:cs="Arial"/>
          <w:sz w:val="21"/>
          <w:szCs w:val="21"/>
          <w:u w:val="single"/>
        </w:rPr>
        <w:t>Drobni material, katerega izvajalec dobavlja sam in ga mora vključiti v ceno na enoto (naročnik stroškov za ta material ne bo priznal):</w:t>
      </w:r>
    </w:p>
    <w:p w:rsidR="006930B4" w:rsidRPr="006930B4" w:rsidRDefault="006930B4" w:rsidP="006930B4">
      <w:pPr>
        <w:rPr>
          <w:rFonts w:ascii="Calibri" w:hAnsi="Calibri" w:cs="Arial"/>
          <w:sz w:val="21"/>
          <w:szCs w:val="21"/>
        </w:rPr>
      </w:pPr>
    </w:p>
    <w:p w:rsidR="006930B4" w:rsidRPr="006930B4" w:rsidRDefault="006930B4" w:rsidP="006930B4">
      <w:pPr>
        <w:rPr>
          <w:rFonts w:ascii="Calibri" w:hAnsi="Calibri" w:cs="Arial"/>
          <w:sz w:val="21"/>
          <w:szCs w:val="21"/>
        </w:rPr>
        <w:sectPr w:rsidR="006930B4" w:rsidRPr="006930B4" w:rsidSect="0083562A">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pP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Vezice: dolžine 250, 300, 450, 550, 600 mm</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Kabel čevlji: Cu 6, 8, 10, 16 mm</w:t>
      </w:r>
      <w:r w:rsidRPr="006930B4">
        <w:rPr>
          <w:rFonts w:ascii="Calibri" w:hAnsi="Calibri" w:cs="Arial"/>
          <w:sz w:val="21"/>
          <w:szCs w:val="21"/>
          <w:vertAlign w:val="superscript"/>
        </w:rPr>
        <w:t>2</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Tulci: do vključno 10 mm</w:t>
      </w:r>
      <w:r w:rsidRPr="006930B4">
        <w:rPr>
          <w:rFonts w:ascii="Calibri" w:hAnsi="Calibri" w:cs="Arial"/>
          <w:sz w:val="21"/>
          <w:szCs w:val="21"/>
          <w:vertAlign w:val="superscript"/>
        </w:rPr>
        <w:t>2</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VS letev</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C profili</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Izolirni trak</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Mavec</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Paščki: L 2500</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Žičniki: 60, 80, 100 mm</w:t>
      </w:r>
    </w:p>
    <w:p w:rsidR="006930B4" w:rsidRPr="006930B4" w:rsidRDefault="006930B4" w:rsidP="006930B4">
      <w:pPr>
        <w:numPr>
          <w:ilvl w:val="0"/>
          <w:numId w:val="39"/>
        </w:numPr>
        <w:ind w:left="360" w:firstLine="0"/>
        <w:rPr>
          <w:rFonts w:ascii="Calibri" w:hAnsi="Calibri" w:cs="Arial"/>
          <w:sz w:val="21"/>
          <w:szCs w:val="21"/>
        </w:rPr>
      </w:pPr>
      <w:proofErr w:type="spellStart"/>
      <w:r w:rsidRPr="006930B4">
        <w:rPr>
          <w:rFonts w:ascii="Calibri" w:hAnsi="Calibri" w:cs="Arial"/>
          <w:sz w:val="21"/>
          <w:szCs w:val="21"/>
        </w:rPr>
        <w:t>Samoskrčne</w:t>
      </w:r>
      <w:proofErr w:type="spellEnd"/>
      <w:r w:rsidRPr="006930B4">
        <w:rPr>
          <w:rFonts w:ascii="Calibri" w:hAnsi="Calibri" w:cs="Arial"/>
          <w:sz w:val="21"/>
          <w:szCs w:val="21"/>
        </w:rPr>
        <w:t xml:space="preserve"> cevi: </w:t>
      </w:r>
      <w:proofErr w:type="spellStart"/>
      <w:r w:rsidRPr="006930B4">
        <w:rPr>
          <w:rFonts w:ascii="Calibri" w:hAnsi="Calibri" w:cs="Arial"/>
          <w:sz w:val="21"/>
          <w:szCs w:val="21"/>
        </w:rPr>
        <w:t>RuZe</w:t>
      </w:r>
      <w:proofErr w:type="spellEnd"/>
      <w:r w:rsidRPr="006930B4">
        <w:rPr>
          <w:rFonts w:ascii="Calibri" w:hAnsi="Calibri" w:cs="Arial"/>
          <w:sz w:val="21"/>
          <w:szCs w:val="21"/>
        </w:rPr>
        <w:t>, modra, črna</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Vrstne sponke: do vključno 16 mm</w:t>
      </w:r>
      <w:r w:rsidRPr="006930B4">
        <w:rPr>
          <w:rFonts w:ascii="Calibri" w:hAnsi="Calibri" w:cs="Arial"/>
          <w:sz w:val="21"/>
          <w:szCs w:val="21"/>
          <w:vertAlign w:val="superscript"/>
        </w:rPr>
        <w:t>2</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Razvodnica nadometna: 100x100, 150x150</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Razvodnica podometna: 100x100, 150x150</w:t>
      </w:r>
    </w:p>
    <w:p w:rsidR="006930B4" w:rsidRPr="006930B4" w:rsidRDefault="006930B4" w:rsidP="006930B4">
      <w:pPr>
        <w:numPr>
          <w:ilvl w:val="0"/>
          <w:numId w:val="39"/>
        </w:numPr>
        <w:ind w:left="360" w:firstLine="0"/>
        <w:rPr>
          <w:rFonts w:ascii="Calibri" w:hAnsi="Calibri" w:cs="Arial"/>
          <w:sz w:val="21"/>
          <w:szCs w:val="21"/>
        </w:rPr>
      </w:pPr>
      <w:proofErr w:type="spellStart"/>
      <w:r w:rsidRPr="006930B4">
        <w:rPr>
          <w:rFonts w:ascii="Calibri" w:hAnsi="Calibri" w:cs="Arial"/>
          <w:sz w:val="21"/>
          <w:szCs w:val="21"/>
        </w:rPr>
        <w:t>Tubofleks</w:t>
      </w:r>
      <w:proofErr w:type="spellEnd"/>
      <w:r w:rsidRPr="006930B4">
        <w:rPr>
          <w:rFonts w:ascii="Calibri" w:hAnsi="Calibri" w:cs="Arial"/>
          <w:sz w:val="21"/>
          <w:szCs w:val="21"/>
        </w:rPr>
        <w:t xml:space="preserve"> cev (rebrasta): do vključno 23 mm</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PN cev: do vključno 23 mm</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PN skobe: do vključno 23 mm</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PN lok: do vključno 23 mm</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PVC vložki: do vključno 10 mm</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Vijaki lesni: do vključno 5 mm</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 xml:space="preserve">Vijaki </w:t>
      </w:r>
      <w:proofErr w:type="spellStart"/>
      <w:r w:rsidRPr="006930B4">
        <w:rPr>
          <w:rFonts w:ascii="Calibri" w:hAnsi="Calibri" w:cs="Arial"/>
          <w:sz w:val="21"/>
          <w:szCs w:val="21"/>
        </w:rPr>
        <w:t>samorezni</w:t>
      </w:r>
      <w:proofErr w:type="spellEnd"/>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Vijaki M6 do M12</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Podložke M6 do M12</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Žica PF: do vključno 10mm</w:t>
      </w:r>
      <w:r w:rsidRPr="006930B4">
        <w:rPr>
          <w:rFonts w:ascii="Calibri" w:hAnsi="Calibri" w:cs="Arial"/>
          <w:sz w:val="21"/>
          <w:szCs w:val="21"/>
          <w:vertAlign w:val="superscript"/>
        </w:rPr>
        <w:t>2</w:t>
      </w:r>
      <w:r w:rsidRPr="006930B4">
        <w:rPr>
          <w:rFonts w:ascii="Calibri" w:hAnsi="Calibri" w:cs="Arial"/>
          <w:sz w:val="21"/>
          <w:szCs w:val="21"/>
        </w:rPr>
        <w:t xml:space="preserve"> črna, modra, </w:t>
      </w:r>
      <w:proofErr w:type="spellStart"/>
      <w:r w:rsidRPr="006930B4">
        <w:rPr>
          <w:rFonts w:ascii="Calibri" w:hAnsi="Calibri" w:cs="Arial"/>
          <w:sz w:val="21"/>
          <w:szCs w:val="21"/>
        </w:rPr>
        <w:t>RuZe</w:t>
      </w:r>
      <w:proofErr w:type="spellEnd"/>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lastRenderedPageBreak/>
        <w:t>Tipka za DDI</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Krpa čistilna</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Čistilo</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Vezna žica</w:t>
      </w:r>
    </w:p>
    <w:p w:rsidR="006930B4" w:rsidRPr="006930B4" w:rsidRDefault="006930B4" w:rsidP="006930B4">
      <w:pPr>
        <w:numPr>
          <w:ilvl w:val="0"/>
          <w:numId w:val="39"/>
        </w:numPr>
        <w:ind w:left="360" w:firstLine="0"/>
        <w:rPr>
          <w:rFonts w:ascii="Calibri" w:hAnsi="Calibri" w:cs="Arial"/>
          <w:sz w:val="21"/>
          <w:szCs w:val="21"/>
        </w:rPr>
      </w:pPr>
      <w:proofErr w:type="spellStart"/>
      <w:r w:rsidRPr="006930B4">
        <w:rPr>
          <w:rFonts w:ascii="Calibri" w:hAnsi="Calibri" w:cs="Arial"/>
          <w:sz w:val="21"/>
          <w:szCs w:val="21"/>
        </w:rPr>
        <w:t>Jubolin</w:t>
      </w:r>
      <w:proofErr w:type="spellEnd"/>
      <w:r w:rsidRPr="006930B4">
        <w:rPr>
          <w:rFonts w:ascii="Calibri" w:hAnsi="Calibri" w:cs="Arial"/>
          <w:sz w:val="21"/>
          <w:szCs w:val="21"/>
        </w:rPr>
        <w:t xml:space="preserve"> kit notranji</w:t>
      </w:r>
    </w:p>
    <w:p w:rsidR="006930B4" w:rsidRPr="006930B4" w:rsidRDefault="006930B4" w:rsidP="006930B4">
      <w:pPr>
        <w:numPr>
          <w:ilvl w:val="0"/>
          <w:numId w:val="39"/>
        </w:numPr>
        <w:ind w:left="360" w:firstLine="0"/>
        <w:rPr>
          <w:rFonts w:ascii="Calibri" w:hAnsi="Calibri" w:cs="Arial"/>
          <w:sz w:val="21"/>
          <w:szCs w:val="21"/>
        </w:rPr>
      </w:pPr>
      <w:proofErr w:type="spellStart"/>
      <w:r w:rsidRPr="006930B4">
        <w:rPr>
          <w:rFonts w:ascii="Calibri" w:hAnsi="Calibri" w:cs="Arial"/>
          <w:sz w:val="21"/>
          <w:szCs w:val="21"/>
        </w:rPr>
        <w:t>Maltit</w:t>
      </w:r>
      <w:proofErr w:type="spellEnd"/>
    </w:p>
    <w:p w:rsidR="006930B4" w:rsidRPr="006930B4" w:rsidRDefault="006930B4" w:rsidP="006930B4">
      <w:pPr>
        <w:numPr>
          <w:ilvl w:val="0"/>
          <w:numId w:val="39"/>
        </w:numPr>
        <w:ind w:left="360" w:firstLine="0"/>
        <w:rPr>
          <w:rFonts w:ascii="Calibri" w:hAnsi="Calibri" w:cs="Arial"/>
          <w:sz w:val="21"/>
          <w:szCs w:val="21"/>
        </w:rPr>
      </w:pPr>
      <w:proofErr w:type="spellStart"/>
      <w:r w:rsidRPr="006930B4">
        <w:rPr>
          <w:rFonts w:ascii="Calibri" w:hAnsi="Calibri" w:cs="Arial"/>
          <w:sz w:val="21"/>
          <w:szCs w:val="21"/>
        </w:rPr>
        <w:t>Jupol</w:t>
      </w:r>
      <w:proofErr w:type="spellEnd"/>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Barva temeljna</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Barva pokrivna siva</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Razredčilo</w:t>
      </w:r>
    </w:p>
    <w:p w:rsidR="006930B4" w:rsidRPr="006930B4" w:rsidRDefault="006930B4" w:rsidP="006930B4">
      <w:pPr>
        <w:numPr>
          <w:ilvl w:val="0"/>
          <w:numId w:val="39"/>
        </w:numPr>
        <w:ind w:left="360" w:firstLine="0"/>
        <w:rPr>
          <w:rFonts w:ascii="Calibri" w:hAnsi="Calibri" w:cs="Arial"/>
          <w:sz w:val="21"/>
          <w:szCs w:val="21"/>
        </w:rPr>
      </w:pPr>
      <w:proofErr w:type="spellStart"/>
      <w:r w:rsidRPr="006930B4">
        <w:rPr>
          <w:rFonts w:ascii="Calibri" w:hAnsi="Calibri" w:cs="Arial"/>
          <w:sz w:val="21"/>
          <w:szCs w:val="21"/>
        </w:rPr>
        <w:t>Spreji</w:t>
      </w:r>
      <w:proofErr w:type="spellEnd"/>
      <w:r w:rsidRPr="006930B4">
        <w:rPr>
          <w:rFonts w:ascii="Calibri" w:hAnsi="Calibri" w:cs="Arial"/>
          <w:sz w:val="21"/>
          <w:szCs w:val="21"/>
        </w:rPr>
        <w:t xml:space="preserve">: </w:t>
      </w:r>
      <w:proofErr w:type="spellStart"/>
      <w:r w:rsidRPr="006930B4">
        <w:rPr>
          <w:rFonts w:ascii="Calibri" w:hAnsi="Calibri" w:cs="Arial"/>
          <w:sz w:val="21"/>
          <w:szCs w:val="21"/>
        </w:rPr>
        <w:t>Zn</w:t>
      </w:r>
      <w:proofErr w:type="spellEnd"/>
      <w:r w:rsidRPr="006930B4">
        <w:rPr>
          <w:rFonts w:ascii="Calibri" w:hAnsi="Calibri" w:cs="Arial"/>
          <w:sz w:val="21"/>
          <w:szCs w:val="21"/>
        </w:rPr>
        <w:t xml:space="preserve"> </w:t>
      </w:r>
      <w:proofErr w:type="spellStart"/>
      <w:r w:rsidRPr="006930B4">
        <w:rPr>
          <w:rFonts w:ascii="Calibri" w:hAnsi="Calibri" w:cs="Arial"/>
          <w:sz w:val="21"/>
          <w:szCs w:val="21"/>
        </w:rPr>
        <w:t>sprej</w:t>
      </w:r>
      <w:proofErr w:type="spellEnd"/>
      <w:r w:rsidRPr="006930B4">
        <w:rPr>
          <w:rFonts w:ascii="Calibri" w:hAnsi="Calibri" w:cs="Arial"/>
          <w:sz w:val="21"/>
          <w:szCs w:val="21"/>
        </w:rPr>
        <w:t>, WD 40, odvijač</w:t>
      </w:r>
    </w:p>
    <w:p w:rsidR="006930B4" w:rsidRDefault="006930B4" w:rsidP="006930B4">
      <w:pPr>
        <w:rPr>
          <w:rFonts w:ascii="Calibri" w:hAnsi="Calibri" w:cs="Arial"/>
          <w:sz w:val="22"/>
          <w:szCs w:val="22"/>
        </w:rPr>
      </w:pPr>
    </w:p>
    <w:p w:rsidR="006930B4" w:rsidRDefault="006930B4" w:rsidP="006930B4">
      <w:pPr>
        <w:rPr>
          <w:rFonts w:ascii="Calibri" w:hAnsi="Calibri" w:cs="Arial"/>
          <w:sz w:val="22"/>
          <w:szCs w:val="22"/>
        </w:rPr>
      </w:pPr>
    </w:p>
    <w:p w:rsidR="006930B4" w:rsidRDefault="006930B4" w:rsidP="006930B4">
      <w:pPr>
        <w:rPr>
          <w:rFonts w:ascii="Calibri" w:hAnsi="Calibri" w:cs="Arial"/>
          <w:sz w:val="22"/>
          <w:szCs w:val="22"/>
        </w:rPr>
      </w:pPr>
    </w:p>
    <w:tbl>
      <w:tblPr>
        <w:tblW w:w="8722" w:type="dxa"/>
        <w:tblLayout w:type="fixed"/>
        <w:tblLook w:val="0000" w:firstRow="0" w:lastRow="0" w:firstColumn="0" w:lastColumn="0" w:noHBand="0" w:noVBand="0"/>
      </w:tblPr>
      <w:tblGrid>
        <w:gridCol w:w="3119"/>
        <w:gridCol w:w="5603"/>
      </w:tblGrid>
      <w:tr w:rsidR="006930B4" w:rsidRPr="00424351" w:rsidTr="00C0788B">
        <w:trPr>
          <w:cantSplit/>
        </w:trPr>
        <w:tc>
          <w:tcPr>
            <w:tcW w:w="3119" w:type="dxa"/>
          </w:tcPr>
          <w:p w:rsidR="006930B4" w:rsidRPr="00424351" w:rsidRDefault="006930B4" w:rsidP="00C0788B">
            <w:pPr>
              <w:rPr>
                <w:rFonts w:asciiTheme="minorHAnsi" w:hAnsiTheme="minorHAnsi" w:cs="Arial"/>
                <w:sz w:val="22"/>
              </w:rPr>
            </w:pPr>
            <w:r w:rsidRPr="00424351">
              <w:rPr>
                <w:rFonts w:asciiTheme="minorHAnsi" w:hAnsiTheme="minorHAnsi" w:cs="Arial"/>
                <w:sz w:val="22"/>
              </w:rPr>
              <w:t>Kraj in datum:</w:t>
            </w:r>
          </w:p>
        </w:tc>
        <w:tc>
          <w:tcPr>
            <w:tcW w:w="5603" w:type="dxa"/>
          </w:tcPr>
          <w:p w:rsidR="006930B4" w:rsidRPr="00424351" w:rsidRDefault="006930B4" w:rsidP="00C0788B">
            <w:pPr>
              <w:rPr>
                <w:rFonts w:asciiTheme="minorHAnsi" w:hAnsiTheme="minorHAnsi" w:cs="Arial"/>
                <w:sz w:val="22"/>
              </w:rPr>
            </w:pPr>
            <w:r w:rsidRPr="00424351">
              <w:rPr>
                <w:rFonts w:asciiTheme="minorHAnsi" w:hAnsiTheme="minorHAnsi" w:cs="Arial"/>
                <w:sz w:val="22"/>
              </w:rPr>
              <w:t>Ponudnik:</w:t>
            </w:r>
          </w:p>
          <w:p w:rsidR="006930B4" w:rsidRDefault="006930B4" w:rsidP="00C0788B">
            <w:pPr>
              <w:rPr>
                <w:rFonts w:asciiTheme="minorHAnsi" w:hAnsiTheme="minorHAnsi" w:cs="Arial"/>
                <w:sz w:val="22"/>
              </w:rPr>
            </w:pPr>
          </w:p>
          <w:p w:rsidR="006930B4" w:rsidRPr="00424351" w:rsidRDefault="006930B4" w:rsidP="00C0788B">
            <w:pPr>
              <w:rPr>
                <w:rFonts w:asciiTheme="minorHAnsi" w:hAnsiTheme="minorHAnsi" w:cs="Arial"/>
                <w:sz w:val="22"/>
              </w:rPr>
            </w:pPr>
            <w:r w:rsidRPr="00424351">
              <w:rPr>
                <w:rFonts w:asciiTheme="minorHAnsi" w:hAnsiTheme="minorHAnsi" w:cs="Arial"/>
                <w:sz w:val="22"/>
              </w:rPr>
              <w:t>Žig in podpis:</w:t>
            </w:r>
          </w:p>
        </w:tc>
      </w:tr>
    </w:tbl>
    <w:p w:rsidR="006930B4" w:rsidRDefault="006930B4" w:rsidP="006930B4">
      <w:pPr>
        <w:rPr>
          <w:rFonts w:ascii="Calibri" w:hAnsi="Calibri" w:cs="Arial"/>
          <w:sz w:val="22"/>
          <w:szCs w:val="22"/>
        </w:rPr>
        <w:sectPr w:rsidR="006930B4" w:rsidSect="00AD6AED">
          <w:type w:val="continuous"/>
          <w:pgSz w:w="11906" w:h="16838"/>
          <w:pgMar w:top="1417" w:right="1417" w:bottom="1417" w:left="1417" w:header="708" w:footer="708" w:gutter="0"/>
          <w:cols w:num="2" w:space="708"/>
          <w:titlePg/>
          <w:docGrid w:linePitch="360"/>
        </w:sectPr>
      </w:pPr>
    </w:p>
    <w:p w:rsidR="006930B4" w:rsidRPr="00EA7F8A" w:rsidRDefault="006930B4" w:rsidP="006930B4">
      <w:pPr>
        <w:jc w:val="both"/>
        <w:rPr>
          <w:rFonts w:asciiTheme="minorHAnsi" w:hAnsiTheme="minorHAnsi" w:cs="Arial"/>
          <w:b/>
        </w:rPr>
      </w:pPr>
      <w:r>
        <w:rPr>
          <w:rFonts w:asciiTheme="minorHAnsi" w:hAnsiTheme="minorHAnsi" w:cs="Arial"/>
          <w:b/>
        </w:rPr>
        <w:lastRenderedPageBreak/>
        <w:t>PONUDBENI PREDRAČUN (</w:t>
      </w:r>
      <w:r w:rsidRPr="00EA7F8A">
        <w:rPr>
          <w:rFonts w:asciiTheme="minorHAnsi" w:hAnsiTheme="minorHAnsi" w:cs="Arial"/>
          <w:b/>
        </w:rPr>
        <w:t>SPECIFIKACIJA DEL</w:t>
      </w:r>
      <w:r>
        <w:rPr>
          <w:rFonts w:asciiTheme="minorHAnsi" w:hAnsiTheme="minorHAnsi" w:cs="Arial"/>
          <w:b/>
        </w:rPr>
        <w:t>)</w:t>
      </w:r>
      <w:r w:rsidRPr="00EA7F8A">
        <w:rPr>
          <w:rFonts w:asciiTheme="minorHAnsi" w:hAnsiTheme="minorHAnsi" w:cs="Arial"/>
          <w:b/>
        </w:rPr>
        <w:t xml:space="preserve"> – sklop </w:t>
      </w:r>
      <w:r>
        <w:rPr>
          <w:rFonts w:asciiTheme="minorHAnsi" w:hAnsiTheme="minorHAnsi" w:cs="Arial"/>
          <w:b/>
        </w:rPr>
        <w:t>3</w:t>
      </w:r>
      <w:r w:rsidRPr="00EA7F8A">
        <w:rPr>
          <w:rFonts w:asciiTheme="minorHAnsi" w:hAnsiTheme="minorHAnsi" w:cs="Arial"/>
          <w:b/>
        </w:rPr>
        <w:t xml:space="preserve"> </w:t>
      </w:r>
      <w:r w:rsidRPr="00EA7F8A">
        <w:rPr>
          <w:rFonts w:asciiTheme="minorHAnsi" w:hAnsiTheme="minorHAnsi" w:cs="Arial CE"/>
          <w:b/>
          <w:bCs/>
        </w:rPr>
        <w:t xml:space="preserve">(območje </w:t>
      </w:r>
      <w:r w:rsidRPr="00F25C04">
        <w:rPr>
          <w:rFonts w:asciiTheme="minorHAnsi" w:hAnsiTheme="minorHAnsi" w:cs="Arial CE"/>
          <w:b/>
          <w:bCs/>
        </w:rPr>
        <w:t>KN Radovljica-Bled, KN Jesenice-Kranjska Gora in KN Bohinj</w:t>
      </w:r>
      <w:r w:rsidRPr="00EA7F8A">
        <w:rPr>
          <w:rFonts w:asciiTheme="minorHAnsi" w:hAnsiTheme="minorHAnsi" w:cs="Arial CE"/>
          <w:b/>
          <w:bCs/>
        </w:rPr>
        <w:t>)</w:t>
      </w:r>
    </w:p>
    <w:p w:rsidR="006930B4" w:rsidRDefault="006930B4" w:rsidP="006930B4">
      <w:pPr>
        <w:rPr>
          <w:rFonts w:asciiTheme="minorHAnsi" w:hAnsiTheme="minorHAnsi" w:cs="Arial CE"/>
          <w:b/>
          <w:bCs/>
          <w:sz w:val="20"/>
          <w:szCs w:val="20"/>
        </w:rPr>
      </w:pPr>
    </w:p>
    <w:p w:rsidR="006930B4" w:rsidRPr="00F90FD0" w:rsidRDefault="006930B4" w:rsidP="006930B4">
      <w:pPr>
        <w:rPr>
          <w:rFonts w:asciiTheme="minorHAnsi" w:hAnsiTheme="minorHAnsi" w:cs="Arial CE"/>
          <w:bCs/>
          <w:sz w:val="20"/>
          <w:szCs w:val="20"/>
        </w:rPr>
      </w:pPr>
      <w:r w:rsidRPr="00F90FD0">
        <w:rPr>
          <w:rFonts w:asciiTheme="minorHAnsi" w:hAnsiTheme="minorHAnsi" w:cs="Arial CE"/>
          <w:bCs/>
          <w:sz w:val="20"/>
          <w:szCs w:val="20"/>
        </w:rPr>
        <w:t>NN ELEKTROMONTAŽNA DELA</w:t>
      </w:r>
    </w:p>
    <w:p w:rsidR="006930B4" w:rsidRDefault="006930B4" w:rsidP="006930B4">
      <w:pPr>
        <w:rPr>
          <w:rFonts w:asciiTheme="minorHAnsi" w:hAnsiTheme="minorHAnsi" w:cs="Arial CE"/>
          <w:b/>
          <w:bCs/>
          <w:sz w:val="20"/>
          <w:szCs w:val="20"/>
        </w:rPr>
      </w:pPr>
    </w:p>
    <w:tbl>
      <w:tblPr>
        <w:tblW w:w="10916" w:type="dxa"/>
        <w:tblInd w:w="-998" w:type="dxa"/>
        <w:tblCellMar>
          <w:left w:w="70" w:type="dxa"/>
          <w:right w:w="70" w:type="dxa"/>
        </w:tblCellMar>
        <w:tblLook w:val="04A0" w:firstRow="1" w:lastRow="0" w:firstColumn="1" w:lastColumn="0" w:noHBand="0" w:noVBand="1"/>
      </w:tblPr>
      <w:tblGrid>
        <w:gridCol w:w="709"/>
        <w:gridCol w:w="851"/>
        <w:gridCol w:w="4374"/>
        <w:gridCol w:w="729"/>
        <w:gridCol w:w="709"/>
        <w:gridCol w:w="1276"/>
        <w:gridCol w:w="2268"/>
      </w:tblGrid>
      <w:tr w:rsidR="006930B4" w:rsidRPr="00AD6AED" w:rsidTr="00C0788B">
        <w:trPr>
          <w:trHeight w:val="255"/>
        </w:trPr>
        <w:tc>
          <w:tcPr>
            <w:tcW w:w="709"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6930B4" w:rsidRPr="00AD6AED" w:rsidRDefault="006930B4" w:rsidP="00C0788B">
            <w:pPr>
              <w:rPr>
                <w:rFonts w:ascii="Calibri" w:hAnsi="Calibri" w:cs="Calibri"/>
                <w:b/>
                <w:bCs/>
                <w:sz w:val="18"/>
                <w:szCs w:val="18"/>
              </w:rPr>
            </w:pPr>
            <w:r w:rsidRPr="00AD6AED">
              <w:rPr>
                <w:rFonts w:ascii="Calibri" w:hAnsi="Calibri" w:cs="Calibri"/>
                <w:b/>
                <w:bCs/>
                <w:sz w:val="18"/>
                <w:szCs w:val="18"/>
              </w:rPr>
              <w:t>Vrsta</w:t>
            </w:r>
          </w:p>
        </w:tc>
        <w:tc>
          <w:tcPr>
            <w:tcW w:w="851" w:type="dxa"/>
            <w:tcBorders>
              <w:top w:val="single" w:sz="4" w:space="0" w:color="auto"/>
              <w:left w:val="nil"/>
              <w:bottom w:val="single" w:sz="4" w:space="0" w:color="auto"/>
              <w:right w:val="single" w:sz="4" w:space="0" w:color="auto"/>
            </w:tcBorders>
            <w:shd w:val="clear" w:color="000000" w:fill="C0C0C0"/>
            <w:vAlign w:val="bottom"/>
            <w:hideMark/>
          </w:tcPr>
          <w:p w:rsidR="006930B4" w:rsidRPr="00AD6AED" w:rsidRDefault="006930B4" w:rsidP="00C0788B">
            <w:pPr>
              <w:rPr>
                <w:rFonts w:ascii="Calibri" w:hAnsi="Calibri" w:cs="Calibri"/>
                <w:b/>
                <w:bCs/>
                <w:sz w:val="18"/>
                <w:szCs w:val="18"/>
              </w:rPr>
            </w:pPr>
            <w:r w:rsidRPr="00AD6AED">
              <w:rPr>
                <w:rFonts w:ascii="Calibri" w:hAnsi="Calibri" w:cs="Calibri"/>
                <w:b/>
                <w:bCs/>
                <w:sz w:val="18"/>
                <w:szCs w:val="18"/>
              </w:rPr>
              <w:t>Št.</w:t>
            </w:r>
          </w:p>
        </w:tc>
        <w:tc>
          <w:tcPr>
            <w:tcW w:w="4374" w:type="dxa"/>
            <w:tcBorders>
              <w:top w:val="single" w:sz="4" w:space="0" w:color="auto"/>
              <w:left w:val="nil"/>
              <w:bottom w:val="single" w:sz="4" w:space="0" w:color="auto"/>
              <w:right w:val="single" w:sz="4" w:space="0" w:color="auto"/>
            </w:tcBorders>
            <w:shd w:val="clear" w:color="000000" w:fill="C0C0C0"/>
            <w:vAlign w:val="bottom"/>
            <w:hideMark/>
          </w:tcPr>
          <w:p w:rsidR="006930B4" w:rsidRPr="00AD6AED" w:rsidRDefault="006930B4" w:rsidP="00C0788B">
            <w:pPr>
              <w:jc w:val="both"/>
              <w:rPr>
                <w:rFonts w:ascii="Calibri" w:hAnsi="Calibri" w:cs="Calibri"/>
                <w:b/>
                <w:bCs/>
                <w:sz w:val="18"/>
                <w:szCs w:val="18"/>
              </w:rPr>
            </w:pPr>
            <w:r w:rsidRPr="00AD6AED">
              <w:rPr>
                <w:rFonts w:ascii="Calibri" w:hAnsi="Calibri" w:cs="Calibri"/>
                <w:b/>
                <w:bCs/>
                <w:sz w:val="18"/>
                <w:szCs w:val="18"/>
              </w:rPr>
              <w:t>Opis NN dela</w:t>
            </w:r>
          </w:p>
        </w:tc>
        <w:tc>
          <w:tcPr>
            <w:tcW w:w="729" w:type="dxa"/>
            <w:tcBorders>
              <w:top w:val="single" w:sz="4" w:space="0" w:color="auto"/>
              <w:left w:val="nil"/>
              <w:bottom w:val="single" w:sz="4" w:space="0" w:color="auto"/>
              <w:right w:val="single" w:sz="4" w:space="0" w:color="auto"/>
            </w:tcBorders>
            <w:shd w:val="clear" w:color="000000" w:fill="C0C0C0"/>
            <w:vAlign w:val="bottom"/>
            <w:hideMark/>
          </w:tcPr>
          <w:p w:rsidR="006930B4" w:rsidRPr="00AD6AED" w:rsidRDefault="006930B4" w:rsidP="00C0788B">
            <w:pPr>
              <w:jc w:val="center"/>
              <w:rPr>
                <w:rFonts w:ascii="Calibri" w:hAnsi="Calibri" w:cs="Calibri"/>
                <w:b/>
                <w:bCs/>
                <w:sz w:val="18"/>
                <w:szCs w:val="18"/>
              </w:rPr>
            </w:pPr>
            <w:r w:rsidRPr="00AD6AED">
              <w:rPr>
                <w:rFonts w:ascii="Calibri" w:hAnsi="Calibri" w:cs="Calibri"/>
                <w:b/>
                <w:bCs/>
                <w:sz w:val="18"/>
                <w:szCs w:val="18"/>
              </w:rPr>
              <w:t>Količina</w:t>
            </w:r>
          </w:p>
        </w:tc>
        <w:tc>
          <w:tcPr>
            <w:tcW w:w="709" w:type="dxa"/>
            <w:tcBorders>
              <w:top w:val="single" w:sz="4" w:space="0" w:color="auto"/>
              <w:left w:val="nil"/>
              <w:bottom w:val="single" w:sz="4" w:space="0" w:color="auto"/>
              <w:right w:val="single" w:sz="4" w:space="0" w:color="auto"/>
            </w:tcBorders>
            <w:shd w:val="clear" w:color="000000" w:fill="C0C0C0"/>
            <w:vAlign w:val="bottom"/>
            <w:hideMark/>
          </w:tcPr>
          <w:p w:rsidR="006930B4" w:rsidRPr="00AD6AED" w:rsidRDefault="006930B4" w:rsidP="00C0788B">
            <w:pPr>
              <w:jc w:val="center"/>
              <w:rPr>
                <w:rFonts w:ascii="Calibri" w:hAnsi="Calibri" w:cs="Calibri"/>
                <w:b/>
                <w:bCs/>
                <w:sz w:val="18"/>
                <w:szCs w:val="18"/>
              </w:rPr>
            </w:pPr>
            <w:r w:rsidRPr="00AD6AED">
              <w:rPr>
                <w:rFonts w:ascii="Calibri" w:hAnsi="Calibri" w:cs="Calibri"/>
                <w:b/>
                <w:bCs/>
                <w:sz w:val="18"/>
                <w:szCs w:val="18"/>
              </w:rPr>
              <w:t>Enota</w:t>
            </w:r>
          </w:p>
        </w:tc>
        <w:tc>
          <w:tcPr>
            <w:tcW w:w="1276" w:type="dxa"/>
            <w:tcBorders>
              <w:top w:val="single" w:sz="4" w:space="0" w:color="auto"/>
              <w:left w:val="nil"/>
              <w:bottom w:val="single" w:sz="4" w:space="0" w:color="auto"/>
              <w:right w:val="single" w:sz="4" w:space="0" w:color="auto"/>
            </w:tcBorders>
            <w:shd w:val="clear" w:color="000000" w:fill="C0C0C0"/>
            <w:vAlign w:val="bottom"/>
            <w:hideMark/>
          </w:tcPr>
          <w:p w:rsidR="006930B4" w:rsidRPr="00AD6AED" w:rsidRDefault="006930B4" w:rsidP="00C0788B">
            <w:pPr>
              <w:rPr>
                <w:rFonts w:ascii="Calibri" w:hAnsi="Calibri" w:cs="Calibri"/>
                <w:b/>
                <w:bCs/>
                <w:sz w:val="18"/>
                <w:szCs w:val="18"/>
              </w:rPr>
            </w:pPr>
            <w:r w:rsidRPr="00AD6AED">
              <w:rPr>
                <w:rFonts w:ascii="Calibri" w:hAnsi="Calibri" w:cs="Calibri"/>
                <w:b/>
                <w:bCs/>
                <w:sz w:val="18"/>
                <w:szCs w:val="18"/>
              </w:rPr>
              <w:t>Cena/enoto</w:t>
            </w:r>
          </w:p>
        </w:tc>
        <w:tc>
          <w:tcPr>
            <w:tcW w:w="2268" w:type="dxa"/>
            <w:tcBorders>
              <w:top w:val="single" w:sz="4" w:space="0" w:color="auto"/>
              <w:left w:val="nil"/>
              <w:bottom w:val="single" w:sz="4" w:space="0" w:color="auto"/>
              <w:right w:val="single" w:sz="4" w:space="0" w:color="auto"/>
            </w:tcBorders>
            <w:shd w:val="clear" w:color="000000" w:fill="C0C0C0"/>
            <w:vAlign w:val="bottom"/>
            <w:hideMark/>
          </w:tcPr>
          <w:p w:rsidR="006930B4" w:rsidRPr="00AD6AED" w:rsidRDefault="006930B4" w:rsidP="00C0788B">
            <w:pPr>
              <w:rPr>
                <w:rFonts w:ascii="Calibri" w:hAnsi="Calibri" w:cs="Calibri"/>
                <w:b/>
                <w:bCs/>
                <w:sz w:val="18"/>
                <w:szCs w:val="18"/>
              </w:rPr>
            </w:pPr>
            <w:r w:rsidRPr="00AD6AED">
              <w:rPr>
                <w:rFonts w:ascii="Calibri" w:hAnsi="Calibri" w:cs="Calibri"/>
                <w:b/>
                <w:bCs/>
                <w:sz w:val="18"/>
                <w:szCs w:val="18"/>
              </w:rPr>
              <w:t>Vrednost</w:t>
            </w:r>
          </w:p>
        </w:tc>
      </w:tr>
      <w:tr w:rsidR="006930B4" w:rsidRPr="00AD6AED" w:rsidTr="00C0788B">
        <w:trPr>
          <w:trHeight w:val="67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250102</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 xml:space="preserve">Sestava in postavitev N-droga v betonskem podstavku na stojno mesto, komplet z montažo obešanja za SKS z vsemi gradbenimi deli v 3-4 kategoriji zemljišča </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250103</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 xml:space="preserve">Sestava in postavitev N-droga v betonskem podstavku na stojno mesto, komplet z montažo obešanja za SKS  </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72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250104</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Sestava in postavitev A-droga v betonskem podstavku, komplet z montažo obešanja za SKS z vsemi gradbenimi deli v 3-4 kategoriji zemljišča</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250105</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Sestava in postavitev A-droga v betonskem podstavku  na stojno mesto, komplet z montažo obešanja za SKS</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250106</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Postavitev betonskega droga  na stojno mesto, K, Z, N-9 (9-12 m) v pripravljeni temelj, komplet z objemkami za SKS</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72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250107</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proofErr w:type="spellStart"/>
            <w:r w:rsidRPr="00AD6AED">
              <w:rPr>
                <w:rFonts w:ascii="Calibri" w:hAnsi="Calibri" w:cs="Calibri"/>
                <w:color w:val="000000"/>
                <w:sz w:val="18"/>
                <w:szCs w:val="18"/>
              </w:rPr>
              <w:t>Razvlek</w:t>
            </w:r>
            <w:proofErr w:type="spellEnd"/>
            <w:r w:rsidRPr="00AD6AED">
              <w:rPr>
                <w:rFonts w:ascii="Calibri" w:hAnsi="Calibri" w:cs="Calibri"/>
                <w:color w:val="000000"/>
                <w:sz w:val="18"/>
                <w:szCs w:val="18"/>
              </w:rPr>
              <w:t xml:space="preserve"> betonskega </w:t>
            </w:r>
            <w:proofErr w:type="spellStart"/>
            <w:r w:rsidRPr="00AD6AED">
              <w:rPr>
                <w:rFonts w:ascii="Calibri" w:hAnsi="Calibri" w:cs="Calibri"/>
                <w:color w:val="000000"/>
                <w:sz w:val="18"/>
                <w:szCs w:val="18"/>
              </w:rPr>
              <w:t>drogovnika</w:t>
            </w:r>
            <w:proofErr w:type="spellEnd"/>
            <w:r w:rsidRPr="00AD6AED">
              <w:rPr>
                <w:rFonts w:ascii="Calibri" w:hAnsi="Calibri" w:cs="Calibri"/>
                <w:color w:val="000000"/>
                <w:sz w:val="18"/>
                <w:szCs w:val="18"/>
              </w:rPr>
              <w:t xml:space="preserve"> z </w:t>
            </w:r>
            <w:proofErr w:type="spellStart"/>
            <w:r w:rsidRPr="00AD6AED">
              <w:rPr>
                <w:rFonts w:ascii="Calibri" w:hAnsi="Calibri" w:cs="Calibri"/>
                <w:color w:val="000000"/>
                <w:sz w:val="18"/>
                <w:szCs w:val="18"/>
              </w:rPr>
              <w:t>vitlo</w:t>
            </w:r>
            <w:proofErr w:type="spellEnd"/>
            <w:r w:rsidRPr="00AD6AED">
              <w:rPr>
                <w:rFonts w:ascii="Calibri" w:hAnsi="Calibri" w:cs="Calibri"/>
                <w:color w:val="000000"/>
                <w:sz w:val="18"/>
                <w:szCs w:val="18"/>
              </w:rPr>
              <w:t xml:space="preserve"> na nedostopna mesta za podvezovanje obstoječega droga do razdalje 50 m</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250108</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Montaža strešne konzole</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5</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250109</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Montaža samonosnega kabla SKS XOO/O-A, 3x35 mm2 +71,5 mm2 (</w:t>
            </w:r>
            <w:proofErr w:type="spellStart"/>
            <w:r w:rsidRPr="00AD6AED">
              <w:rPr>
                <w:rFonts w:ascii="Calibri" w:hAnsi="Calibri" w:cs="Calibri"/>
                <w:color w:val="000000"/>
                <w:sz w:val="18"/>
                <w:szCs w:val="18"/>
              </w:rPr>
              <w:t>razvlačenje</w:t>
            </w:r>
            <w:proofErr w:type="spellEnd"/>
            <w:r w:rsidRPr="00AD6AED">
              <w:rPr>
                <w:rFonts w:ascii="Calibri" w:hAnsi="Calibri" w:cs="Calibri"/>
                <w:color w:val="000000"/>
                <w:sz w:val="18"/>
                <w:szCs w:val="18"/>
              </w:rPr>
              <w:t>, nošenje na drog, napenjanje)</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1000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M</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250110</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Montaža samonosnega kabla SKS XOO/O-A, 3x70</w:t>
            </w:r>
            <w:r>
              <w:rPr>
                <w:rFonts w:ascii="Calibri" w:hAnsi="Calibri" w:cs="Calibri"/>
                <w:color w:val="000000"/>
                <w:sz w:val="18"/>
                <w:szCs w:val="18"/>
              </w:rPr>
              <w:t xml:space="preserve"> mm2 </w:t>
            </w:r>
            <w:r w:rsidRPr="00AD6AED">
              <w:rPr>
                <w:rFonts w:ascii="Calibri" w:hAnsi="Calibri" w:cs="Calibri"/>
                <w:color w:val="000000"/>
                <w:sz w:val="18"/>
                <w:szCs w:val="18"/>
              </w:rPr>
              <w:t>+71,5 mm2 (</w:t>
            </w:r>
            <w:proofErr w:type="spellStart"/>
            <w:r w:rsidRPr="00AD6AED">
              <w:rPr>
                <w:rFonts w:ascii="Calibri" w:hAnsi="Calibri" w:cs="Calibri"/>
                <w:color w:val="000000"/>
                <w:sz w:val="18"/>
                <w:szCs w:val="18"/>
              </w:rPr>
              <w:t>razvlačenje</w:t>
            </w:r>
            <w:proofErr w:type="spellEnd"/>
            <w:r w:rsidRPr="00AD6AED">
              <w:rPr>
                <w:rFonts w:ascii="Calibri" w:hAnsi="Calibri" w:cs="Calibri"/>
                <w:color w:val="000000"/>
                <w:sz w:val="18"/>
                <w:szCs w:val="18"/>
              </w:rPr>
              <w:t>, nošenje na drog, napenjanje)</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2500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M</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250111</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Montaža samonosnega kabla SKS XOO/A, 4x16 mm2 (</w:t>
            </w:r>
            <w:proofErr w:type="spellStart"/>
            <w:r w:rsidRPr="00AD6AED">
              <w:rPr>
                <w:rFonts w:ascii="Calibri" w:hAnsi="Calibri" w:cs="Calibri"/>
                <w:color w:val="000000"/>
                <w:sz w:val="18"/>
                <w:szCs w:val="18"/>
              </w:rPr>
              <w:t>razvlačenje</w:t>
            </w:r>
            <w:proofErr w:type="spellEnd"/>
            <w:r w:rsidRPr="00AD6AED">
              <w:rPr>
                <w:rFonts w:ascii="Calibri" w:hAnsi="Calibri" w:cs="Calibri"/>
                <w:color w:val="000000"/>
                <w:sz w:val="18"/>
                <w:szCs w:val="18"/>
              </w:rPr>
              <w:t>, nošenje na drog, napenjanje)</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500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M</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250112</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Montaža zatezne sponke za SKS</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25</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250113</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sz w:val="18"/>
                <w:szCs w:val="18"/>
              </w:rPr>
            </w:pPr>
            <w:r w:rsidRPr="00AD6AED">
              <w:rPr>
                <w:rFonts w:ascii="Calibri" w:hAnsi="Calibri" w:cs="Calibri"/>
                <w:sz w:val="18"/>
                <w:szCs w:val="18"/>
              </w:rPr>
              <w:t>Montaža obešanja SKS na obstoječem drogu</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50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250114</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sz w:val="18"/>
                <w:szCs w:val="18"/>
              </w:rPr>
            </w:pPr>
            <w:r w:rsidRPr="00AD6AED">
              <w:rPr>
                <w:rFonts w:ascii="Calibri" w:hAnsi="Calibri" w:cs="Calibri"/>
                <w:sz w:val="18"/>
                <w:szCs w:val="18"/>
              </w:rPr>
              <w:t xml:space="preserve">Priklop hišnega priključka iz SKS-a ali odcepa z SKS-a </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25</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250115</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Montaža prenapetostnih odvodnikov na SKS, ali v PMO komplet z ozemljitvami</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100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GAR</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250116</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Montaža SKS po TP oziroma po drogu in priklop v NNR omaro</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50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250117</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Montaža sidra kompletno z temeljem</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10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250323</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Montaža opore za N drog, komplet</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10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250118</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Sestava in postavitev N-droga v obstoječi betonski podstavek U VII in dodatnimi gradbenimi deli</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30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250119</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Sestava in postavitev N-droga v obstoječi betonski podstavek U VII</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30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250324</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proofErr w:type="spellStart"/>
            <w:r w:rsidRPr="00AD6AED">
              <w:rPr>
                <w:rFonts w:ascii="Calibri" w:hAnsi="Calibri" w:cs="Calibri"/>
                <w:color w:val="000000"/>
                <w:sz w:val="18"/>
                <w:szCs w:val="18"/>
              </w:rPr>
              <w:t>Podvezava</w:t>
            </w:r>
            <w:proofErr w:type="spellEnd"/>
            <w:r w:rsidRPr="00AD6AED">
              <w:rPr>
                <w:rFonts w:ascii="Calibri" w:hAnsi="Calibri" w:cs="Calibri"/>
                <w:color w:val="000000"/>
                <w:sz w:val="18"/>
                <w:szCs w:val="18"/>
              </w:rPr>
              <w:t xml:space="preserve"> obstoječega N droga, komplet, vključno </w:t>
            </w:r>
            <w:r>
              <w:rPr>
                <w:rFonts w:ascii="Calibri" w:hAnsi="Calibri" w:cs="Calibri"/>
                <w:color w:val="000000"/>
                <w:sz w:val="18"/>
                <w:szCs w:val="18"/>
              </w:rPr>
              <w:t>s pripadajočimi gradbenimi deli</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20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250325</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proofErr w:type="spellStart"/>
            <w:r w:rsidRPr="00AD6AED">
              <w:rPr>
                <w:rFonts w:ascii="Calibri" w:hAnsi="Calibri" w:cs="Calibri"/>
                <w:color w:val="000000"/>
                <w:sz w:val="18"/>
                <w:szCs w:val="18"/>
              </w:rPr>
              <w:t>Podvezava</w:t>
            </w:r>
            <w:proofErr w:type="spellEnd"/>
            <w:r w:rsidRPr="00AD6AED">
              <w:rPr>
                <w:rFonts w:ascii="Calibri" w:hAnsi="Calibri" w:cs="Calibri"/>
                <w:color w:val="000000"/>
                <w:sz w:val="18"/>
                <w:szCs w:val="18"/>
              </w:rPr>
              <w:t xml:space="preserve"> obstoječega A droga, komplet, vključno </w:t>
            </w:r>
            <w:r>
              <w:rPr>
                <w:rFonts w:ascii="Calibri" w:hAnsi="Calibri" w:cs="Calibri"/>
                <w:color w:val="000000"/>
                <w:sz w:val="18"/>
                <w:szCs w:val="18"/>
              </w:rPr>
              <w:t>s pripadajočimi gradbenimi deli</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10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250120</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Demontaža N-droga, komplet z odvozom na deponijo in ureditvijo terena</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50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250121</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Demontaža N-droga, komplet, vključno z betonskimi kleščami, z odvozom na deponijo in ureditvijo terena</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30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250122</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Demontaža sidra za N-drog</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20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250123</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Demontaža A-droga, komplet z odvozom na deponijo in ureditvijo terena</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25</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250124</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Demontaža A-droga, komplet, vključno z betonskimi kleščami, z odvozom na deponijo in ureditvijo terena</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12</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lastRenderedPageBreak/>
              <w:t>Artikel</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250125</w:t>
            </w:r>
          </w:p>
        </w:tc>
        <w:tc>
          <w:tcPr>
            <w:tcW w:w="4374" w:type="dxa"/>
            <w:tcBorders>
              <w:top w:val="single" w:sz="4" w:space="0" w:color="auto"/>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Demontaža betonskega droga, komplet, vključno s temeljem, z odvozom na deponijo in ureditvijo terena</w:t>
            </w:r>
          </w:p>
        </w:tc>
        <w:tc>
          <w:tcPr>
            <w:tcW w:w="729"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250126</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Demontaža konzole z izolatorji na drogu</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50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250127</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Rezanje, skrajšanje konzole</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50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72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250128</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Demontaža tokovodnika Al-Fe oziroma Cu do 70 mm2 (odvezovanje, spuščanje, povijanje in prevoz v skladišče EG)</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9000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M</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250129</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Demontaža samonosnega kabla SKS XOO/0-A do 70 mm2 in prevoz v skladišče EG</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5000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M</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250130</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Demontaža NN kabla po drogu</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30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250131</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Demontaža opornice z izolatorjem</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50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250132</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Demontaža svetilke JR</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50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250133</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Demontaža priključne omarice z droga (komplet)</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10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250134</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Demontaža strešnega stojala</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20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250135</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Demontaža strešnega stojala s sidrom</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20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250136</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Demontaža ozemljitve po drogu in povezava na novo ozemljitev</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30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250137</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Polaganje NN kablov 240 mm2 v kabelski kanal</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4000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M</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250138</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Polaganje NN kablov 150 mm2 v kabelski kanal</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4000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M</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250139</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 xml:space="preserve">Polaganje NN kablov </w:t>
            </w:r>
            <w:r>
              <w:rPr>
                <w:rFonts w:ascii="Calibri" w:hAnsi="Calibri" w:cs="Calibri"/>
                <w:color w:val="000000"/>
                <w:sz w:val="18"/>
                <w:szCs w:val="18"/>
              </w:rPr>
              <w:t xml:space="preserve">do vključno </w:t>
            </w:r>
            <w:r w:rsidRPr="00AD6AED">
              <w:rPr>
                <w:rFonts w:ascii="Calibri" w:hAnsi="Calibri" w:cs="Calibri"/>
                <w:color w:val="000000"/>
                <w:sz w:val="18"/>
                <w:szCs w:val="18"/>
              </w:rPr>
              <w:t>70 mm2 v kabelski kanal</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6000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M</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250141</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Polaganje NN kablov 240 mm2 v kabelsko kanalizacijo</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4000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M</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250142</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Polaganje NN kablov 150 mm2 v kabelsko kanalizacijo</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4000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M</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250143</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 xml:space="preserve">Polaganje NN kablov </w:t>
            </w:r>
            <w:r>
              <w:rPr>
                <w:rFonts w:ascii="Calibri" w:hAnsi="Calibri" w:cs="Calibri"/>
                <w:color w:val="000000"/>
                <w:sz w:val="18"/>
                <w:szCs w:val="18"/>
              </w:rPr>
              <w:t xml:space="preserve">vključno do </w:t>
            </w:r>
            <w:r w:rsidRPr="00AD6AED">
              <w:rPr>
                <w:rFonts w:ascii="Calibri" w:hAnsi="Calibri" w:cs="Calibri"/>
                <w:color w:val="000000"/>
                <w:sz w:val="18"/>
                <w:szCs w:val="18"/>
              </w:rPr>
              <w:t>70 mm2 v kabelsko kanalizacijo</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6000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M</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72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250145</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Izdelava kabelskega končnika vključno s pripravo in rezanjem kabla na dolžino, s  kabelskim zaključkom (vime) in priklop kabla v PMO ali NNR za NN kabel 4 x 240 mm2</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100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72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250146</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Izdelava kabelskega končnika vključno s pripravo in rezanjem kabla na dolžino, s  kabelskim zaključkom (vime) in priklop kabla v PMO ali NNR za NN kabel 4 x 150 mm2</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210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72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250147</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Izdelava kabelskega končnika vključno s pripravo in rezanjem kabla na dolžino, s  kabelskim zaključkom (vime)  in priklop kabla v PMO ali NNR za NN kabel 4 x 70 mm2</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240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72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250148</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Izdelava kabelskega končnika vključno s pripravo in rezanjem kabla na dolžino, s  kabelskim zaključkom (vime) in priklop kabla v PMO ali NNR za NN kabel 4 x 35 mm2</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150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96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250149</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Montaža kabla po drogu vključno s PVC ali AL zaščito ter izdelava kabelskega končnika vključno s pripravo in rezanjem kabla na dolžino, s  kabelskim zaključkom (vime) in priklop kabla na vodnike za NN kabel 4 x 150 mm2</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50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96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250150</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Montaža kabla po drogu vključno s PVC ali AL zaščito ter izdelava kabelskega končnika vključno s pripravo in rezanjem kabla na dolžino, s  kabelskim zaključkom (vime) in priklop kabla na vodnike za NN kabel 4 x 70 mm2</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50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96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250151</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Montaža kabla po drogu vključno s PVC ali AL zaščito ter izdelava kabelskega končnika vključno s pripravo in rezanjem kabla na dolžino, s  kabelskim zaključkom (vime)  in priklop kabla na vodnike za NN kabel 4 x 35 mm2</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50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250326</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 xml:space="preserve">Rezanje kabla in izdelava NN kabelske spojke za kable od 16 do 50 mm2 </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100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250327</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 xml:space="preserve">Rezanje kabla in izdelava NN kabelske spojke za kable od 70 do 240 mm2 </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150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250328</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 xml:space="preserve">Rezanje in zatesnitev NN kabla s </w:t>
            </w:r>
            <w:proofErr w:type="spellStart"/>
            <w:r w:rsidRPr="00AD6AED">
              <w:rPr>
                <w:rFonts w:ascii="Calibri" w:hAnsi="Calibri" w:cs="Calibri"/>
                <w:color w:val="000000"/>
                <w:sz w:val="18"/>
                <w:szCs w:val="18"/>
              </w:rPr>
              <w:t>toploskrčnim</w:t>
            </w:r>
            <w:proofErr w:type="spellEnd"/>
            <w:r w:rsidRPr="00AD6AED">
              <w:rPr>
                <w:rFonts w:ascii="Calibri" w:hAnsi="Calibri" w:cs="Calibri"/>
                <w:color w:val="000000"/>
                <w:sz w:val="18"/>
                <w:szCs w:val="18"/>
              </w:rPr>
              <w:t xml:space="preserve"> čepom</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200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250155</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Montaža opreme v kabelsko omarico PMO 2 (tipizacija EG)</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50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lastRenderedPageBreak/>
              <w:t>Artikel</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250156</w:t>
            </w:r>
          </w:p>
        </w:tc>
        <w:tc>
          <w:tcPr>
            <w:tcW w:w="4374" w:type="dxa"/>
            <w:tcBorders>
              <w:top w:val="single" w:sz="4" w:space="0" w:color="auto"/>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Montaža opreme v kabelsko omarico PMO 3 (tipizacija EG)</w:t>
            </w:r>
          </w:p>
        </w:tc>
        <w:tc>
          <w:tcPr>
            <w:tcW w:w="729"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150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250157</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Montaža opreme v kabelsko omarico PMO 4 (tipizacija EG)</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150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250158</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Postavitev in montaža opreme v PS-PMO za 2 merilni mesti ali manj</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100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250159</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 xml:space="preserve">Postavitev in montaža opreme v PS-PMO za več kot 2 merilni mesti </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50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250160</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Postavitev in montaža opreme v  kabelsko omarico PS-RO (do vključno 5 stikalnih letev)</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50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250161</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Postavitev in montaža opreme v  kabelsko omarico PS-RO (nad 5 stikalnih letev)</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50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250162</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Postavitev prazne ali že opremljene kabelske omarice PS-RO ali PS-PMO</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100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96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250163</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Izdelava notranjega priključka (</w:t>
            </w:r>
            <w:proofErr w:type="spellStart"/>
            <w:r w:rsidRPr="00AD6AED">
              <w:rPr>
                <w:rFonts w:ascii="Calibri" w:hAnsi="Calibri" w:cs="Calibri"/>
                <w:color w:val="000000"/>
                <w:sz w:val="18"/>
                <w:szCs w:val="18"/>
              </w:rPr>
              <w:t>izklesovanje</w:t>
            </w:r>
            <w:proofErr w:type="spellEnd"/>
            <w:r w:rsidRPr="00AD6AED">
              <w:rPr>
                <w:rFonts w:ascii="Calibri" w:hAnsi="Calibri" w:cs="Calibri"/>
                <w:color w:val="000000"/>
                <w:sz w:val="18"/>
                <w:szCs w:val="18"/>
              </w:rPr>
              <w:t xml:space="preserve"> zidu, zazidava zidu, vrtanje betonske plošče, polaganje cevi, dobava vlečenje P žice do 10 Cu</w:t>
            </w:r>
            <w:r>
              <w:rPr>
                <w:rFonts w:ascii="Calibri" w:hAnsi="Calibri" w:cs="Calibri"/>
                <w:color w:val="000000"/>
                <w:sz w:val="18"/>
                <w:szCs w:val="18"/>
              </w:rPr>
              <w:t xml:space="preserve"> </w:t>
            </w:r>
            <w:r w:rsidRPr="00AD6AED">
              <w:rPr>
                <w:rFonts w:ascii="Calibri" w:hAnsi="Calibri" w:cs="Calibri"/>
                <w:color w:val="000000"/>
                <w:sz w:val="18"/>
                <w:szCs w:val="18"/>
              </w:rPr>
              <w:t>mm2 in izdelava prevezav in beljenje) *</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100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250164</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 xml:space="preserve">Polaganje NN kabla za izdelavo notranjega priključka od PS-MO do vstopa v objekt </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500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250165</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Izdelava povezave med PS-MO in PS-RO</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75</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250166</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 xml:space="preserve">Demontaža števca vključno z morebitnimi potrebnimi prevezavami </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350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72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250167</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 xml:space="preserve">Demontaža števca vključno z morebitnimi potrebnimi prevezavami iz obstoječega notranjega </w:t>
            </w:r>
            <w:proofErr w:type="spellStart"/>
            <w:r w:rsidRPr="00AD6AED">
              <w:rPr>
                <w:rFonts w:ascii="Calibri" w:hAnsi="Calibri" w:cs="Calibri"/>
                <w:color w:val="000000"/>
                <w:sz w:val="18"/>
                <w:szCs w:val="18"/>
              </w:rPr>
              <w:t>razdelilca</w:t>
            </w:r>
            <w:proofErr w:type="spellEnd"/>
            <w:r w:rsidRPr="00AD6AED">
              <w:rPr>
                <w:rFonts w:ascii="Calibri" w:hAnsi="Calibri" w:cs="Calibri"/>
                <w:color w:val="000000"/>
                <w:sz w:val="18"/>
                <w:szCs w:val="18"/>
              </w:rPr>
              <w:t xml:space="preserve"> in prestavitev v PMO </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100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250168</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 xml:space="preserve">Demontaža stikalne ure iz obstoječega notranjega </w:t>
            </w:r>
            <w:proofErr w:type="spellStart"/>
            <w:r w:rsidRPr="00AD6AED">
              <w:rPr>
                <w:rFonts w:ascii="Calibri" w:hAnsi="Calibri" w:cs="Calibri"/>
                <w:color w:val="000000"/>
                <w:sz w:val="18"/>
                <w:szCs w:val="18"/>
              </w:rPr>
              <w:t>razdelilca</w:t>
            </w:r>
            <w:proofErr w:type="spellEnd"/>
            <w:r w:rsidRPr="00AD6AED">
              <w:rPr>
                <w:rFonts w:ascii="Calibri" w:hAnsi="Calibri" w:cs="Calibri"/>
                <w:color w:val="000000"/>
                <w:sz w:val="18"/>
                <w:szCs w:val="18"/>
              </w:rPr>
              <w:t xml:space="preserve"> in prestavitev v PMO</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200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250169</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 xml:space="preserve">Demontaža stikalne ure iz obstoječega notranjega </w:t>
            </w:r>
            <w:proofErr w:type="spellStart"/>
            <w:r w:rsidRPr="00AD6AED">
              <w:rPr>
                <w:rFonts w:ascii="Calibri" w:hAnsi="Calibri" w:cs="Calibri"/>
                <w:color w:val="000000"/>
                <w:sz w:val="18"/>
                <w:szCs w:val="18"/>
              </w:rPr>
              <w:t>razdelilca</w:t>
            </w:r>
            <w:proofErr w:type="spellEnd"/>
            <w:r w:rsidRPr="00AD6AED">
              <w:rPr>
                <w:rFonts w:ascii="Calibri" w:hAnsi="Calibri" w:cs="Calibri"/>
                <w:color w:val="000000"/>
                <w:sz w:val="18"/>
                <w:szCs w:val="18"/>
              </w:rPr>
              <w:t xml:space="preserve"> (brez prestavitve)</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200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250170</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Demontaža obstoječe vzidane priključno merilne omarice</w:t>
            </w:r>
            <w:r>
              <w:rPr>
                <w:rFonts w:ascii="Calibri" w:hAnsi="Calibri" w:cs="Calibri"/>
                <w:color w:val="000000"/>
                <w:sz w:val="18"/>
                <w:szCs w:val="18"/>
              </w:rPr>
              <w:t>,</w:t>
            </w:r>
            <w:r w:rsidRPr="00AD6AED">
              <w:rPr>
                <w:rFonts w:ascii="Calibri" w:hAnsi="Calibri" w:cs="Calibri"/>
                <w:color w:val="000000"/>
                <w:sz w:val="18"/>
                <w:szCs w:val="18"/>
              </w:rPr>
              <w:t xml:space="preserve"> vključno z vsemi potrebnimi gradbenimi deli</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200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72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102383</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 xml:space="preserve">Demontaža obstoječe vzidane priključno merilne omarice in vzidava ter  montaža </w:t>
            </w:r>
            <w:r>
              <w:rPr>
                <w:rFonts w:ascii="Calibri" w:hAnsi="Calibri" w:cs="Calibri"/>
                <w:color w:val="000000"/>
                <w:sz w:val="18"/>
                <w:szCs w:val="18"/>
              </w:rPr>
              <w:t xml:space="preserve">nove </w:t>
            </w:r>
            <w:r w:rsidRPr="00AD6AED">
              <w:rPr>
                <w:rFonts w:ascii="Calibri" w:hAnsi="Calibri" w:cs="Calibri"/>
                <w:color w:val="000000"/>
                <w:sz w:val="18"/>
                <w:szCs w:val="18"/>
              </w:rPr>
              <w:t>PMO3 ali PMO4 (tipizacija EG)</w:t>
            </w:r>
            <w:r>
              <w:rPr>
                <w:rFonts w:ascii="Calibri" w:hAnsi="Calibri" w:cs="Calibri"/>
                <w:color w:val="000000"/>
                <w:sz w:val="18"/>
                <w:szCs w:val="18"/>
              </w:rPr>
              <w:t>,</w:t>
            </w:r>
            <w:r w:rsidRPr="00AD6AED">
              <w:rPr>
                <w:rFonts w:ascii="Calibri" w:hAnsi="Calibri" w:cs="Calibri"/>
                <w:color w:val="000000"/>
                <w:sz w:val="18"/>
                <w:szCs w:val="18"/>
              </w:rPr>
              <w:t xml:space="preserve"> vključno z vsemi potrebnimi gradbenimi deli</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20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72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102384</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Demontaža obstoječe vzidane priključno merilne omarice in montaža nove PMO3 ali PMO4 (tipizacija EG) brez gradbenih del</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20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96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102385</w:t>
            </w:r>
          </w:p>
        </w:tc>
        <w:tc>
          <w:tcPr>
            <w:tcW w:w="4374" w:type="dxa"/>
            <w:tcBorders>
              <w:top w:val="nil"/>
              <w:left w:val="nil"/>
              <w:bottom w:val="single" w:sz="4" w:space="0" w:color="auto"/>
              <w:right w:val="single" w:sz="4" w:space="0" w:color="auto"/>
            </w:tcBorders>
            <w:shd w:val="clear" w:color="000000" w:fill="FFFFFF"/>
            <w:vAlign w:val="center"/>
            <w:hideMark/>
          </w:tcPr>
          <w:p w:rsidR="006930B4" w:rsidRPr="00AD6AED" w:rsidRDefault="006930B4" w:rsidP="00C0788B">
            <w:pPr>
              <w:jc w:val="both"/>
              <w:rPr>
                <w:rFonts w:ascii="Calibri" w:hAnsi="Calibri" w:cs="Calibri"/>
                <w:color w:val="000000"/>
                <w:sz w:val="18"/>
                <w:szCs w:val="18"/>
              </w:rPr>
            </w:pPr>
            <w:proofErr w:type="spellStart"/>
            <w:r w:rsidRPr="00AD6AED">
              <w:rPr>
                <w:rFonts w:ascii="Calibri" w:hAnsi="Calibri" w:cs="Calibri"/>
                <w:color w:val="000000"/>
                <w:sz w:val="18"/>
                <w:szCs w:val="18"/>
              </w:rPr>
              <w:t>Dolbljenje</w:t>
            </w:r>
            <w:proofErr w:type="spellEnd"/>
            <w:r w:rsidRPr="00AD6AED">
              <w:rPr>
                <w:rFonts w:ascii="Calibri" w:hAnsi="Calibri" w:cs="Calibri"/>
                <w:color w:val="000000"/>
                <w:sz w:val="18"/>
                <w:szCs w:val="18"/>
              </w:rPr>
              <w:t xml:space="preserve"> odprtine za omarico in rege za dovodne cevi iz tal v betonskem ali kamnitem zidu, vzidava in montaža kabelske omarice PMO3 (tipizacija EG) in cevi, vključno z vsemi zaključnimi gradbeni</w:t>
            </w:r>
            <w:r>
              <w:rPr>
                <w:rFonts w:ascii="Calibri" w:hAnsi="Calibri" w:cs="Calibri"/>
                <w:color w:val="000000"/>
                <w:sz w:val="18"/>
                <w:szCs w:val="18"/>
              </w:rPr>
              <w:t>mi deli</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20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96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102386</w:t>
            </w:r>
          </w:p>
        </w:tc>
        <w:tc>
          <w:tcPr>
            <w:tcW w:w="4374" w:type="dxa"/>
            <w:tcBorders>
              <w:top w:val="nil"/>
              <w:left w:val="nil"/>
              <w:bottom w:val="single" w:sz="4" w:space="0" w:color="auto"/>
              <w:right w:val="single" w:sz="4" w:space="0" w:color="auto"/>
            </w:tcBorders>
            <w:shd w:val="clear" w:color="000000" w:fill="FFFFFF"/>
            <w:vAlign w:val="center"/>
            <w:hideMark/>
          </w:tcPr>
          <w:p w:rsidR="006930B4" w:rsidRPr="00AD6AED" w:rsidRDefault="006930B4" w:rsidP="00C0788B">
            <w:pPr>
              <w:jc w:val="both"/>
              <w:rPr>
                <w:rFonts w:ascii="Calibri" w:hAnsi="Calibri" w:cs="Calibri"/>
                <w:color w:val="000000"/>
                <w:sz w:val="18"/>
                <w:szCs w:val="18"/>
              </w:rPr>
            </w:pPr>
            <w:proofErr w:type="spellStart"/>
            <w:r w:rsidRPr="00AD6AED">
              <w:rPr>
                <w:rFonts w:ascii="Calibri" w:hAnsi="Calibri" w:cs="Calibri"/>
                <w:color w:val="000000"/>
                <w:sz w:val="18"/>
                <w:szCs w:val="18"/>
              </w:rPr>
              <w:t>Dolbljenje</w:t>
            </w:r>
            <w:proofErr w:type="spellEnd"/>
            <w:r w:rsidRPr="00AD6AED">
              <w:rPr>
                <w:rFonts w:ascii="Calibri" w:hAnsi="Calibri" w:cs="Calibri"/>
                <w:color w:val="000000"/>
                <w:sz w:val="18"/>
                <w:szCs w:val="18"/>
              </w:rPr>
              <w:t xml:space="preserve"> odprtine za omarico in rege za dovodne cevi iz tal v betonskem ali kamnitem zidu, vzidava in montaža kabelske omari</w:t>
            </w:r>
            <w:r>
              <w:rPr>
                <w:rFonts w:ascii="Calibri" w:hAnsi="Calibri" w:cs="Calibri"/>
                <w:color w:val="000000"/>
                <w:sz w:val="18"/>
                <w:szCs w:val="18"/>
              </w:rPr>
              <w:t>ce PMO4 (tipizacija EG) in cevi</w:t>
            </w:r>
            <w:r w:rsidRPr="00AD6AED">
              <w:rPr>
                <w:rFonts w:ascii="Calibri" w:hAnsi="Calibri" w:cs="Calibri"/>
                <w:color w:val="000000"/>
                <w:sz w:val="18"/>
                <w:szCs w:val="18"/>
              </w:rPr>
              <w:t>,  vključno z vs</w:t>
            </w:r>
            <w:r>
              <w:rPr>
                <w:rFonts w:ascii="Calibri" w:hAnsi="Calibri" w:cs="Calibri"/>
                <w:color w:val="000000"/>
                <w:sz w:val="18"/>
                <w:szCs w:val="18"/>
              </w:rPr>
              <w:t>emi zaključnimi gradbenimi deli</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20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72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102387</w:t>
            </w:r>
          </w:p>
        </w:tc>
        <w:tc>
          <w:tcPr>
            <w:tcW w:w="4374" w:type="dxa"/>
            <w:tcBorders>
              <w:top w:val="nil"/>
              <w:left w:val="nil"/>
              <w:bottom w:val="single" w:sz="4" w:space="0" w:color="auto"/>
              <w:right w:val="single" w:sz="4" w:space="0" w:color="auto"/>
            </w:tcBorders>
            <w:shd w:val="clear" w:color="000000" w:fill="FFFFFF"/>
            <w:vAlign w:val="center"/>
            <w:hideMark/>
          </w:tcPr>
          <w:p w:rsidR="006930B4" w:rsidRPr="00AD6AED" w:rsidRDefault="006930B4" w:rsidP="00C0788B">
            <w:pPr>
              <w:jc w:val="both"/>
              <w:rPr>
                <w:rFonts w:ascii="Calibri" w:hAnsi="Calibri" w:cs="Calibri"/>
                <w:color w:val="000000"/>
                <w:sz w:val="18"/>
                <w:szCs w:val="18"/>
              </w:rPr>
            </w:pPr>
            <w:proofErr w:type="spellStart"/>
            <w:r w:rsidRPr="00AD6AED">
              <w:rPr>
                <w:rFonts w:ascii="Calibri" w:hAnsi="Calibri" w:cs="Calibri"/>
                <w:color w:val="000000"/>
                <w:sz w:val="18"/>
                <w:szCs w:val="18"/>
              </w:rPr>
              <w:t>Dolbljenje</w:t>
            </w:r>
            <w:proofErr w:type="spellEnd"/>
            <w:r w:rsidRPr="00AD6AED">
              <w:rPr>
                <w:rFonts w:ascii="Calibri" w:hAnsi="Calibri" w:cs="Calibri"/>
                <w:color w:val="000000"/>
                <w:sz w:val="18"/>
                <w:szCs w:val="18"/>
              </w:rPr>
              <w:t xml:space="preserve"> rege dimenzij 0,15×0,15</w:t>
            </w:r>
            <w:r>
              <w:rPr>
                <w:rFonts w:ascii="Calibri" w:hAnsi="Calibri" w:cs="Calibri"/>
                <w:color w:val="000000"/>
                <w:sz w:val="18"/>
                <w:szCs w:val="18"/>
              </w:rPr>
              <w:t xml:space="preserve"> </w:t>
            </w:r>
            <w:r w:rsidRPr="00AD6AED">
              <w:rPr>
                <w:rFonts w:ascii="Calibri" w:hAnsi="Calibri" w:cs="Calibri"/>
                <w:color w:val="000000"/>
                <w:sz w:val="18"/>
                <w:szCs w:val="18"/>
              </w:rPr>
              <w:t>m v opečnem zidu, dobava in vzidava PVC cevi Æ 75 mm z uvodo</w:t>
            </w:r>
            <w:r>
              <w:rPr>
                <w:rFonts w:ascii="Calibri" w:hAnsi="Calibri" w:cs="Calibri"/>
                <w:color w:val="000000"/>
                <w:sz w:val="18"/>
                <w:szCs w:val="18"/>
              </w:rPr>
              <w:t>m v omarico in popravilo fasade</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100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M</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72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250329</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 xml:space="preserve">Demontaža obstoječe prosto stoječe omarice (PS-PMO ali PS-RO), z vso pripadajočo opremo, vključno s potrebnimi gradbenimi deli </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50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250171</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Demontaža opreme iz obstoječe PMO komplet</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200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250172</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 xml:space="preserve">Zamenjava trifaznega števca </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100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250173</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Zamenjava enofaznega števca</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100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250174</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Zamenjava stikalne ure</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100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lastRenderedPageBreak/>
              <w:t>Artikel</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250175</w:t>
            </w:r>
          </w:p>
        </w:tc>
        <w:tc>
          <w:tcPr>
            <w:tcW w:w="4374" w:type="dxa"/>
            <w:tcBorders>
              <w:top w:val="single" w:sz="4" w:space="0" w:color="auto"/>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Zamenjava trifaznega števca z AMI števcem po tipizaciji EG brez predelave MM</w:t>
            </w:r>
          </w:p>
        </w:tc>
        <w:tc>
          <w:tcPr>
            <w:tcW w:w="729"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100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250176</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Zamenjava enofaznega števca z AMI števcem po tipizaciji EG brez predelave MM</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100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250177</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Zamenjava trifaznega števca z AMI števcem po tipizaciji EG s predelavo MM</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100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250178</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Zamenjava enofaznega števca z AMI števcem po tipizaciji EG s predelavo MM</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100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250179</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Izdelava ozemljitvene povezave: valjanec - PF vodnik s križno sponko</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250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250180</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Odklop in izvlačenje obstoječega kabla iz omarice</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500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250181</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Uv</w:t>
            </w:r>
            <w:r>
              <w:rPr>
                <w:rFonts w:ascii="Calibri" w:hAnsi="Calibri" w:cs="Calibri"/>
                <w:color w:val="000000"/>
                <w:sz w:val="18"/>
                <w:szCs w:val="18"/>
              </w:rPr>
              <w:t>od</w:t>
            </w:r>
            <w:r w:rsidRPr="00AD6AED">
              <w:rPr>
                <w:rFonts w:ascii="Calibri" w:hAnsi="Calibri" w:cs="Calibri"/>
                <w:color w:val="000000"/>
                <w:sz w:val="18"/>
                <w:szCs w:val="18"/>
              </w:rPr>
              <w:t xml:space="preserve"> in pritrditev kabla v omarici</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500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250182</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Uvod kabla v TP in pritrditev</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500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250183</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Označbe odcepov NNK vključno z napisno ploščico (montaža napisov)</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1000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250184</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Dodatna izvrtina za namestitev ključavnice</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50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72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250185</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 xml:space="preserve">Dogovarjanje z lastniki o poteku priključka od števca do notranjega </w:t>
            </w:r>
            <w:proofErr w:type="spellStart"/>
            <w:r w:rsidRPr="00AD6AED">
              <w:rPr>
                <w:rFonts w:ascii="Calibri" w:hAnsi="Calibri" w:cs="Calibri"/>
                <w:color w:val="000000"/>
                <w:sz w:val="18"/>
                <w:szCs w:val="18"/>
              </w:rPr>
              <w:t>razdelilca</w:t>
            </w:r>
            <w:proofErr w:type="spellEnd"/>
            <w:r w:rsidRPr="00AD6AED">
              <w:rPr>
                <w:rFonts w:ascii="Calibri" w:hAnsi="Calibri" w:cs="Calibri"/>
                <w:color w:val="000000"/>
                <w:sz w:val="18"/>
                <w:szCs w:val="18"/>
              </w:rPr>
              <w:t xml:space="preserve"> (pri </w:t>
            </w:r>
            <w:proofErr w:type="spellStart"/>
            <w:r w:rsidRPr="00AD6AED">
              <w:rPr>
                <w:rFonts w:ascii="Calibri" w:hAnsi="Calibri" w:cs="Calibri"/>
                <w:color w:val="000000"/>
                <w:sz w:val="18"/>
                <w:szCs w:val="18"/>
              </w:rPr>
              <w:t>kablitvi</w:t>
            </w:r>
            <w:proofErr w:type="spellEnd"/>
            <w:r w:rsidRPr="00AD6AED">
              <w:rPr>
                <w:rFonts w:ascii="Calibri" w:hAnsi="Calibri" w:cs="Calibri"/>
                <w:color w:val="000000"/>
                <w:sz w:val="18"/>
                <w:szCs w:val="18"/>
              </w:rPr>
              <w:t xml:space="preserve"> NNO) - prizna se 1 kom na odjemno mesto (števec)</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1000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250186</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Režijska ura za KV delavca</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600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URA</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72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250330</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Izdelava geodetskega posnetka z obdelavo podatkov: posnetek kabelskega voda, izris geodetskih podlog po zahtevah naročnika, oddaja elaborata v elektronski obliki</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5000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M</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250331</w:t>
            </w:r>
          </w:p>
        </w:tc>
        <w:tc>
          <w:tcPr>
            <w:tcW w:w="4374" w:type="dxa"/>
            <w:tcBorders>
              <w:top w:val="single" w:sz="4" w:space="0" w:color="auto"/>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Črpanje vode s potopno črpalko</w:t>
            </w:r>
          </w:p>
        </w:tc>
        <w:tc>
          <w:tcPr>
            <w:tcW w:w="729"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Pr>
                <w:rFonts w:ascii="Calibri" w:hAnsi="Calibri" w:cs="Calibri"/>
                <w:sz w:val="18"/>
                <w:szCs w:val="18"/>
              </w:rPr>
              <w:t>600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URA</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30B4" w:rsidRPr="00AD6AED" w:rsidRDefault="006930B4" w:rsidP="00C0788B">
            <w:pPr>
              <w:rPr>
                <w:rFonts w:ascii="Calibri" w:hAnsi="Calibri" w:cs="Calibri"/>
                <w:sz w:val="18"/>
                <w:szCs w:val="18"/>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930B4" w:rsidRPr="00AD6AED" w:rsidRDefault="006930B4" w:rsidP="00C0788B">
            <w:pPr>
              <w:rPr>
                <w:rFonts w:ascii="Calibri" w:hAnsi="Calibri" w:cs="Calibri"/>
                <w:sz w:val="18"/>
                <w:szCs w:val="18"/>
              </w:rPr>
            </w:pPr>
          </w:p>
        </w:tc>
        <w:tc>
          <w:tcPr>
            <w:tcW w:w="4374" w:type="dxa"/>
            <w:tcBorders>
              <w:top w:val="single" w:sz="4" w:space="0" w:color="auto"/>
              <w:left w:val="nil"/>
              <w:bottom w:val="single" w:sz="4" w:space="0" w:color="auto"/>
              <w:right w:val="single" w:sz="4" w:space="0" w:color="auto"/>
            </w:tcBorders>
            <w:shd w:val="clear" w:color="auto" w:fill="auto"/>
          </w:tcPr>
          <w:p w:rsidR="006930B4" w:rsidRPr="00AD6AED" w:rsidRDefault="006930B4" w:rsidP="00C0788B">
            <w:pPr>
              <w:jc w:val="both"/>
              <w:rPr>
                <w:rFonts w:ascii="Calibri" w:hAnsi="Calibri" w:cs="Calibri"/>
                <w:color w:val="000000"/>
                <w:sz w:val="18"/>
                <w:szCs w:val="18"/>
              </w:rPr>
            </w:pPr>
            <w:r>
              <w:rPr>
                <w:rFonts w:ascii="Calibri" w:hAnsi="Calibri" w:cs="Calibri"/>
                <w:color w:val="000000"/>
                <w:sz w:val="18"/>
                <w:szCs w:val="18"/>
              </w:rPr>
              <w:t>SKUPAJ v EUR brez DDV</w:t>
            </w:r>
          </w:p>
        </w:tc>
        <w:tc>
          <w:tcPr>
            <w:tcW w:w="729"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930B4" w:rsidRDefault="006930B4" w:rsidP="00C0788B">
            <w:pPr>
              <w:jc w:val="center"/>
              <w:rPr>
                <w:rFonts w:ascii="Calibri" w:hAnsi="Calibri" w:cs="Calibri"/>
                <w:sz w:val="18"/>
                <w:szCs w:val="18"/>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930B4" w:rsidRPr="00AD6AED" w:rsidRDefault="006930B4" w:rsidP="00C0788B">
            <w:pPr>
              <w:jc w:val="center"/>
              <w:rPr>
                <w:rFonts w:ascii="Calibri" w:hAnsi="Calibri" w:cs="Calibri"/>
                <w:sz w:val="18"/>
                <w:szCs w:val="18"/>
              </w:rPr>
            </w:pP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930B4" w:rsidRPr="00AD6AED" w:rsidRDefault="006930B4" w:rsidP="00C0788B">
            <w:pPr>
              <w:jc w:val="right"/>
              <w:rPr>
                <w:rFonts w:ascii="Calibri" w:hAnsi="Calibri" w:cs="Calibri"/>
                <w:sz w:val="18"/>
                <w:szCs w:val="18"/>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6930B4" w:rsidRPr="00AD6AED" w:rsidRDefault="006930B4" w:rsidP="00C0788B">
            <w:pPr>
              <w:jc w:val="right"/>
              <w:rPr>
                <w:rFonts w:ascii="Calibri" w:hAnsi="Calibri" w:cs="Calibri"/>
                <w:sz w:val="18"/>
                <w:szCs w:val="18"/>
              </w:rPr>
            </w:pPr>
          </w:p>
        </w:tc>
      </w:tr>
    </w:tbl>
    <w:p w:rsidR="006930B4" w:rsidRDefault="006930B4" w:rsidP="006930B4">
      <w:pPr>
        <w:rPr>
          <w:rFonts w:ascii="Tahoma" w:hAnsi="Tahoma" w:cs="Tahoma"/>
          <w:color w:val="000000"/>
          <w:sz w:val="18"/>
          <w:szCs w:val="18"/>
        </w:rPr>
      </w:pPr>
    </w:p>
    <w:p w:rsidR="006930B4" w:rsidRPr="00F90FD0" w:rsidRDefault="006930B4" w:rsidP="006930B4">
      <w:pPr>
        <w:rPr>
          <w:rFonts w:asciiTheme="minorHAnsi" w:hAnsiTheme="minorHAnsi" w:cstheme="minorHAnsi"/>
          <w:color w:val="000000"/>
          <w:sz w:val="22"/>
          <w:szCs w:val="22"/>
        </w:rPr>
      </w:pPr>
      <w:r w:rsidRPr="00F90FD0">
        <w:rPr>
          <w:rFonts w:asciiTheme="minorHAnsi" w:hAnsiTheme="minorHAnsi" w:cstheme="minorHAnsi"/>
          <w:color w:val="000000"/>
          <w:sz w:val="22"/>
          <w:szCs w:val="22"/>
        </w:rPr>
        <w:t>* postavka je ocenjena na povprečno dolžino 15m in se upošteva 1 kom na merilno mesto</w:t>
      </w:r>
    </w:p>
    <w:p w:rsidR="006930B4" w:rsidRDefault="006930B4" w:rsidP="006930B4">
      <w:pPr>
        <w:rPr>
          <w:rFonts w:ascii="Calibri" w:hAnsi="Calibri" w:cs="Arial CE"/>
          <w:b/>
          <w:bCs/>
          <w:sz w:val="20"/>
          <w:szCs w:val="28"/>
        </w:rPr>
      </w:pPr>
    </w:p>
    <w:p w:rsidR="006930B4" w:rsidRDefault="006930B4" w:rsidP="006930B4">
      <w:pPr>
        <w:rPr>
          <w:rFonts w:ascii="Calibri" w:hAnsi="Calibri" w:cs="Arial CE"/>
          <w:b/>
          <w:bCs/>
          <w:sz w:val="20"/>
          <w:szCs w:val="28"/>
        </w:rPr>
      </w:pPr>
    </w:p>
    <w:p w:rsidR="006930B4" w:rsidRDefault="006930B4" w:rsidP="006930B4">
      <w:pPr>
        <w:rPr>
          <w:rFonts w:ascii="Calibri" w:hAnsi="Calibri" w:cs="Arial CE"/>
          <w:b/>
          <w:bCs/>
          <w:sz w:val="20"/>
          <w:szCs w:val="28"/>
        </w:rPr>
      </w:pPr>
    </w:p>
    <w:p w:rsidR="006930B4" w:rsidRDefault="006930B4" w:rsidP="006930B4">
      <w:pPr>
        <w:rPr>
          <w:rFonts w:ascii="Calibri" w:hAnsi="Calibri" w:cs="Arial CE"/>
          <w:b/>
          <w:bCs/>
          <w:sz w:val="20"/>
          <w:szCs w:val="28"/>
        </w:rPr>
      </w:pPr>
    </w:p>
    <w:p w:rsidR="006930B4" w:rsidRDefault="006930B4" w:rsidP="006930B4">
      <w:pPr>
        <w:rPr>
          <w:rFonts w:ascii="Calibri" w:hAnsi="Calibri" w:cs="Arial CE"/>
          <w:b/>
          <w:bCs/>
          <w:sz w:val="20"/>
          <w:szCs w:val="28"/>
        </w:rPr>
      </w:pPr>
    </w:p>
    <w:p w:rsidR="006930B4" w:rsidRDefault="006930B4" w:rsidP="006930B4">
      <w:pPr>
        <w:rPr>
          <w:rFonts w:ascii="Calibri" w:hAnsi="Calibri" w:cs="Arial CE"/>
          <w:b/>
          <w:bCs/>
          <w:sz w:val="20"/>
          <w:szCs w:val="28"/>
        </w:rPr>
      </w:pPr>
    </w:p>
    <w:p w:rsidR="006930B4" w:rsidRDefault="006930B4" w:rsidP="006930B4">
      <w:pPr>
        <w:rPr>
          <w:rFonts w:ascii="Calibri" w:hAnsi="Calibri" w:cs="Arial CE"/>
          <w:b/>
          <w:bCs/>
          <w:sz w:val="20"/>
          <w:szCs w:val="28"/>
        </w:rPr>
      </w:pPr>
    </w:p>
    <w:p w:rsidR="006930B4" w:rsidRDefault="006930B4" w:rsidP="006930B4">
      <w:pPr>
        <w:rPr>
          <w:rFonts w:ascii="Calibri" w:hAnsi="Calibri" w:cs="Arial CE"/>
          <w:b/>
          <w:bCs/>
          <w:sz w:val="20"/>
          <w:szCs w:val="28"/>
        </w:rPr>
      </w:pPr>
    </w:p>
    <w:p w:rsidR="006930B4" w:rsidRDefault="006930B4" w:rsidP="006930B4">
      <w:pPr>
        <w:rPr>
          <w:rFonts w:ascii="Calibri" w:hAnsi="Calibri" w:cs="Arial CE"/>
          <w:b/>
          <w:bCs/>
          <w:sz w:val="20"/>
          <w:szCs w:val="28"/>
        </w:rPr>
      </w:pPr>
    </w:p>
    <w:p w:rsidR="006930B4" w:rsidRDefault="006930B4" w:rsidP="006930B4">
      <w:pPr>
        <w:rPr>
          <w:rFonts w:ascii="Calibri" w:hAnsi="Calibri" w:cs="Arial CE"/>
          <w:b/>
          <w:bCs/>
          <w:sz w:val="20"/>
          <w:szCs w:val="28"/>
        </w:rPr>
      </w:pPr>
    </w:p>
    <w:p w:rsidR="006930B4" w:rsidRDefault="006930B4" w:rsidP="006930B4">
      <w:pPr>
        <w:rPr>
          <w:rFonts w:ascii="Calibri" w:hAnsi="Calibri" w:cs="Arial CE"/>
          <w:b/>
          <w:bCs/>
          <w:sz w:val="20"/>
          <w:szCs w:val="28"/>
        </w:rPr>
      </w:pPr>
    </w:p>
    <w:p w:rsidR="006930B4" w:rsidRDefault="006930B4" w:rsidP="006930B4">
      <w:pPr>
        <w:rPr>
          <w:rFonts w:ascii="Calibri" w:hAnsi="Calibri" w:cs="Arial CE"/>
          <w:b/>
          <w:bCs/>
          <w:sz w:val="20"/>
          <w:szCs w:val="28"/>
        </w:rPr>
      </w:pPr>
    </w:p>
    <w:p w:rsidR="006930B4" w:rsidRDefault="006930B4" w:rsidP="006930B4">
      <w:pPr>
        <w:rPr>
          <w:rFonts w:ascii="Calibri" w:hAnsi="Calibri" w:cs="Arial CE"/>
          <w:b/>
          <w:bCs/>
          <w:sz w:val="20"/>
          <w:szCs w:val="28"/>
        </w:rPr>
      </w:pPr>
    </w:p>
    <w:p w:rsidR="006930B4" w:rsidRDefault="006930B4" w:rsidP="006930B4">
      <w:pPr>
        <w:rPr>
          <w:rFonts w:ascii="Calibri" w:hAnsi="Calibri" w:cs="Arial CE"/>
          <w:b/>
          <w:bCs/>
          <w:sz w:val="20"/>
          <w:szCs w:val="28"/>
        </w:rPr>
      </w:pPr>
    </w:p>
    <w:p w:rsidR="006930B4" w:rsidRDefault="006930B4" w:rsidP="006930B4">
      <w:pPr>
        <w:rPr>
          <w:rFonts w:ascii="Calibri" w:hAnsi="Calibri" w:cs="Arial CE"/>
          <w:b/>
          <w:bCs/>
          <w:sz w:val="20"/>
          <w:szCs w:val="28"/>
        </w:rPr>
      </w:pPr>
    </w:p>
    <w:p w:rsidR="006930B4" w:rsidRDefault="006930B4" w:rsidP="006930B4">
      <w:pPr>
        <w:rPr>
          <w:rFonts w:ascii="Calibri" w:hAnsi="Calibri" w:cs="Arial CE"/>
          <w:b/>
          <w:bCs/>
          <w:sz w:val="20"/>
          <w:szCs w:val="28"/>
        </w:rPr>
      </w:pPr>
    </w:p>
    <w:p w:rsidR="006930B4" w:rsidRDefault="006930B4" w:rsidP="006930B4">
      <w:pPr>
        <w:rPr>
          <w:rFonts w:ascii="Calibri" w:hAnsi="Calibri" w:cs="Arial CE"/>
          <w:b/>
          <w:bCs/>
          <w:sz w:val="20"/>
          <w:szCs w:val="28"/>
        </w:rPr>
      </w:pPr>
    </w:p>
    <w:p w:rsidR="006930B4" w:rsidRDefault="006930B4" w:rsidP="006930B4">
      <w:pPr>
        <w:rPr>
          <w:rFonts w:ascii="Calibri" w:hAnsi="Calibri" w:cs="Arial CE"/>
          <w:b/>
          <w:bCs/>
          <w:sz w:val="20"/>
          <w:szCs w:val="28"/>
        </w:rPr>
      </w:pPr>
    </w:p>
    <w:p w:rsidR="006930B4" w:rsidRDefault="006930B4" w:rsidP="006930B4">
      <w:pPr>
        <w:rPr>
          <w:rFonts w:ascii="Calibri" w:hAnsi="Calibri" w:cs="Arial CE"/>
          <w:b/>
          <w:bCs/>
          <w:sz w:val="20"/>
          <w:szCs w:val="28"/>
        </w:rPr>
      </w:pPr>
    </w:p>
    <w:p w:rsidR="006930B4" w:rsidRDefault="006930B4" w:rsidP="006930B4">
      <w:pPr>
        <w:rPr>
          <w:rFonts w:ascii="Calibri" w:hAnsi="Calibri" w:cs="Arial CE"/>
          <w:b/>
          <w:bCs/>
          <w:sz w:val="20"/>
          <w:szCs w:val="28"/>
        </w:rPr>
      </w:pPr>
    </w:p>
    <w:p w:rsidR="006930B4" w:rsidRDefault="006930B4" w:rsidP="006930B4">
      <w:pPr>
        <w:rPr>
          <w:rFonts w:ascii="Calibri" w:hAnsi="Calibri" w:cs="Arial CE"/>
          <w:b/>
          <w:bCs/>
          <w:sz w:val="20"/>
          <w:szCs w:val="28"/>
        </w:rPr>
      </w:pPr>
    </w:p>
    <w:p w:rsidR="006930B4" w:rsidRDefault="006930B4" w:rsidP="006930B4">
      <w:pPr>
        <w:rPr>
          <w:rFonts w:ascii="Calibri" w:hAnsi="Calibri" w:cs="Arial CE"/>
          <w:b/>
          <w:bCs/>
          <w:sz w:val="20"/>
          <w:szCs w:val="28"/>
        </w:rPr>
      </w:pPr>
    </w:p>
    <w:p w:rsidR="006930B4" w:rsidRDefault="006930B4" w:rsidP="006930B4">
      <w:pPr>
        <w:rPr>
          <w:rFonts w:ascii="Calibri" w:hAnsi="Calibri" w:cs="Arial CE"/>
          <w:b/>
          <w:bCs/>
          <w:sz w:val="20"/>
          <w:szCs w:val="28"/>
        </w:rPr>
      </w:pPr>
    </w:p>
    <w:p w:rsidR="006930B4" w:rsidRDefault="006930B4" w:rsidP="006930B4">
      <w:pPr>
        <w:rPr>
          <w:rFonts w:ascii="Calibri" w:hAnsi="Calibri" w:cs="Arial CE"/>
          <w:b/>
          <w:bCs/>
          <w:sz w:val="20"/>
          <w:szCs w:val="28"/>
        </w:rPr>
      </w:pPr>
    </w:p>
    <w:p w:rsidR="006930B4" w:rsidRDefault="006930B4" w:rsidP="006930B4">
      <w:pPr>
        <w:rPr>
          <w:rFonts w:ascii="Calibri" w:hAnsi="Calibri" w:cs="Arial CE"/>
          <w:b/>
          <w:bCs/>
          <w:sz w:val="20"/>
          <w:szCs w:val="28"/>
        </w:rPr>
      </w:pPr>
    </w:p>
    <w:p w:rsidR="006930B4" w:rsidRDefault="006930B4" w:rsidP="006930B4">
      <w:pPr>
        <w:rPr>
          <w:rFonts w:ascii="Calibri" w:hAnsi="Calibri" w:cs="Arial CE"/>
          <w:b/>
          <w:bCs/>
          <w:sz w:val="20"/>
          <w:szCs w:val="28"/>
        </w:rPr>
      </w:pPr>
    </w:p>
    <w:p w:rsidR="006930B4" w:rsidRDefault="006930B4" w:rsidP="006930B4">
      <w:pPr>
        <w:rPr>
          <w:rFonts w:ascii="Calibri" w:hAnsi="Calibri" w:cs="Arial CE"/>
          <w:b/>
          <w:bCs/>
          <w:sz w:val="20"/>
          <w:szCs w:val="28"/>
        </w:rPr>
      </w:pPr>
    </w:p>
    <w:p w:rsidR="006930B4" w:rsidRDefault="006930B4" w:rsidP="006930B4">
      <w:r w:rsidRPr="00845161">
        <w:rPr>
          <w:rFonts w:ascii="Calibri" w:hAnsi="Calibri" w:cs="Arial CE"/>
          <w:bCs/>
          <w:sz w:val="20"/>
          <w:szCs w:val="28"/>
        </w:rPr>
        <w:lastRenderedPageBreak/>
        <w:t>SN ELEKTROMONTAŽNA DELA</w:t>
      </w:r>
      <w:r w:rsidRPr="00AD6AED">
        <w:t xml:space="preserve"> </w:t>
      </w:r>
    </w:p>
    <w:p w:rsidR="006930B4" w:rsidRPr="00AD6AED" w:rsidRDefault="006930B4" w:rsidP="006930B4"/>
    <w:tbl>
      <w:tblPr>
        <w:tblW w:w="10916" w:type="dxa"/>
        <w:tblInd w:w="-998" w:type="dxa"/>
        <w:tblCellMar>
          <w:left w:w="70" w:type="dxa"/>
          <w:right w:w="70" w:type="dxa"/>
        </w:tblCellMar>
        <w:tblLook w:val="04A0" w:firstRow="1" w:lastRow="0" w:firstColumn="1" w:lastColumn="0" w:noHBand="0" w:noVBand="1"/>
      </w:tblPr>
      <w:tblGrid>
        <w:gridCol w:w="709"/>
        <w:gridCol w:w="851"/>
        <w:gridCol w:w="4374"/>
        <w:gridCol w:w="729"/>
        <w:gridCol w:w="709"/>
        <w:gridCol w:w="1276"/>
        <w:gridCol w:w="2268"/>
      </w:tblGrid>
      <w:tr w:rsidR="006930B4" w:rsidRPr="00AD6AED" w:rsidTr="00C0788B">
        <w:trPr>
          <w:trHeight w:val="255"/>
        </w:trPr>
        <w:tc>
          <w:tcPr>
            <w:tcW w:w="709"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6930B4" w:rsidRPr="00AD6AED" w:rsidRDefault="006930B4" w:rsidP="00C0788B">
            <w:pPr>
              <w:rPr>
                <w:rFonts w:ascii="Calibri" w:hAnsi="Calibri" w:cs="Calibri"/>
                <w:b/>
                <w:bCs/>
                <w:sz w:val="18"/>
                <w:szCs w:val="18"/>
              </w:rPr>
            </w:pPr>
            <w:r w:rsidRPr="00AD6AED">
              <w:rPr>
                <w:rFonts w:ascii="Calibri" w:hAnsi="Calibri" w:cs="Calibri"/>
                <w:b/>
                <w:bCs/>
                <w:sz w:val="18"/>
                <w:szCs w:val="18"/>
              </w:rPr>
              <w:t>Vrsta</w:t>
            </w:r>
          </w:p>
        </w:tc>
        <w:tc>
          <w:tcPr>
            <w:tcW w:w="851" w:type="dxa"/>
            <w:tcBorders>
              <w:top w:val="single" w:sz="4" w:space="0" w:color="auto"/>
              <w:left w:val="nil"/>
              <w:bottom w:val="single" w:sz="4" w:space="0" w:color="auto"/>
              <w:right w:val="single" w:sz="4" w:space="0" w:color="auto"/>
            </w:tcBorders>
            <w:shd w:val="clear" w:color="000000" w:fill="C0C0C0"/>
            <w:vAlign w:val="bottom"/>
            <w:hideMark/>
          </w:tcPr>
          <w:p w:rsidR="006930B4" w:rsidRPr="00AD6AED" w:rsidRDefault="006930B4" w:rsidP="00C0788B">
            <w:pPr>
              <w:rPr>
                <w:rFonts w:ascii="Calibri" w:hAnsi="Calibri" w:cs="Calibri"/>
                <w:b/>
                <w:bCs/>
                <w:sz w:val="18"/>
                <w:szCs w:val="18"/>
              </w:rPr>
            </w:pPr>
            <w:r w:rsidRPr="00AD6AED">
              <w:rPr>
                <w:rFonts w:ascii="Calibri" w:hAnsi="Calibri" w:cs="Calibri"/>
                <w:b/>
                <w:bCs/>
                <w:sz w:val="18"/>
                <w:szCs w:val="18"/>
              </w:rPr>
              <w:t>Št.</w:t>
            </w:r>
          </w:p>
        </w:tc>
        <w:tc>
          <w:tcPr>
            <w:tcW w:w="4374" w:type="dxa"/>
            <w:tcBorders>
              <w:top w:val="single" w:sz="4" w:space="0" w:color="auto"/>
              <w:left w:val="nil"/>
              <w:bottom w:val="single" w:sz="4" w:space="0" w:color="auto"/>
              <w:right w:val="single" w:sz="4" w:space="0" w:color="auto"/>
            </w:tcBorders>
            <w:shd w:val="clear" w:color="000000" w:fill="C0C0C0"/>
            <w:vAlign w:val="bottom"/>
            <w:hideMark/>
          </w:tcPr>
          <w:p w:rsidR="006930B4" w:rsidRPr="00AD6AED" w:rsidRDefault="006930B4" w:rsidP="00C0788B">
            <w:pPr>
              <w:jc w:val="both"/>
              <w:rPr>
                <w:rFonts w:ascii="Calibri" w:hAnsi="Calibri" w:cs="Calibri"/>
                <w:b/>
                <w:bCs/>
                <w:sz w:val="18"/>
                <w:szCs w:val="18"/>
              </w:rPr>
            </w:pPr>
            <w:r w:rsidRPr="00AD6AED">
              <w:rPr>
                <w:rFonts w:ascii="Calibri" w:hAnsi="Calibri" w:cs="Calibri"/>
                <w:b/>
                <w:bCs/>
                <w:sz w:val="18"/>
                <w:szCs w:val="18"/>
              </w:rPr>
              <w:t>Opis SN dela</w:t>
            </w:r>
          </w:p>
        </w:tc>
        <w:tc>
          <w:tcPr>
            <w:tcW w:w="729" w:type="dxa"/>
            <w:tcBorders>
              <w:top w:val="single" w:sz="4" w:space="0" w:color="auto"/>
              <w:left w:val="nil"/>
              <w:bottom w:val="single" w:sz="4" w:space="0" w:color="auto"/>
              <w:right w:val="single" w:sz="4" w:space="0" w:color="auto"/>
            </w:tcBorders>
            <w:shd w:val="clear" w:color="000000" w:fill="C0C0C0"/>
            <w:vAlign w:val="bottom"/>
            <w:hideMark/>
          </w:tcPr>
          <w:p w:rsidR="006930B4" w:rsidRPr="00AD6AED" w:rsidRDefault="006930B4" w:rsidP="00C0788B">
            <w:pPr>
              <w:jc w:val="center"/>
              <w:rPr>
                <w:rFonts w:ascii="Calibri" w:hAnsi="Calibri" w:cs="Calibri"/>
                <w:b/>
                <w:bCs/>
                <w:sz w:val="18"/>
                <w:szCs w:val="18"/>
              </w:rPr>
            </w:pPr>
            <w:r w:rsidRPr="00AD6AED">
              <w:rPr>
                <w:rFonts w:ascii="Calibri" w:hAnsi="Calibri" w:cs="Calibri"/>
                <w:b/>
                <w:bCs/>
                <w:sz w:val="18"/>
                <w:szCs w:val="18"/>
              </w:rPr>
              <w:t>Količina</w:t>
            </w:r>
          </w:p>
        </w:tc>
        <w:tc>
          <w:tcPr>
            <w:tcW w:w="709" w:type="dxa"/>
            <w:tcBorders>
              <w:top w:val="single" w:sz="4" w:space="0" w:color="auto"/>
              <w:left w:val="nil"/>
              <w:bottom w:val="single" w:sz="4" w:space="0" w:color="auto"/>
              <w:right w:val="single" w:sz="4" w:space="0" w:color="auto"/>
            </w:tcBorders>
            <w:shd w:val="clear" w:color="000000" w:fill="C0C0C0"/>
            <w:vAlign w:val="bottom"/>
            <w:hideMark/>
          </w:tcPr>
          <w:p w:rsidR="006930B4" w:rsidRPr="00AD6AED" w:rsidRDefault="006930B4" w:rsidP="00C0788B">
            <w:pPr>
              <w:jc w:val="center"/>
              <w:rPr>
                <w:rFonts w:ascii="Calibri" w:hAnsi="Calibri" w:cs="Calibri"/>
                <w:b/>
                <w:bCs/>
                <w:sz w:val="18"/>
                <w:szCs w:val="18"/>
              </w:rPr>
            </w:pPr>
            <w:r w:rsidRPr="00AD6AED">
              <w:rPr>
                <w:rFonts w:ascii="Calibri" w:hAnsi="Calibri" w:cs="Calibri"/>
                <w:b/>
                <w:bCs/>
                <w:sz w:val="18"/>
                <w:szCs w:val="18"/>
              </w:rPr>
              <w:t>Enota</w:t>
            </w:r>
          </w:p>
        </w:tc>
        <w:tc>
          <w:tcPr>
            <w:tcW w:w="1276" w:type="dxa"/>
            <w:tcBorders>
              <w:top w:val="single" w:sz="4" w:space="0" w:color="auto"/>
              <w:left w:val="nil"/>
              <w:bottom w:val="single" w:sz="4" w:space="0" w:color="auto"/>
              <w:right w:val="single" w:sz="4" w:space="0" w:color="auto"/>
            </w:tcBorders>
            <w:shd w:val="clear" w:color="000000" w:fill="C0C0C0"/>
            <w:vAlign w:val="bottom"/>
            <w:hideMark/>
          </w:tcPr>
          <w:p w:rsidR="006930B4" w:rsidRPr="00AD6AED" w:rsidRDefault="006930B4" w:rsidP="00C0788B">
            <w:pPr>
              <w:rPr>
                <w:rFonts w:ascii="Calibri" w:hAnsi="Calibri" w:cs="Calibri"/>
                <w:b/>
                <w:bCs/>
                <w:sz w:val="18"/>
                <w:szCs w:val="18"/>
              </w:rPr>
            </w:pPr>
            <w:r w:rsidRPr="00AD6AED">
              <w:rPr>
                <w:rFonts w:ascii="Calibri" w:hAnsi="Calibri" w:cs="Calibri"/>
                <w:b/>
                <w:bCs/>
                <w:sz w:val="18"/>
                <w:szCs w:val="18"/>
              </w:rPr>
              <w:t>Cena/enoto</w:t>
            </w:r>
          </w:p>
        </w:tc>
        <w:tc>
          <w:tcPr>
            <w:tcW w:w="2268" w:type="dxa"/>
            <w:tcBorders>
              <w:top w:val="single" w:sz="4" w:space="0" w:color="auto"/>
              <w:left w:val="nil"/>
              <w:bottom w:val="single" w:sz="4" w:space="0" w:color="auto"/>
              <w:right w:val="single" w:sz="4" w:space="0" w:color="auto"/>
            </w:tcBorders>
            <w:shd w:val="clear" w:color="000000" w:fill="C0C0C0"/>
            <w:vAlign w:val="bottom"/>
            <w:hideMark/>
          </w:tcPr>
          <w:p w:rsidR="006930B4" w:rsidRPr="00AD6AED" w:rsidRDefault="006930B4" w:rsidP="00C0788B">
            <w:pPr>
              <w:rPr>
                <w:rFonts w:ascii="Calibri" w:hAnsi="Calibri" w:cs="Calibri"/>
                <w:b/>
                <w:bCs/>
                <w:sz w:val="18"/>
                <w:szCs w:val="18"/>
              </w:rPr>
            </w:pPr>
            <w:r w:rsidRPr="00AD6AED">
              <w:rPr>
                <w:rFonts w:ascii="Calibri" w:hAnsi="Calibri" w:cs="Calibri"/>
                <w:b/>
                <w:bCs/>
                <w:sz w:val="18"/>
                <w:szCs w:val="18"/>
              </w:rPr>
              <w:t>Vrednost</w:t>
            </w:r>
          </w:p>
        </w:tc>
      </w:tr>
      <w:tr w:rsidR="006930B4" w:rsidRPr="00AD6AED" w:rsidTr="00C0788B">
        <w:trPr>
          <w:trHeight w:val="96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250187</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 xml:space="preserve">Sestava in postavitev N-droga na stojno mesto, višine cca 10 m v betonskih kleščah </w:t>
            </w:r>
            <w:proofErr w:type="spellStart"/>
            <w:r w:rsidRPr="00AD6AED">
              <w:rPr>
                <w:rFonts w:ascii="Calibri" w:hAnsi="Calibri" w:cs="Calibri"/>
                <w:color w:val="000000"/>
                <w:sz w:val="18"/>
                <w:szCs w:val="18"/>
              </w:rPr>
              <w:t>Rz</w:t>
            </w:r>
            <w:proofErr w:type="spellEnd"/>
            <w:r w:rsidRPr="00AD6AED">
              <w:rPr>
                <w:rFonts w:ascii="Calibri" w:hAnsi="Calibri" w:cs="Calibri"/>
                <w:color w:val="000000"/>
                <w:sz w:val="18"/>
                <w:szCs w:val="18"/>
              </w:rPr>
              <w:t xml:space="preserve"> 2000, komplet z montažo izolatorjev VHD na konzole z vsemi gradbenimi deli v 3-4 ka</w:t>
            </w:r>
            <w:r>
              <w:rPr>
                <w:rFonts w:ascii="Calibri" w:hAnsi="Calibri" w:cs="Calibri"/>
                <w:color w:val="000000"/>
                <w:sz w:val="18"/>
                <w:szCs w:val="18"/>
              </w:rPr>
              <w:t>tegoriji zemljišča</w:t>
            </w:r>
            <w:r w:rsidRPr="00AD6AED">
              <w:rPr>
                <w:rFonts w:ascii="Calibri" w:hAnsi="Calibri" w:cs="Calibri"/>
                <w:color w:val="000000"/>
                <w:sz w:val="18"/>
                <w:szCs w:val="18"/>
              </w:rPr>
              <w:t xml:space="preserve"> (tipizacija EG)</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10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72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250288</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 xml:space="preserve">Sestava in postavitev N-droga na stojno mesto, višine cca 10 m v betonskih kleščah </w:t>
            </w:r>
            <w:proofErr w:type="spellStart"/>
            <w:r w:rsidRPr="00AD6AED">
              <w:rPr>
                <w:rFonts w:ascii="Calibri" w:hAnsi="Calibri" w:cs="Calibri"/>
                <w:color w:val="000000"/>
                <w:sz w:val="18"/>
                <w:szCs w:val="18"/>
              </w:rPr>
              <w:t>Rz</w:t>
            </w:r>
            <w:proofErr w:type="spellEnd"/>
            <w:r w:rsidRPr="00AD6AED">
              <w:rPr>
                <w:rFonts w:ascii="Calibri" w:hAnsi="Calibri" w:cs="Calibri"/>
                <w:color w:val="000000"/>
                <w:sz w:val="18"/>
                <w:szCs w:val="18"/>
              </w:rPr>
              <w:t xml:space="preserve"> 2000, komplet z montažo izolatorjev VHD na konzole (tipizacija EG)</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10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M</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96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250189</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 xml:space="preserve">Sestava in postavitev N-droga na stojno mesto, višine cca 10 m v betonskih kleščah </w:t>
            </w:r>
            <w:proofErr w:type="spellStart"/>
            <w:r w:rsidRPr="00AD6AED">
              <w:rPr>
                <w:rFonts w:ascii="Calibri" w:hAnsi="Calibri" w:cs="Calibri"/>
                <w:color w:val="000000"/>
                <w:sz w:val="18"/>
                <w:szCs w:val="18"/>
              </w:rPr>
              <w:t>Rz</w:t>
            </w:r>
            <w:proofErr w:type="spellEnd"/>
            <w:r w:rsidRPr="00AD6AED">
              <w:rPr>
                <w:rFonts w:ascii="Calibri" w:hAnsi="Calibri" w:cs="Calibri"/>
                <w:color w:val="000000"/>
                <w:sz w:val="18"/>
                <w:szCs w:val="18"/>
              </w:rPr>
              <w:t xml:space="preserve"> 2000, komplet z montažo kompozitnih izolatorjev na konzole z vsemi gradbenimi </w:t>
            </w:r>
            <w:r>
              <w:rPr>
                <w:rFonts w:ascii="Calibri" w:hAnsi="Calibri" w:cs="Calibri"/>
                <w:color w:val="000000"/>
                <w:sz w:val="18"/>
                <w:szCs w:val="18"/>
              </w:rPr>
              <w:t>deli v 3-4 kategoriji zemljišča</w:t>
            </w:r>
            <w:r w:rsidRPr="00AD6AED">
              <w:rPr>
                <w:rFonts w:ascii="Calibri" w:hAnsi="Calibri" w:cs="Calibri"/>
                <w:color w:val="000000"/>
                <w:sz w:val="18"/>
                <w:szCs w:val="18"/>
              </w:rPr>
              <w:t xml:space="preserve"> (tipizacija EG)</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10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72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250190</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 xml:space="preserve">Sestava in postavitev N-droga na stojno mesto, višine cca 10 m v betonskih kleščah </w:t>
            </w:r>
            <w:proofErr w:type="spellStart"/>
            <w:r w:rsidRPr="00AD6AED">
              <w:rPr>
                <w:rFonts w:ascii="Calibri" w:hAnsi="Calibri" w:cs="Calibri"/>
                <w:color w:val="000000"/>
                <w:sz w:val="18"/>
                <w:szCs w:val="18"/>
              </w:rPr>
              <w:t>Rz</w:t>
            </w:r>
            <w:proofErr w:type="spellEnd"/>
            <w:r w:rsidRPr="00AD6AED">
              <w:rPr>
                <w:rFonts w:ascii="Calibri" w:hAnsi="Calibri" w:cs="Calibri"/>
                <w:color w:val="000000"/>
                <w:sz w:val="18"/>
                <w:szCs w:val="18"/>
              </w:rPr>
              <w:t xml:space="preserve"> 2000, komplet z montažo kompozitnih izolatorjev na konzole (tipizacija EG)</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10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96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250191</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 xml:space="preserve">Sestava in ročna postavitev N-droga na stojno mesto, višine cca 10 m v betonskih kleščah </w:t>
            </w:r>
            <w:proofErr w:type="spellStart"/>
            <w:r w:rsidRPr="00AD6AED">
              <w:rPr>
                <w:rFonts w:ascii="Calibri" w:hAnsi="Calibri" w:cs="Calibri"/>
                <w:color w:val="000000"/>
                <w:sz w:val="18"/>
                <w:szCs w:val="18"/>
              </w:rPr>
              <w:t>Rz</w:t>
            </w:r>
            <w:proofErr w:type="spellEnd"/>
            <w:r w:rsidRPr="00AD6AED">
              <w:rPr>
                <w:rFonts w:ascii="Calibri" w:hAnsi="Calibri" w:cs="Calibri"/>
                <w:color w:val="000000"/>
                <w:sz w:val="18"/>
                <w:szCs w:val="18"/>
              </w:rPr>
              <w:t xml:space="preserve"> 2000, komplet z montažo VHD izolatorjev na konzole z vsemi gradbenimi </w:t>
            </w:r>
            <w:r>
              <w:rPr>
                <w:rFonts w:ascii="Calibri" w:hAnsi="Calibri" w:cs="Calibri"/>
                <w:color w:val="000000"/>
                <w:sz w:val="18"/>
                <w:szCs w:val="18"/>
              </w:rPr>
              <w:t>deli v 3-4 kategoriji zemljišča (</w:t>
            </w:r>
            <w:r w:rsidRPr="00AD6AED">
              <w:rPr>
                <w:rFonts w:ascii="Calibri" w:hAnsi="Calibri" w:cs="Calibri"/>
                <w:color w:val="000000"/>
                <w:sz w:val="18"/>
                <w:szCs w:val="18"/>
              </w:rPr>
              <w:t>tipizacija EG)</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10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72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250192</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 xml:space="preserve">Sestava in ročna postavitev N-droga na stojno mesto, višine cca 10 m v betonskih kleščah </w:t>
            </w:r>
            <w:proofErr w:type="spellStart"/>
            <w:r w:rsidRPr="00AD6AED">
              <w:rPr>
                <w:rFonts w:ascii="Calibri" w:hAnsi="Calibri" w:cs="Calibri"/>
                <w:color w:val="000000"/>
                <w:sz w:val="18"/>
                <w:szCs w:val="18"/>
              </w:rPr>
              <w:t>Rz</w:t>
            </w:r>
            <w:proofErr w:type="spellEnd"/>
            <w:r w:rsidRPr="00AD6AED">
              <w:rPr>
                <w:rFonts w:ascii="Calibri" w:hAnsi="Calibri" w:cs="Calibri"/>
                <w:color w:val="000000"/>
                <w:sz w:val="18"/>
                <w:szCs w:val="18"/>
              </w:rPr>
              <w:t xml:space="preserve"> 2000, komplet z montažo VHD izolatorjev na konzole (tipizacija EG)</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10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96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250193</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 xml:space="preserve">Sestava in ročna postavitev N-droga na stojno mesto, višine cca 10 m v betonskih kleščah </w:t>
            </w:r>
            <w:proofErr w:type="spellStart"/>
            <w:r w:rsidRPr="00AD6AED">
              <w:rPr>
                <w:rFonts w:ascii="Calibri" w:hAnsi="Calibri" w:cs="Calibri"/>
                <w:color w:val="000000"/>
                <w:sz w:val="18"/>
                <w:szCs w:val="18"/>
              </w:rPr>
              <w:t>Rz</w:t>
            </w:r>
            <w:proofErr w:type="spellEnd"/>
            <w:r w:rsidRPr="00AD6AED">
              <w:rPr>
                <w:rFonts w:ascii="Calibri" w:hAnsi="Calibri" w:cs="Calibri"/>
                <w:color w:val="000000"/>
                <w:sz w:val="18"/>
                <w:szCs w:val="18"/>
              </w:rPr>
              <w:t xml:space="preserve"> 2000, komplet z montažo kompozitnih izolatorjev na konzole z vsemi gradbenimi deli v 3-4 kategoriji zemljišča (tipizacija EG)</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10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64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250194</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 xml:space="preserve">Sestava in ročna postavitev N-droga na stojno mesto, višine cca 10 m v betonskih kleščah </w:t>
            </w:r>
            <w:proofErr w:type="spellStart"/>
            <w:r w:rsidRPr="00AD6AED">
              <w:rPr>
                <w:rFonts w:ascii="Calibri" w:hAnsi="Calibri" w:cs="Calibri"/>
                <w:color w:val="000000"/>
                <w:sz w:val="18"/>
                <w:szCs w:val="18"/>
              </w:rPr>
              <w:t>Rz</w:t>
            </w:r>
            <w:proofErr w:type="spellEnd"/>
            <w:r w:rsidRPr="00AD6AED">
              <w:rPr>
                <w:rFonts w:ascii="Calibri" w:hAnsi="Calibri" w:cs="Calibri"/>
                <w:color w:val="000000"/>
                <w:sz w:val="18"/>
                <w:szCs w:val="18"/>
              </w:rPr>
              <w:t xml:space="preserve"> 2000, komplet z montažo kompozitnih izolatorjev na konzole (tipizacija EG)</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10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82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250195</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 xml:space="preserve">Sestava in postavitev KA-droga na stojno mesto, višine cca 10 m v betonskih kleščah </w:t>
            </w:r>
            <w:proofErr w:type="spellStart"/>
            <w:r w:rsidRPr="00AD6AED">
              <w:rPr>
                <w:rFonts w:ascii="Calibri" w:hAnsi="Calibri" w:cs="Calibri"/>
                <w:color w:val="000000"/>
                <w:sz w:val="18"/>
                <w:szCs w:val="18"/>
              </w:rPr>
              <w:t>Rz</w:t>
            </w:r>
            <w:proofErr w:type="spellEnd"/>
            <w:r w:rsidRPr="00AD6AED">
              <w:rPr>
                <w:rFonts w:ascii="Calibri" w:hAnsi="Calibri" w:cs="Calibri"/>
                <w:color w:val="000000"/>
                <w:sz w:val="18"/>
                <w:szCs w:val="18"/>
              </w:rPr>
              <w:t xml:space="preserve"> 2000, komplet z montažo izolatorjev VHD na konzole z vsemi gradbenimi deli v 3-4 kategoriji zemljišča (tipizacija EG)</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10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72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250196</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 xml:space="preserve">Sestava in postavitev KA-droga na stojno mesto, višine cca 10 m v betonskih kleščah </w:t>
            </w:r>
            <w:proofErr w:type="spellStart"/>
            <w:r w:rsidRPr="00AD6AED">
              <w:rPr>
                <w:rFonts w:ascii="Calibri" w:hAnsi="Calibri" w:cs="Calibri"/>
                <w:color w:val="000000"/>
                <w:sz w:val="18"/>
                <w:szCs w:val="18"/>
              </w:rPr>
              <w:t>Rz</w:t>
            </w:r>
            <w:proofErr w:type="spellEnd"/>
            <w:r w:rsidRPr="00AD6AED">
              <w:rPr>
                <w:rFonts w:ascii="Calibri" w:hAnsi="Calibri" w:cs="Calibri"/>
                <w:color w:val="000000"/>
                <w:sz w:val="18"/>
                <w:szCs w:val="18"/>
              </w:rPr>
              <w:t xml:space="preserve"> 2000, komplet z montažo izolatorjev VHD na konzole (tipizacija EG)</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10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767"/>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250197</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 xml:space="preserve">Sestava in postavitev KA-droga na stojno mesto, višine cca 10 m v betonskih kleščah </w:t>
            </w:r>
            <w:proofErr w:type="spellStart"/>
            <w:r w:rsidRPr="00AD6AED">
              <w:rPr>
                <w:rFonts w:ascii="Calibri" w:hAnsi="Calibri" w:cs="Calibri"/>
                <w:color w:val="000000"/>
                <w:sz w:val="18"/>
                <w:szCs w:val="18"/>
              </w:rPr>
              <w:t>Rz</w:t>
            </w:r>
            <w:proofErr w:type="spellEnd"/>
            <w:r w:rsidRPr="00AD6AED">
              <w:rPr>
                <w:rFonts w:ascii="Calibri" w:hAnsi="Calibri" w:cs="Calibri"/>
                <w:color w:val="000000"/>
                <w:sz w:val="18"/>
                <w:szCs w:val="18"/>
              </w:rPr>
              <w:t xml:space="preserve"> 2000, komplet z montažo kompozitnih izolatorjev na konzole z vsemi gradbenimi deli v 3-4 kategoriji zemljišča (tipizacija EG)</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10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72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250198</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 xml:space="preserve">Sestava in postavitev KA-droga na stojno mesto, višine cca 10 m v betonskih kleščah </w:t>
            </w:r>
            <w:proofErr w:type="spellStart"/>
            <w:r w:rsidRPr="00AD6AED">
              <w:rPr>
                <w:rFonts w:ascii="Calibri" w:hAnsi="Calibri" w:cs="Calibri"/>
                <w:color w:val="000000"/>
                <w:sz w:val="18"/>
                <w:szCs w:val="18"/>
              </w:rPr>
              <w:t>Rz</w:t>
            </w:r>
            <w:proofErr w:type="spellEnd"/>
            <w:r w:rsidRPr="00AD6AED">
              <w:rPr>
                <w:rFonts w:ascii="Calibri" w:hAnsi="Calibri" w:cs="Calibri"/>
                <w:color w:val="000000"/>
                <w:sz w:val="18"/>
                <w:szCs w:val="18"/>
              </w:rPr>
              <w:t xml:space="preserve"> 2000, komplet z montažo kompozitnih izolatorjev na konzole (tipizacija EG)</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861"/>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250199</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 xml:space="preserve">Sestava in ročna postavitev KA-droga na stojno mesto, višine cca 10 m v betonskih kleščah </w:t>
            </w:r>
            <w:proofErr w:type="spellStart"/>
            <w:r w:rsidRPr="00AD6AED">
              <w:rPr>
                <w:rFonts w:ascii="Calibri" w:hAnsi="Calibri" w:cs="Calibri"/>
                <w:color w:val="000000"/>
                <w:sz w:val="18"/>
                <w:szCs w:val="18"/>
              </w:rPr>
              <w:t>Rz</w:t>
            </w:r>
            <w:proofErr w:type="spellEnd"/>
            <w:r w:rsidRPr="00AD6AED">
              <w:rPr>
                <w:rFonts w:ascii="Calibri" w:hAnsi="Calibri" w:cs="Calibri"/>
                <w:color w:val="000000"/>
                <w:sz w:val="18"/>
                <w:szCs w:val="18"/>
              </w:rPr>
              <w:t xml:space="preserve"> 2000, komplet z montažo izolatorjev VHD na konzole z vsemi gradbenimi deli v 3-4 kategoriji zemljišča (tipizacija EG)</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5</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72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250200</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 xml:space="preserve">Sestava in ročna postavitev KA-droga na stojno mesto, višine cca 10 m v betonskih kleščah </w:t>
            </w:r>
            <w:proofErr w:type="spellStart"/>
            <w:r w:rsidRPr="00AD6AED">
              <w:rPr>
                <w:rFonts w:ascii="Calibri" w:hAnsi="Calibri" w:cs="Calibri"/>
                <w:color w:val="000000"/>
                <w:sz w:val="18"/>
                <w:szCs w:val="18"/>
              </w:rPr>
              <w:t>Rz</w:t>
            </w:r>
            <w:proofErr w:type="spellEnd"/>
            <w:r w:rsidRPr="00AD6AED">
              <w:rPr>
                <w:rFonts w:ascii="Calibri" w:hAnsi="Calibri" w:cs="Calibri"/>
                <w:color w:val="000000"/>
                <w:sz w:val="18"/>
                <w:szCs w:val="18"/>
              </w:rPr>
              <w:t xml:space="preserve"> 2000, komplet z montažo izolatorjev VHD na konzole (tipizacija EG)</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5</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96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250201</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 xml:space="preserve">Sestava in ročna postavitev KA-droga na stojno mesto, višine cca 10 m v betonskih kleščah </w:t>
            </w:r>
            <w:proofErr w:type="spellStart"/>
            <w:r w:rsidRPr="00AD6AED">
              <w:rPr>
                <w:rFonts w:ascii="Calibri" w:hAnsi="Calibri" w:cs="Calibri"/>
                <w:color w:val="000000"/>
                <w:sz w:val="18"/>
                <w:szCs w:val="18"/>
              </w:rPr>
              <w:t>Rz</w:t>
            </w:r>
            <w:proofErr w:type="spellEnd"/>
            <w:r w:rsidRPr="00AD6AED">
              <w:rPr>
                <w:rFonts w:ascii="Calibri" w:hAnsi="Calibri" w:cs="Calibri"/>
                <w:color w:val="000000"/>
                <w:sz w:val="18"/>
                <w:szCs w:val="18"/>
              </w:rPr>
              <w:t xml:space="preserve"> 2000, komplet z montažo kompozitnih izolatorjev na konzole z vsemi gradbenimi deli v 3-4 kategoriji zemljišča (tipizacija EG)</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5</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56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lastRenderedPageBreak/>
              <w:t>Artikel</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250202</w:t>
            </w:r>
          </w:p>
        </w:tc>
        <w:tc>
          <w:tcPr>
            <w:tcW w:w="4374" w:type="dxa"/>
            <w:tcBorders>
              <w:top w:val="single" w:sz="4" w:space="0" w:color="auto"/>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 xml:space="preserve">Sestava in ročna postavitev KA-droga na stojno mesto, višine cca 10 m v betonskih kleščah </w:t>
            </w:r>
            <w:proofErr w:type="spellStart"/>
            <w:r w:rsidRPr="00AD6AED">
              <w:rPr>
                <w:rFonts w:ascii="Calibri" w:hAnsi="Calibri" w:cs="Calibri"/>
                <w:color w:val="000000"/>
                <w:sz w:val="18"/>
                <w:szCs w:val="18"/>
              </w:rPr>
              <w:t>Rz</w:t>
            </w:r>
            <w:proofErr w:type="spellEnd"/>
            <w:r w:rsidRPr="00AD6AED">
              <w:rPr>
                <w:rFonts w:ascii="Calibri" w:hAnsi="Calibri" w:cs="Calibri"/>
                <w:color w:val="000000"/>
                <w:sz w:val="18"/>
                <w:szCs w:val="18"/>
              </w:rPr>
              <w:t xml:space="preserve"> 2000, komplet z montažo kompozitnih izolatorjev na konzole (tipizacija EG)</w:t>
            </w:r>
          </w:p>
        </w:tc>
        <w:tc>
          <w:tcPr>
            <w:tcW w:w="729"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102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250203</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 xml:space="preserve">Sestava in postavitev RA-droga na stojno mesto, višine cca 10 m v betonskih kleščah </w:t>
            </w:r>
            <w:proofErr w:type="spellStart"/>
            <w:r w:rsidRPr="00AD6AED">
              <w:rPr>
                <w:rFonts w:ascii="Calibri" w:hAnsi="Calibri" w:cs="Calibri"/>
                <w:color w:val="000000"/>
                <w:sz w:val="18"/>
                <w:szCs w:val="18"/>
              </w:rPr>
              <w:t>Rz</w:t>
            </w:r>
            <w:proofErr w:type="spellEnd"/>
            <w:r w:rsidRPr="00AD6AED">
              <w:rPr>
                <w:rFonts w:ascii="Calibri" w:hAnsi="Calibri" w:cs="Calibri"/>
                <w:color w:val="000000"/>
                <w:sz w:val="18"/>
                <w:szCs w:val="18"/>
              </w:rPr>
              <w:t xml:space="preserve"> 2000, komplet </w:t>
            </w:r>
            <w:r>
              <w:rPr>
                <w:rFonts w:ascii="Calibri" w:hAnsi="Calibri" w:cs="Calibri"/>
                <w:color w:val="000000"/>
                <w:sz w:val="18"/>
                <w:szCs w:val="18"/>
              </w:rPr>
              <w:t>s</w:t>
            </w:r>
            <w:r w:rsidRPr="00AD6AED">
              <w:rPr>
                <w:rFonts w:ascii="Calibri" w:hAnsi="Calibri" w:cs="Calibri"/>
                <w:color w:val="000000"/>
                <w:sz w:val="18"/>
                <w:szCs w:val="18"/>
              </w:rPr>
              <w:t xml:space="preserve"> sestavo in montažo kompozitnih in VHD izolatorjev na konzolo z vsemi gradbenimi deli v 3-4 kategoriji zemljišča (tipizacija EG)</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5</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96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250204</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 xml:space="preserve">Sestava in postavitev RA-droga na stojno mesto, višine cca 10 m v betonskih kleščah </w:t>
            </w:r>
            <w:proofErr w:type="spellStart"/>
            <w:r w:rsidRPr="00AD6AED">
              <w:rPr>
                <w:rFonts w:ascii="Calibri" w:hAnsi="Calibri" w:cs="Calibri"/>
                <w:color w:val="000000"/>
                <w:sz w:val="18"/>
                <w:szCs w:val="18"/>
              </w:rPr>
              <w:t>Rz</w:t>
            </w:r>
            <w:proofErr w:type="spellEnd"/>
            <w:r w:rsidRPr="00AD6AED">
              <w:rPr>
                <w:rFonts w:ascii="Calibri" w:hAnsi="Calibri" w:cs="Calibri"/>
                <w:color w:val="000000"/>
                <w:sz w:val="18"/>
                <w:szCs w:val="18"/>
              </w:rPr>
              <w:t xml:space="preserve"> 2000, komplet z sestavo in montažo kompozitnih in VHD izolatorjev na konzolo (tipizacija EG)</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5</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12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250205</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 xml:space="preserve">Sestava in ročna postavitev RA-droga na stojno mesto, višine cca 10 m v betonskih kleščah </w:t>
            </w:r>
            <w:proofErr w:type="spellStart"/>
            <w:r w:rsidRPr="00AD6AED">
              <w:rPr>
                <w:rFonts w:ascii="Calibri" w:hAnsi="Calibri" w:cs="Calibri"/>
                <w:color w:val="000000"/>
                <w:sz w:val="18"/>
                <w:szCs w:val="18"/>
              </w:rPr>
              <w:t>Rz</w:t>
            </w:r>
            <w:proofErr w:type="spellEnd"/>
            <w:r w:rsidRPr="00AD6AED">
              <w:rPr>
                <w:rFonts w:ascii="Calibri" w:hAnsi="Calibri" w:cs="Calibri"/>
                <w:color w:val="000000"/>
                <w:sz w:val="18"/>
                <w:szCs w:val="18"/>
              </w:rPr>
              <w:t xml:space="preserve"> 2000, komplet z sestavo in montažo kompozitnih in VHD izolatorjev na konzolo z vsemi gradbenimi deli v 3-4 kategoriji zemljišča (tipizacija EG)</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5</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96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250206</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 xml:space="preserve">Sestava in ročna postavitev RA-droga na stojno mesto, višine cca 10 m v betonskih kleščah </w:t>
            </w:r>
            <w:proofErr w:type="spellStart"/>
            <w:r w:rsidRPr="00AD6AED">
              <w:rPr>
                <w:rFonts w:ascii="Calibri" w:hAnsi="Calibri" w:cs="Calibri"/>
                <w:color w:val="000000"/>
                <w:sz w:val="18"/>
                <w:szCs w:val="18"/>
              </w:rPr>
              <w:t>Rz</w:t>
            </w:r>
            <w:proofErr w:type="spellEnd"/>
            <w:r w:rsidRPr="00AD6AED">
              <w:rPr>
                <w:rFonts w:ascii="Calibri" w:hAnsi="Calibri" w:cs="Calibri"/>
                <w:color w:val="000000"/>
                <w:sz w:val="18"/>
                <w:szCs w:val="18"/>
              </w:rPr>
              <w:t xml:space="preserve"> 2000, komplet z sestavo in montažo kompozitnih in VHD izolatorjev na konzolo (tipizacija EG)</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5</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96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250207</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 xml:space="preserve">Sestava in postavitev ONA-droga na stojno mesto, višine cca 10 m v betonskih kleščah </w:t>
            </w:r>
            <w:proofErr w:type="spellStart"/>
            <w:r w:rsidRPr="00AD6AED">
              <w:rPr>
                <w:rFonts w:ascii="Calibri" w:hAnsi="Calibri" w:cs="Calibri"/>
                <w:color w:val="000000"/>
                <w:sz w:val="18"/>
                <w:szCs w:val="18"/>
              </w:rPr>
              <w:t>Rz</w:t>
            </w:r>
            <w:proofErr w:type="spellEnd"/>
            <w:r w:rsidRPr="00AD6AED">
              <w:rPr>
                <w:rFonts w:ascii="Calibri" w:hAnsi="Calibri" w:cs="Calibri"/>
                <w:color w:val="000000"/>
                <w:sz w:val="18"/>
                <w:szCs w:val="18"/>
              </w:rPr>
              <w:t xml:space="preserve"> 2000, kompletno z montažo kompozitnih izolatorjev na konzole z vsemi gradbenimi deli v 3-4 kategoriji zemljišča (tipizacija EG)</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5</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607"/>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250208</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 xml:space="preserve">Sestava in postavitev ONA-droga na stojno mesto, višine cca 10 m v betonskih kleščah </w:t>
            </w:r>
            <w:proofErr w:type="spellStart"/>
            <w:r w:rsidRPr="00AD6AED">
              <w:rPr>
                <w:rFonts w:ascii="Calibri" w:hAnsi="Calibri" w:cs="Calibri"/>
                <w:color w:val="000000"/>
                <w:sz w:val="18"/>
                <w:szCs w:val="18"/>
              </w:rPr>
              <w:t>Rz</w:t>
            </w:r>
            <w:proofErr w:type="spellEnd"/>
            <w:r w:rsidRPr="00AD6AED">
              <w:rPr>
                <w:rFonts w:ascii="Calibri" w:hAnsi="Calibri" w:cs="Calibri"/>
                <w:color w:val="000000"/>
                <w:sz w:val="18"/>
                <w:szCs w:val="18"/>
              </w:rPr>
              <w:t xml:space="preserve"> 2000, kompletno z montažo kompozitnih izolatorjev na konzole (tipizacija EG)</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5</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96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250209</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 xml:space="preserve">Sestava in postavitev N-droga(stikalo) na stojno mesto, višine cca 10 m v betonskih kleščah </w:t>
            </w:r>
            <w:proofErr w:type="spellStart"/>
            <w:r w:rsidRPr="00AD6AED">
              <w:rPr>
                <w:rFonts w:ascii="Calibri" w:hAnsi="Calibri" w:cs="Calibri"/>
                <w:color w:val="000000"/>
                <w:sz w:val="18"/>
                <w:szCs w:val="18"/>
              </w:rPr>
              <w:t>Rz</w:t>
            </w:r>
            <w:proofErr w:type="spellEnd"/>
            <w:r w:rsidRPr="00AD6AED">
              <w:rPr>
                <w:rFonts w:ascii="Calibri" w:hAnsi="Calibri" w:cs="Calibri"/>
                <w:color w:val="000000"/>
                <w:sz w:val="18"/>
                <w:szCs w:val="18"/>
              </w:rPr>
              <w:t xml:space="preserve"> 2000, komplet z montažo ločilnega stikala s pogonom in kompozitnimi izolatorji ter povezava ozemljil po drogu</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15</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96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250210</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Sestava in postavitev betonskega droga na stojno mesto, komplet z montažo ločilnega stikala s pogonom in kompozitnimi izolatorji v pripravljen temelj ter povezava oze</w:t>
            </w:r>
            <w:r>
              <w:rPr>
                <w:rFonts w:ascii="Calibri" w:hAnsi="Calibri" w:cs="Calibri"/>
                <w:color w:val="000000"/>
                <w:sz w:val="18"/>
                <w:szCs w:val="18"/>
              </w:rPr>
              <w:t>m</w:t>
            </w:r>
            <w:r w:rsidRPr="00AD6AED">
              <w:rPr>
                <w:rFonts w:ascii="Calibri" w:hAnsi="Calibri" w:cs="Calibri"/>
                <w:color w:val="000000"/>
                <w:sz w:val="18"/>
                <w:szCs w:val="18"/>
              </w:rPr>
              <w:t>ljila na drog</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10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72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250211</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Montaža vertikalnega ločilnega stikala na obstoječi drog kompletno s pogonom in ozemljitvami po drogu ter povezavo na DV</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10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250212</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 xml:space="preserve">Demontaža ločilnega stikala kompletno s pogonom in ozemljitvami </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10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96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250213</w:t>
            </w:r>
          </w:p>
        </w:tc>
        <w:tc>
          <w:tcPr>
            <w:tcW w:w="4374" w:type="dxa"/>
            <w:tcBorders>
              <w:top w:val="nil"/>
              <w:left w:val="nil"/>
              <w:bottom w:val="single" w:sz="4" w:space="0" w:color="auto"/>
              <w:right w:val="single" w:sz="4" w:space="0" w:color="auto"/>
            </w:tcBorders>
            <w:shd w:val="clear" w:color="auto" w:fill="auto"/>
            <w:hideMark/>
          </w:tcPr>
          <w:p w:rsidR="006930B4" w:rsidRPr="00845161" w:rsidRDefault="006930B4" w:rsidP="00C0788B">
            <w:pPr>
              <w:jc w:val="both"/>
              <w:rPr>
                <w:rFonts w:ascii="Calibri" w:hAnsi="Calibri" w:cs="Calibri"/>
                <w:color w:val="000000"/>
                <w:sz w:val="18"/>
                <w:szCs w:val="18"/>
              </w:rPr>
            </w:pPr>
            <w:proofErr w:type="spellStart"/>
            <w:r w:rsidRPr="00845161">
              <w:rPr>
                <w:rFonts w:ascii="Calibri" w:hAnsi="Calibri" w:cs="Calibri"/>
                <w:color w:val="000000"/>
                <w:sz w:val="18"/>
                <w:szCs w:val="18"/>
              </w:rPr>
              <w:t>Razvlačenje</w:t>
            </w:r>
            <w:proofErr w:type="spellEnd"/>
            <w:r w:rsidRPr="00845161">
              <w:rPr>
                <w:rFonts w:ascii="Calibri" w:hAnsi="Calibri" w:cs="Calibri"/>
                <w:color w:val="000000"/>
                <w:sz w:val="18"/>
                <w:szCs w:val="18"/>
              </w:rPr>
              <w:t xml:space="preserve"> in napenjanje zateznega polja s tokovodnikom (Al-Fe ali PAS 70 mm2) komplet z nošenjem na drog in privezovanje oziroma montažo na izolator (za 1 polje  od 200m do 500m, 1 vodnik)</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5000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M</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96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250214</w:t>
            </w:r>
          </w:p>
        </w:tc>
        <w:tc>
          <w:tcPr>
            <w:tcW w:w="4374" w:type="dxa"/>
            <w:tcBorders>
              <w:top w:val="nil"/>
              <w:left w:val="nil"/>
              <w:bottom w:val="single" w:sz="4" w:space="0" w:color="auto"/>
              <w:right w:val="single" w:sz="4" w:space="0" w:color="auto"/>
            </w:tcBorders>
            <w:shd w:val="clear" w:color="auto" w:fill="auto"/>
            <w:hideMark/>
          </w:tcPr>
          <w:p w:rsidR="006930B4" w:rsidRPr="00845161" w:rsidRDefault="006930B4" w:rsidP="00C0788B">
            <w:pPr>
              <w:jc w:val="both"/>
              <w:rPr>
                <w:rFonts w:ascii="Calibri" w:hAnsi="Calibri" w:cs="Calibri"/>
                <w:color w:val="000000"/>
                <w:sz w:val="18"/>
                <w:szCs w:val="18"/>
              </w:rPr>
            </w:pPr>
            <w:proofErr w:type="spellStart"/>
            <w:r w:rsidRPr="00845161">
              <w:rPr>
                <w:rFonts w:ascii="Calibri" w:hAnsi="Calibri" w:cs="Calibri"/>
                <w:color w:val="000000"/>
                <w:sz w:val="18"/>
                <w:szCs w:val="18"/>
              </w:rPr>
              <w:t>Razvlačenje</w:t>
            </w:r>
            <w:proofErr w:type="spellEnd"/>
            <w:r w:rsidRPr="00845161">
              <w:rPr>
                <w:rFonts w:ascii="Calibri" w:hAnsi="Calibri" w:cs="Calibri"/>
                <w:color w:val="000000"/>
                <w:sz w:val="18"/>
                <w:szCs w:val="18"/>
              </w:rPr>
              <w:t xml:space="preserve"> in napenjanje zateznega polja s tokovodnikom (Al-Fe ali PAS 70 mm2) komplet z nošenjem na drog in privezovanje oziroma montažo na izolator (za 1 polje od 500 m do 1000m, 1 vodnik)</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5000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M</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250215</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Montaža prenapetostnih rogljičev, komplet z izvedbo povezave konzol s pocinkanim valjancem</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50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GAR</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250216</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Montaža opozorilne tablice, k</w:t>
            </w:r>
            <w:r>
              <w:rPr>
                <w:rFonts w:ascii="Calibri" w:hAnsi="Calibri" w:cs="Calibri"/>
                <w:color w:val="000000"/>
                <w:sz w:val="18"/>
                <w:szCs w:val="18"/>
              </w:rPr>
              <w:t>omplet s</w:t>
            </w:r>
            <w:r w:rsidRPr="00AD6AED">
              <w:rPr>
                <w:rFonts w:ascii="Calibri" w:hAnsi="Calibri" w:cs="Calibri"/>
                <w:color w:val="000000"/>
                <w:sz w:val="18"/>
                <w:szCs w:val="18"/>
              </w:rPr>
              <w:t xml:space="preserve"> tablico oštevilčenja in letnico droga</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250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250217</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Montaža nihajne sponke SVS komplet z vložkom, na obstoječe izolatorje na drogu</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50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250218</w:t>
            </w:r>
          </w:p>
        </w:tc>
        <w:tc>
          <w:tcPr>
            <w:tcW w:w="4374" w:type="dxa"/>
            <w:tcBorders>
              <w:top w:val="single" w:sz="4" w:space="0" w:color="auto"/>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Montaža kompozitnega izolatorja komplet s tokovno vezjo</w:t>
            </w:r>
          </w:p>
        </w:tc>
        <w:tc>
          <w:tcPr>
            <w:tcW w:w="729"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lastRenderedPageBreak/>
              <w:t>Artikel</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250219</w:t>
            </w:r>
          </w:p>
        </w:tc>
        <w:tc>
          <w:tcPr>
            <w:tcW w:w="4374" w:type="dxa"/>
            <w:tcBorders>
              <w:top w:val="single" w:sz="4" w:space="0" w:color="auto"/>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Montaža o</w:t>
            </w:r>
            <w:r>
              <w:rPr>
                <w:rFonts w:ascii="Calibri" w:hAnsi="Calibri" w:cs="Calibri"/>
                <w:color w:val="000000"/>
                <w:sz w:val="18"/>
                <w:szCs w:val="18"/>
              </w:rPr>
              <w:t>dvodnikov prenapetosti komplet s</w:t>
            </w:r>
            <w:r w:rsidRPr="00AD6AED">
              <w:rPr>
                <w:rFonts w:ascii="Calibri" w:hAnsi="Calibri" w:cs="Calibri"/>
                <w:color w:val="000000"/>
                <w:sz w:val="18"/>
                <w:szCs w:val="18"/>
              </w:rPr>
              <w:t xml:space="preserve"> povezavo na ozemljitev</w:t>
            </w:r>
          </w:p>
        </w:tc>
        <w:tc>
          <w:tcPr>
            <w:tcW w:w="729"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GAR</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250220</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Pritrditev tokovodnika z pritrdilno žico LT 35 ali LT 70 garnitura</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250221</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Demontaža N-droga, komplet z vso opremo, z odvozom na deponijo in ureditvijo terena</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200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72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250222</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Demontaža N-droga, komplet z vso opremo, vključno z betonskimi kleščami, z odvozom na deponijo in ureditvijo terena</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150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250223</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Demontaža sidra za N-drog</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40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250224</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Demontaža A-droga, komplet z vso opremo, z odvozom na deponijo in ureditvijo terena</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70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250225</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Demontaža A-droga, komplet, vključno z betonskimi kleščami, z odvozom na deponijo in ureditvijo terena</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30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72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250226</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Demontaža betonskega droga, komplet z vso opremo, vključno s temeljem, z odvozom na deponijo in ureditvijo terena</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15</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72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250227</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Demontaža tokovodnika Al-Fe do 70 mm2 (odvezovanje, spuščanje in povijanje vodnika v kolobar) in prevoz v skladišče EG</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30000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M</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250228</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Demontaža izolatorja VHD na stoječem drogu in prevoz na deponijo</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75</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250229</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Odvezovanje in ponovno privezovanje vodnika na drog</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75</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250230</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Demontaža konzol na obstoječem drogu in prevoz na deponijo</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40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250231</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Demontaža verige kapastih izolatorjev in prevoz na deponijo</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45</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250232</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Demontaža odvodnikov prenapetosti in prevoz na deponijo</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45</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250233</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Demontaža ozemljitve po drogu in povezava na novo ozemljitev</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25</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250234</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Demontaža obešanja za SKS na obstoječem drogu</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50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250332</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Demontaža tokovnih lokov</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50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250235</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Demontaža jamborske TP v celoti z vso p</w:t>
            </w:r>
            <w:r>
              <w:rPr>
                <w:rFonts w:ascii="Calibri" w:hAnsi="Calibri" w:cs="Calibri"/>
                <w:color w:val="000000"/>
                <w:sz w:val="18"/>
                <w:szCs w:val="18"/>
              </w:rPr>
              <w:t>ripadajočo opremo in prevozom v</w:t>
            </w:r>
            <w:r w:rsidRPr="00AD6AED">
              <w:rPr>
                <w:rFonts w:ascii="Calibri" w:hAnsi="Calibri" w:cs="Calibri"/>
                <w:color w:val="000000"/>
                <w:sz w:val="18"/>
                <w:szCs w:val="18"/>
              </w:rPr>
              <w:t xml:space="preserve"> skladišče EG oz. </w:t>
            </w:r>
            <w:r>
              <w:rPr>
                <w:rFonts w:ascii="Calibri" w:hAnsi="Calibri" w:cs="Calibri"/>
                <w:color w:val="000000"/>
                <w:sz w:val="18"/>
                <w:szCs w:val="18"/>
              </w:rPr>
              <w:t xml:space="preserve">na </w:t>
            </w:r>
            <w:r w:rsidRPr="00AD6AED">
              <w:rPr>
                <w:rFonts w:ascii="Calibri" w:hAnsi="Calibri" w:cs="Calibri"/>
                <w:color w:val="000000"/>
                <w:sz w:val="18"/>
                <w:szCs w:val="18"/>
              </w:rPr>
              <w:t>deponijo</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5</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250236</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Pr>
                <w:rFonts w:ascii="Calibri" w:hAnsi="Calibri" w:cs="Calibri"/>
                <w:color w:val="000000"/>
                <w:sz w:val="18"/>
                <w:szCs w:val="18"/>
              </w:rPr>
              <w:t>Demontaža TR</w:t>
            </w:r>
            <w:r w:rsidRPr="00AD6AED">
              <w:rPr>
                <w:rFonts w:ascii="Calibri" w:hAnsi="Calibri" w:cs="Calibri"/>
                <w:color w:val="000000"/>
                <w:sz w:val="18"/>
                <w:szCs w:val="18"/>
              </w:rPr>
              <w:t xml:space="preserve"> in prevoz v skladišče EG</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20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250237</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Demontaža NNR omare iz jamborske TP kompletno s prevozom na deponijo ali v skladišče EG</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10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250238</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Demontaža kovinske konstrukcije jamborske TP v kompletu s prevozom na deponijo</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5</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250239</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proofErr w:type="spellStart"/>
            <w:r w:rsidRPr="00AD6AED">
              <w:rPr>
                <w:rFonts w:ascii="Calibri" w:hAnsi="Calibri" w:cs="Calibri"/>
                <w:color w:val="000000"/>
                <w:sz w:val="18"/>
                <w:szCs w:val="18"/>
              </w:rPr>
              <w:t>Razvlek</w:t>
            </w:r>
            <w:proofErr w:type="spellEnd"/>
            <w:r w:rsidRPr="00AD6AED">
              <w:rPr>
                <w:rFonts w:ascii="Calibri" w:hAnsi="Calibri" w:cs="Calibri"/>
                <w:color w:val="000000"/>
                <w:sz w:val="18"/>
                <w:szCs w:val="18"/>
              </w:rPr>
              <w:t xml:space="preserve"> drogov z </w:t>
            </w:r>
            <w:proofErr w:type="spellStart"/>
            <w:r w:rsidRPr="00AD6AED">
              <w:rPr>
                <w:rFonts w:ascii="Calibri" w:hAnsi="Calibri" w:cs="Calibri"/>
                <w:color w:val="000000"/>
                <w:sz w:val="18"/>
                <w:szCs w:val="18"/>
              </w:rPr>
              <w:t>vitlo</w:t>
            </w:r>
            <w:proofErr w:type="spellEnd"/>
            <w:r w:rsidRPr="00AD6AED">
              <w:rPr>
                <w:rFonts w:ascii="Calibri" w:hAnsi="Calibri" w:cs="Calibri"/>
                <w:color w:val="000000"/>
                <w:sz w:val="18"/>
                <w:szCs w:val="18"/>
              </w:rPr>
              <w:t xml:space="preserve"> na nedostopna mesta do razdalje 50 m</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30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72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250240</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proofErr w:type="spellStart"/>
            <w:r w:rsidRPr="00AD6AED">
              <w:rPr>
                <w:rFonts w:ascii="Calibri" w:hAnsi="Calibri" w:cs="Calibri"/>
                <w:color w:val="000000"/>
                <w:sz w:val="18"/>
                <w:szCs w:val="18"/>
              </w:rPr>
              <w:t>Razvlek</w:t>
            </w:r>
            <w:proofErr w:type="spellEnd"/>
            <w:r w:rsidRPr="00AD6AED">
              <w:rPr>
                <w:rFonts w:ascii="Calibri" w:hAnsi="Calibri" w:cs="Calibri"/>
                <w:color w:val="000000"/>
                <w:sz w:val="18"/>
                <w:szCs w:val="18"/>
              </w:rPr>
              <w:t xml:space="preserve"> betonskih klešč </w:t>
            </w:r>
            <w:proofErr w:type="spellStart"/>
            <w:r w:rsidRPr="00AD6AED">
              <w:rPr>
                <w:rFonts w:ascii="Calibri" w:hAnsi="Calibri" w:cs="Calibri"/>
                <w:color w:val="000000"/>
                <w:sz w:val="18"/>
                <w:szCs w:val="18"/>
              </w:rPr>
              <w:t>Rz</w:t>
            </w:r>
            <w:proofErr w:type="spellEnd"/>
            <w:r w:rsidRPr="00AD6AED">
              <w:rPr>
                <w:rFonts w:ascii="Calibri" w:hAnsi="Calibri" w:cs="Calibri"/>
                <w:color w:val="000000"/>
                <w:sz w:val="18"/>
                <w:szCs w:val="18"/>
              </w:rPr>
              <w:t xml:space="preserve"> 2000 z </w:t>
            </w:r>
            <w:proofErr w:type="spellStart"/>
            <w:r w:rsidRPr="00AD6AED">
              <w:rPr>
                <w:rFonts w:ascii="Calibri" w:hAnsi="Calibri" w:cs="Calibri"/>
                <w:color w:val="000000"/>
                <w:sz w:val="18"/>
                <w:szCs w:val="18"/>
              </w:rPr>
              <w:t>vitlo</w:t>
            </w:r>
            <w:proofErr w:type="spellEnd"/>
            <w:r w:rsidRPr="00AD6AED">
              <w:rPr>
                <w:rFonts w:ascii="Calibri" w:hAnsi="Calibri" w:cs="Calibri"/>
                <w:color w:val="000000"/>
                <w:sz w:val="18"/>
                <w:szCs w:val="18"/>
              </w:rPr>
              <w:t xml:space="preserve"> na nedostopna mesta za podvezovanje obstoječega droga do razdalje 50 m </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30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250241</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Izdelava tokovnih lokov (</w:t>
            </w:r>
            <w:proofErr w:type="spellStart"/>
            <w:r w:rsidRPr="00AD6AED">
              <w:rPr>
                <w:rFonts w:ascii="Calibri" w:hAnsi="Calibri" w:cs="Calibri"/>
                <w:color w:val="000000"/>
                <w:sz w:val="18"/>
                <w:szCs w:val="18"/>
              </w:rPr>
              <w:t>bigelnov</w:t>
            </w:r>
            <w:proofErr w:type="spellEnd"/>
            <w:r w:rsidRPr="00AD6AED">
              <w:rPr>
                <w:rFonts w:ascii="Calibri" w:hAnsi="Calibri" w:cs="Calibri"/>
                <w:color w:val="000000"/>
                <w:sz w:val="18"/>
                <w:szCs w:val="18"/>
              </w:rPr>
              <w:t>)</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30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72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250242</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Postavitev N-droga (finski bor) komplet z montažo obešanja za kabel Ericsson AXCES, z vsemi gradbenimi  deli v 3-4 kategoriji zemljišča</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15</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250243</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Postavitev N-droga (finski bor) komplet z montažo obešanja za kabel Ericsson AXCES</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15</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72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250244</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Ročna postavitev N-droga (finski bor) komplet z montažo obešanja za kabel Ericsson AXCES, z vsemi gradbenimi  deli v 3-4 kategoriji zemljišča</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15</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lastRenderedPageBreak/>
              <w:t>Artikel</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250245</w:t>
            </w:r>
          </w:p>
        </w:tc>
        <w:tc>
          <w:tcPr>
            <w:tcW w:w="4374" w:type="dxa"/>
            <w:tcBorders>
              <w:top w:val="single" w:sz="4" w:space="0" w:color="auto"/>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Ročna postavitev N-droga (finski bor) komplet z montažo obešanja za kabel Ericsson AXCES</w:t>
            </w:r>
          </w:p>
        </w:tc>
        <w:tc>
          <w:tcPr>
            <w:tcW w:w="729"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15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72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250246</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Sestava in postavitev A-droga (finski bor) komplet z montažo obešanja za kabel Ericsson AXCES, z vsemi gradbenimi deli v 3-4 kategoriji zemljišča</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5</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250247</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Sestava in postavitev A-droga (finski bor) komplet z montažo obešanja za kabel Ericsson AXCES</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5</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72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250248</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Sestava in ročna postavitev A-droga (finski bor) komplet z montažo obešanja za kabel Ericsson AXCES, z vsemi gradbenimi deli v 3-4 kategoriji zemljišča</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5</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250249</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Sestava in ročna postavitev A-droga (finski bor) komplet z montažo obešanja za kabel Ericsson AXCES</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5</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72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250250</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Postavitev betonskega droga na stojno mesto K, Z, N-9 (9-12 m) v pripravljeni temelj, komplet z obešanjem za Ericsson</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10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96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250251</w:t>
            </w:r>
          </w:p>
        </w:tc>
        <w:tc>
          <w:tcPr>
            <w:tcW w:w="4374" w:type="dxa"/>
            <w:tcBorders>
              <w:top w:val="nil"/>
              <w:left w:val="nil"/>
              <w:bottom w:val="single" w:sz="4" w:space="0" w:color="auto"/>
              <w:right w:val="single" w:sz="4" w:space="0" w:color="auto"/>
            </w:tcBorders>
            <w:shd w:val="clear" w:color="auto" w:fill="auto"/>
            <w:hideMark/>
          </w:tcPr>
          <w:p w:rsidR="006930B4" w:rsidRPr="00845161" w:rsidRDefault="006930B4" w:rsidP="00C0788B">
            <w:pPr>
              <w:jc w:val="both"/>
              <w:rPr>
                <w:rFonts w:ascii="Calibri" w:hAnsi="Calibri" w:cs="Calibri"/>
                <w:color w:val="000000"/>
                <w:sz w:val="18"/>
                <w:szCs w:val="18"/>
              </w:rPr>
            </w:pPr>
            <w:proofErr w:type="spellStart"/>
            <w:r w:rsidRPr="00845161">
              <w:rPr>
                <w:rFonts w:ascii="Calibri" w:hAnsi="Calibri" w:cs="Calibri"/>
                <w:color w:val="000000"/>
                <w:sz w:val="18"/>
                <w:szCs w:val="18"/>
              </w:rPr>
              <w:t>Razvlačenje</w:t>
            </w:r>
            <w:proofErr w:type="spellEnd"/>
            <w:r w:rsidRPr="00845161">
              <w:rPr>
                <w:rFonts w:ascii="Calibri" w:hAnsi="Calibri" w:cs="Calibri"/>
                <w:color w:val="000000"/>
                <w:sz w:val="18"/>
                <w:szCs w:val="18"/>
              </w:rPr>
              <w:t xml:space="preserve"> in napenjanje zateznega polja s kablom Ericsson AXSCES 1x3x95 mm2, komplet z nošenjem na drog in  montažo v nosilno sponko (za 1 polje do 500 m, 1 kabel)</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1000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M</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96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250252</w:t>
            </w:r>
          </w:p>
        </w:tc>
        <w:tc>
          <w:tcPr>
            <w:tcW w:w="4374" w:type="dxa"/>
            <w:tcBorders>
              <w:top w:val="nil"/>
              <w:left w:val="nil"/>
              <w:bottom w:val="single" w:sz="4" w:space="0" w:color="auto"/>
              <w:right w:val="single" w:sz="4" w:space="0" w:color="auto"/>
            </w:tcBorders>
            <w:shd w:val="clear" w:color="auto" w:fill="auto"/>
            <w:hideMark/>
          </w:tcPr>
          <w:p w:rsidR="006930B4" w:rsidRPr="00845161" w:rsidRDefault="006930B4" w:rsidP="00C0788B">
            <w:pPr>
              <w:jc w:val="both"/>
              <w:rPr>
                <w:rFonts w:ascii="Calibri" w:hAnsi="Calibri" w:cs="Calibri"/>
                <w:color w:val="000000"/>
                <w:sz w:val="18"/>
                <w:szCs w:val="18"/>
              </w:rPr>
            </w:pPr>
            <w:proofErr w:type="spellStart"/>
            <w:r w:rsidRPr="00845161">
              <w:rPr>
                <w:rFonts w:ascii="Calibri" w:hAnsi="Calibri" w:cs="Calibri"/>
                <w:color w:val="000000"/>
                <w:sz w:val="18"/>
                <w:szCs w:val="18"/>
              </w:rPr>
              <w:t>Razvlačenje</w:t>
            </w:r>
            <w:proofErr w:type="spellEnd"/>
            <w:r w:rsidRPr="00845161">
              <w:rPr>
                <w:rFonts w:ascii="Calibri" w:hAnsi="Calibri" w:cs="Calibri"/>
                <w:color w:val="000000"/>
                <w:sz w:val="18"/>
                <w:szCs w:val="18"/>
              </w:rPr>
              <w:t xml:space="preserve"> in napenjanje zateznega polja s kablom Ericsson AXSCES 1x3x95 mm2, komplet z nošenjem na drog in  montažo v nosilno sponko (za 1 polje od 500 m do 1000 m, 1 kabel)</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1000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M</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96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250253</w:t>
            </w:r>
          </w:p>
        </w:tc>
        <w:tc>
          <w:tcPr>
            <w:tcW w:w="4374" w:type="dxa"/>
            <w:tcBorders>
              <w:top w:val="nil"/>
              <w:left w:val="nil"/>
              <w:bottom w:val="single" w:sz="4" w:space="0" w:color="auto"/>
              <w:right w:val="single" w:sz="4" w:space="0" w:color="auto"/>
            </w:tcBorders>
            <w:shd w:val="clear" w:color="auto" w:fill="auto"/>
            <w:hideMark/>
          </w:tcPr>
          <w:p w:rsidR="006930B4" w:rsidRPr="00845161" w:rsidRDefault="006930B4" w:rsidP="00C0788B">
            <w:pPr>
              <w:jc w:val="both"/>
              <w:rPr>
                <w:rFonts w:ascii="Calibri" w:hAnsi="Calibri" w:cs="Calibri"/>
                <w:color w:val="000000"/>
                <w:sz w:val="18"/>
                <w:szCs w:val="18"/>
              </w:rPr>
            </w:pPr>
            <w:proofErr w:type="spellStart"/>
            <w:r w:rsidRPr="00845161">
              <w:rPr>
                <w:rFonts w:ascii="Calibri" w:hAnsi="Calibri" w:cs="Calibri"/>
                <w:color w:val="000000"/>
                <w:sz w:val="18"/>
                <w:szCs w:val="18"/>
              </w:rPr>
              <w:t>Razvlačenje</w:t>
            </w:r>
            <w:proofErr w:type="spellEnd"/>
            <w:r w:rsidRPr="00845161">
              <w:rPr>
                <w:rFonts w:ascii="Calibri" w:hAnsi="Calibri" w:cs="Calibri"/>
                <w:color w:val="000000"/>
                <w:sz w:val="18"/>
                <w:szCs w:val="18"/>
              </w:rPr>
              <w:t xml:space="preserve"> in napenjanje zateznega polja s kablom Ericsson AXSCES 1x3x70 mm2, komplet z nošenjem na drog in  montažo v nosilno sponko (za 1 polje do 500 m, 1 kabel)</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1000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M</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96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250254</w:t>
            </w:r>
          </w:p>
        </w:tc>
        <w:tc>
          <w:tcPr>
            <w:tcW w:w="4374" w:type="dxa"/>
            <w:tcBorders>
              <w:top w:val="nil"/>
              <w:left w:val="nil"/>
              <w:bottom w:val="single" w:sz="4" w:space="0" w:color="auto"/>
              <w:right w:val="single" w:sz="4" w:space="0" w:color="auto"/>
            </w:tcBorders>
            <w:shd w:val="clear" w:color="auto" w:fill="auto"/>
            <w:hideMark/>
          </w:tcPr>
          <w:p w:rsidR="006930B4" w:rsidRPr="00845161" w:rsidRDefault="006930B4" w:rsidP="00C0788B">
            <w:pPr>
              <w:jc w:val="both"/>
              <w:rPr>
                <w:rFonts w:ascii="Calibri" w:hAnsi="Calibri" w:cs="Calibri"/>
                <w:color w:val="000000"/>
                <w:sz w:val="18"/>
                <w:szCs w:val="18"/>
              </w:rPr>
            </w:pPr>
            <w:proofErr w:type="spellStart"/>
            <w:r w:rsidRPr="00845161">
              <w:rPr>
                <w:rFonts w:ascii="Calibri" w:hAnsi="Calibri" w:cs="Calibri"/>
                <w:color w:val="000000"/>
                <w:sz w:val="18"/>
                <w:szCs w:val="18"/>
              </w:rPr>
              <w:t>Razvlačenje</w:t>
            </w:r>
            <w:proofErr w:type="spellEnd"/>
            <w:r w:rsidRPr="00845161">
              <w:rPr>
                <w:rFonts w:ascii="Calibri" w:hAnsi="Calibri" w:cs="Calibri"/>
                <w:color w:val="000000"/>
                <w:sz w:val="18"/>
                <w:szCs w:val="18"/>
              </w:rPr>
              <w:t xml:space="preserve"> in napenjanje zateznega polja s kablom Ericsson AXSCES 1x3x70 mm2, komplet z nošenjem na drog in  montažo v nosilno sponko (za 1 polje  od 500 m do 1000 m, 1 kabel)</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1000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M</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250255</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Demontaža konzol na obstoječem A drogu</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30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250256</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Montaža konzol na obstoječi N drog (tipizacija EG)</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50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250257</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Montaža konzol na obstoječi A drog (tipizacija EG)</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50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250258</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Montaža VHD izolatorjev na obstoječi drog</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50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250259</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Montaža kompozitnih izolatorjev na obstoječi drog</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50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250261</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 xml:space="preserve">Polaganje SN kablov 3x1x150 </w:t>
            </w:r>
            <w:r>
              <w:rPr>
                <w:rFonts w:ascii="Calibri" w:hAnsi="Calibri" w:cs="Calibri"/>
                <w:color w:val="000000"/>
                <w:sz w:val="18"/>
                <w:szCs w:val="18"/>
              </w:rPr>
              <w:t xml:space="preserve">mm2 </w:t>
            </w:r>
            <w:r w:rsidRPr="00AD6AED">
              <w:rPr>
                <w:rFonts w:ascii="Calibri" w:hAnsi="Calibri" w:cs="Calibri"/>
                <w:color w:val="000000"/>
                <w:sz w:val="18"/>
                <w:szCs w:val="18"/>
              </w:rPr>
              <w:t>oz. 240 v kabelski jarek</w:t>
            </w:r>
            <w:r>
              <w:rPr>
                <w:rFonts w:ascii="Calibri" w:hAnsi="Calibri" w:cs="Calibri"/>
                <w:color w:val="000000"/>
                <w:sz w:val="18"/>
                <w:szCs w:val="18"/>
              </w:rPr>
              <w:t>,</w:t>
            </w:r>
            <w:r w:rsidRPr="00AD6AED">
              <w:rPr>
                <w:rFonts w:ascii="Calibri" w:hAnsi="Calibri" w:cs="Calibri"/>
                <w:color w:val="000000"/>
                <w:sz w:val="18"/>
                <w:szCs w:val="18"/>
              </w:rPr>
              <w:t xml:space="preserve"> polaganje v trikot</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4000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M</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250263</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 xml:space="preserve">Polaganje SN kablov do vključno 3x1x70 </w:t>
            </w:r>
            <w:r>
              <w:rPr>
                <w:rFonts w:ascii="Calibri" w:hAnsi="Calibri" w:cs="Calibri"/>
                <w:color w:val="000000"/>
                <w:sz w:val="18"/>
                <w:szCs w:val="18"/>
              </w:rPr>
              <w:t xml:space="preserve">mm2 </w:t>
            </w:r>
            <w:r w:rsidRPr="00AD6AED">
              <w:rPr>
                <w:rFonts w:ascii="Calibri" w:hAnsi="Calibri" w:cs="Calibri"/>
                <w:color w:val="000000"/>
                <w:sz w:val="18"/>
                <w:szCs w:val="18"/>
              </w:rPr>
              <w:t>v kabelski jarek</w:t>
            </w:r>
            <w:r>
              <w:rPr>
                <w:rFonts w:ascii="Calibri" w:hAnsi="Calibri" w:cs="Calibri"/>
                <w:color w:val="000000"/>
                <w:sz w:val="18"/>
                <w:szCs w:val="18"/>
              </w:rPr>
              <w:t>,</w:t>
            </w:r>
            <w:r w:rsidRPr="00AD6AED">
              <w:rPr>
                <w:rFonts w:ascii="Calibri" w:hAnsi="Calibri" w:cs="Calibri"/>
                <w:color w:val="000000"/>
                <w:sz w:val="18"/>
                <w:szCs w:val="18"/>
              </w:rPr>
              <w:t xml:space="preserve"> polaganje v trikot</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1000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M</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250265</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 xml:space="preserve">Polaganje SN kablov 3x1x240 </w:t>
            </w:r>
            <w:r>
              <w:rPr>
                <w:rFonts w:ascii="Calibri" w:hAnsi="Calibri" w:cs="Calibri"/>
                <w:color w:val="000000"/>
                <w:sz w:val="18"/>
                <w:szCs w:val="18"/>
              </w:rPr>
              <w:t xml:space="preserve">mm2 </w:t>
            </w:r>
            <w:r w:rsidRPr="00AD6AED">
              <w:rPr>
                <w:rFonts w:ascii="Calibri" w:hAnsi="Calibri" w:cs="Calibri"/>
                <w:color w:val="000000"/>
                <w:sz w:val="18"/>
                <w:szCs w:val="18"/>
              </w:rPr>
              <w:t>v kabelsko kanalizacijo (trije kabli v eno cev)</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4000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M</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250267</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 xml:space="preserve">Polaganje SN kablov 3x1x150 </w:t>
            </w:r>
            <w:r>
              <w:rPr>
                <w:rFonts w:ascii="Calibri" w:hAnsi="Calibri" w:cs="Calibri"/>
                <w:color w:val="000000"/>
                <w:sz w:val="18"/>
                <w:szCs w:val="18"/>
              </w:rPr>
              <w:t xml:space="preserve">mm2 </w:t>
            </w:r>
            <w:r w:rsidRPr="00AD6AED">
              <w:rPr>
                <w:rFonts w:ascii="Calibri" w:hAnsi="Calibri" w:cs="Calibri"/>
                <w:color w:val="000000"/>
                <w:sz w:val="18"/>
                <w:szCs w:val="18"/>
              </w:rPr>
              <w:t>v kabelsko kanalizacijo (trije kabli v eno cev)</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5000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M</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250269</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 xml:space="preserve">Polaganje SN kablov do vključno 3x1x70 </w:t>
            </w:r>
            <w:r>
              <w:rPr>
                <w:rFonts w:ascii="Calibri" w:hAnsi="Calibri" w:cs="Calibri"/>
                <w:color w:val="000000"/>
                <w:sz w:val="18"/>
                <w:szCs w:val="18"/>
              </w:rPr>
              <w:t xml:space="preserve">mm2 </w:t>
            </w:r>
            <w:r w:rsidRPr="00AD6AED">
              <w:rPr>
                <w:rFonts w:ascii="Calibri" w:hAnsi="Calibri" w:cs="Calibri"/>
                <w:color w:val="000000"/>
                <w:sz w:val="18"/>
                <w:szCs w:val="18"/>
              </w:rPr>
              <w:t>v kabelsko kanalizacijo (trije kabli v eno cev)</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1000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M</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250270</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Izdelava kabelske glave za notranjo montažo (enožilni kabel; 240</w:t>
            </w:r>
            <w:r>
              <w:rPr>
                <w:rFonts w:ascii="Calibri" w:hAnsi="Calibri" w:cs="Calibri"/>
                <w:color w:val="000000"/>
                <w:sz w:val="18"/>
                <w:szCs w:val="18"/>
              </w:rPr>
              <w:t xml:space="preserve"> </w:t>
            </w:r>
            <w:r w:rsidRPr="00AD6AED">
              <w:rPr>
                <w:rFonts w:ascii="Calibri" w:hAnsi="Calibri" w:cs="Calibri"/>
                <w:color w:val="000000"/>
                <w:sz w:val="18"/>
                <w:szCs w:val="18"/>
              </w:rPr>
              <w:t>mm2)</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5</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250271</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Izdelava kabelske glave za notranjo montažo (enožilni kabel; 150</w:t>
            </w:r>
            <w:r>
              <w:rPr>
                <w:rFonts w:ascii="Calibri" w:hAnsi="Calibri" w:cs="Calibri"/>
                <w:color w:val="000000"/>
                <w:sz w:val="18"/>
                <w:szCs w:val="18"/>
              </w:rPr>
              <w:t xml:space="preserve"> </w:t>
            </w:r>
            <w:r w:rsidRPr="00AD6AED">
              <w:rPr>
                <w:rFonts w:ascii="Calibri" w:hAnsi="Calibri" w:cs="Calibri"/>
                <w:color w:val="000000"/>
                <w:sz w:val="18"/>
                <w:szCs w:val="18"/>
              </w:rPr>
              <w:t>mm2)</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30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250272</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Izdelava kabelske glave za notranjo montažo (enožilni kabel; 70</w:t>
            </w:r>
            <w:r>
              <w:rPr>
                <w:rFonts w:ascii="Calibri" w:hAnsi="Calibri" w:cs="Calibri"/>
                <w:color w:val="000000"/>
                <w:sz w:val="18"/>
                <w:szCs w:val="18"/>
              </w:rPr>
              <w:t xml:space="preserve"> </w:t>
            </w:r>
            <w:r w:rsidRPr="00AD6AED">
              <w:rPr>
                <w:rFonts w:ascii="Calibri" w:hAnsi="Calibri" w:cs="Calibri"/>
                <w:color w:val="000000"/>
                <w:sz w:val="18"/>
                <w:szCs w:val="18"/>
              </w:rPr>
              <w:t>mm2)</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20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250273</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Izdelava kabelske glave za zunanjo montažo (enožilni kabel; 150</w:t>
            </w:r>
            <w:r>
              <w:rPr>
                <w:rFonts w:ascii="Calibri" w:hAnsi="Calibri" w:cs="Calibri"/>
                <w:color w:val="000000"/>
                <w:sz w:val="18"/>
                <w:szCs w:val="18"/>
              </w:rPr>
              <w:t xml:space="preserve"> </w:t>
            </w:r>
            <w:r w:rsidRPr="00AD6AED">
              <w:rPr>
                <w:rFonts w:ascii="Calibri" w:hAnsi="Calibri" w:cs="Calibri"/>
                <w:color w:val="000000"/>
                <w:sz w:val="18"/>
                <w:szCs w:val="18"/>
              </w:rPr>
              <w:t>mm2)</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20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lastRenderedPageBreak/>
              <w:t>Artikel</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250274</w:t>
            </w:r>
          </w:p>
        </w:tc>
        <w:tc>
          <w:tcPr>
            <w:tcW w:w="4374" w:type="dxa"/>
            <w:tcBorders>
              <w:top w:val="single" w:sz="4" w:space="0" w:color="auto"/>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Izdelava kabelske glave za zunanjo montažo (enožilni kabel; 70</w:t>
            </w:r>
            <w:r>
              <w:rPr>
                <w:rFonts w:ascii="Calibri" w:hAnsi="Calibri" w:cs="Calibri"/>
                <w:color w:val="000000"/>
                <w:sz w:val="18"/>
                <w:szCs w:val="18"/>
              </w:rPr>
              <w:t xml:space="preserve"> </w:t>
            </w:r>
            <w:r w:rsidRPr="00AD6AED">
              <w:rPr>
                <w:rFonts w:ascii="Calibri" w:hAnsi="Calibri" w:cs="Calibri"/>
                <w:color w:val="000000"/>
                <w:sz w:val="18"/>
                <w:szCs w:val="18"/>
              </w:rPr>
              <w:t>mm2)</w:t>
            </w:r>
          </w:p>
        </w:tc>
        <w:tc>
          <w:tcPr>
            <w:tcW w:w="729"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250275</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Izdelava kabelske spojke za enožilne kable (od 70-150</w:t>
            </w:r>
            <w:r>
              <w:rPr>
                <w:rFonts w:ascii="Calibri" w:hAnsi="Calibri" w:cs="Calibri"/>
                <w:color w:val="000000"/>
                <w:sz w:val="18"/>
                <w:szCs w:val="18"/>
              </w:rPr>
              <w:t xml:space="preserve"> </w:t>
            </w:r>
            <w:r w:rsidRPr="00AD6AED">
              <w:rPr>
                <w:rFonts w:ascii="Calibri" w:hAnsi="Calibri" w:cs="Calibri"/>
                <w:color w:val="000000"/>
                <w:sz w:val="18"/>
                <w:szCs w:val="18"/>
              </w:rPr>
              <w:t>mm2)</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50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250276</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Priklop enožilnih kablov 240</w:t>
            </w:r>
            <w:r>
              <w:rPr>
                <w:rFonts w:ascii="Calibri" w:hAnsi="Calibri" w:cs="Calibri"/>
                <w:color w:val="000000"/>
                <w:sz w:val="18"/>
                <w:szCs w:val="18"/>
              </w:rPr>
              <w:t xml:space="preserve"> </w:t>
            </w:r>
            <w:r w:rsidRPr="00AD6AED">
              <w:rPr>
                <w:rFonts w:ascii="Calibri" w:hAnsi="Calibri" w:cs="Calibri"/>
                <w:color w:val="000000"/>
                <w:sz w:val="18"/>
                <w:szCs w:val="18"/>
              </w:rPr>
              <w:t>mm2 v SF6 blok vključno z montažo kotnega adapterja</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5</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250277</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Priklop enožilnih kablov 150</w:t>
            </w:r>
            <w:r>
              <w:rPr>
                <w:rFonts w:ascii="Calibri" w:hAnsi="Calibri" w:cs="Calibri"/>
                <w:color w:val="000000"/>
                <w:sz w:val="18"/>
                <w:szCs w:val="18"/>
              </w:rPr>
              <w:t xml:space="preserve"> </w:t>
            </w:r>
            <w:r w:rsidRPr="00AD6AED">
              <w:rPr>
                <w:rFonts w:ascii="Calibri" w:hAnsi="Calibri" w:cs="Calibri"/>
                <w:color w:val="000000"/>
                <w:sz w:val="18"/>
                <w:szCs w:val="18"/>
              </w:rPr>
              <w:t>mm2 v SF6 blok vključno z montažo kotnega adapterja</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25</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250278</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Priklop enožilnih kablov 70</w:t>
            </w:r>
            <w:r>
              <w:rPr>
                <w:rFonts w:ascii="Calibri" w:hAnsi="Calibri" w:cs="Calibri"/>
                <w:color w:val="000000"/>
                <w:sz w:val="18"/>
                <w:szCs w:val="18"/>
              </w:rPr>
              <w:t xml:space="preserve"> </w:t>
            </w:r>
            <w:r w:rsidRPr="00AD6AED">
              <w:rPr>
                <w:rFonts w:ascii="Calibri" w:hAnsi="Calibri" w:cs="Calibri"/>
                <w:color w:val="000000"/>
                <w:sz w:val="18"/>
                <w:szCs w:val="18"/>
              </w:rPr>
              <w:t>mm2 v SF6 blok vključno z montažo kotnega adapterja</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15</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250279</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Montaža enožilnih kablov 150</w:t>
            </w:r>
            <w:r>
              <w:rPr>
                <w:rFonts w:ascii="Calibri" w:hAnsi="Calibri" w:cs="Calibri"/>
                <w:color w:val="000000"/>
                <w:sz w:val="18"/>
                <w:szCs w:val="18"/>
              </w:rPr>
              <w:t xml:space="preserve"> </w:t>
            </w:r>
            <w:r w:rsidRPr="00AD6AED">
              <w:rPr>
                <w:rFonts w:ascii="Calibri" w:hAnsi="Calibri" w:cs="Calibri"/>
                <w:color w:val="000000"/>
                <w:sz w:val="18"/>
                <w:szCs w:val="18"/>
              </w:rPr>
              <w:t>mm2 po drogu in priklop na odvodnike prenapetosti ali stikalo</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20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KPL</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250280</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Montaža enožilnih kablov 70</w:t>
            </w:r>
            <w:r>
              <w:rPr>
                <w:rFonts w:ascii="Calibri" w:hAnsi="Calibri" w:cs="Calibri"/>
                <w:color w:val="000000"/>
                <w:sz w:val="18"/>
                <w:szCs w:val="18"/>
              </w:rPr>
              <w:t xml:space="preserve"> </w:t>
            </w:r>
            <w:r w:rsidRPr="00AD6AED">
              <w:rPr>
                <w:rFonts w:ascii="Calibri" w:hAnsi="Calibri" w:cs="Calibri"/>
                <w:color w:val="000000"/>
                <w:sz w:val="18"/>
                <w:szCs w:val="18"/>
              </w:rPr>
              <w:t>mm2 po drogu in priklop na odvodnike prenapetosti ali stikalo</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15</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KPL</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250292</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 xml:space="preserve">Polaganje SN trižilnega kabla 1x3x240 mm2 v kabelski kanal </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4000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M</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250284</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Pr>
                <w:rFonts w:ascii="Calibri" w:hAnsi="Calibri" w:cs="Calibri"/>
                <w:color w:val="000000"/>
                <w:sz w:val="18"/>
                <w:szCs w:val="18"/>
              </w:rPr>
              <w:t>Polaganje SN</w:t>
            </w:r>
            <w:r w:rsidRPr="00AD6AED">
              <w:rPr>
                <w:rFonts w:ascii="Calibri" w:hAnsi="Calibri" w:cs="Calibri"/>
                <w:color w:val="000000"/>
                <w:sz w:val="18"/>
                <w:szCs w:val="18"/>
              </w:rPr>
              <w:t xml:space="preserve"> trižilnega kabla 1x3x150 mm2 v kabelski kanal </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5000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M</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250286</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Pr>
                <w:rFonts w:ascii="Calibri" w:hAnsi="Calibri" w:cs="Calibri"/>
                <w:color w:val="000000"/>
                <w:sz w:val="18"/>
                <w:szCs w:val="18"/>
              </w:rPr>
              <w:t>Polaganje SN</w:t>
            </w:r>
            <w:r w:rsidRPr="00AD6AED">
              <w:rPr>
                <w:rFonts w:ascii="Calibri" w:hAnsi="Calibri" w:cs="Calibri"/>
                <w:color w:val="000000"/>
                <w:sz w:val="18"/>
                <w:szCs w:val="18"/>
              </w:rPr>
              <w:t xml:space="preserve"> trižilnega kabla do vključno 1x3x70 mm2 v kabelski kanal</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1000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M</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250288</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 xml:space="preserve">Polaganje SN trižilnega kabla 1x3x240 mm2 v kabelsko kanalizacijo </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4000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M</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250290</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 xml:space="preserve">Polaganje SN trižilnega kabla 1x3x150 mm2 v kabelsko kanalizacijo </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4000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M</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250292</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 xml:space="preserve">Polaganje SN trižilnega kabla do vključno1x3x70 mm2 v kabelsko kanalizacijo </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1000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M</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250333</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Polaganje SN kabla po kabelskih kinetah ali kabel</w:t>
            </w:r>
            <w:r>
              <w:rPr>
                <w:rFonts w:ascii="Calibri" w:hAnsi="Calibri" w:cs="Calibri"/>
                <w:color w:val="000000"/>
                <w:sz w:val="18"/>
                <w:szCs w:val="18"/>
              </w:rPr>
              <w:t>skih policah s pritrditvijo (tri</w:t>
            </w:r>
            <w:r w:rsidRPr="00AD6AED">
              <w:rPr>
                <w:rFonts w:ascii="Calibri" w:hAnsi="Calibri" w:cs="Calibri"/>
                <w:color w:val="000000"/>
                <w:sz w:val="18"/>
                <w:szCs w:val="18"/>
              </w:rPr>
              <w:t>žilni ali 3 x enožilni)</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500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M</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250293</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Izdelava kabelskega glave za notranjo montažo (trižilni kabel 1x3x240</w:t>
            </w:r>
            <w:r>
              <w:rPr>
                <w:rFonts w:ascii="Calibri" w:hAnsi="Calibri" w:cs="Calibri"/>
                <w:color w:val="000000"/>
                <w:sz w:val="18"/>
                <w:szCs w:val="18"/>
              </w:rPr>
              <w:t xml:space="preserve"> </w:t>
            </w:r>
            <w:r w:rsidRPr="00AD6AED">
              <w:rPr>
                <w:rFonts w:ascii="Calibri" w:hAnsi="Calibri" w:cs="Calibri"/>
                <w:color w:val="000000"/>
                <w:sz w:val="18"/>
                <w:szCs w:val="18"/>
              </w:rPr>
              <w:t>mm2)</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5</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250294</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Izdelava kabelskega glave za notranjo montažo (trižilni kabel 1x3x150</w:t>
            </w:r>
            <w:r>
              <w:rPr>
                <w:rFonts w:ascii="Calibri" w:hAnsi="Calibri" w:cs="Calibri"/>
                <w:color w:val="000000"/>
                <w:sz w:val="18"/>
                <w:szCs w:val="18"/>
              </w:rPr>
              <w:t xml:space="preserve"> </w:t>
            </w:r>
            <w:r w:rsidRPr="00AD6AED">
              <w:rPr>
                <w:rFonts w:ascii="Calibri" w:hAnsi="Calibri" w:cs="Calibri"/>
                <w:color w:val="000000"/>
                <w:sz w:val="18"/>
                <w:szCs w:val="18"/>
              </w:rPr>
              <w:t>mm2)</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15</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250295</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Izdelava kabelskega glave za notranjo montažo (trižilni kabel 1x3x70</w:t>
            </w:r>
            <w:r>
              <w:rPr>
                <w:rFonts w:ascii="Calibri" w:hAnsi="Calibri" w:cs="Calibri"/>
                <w:color w:val="000000"/>
                <w:sz w:val="18"/>
                <w:szCs w:val="18"/>
              </w:rPr>
              <w:t xml:space="preserve"> </w:t>
            </w:r>
            <w:r w:rsidRPr="00AD6AED">
              <w:rPr>
                <w:rFonts w:ascii="Calibri" w:hAnsi="Calibri" w:cs="Calibri"/>
                <w:color w:val="000000"/>
                <w:sz w:val="18"/>
                <w:szCs w:val="18"/>
              </w:rPr>
              <w:t>mm2)</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15</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250296</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Izdelava kabelskega glave za zunanjo montažo (trižilni kabel 1x3x</w:t>
            </w:r>
            <w:r>
              <w:rPr>
                <w:rFonts w:ascii="Calibri" w:hAnsi="Calibri" w:cs="Calibri"/>
                <w:color w:val="000000"/>
                <w:sz w:val="18"/>
                <w:szCs w:val="18"/>
              </w:rPr>
              <w:t>24</w:t>
            </w:r>
            <w:r w:rsidRPr="00AD6AED">
              <w:rPr>
                <w:rFonts w:ascii="Calibri" w:hAnsi="Calibri" w:cs="Calibri"/>
                <w:color w:val="000000"/>
                <w:sz w:val="18"/>
                <w:szCs w:val="18"/>
              </w:rPr>
              <w:t>0</w:t>
            </w:r>
            <w:r>
              <w:rPr>
                <w:rFonts w:ascii="Calibri" w:hAnsi="Calibri" w:cs="Calibri"/>
                <w:color w:val="000000"/>
                <w:sz w:val="18"/>
                <w:szCs w:val="18"/>
              </w:rPr>
              <w:t xml:space="preserve"> </w:t>
            </w:r>
            <w:r w:rsidRPr="00AD6AED">
              <w:rPr>
                <w:rFonts w:ascii="Calibri" w:hAnsi="Calibri" w:cs="Calibri"/>
                <w:color w:val="000000"/>
                <w:sz w:val="18"/>
                <w:szCs w:val="18"/>
              </w:rPr>
              <w:t>mm2)</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15</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250340</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Izdelava kabelskega glave za zunanjo montažo (trižilni kabel 1x3x150</w:t>
            </w:r>
            <w:r>
              <w:rPr>
                <w:rFonts w:ascii="Calibri" w:hAnsi="Calibri" w:cs="Calibri"/>
                <w:color w:val="000000"/>
                <w:sz w:val="18"/>
                <w:szCs w:val="18"/>
              </w:rPr>
              <w:t xml:space="preserve"> </w:t>
            </w:r>
            <w:r w:rsidRPr="00AD6AED">
              <w:rPr>
                <w:rFonts w:ascii="Calibri" w:hAnsi="Calibri" w:cs="Calibri"/>
                <w:color w:val="000000"/>
                <w:sz w:val="18"/>
                <w:szCs w:val="18"/>
              </w:rPr>
              <w:t>mm2)</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15</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250297</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 xml:space="preserve">Izdelava kabelske spojke za </w:t>
            </w:r>
            <w:r>
              <w:rPr>
                <w:rFonts w:ascii="Calibri" w:hAnsi="Calibri" w:cs="Calibri"/>
                <w:color w:val="000000"/>
                <w:sz w:val="18"/>
                <w:szCs w:val="18"/>
              </w:rPr>
              <w:t>trižilni kabel (</w:t>
            </w:r>
            <w:r w:rsidRPr="00AD6AED">
              <w:rPr>
                <w:rFonts w:ascii="Calibri" w:hAnsi="Calibri" w:cs="Calibri"/>
                <w:color w:val="000000"/>
                <w:sz w:val="18"/>
                <w:szCs w:val="18"/>
              </w:rPr>
              <w:t>od 70 do 240 mm2)</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15</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250298</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Pr>
                <w:rFonts w:ascii="Calibri" w:hAnsi="Calibri" w:cs="Calibri"/>
                <w:color w:val="000000"/>
                <w:sz w:val="18"/>
                <w:szCs w:val="18"/>
              </w:rPr>
              <w:t xml:space="preserve">Priklop trižilnega </w:t>
            </w:r>
            <w:r w:rsidRPr="00AD6AED">
              <w:rPr>
                <w:rFonts w:ascii="Calibri" w:hAnsi="Calibri" w:cs="Calibri"/>
                <w:color w:val="000000"/>
                <w:sz w:val="18"/>
                <w:szCs w:val="18"/>
              </w:rPr>
              <w:t>kabla 1x3x240</w:t>
            </w:r>
            <w:r>
              <w:rPr>
                <w:rFonts w:ascii="Calibri" w:hAnsi="Calibri" w:cs="Calibri"/>
                <w:color w:val="000000"/>
                <w:sz w:val="18"/>
                <w:szCs w:val="18"/>
              </w:rPr>
              <w:t xml:space="preserve"> </w:t>
            </w:r>
            <w:r w:rsidRPr="00AD6AED">
              <w:rPr>
                <w:rFonts w:ascii="Calibri" w:hAnsi="Calibri" w:cs="Calibri"/>
                <w:color w:val="000000"/>
                <w:sz w:val="18"/>
                <w:szCs w:val="18"/>
              </w:rPr>
              <w:t>mm2 v SF6 blok vključno z montažo kotnega adapterja</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5</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250299</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Priklop trižilnega kabla 1x3x150</w:t>
            </w:r>
            <w:r>
              <w:rPr>
                <w:rFonts w:ascii="Calibri" w:hAnsi="Calibri" w:cs="Calibri"/>
                <w:color w:val="000000"/>
                <w:sz w:val="18"/>
                <w:szCs w:val="18"/>
              </w:rPr>
              <w:t xml:space="preserve"> </w:t>
            </w:r>
            <w:r w:rsidRPr="00AD6AED">
              <w:rPr>
                <w:rFonts w:ascii="Calibri" w:hAnsi="Calibri" w:cs="Calibri"/>
                <w:color w:val="000000"/>
                <w:sz w:val="18"/>
                <w:szCs w:val="18"/>
              </w:rPr>
              <w:t>mm2 v SF6 blok vključno z montažo kotnega adapterja</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15</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250300</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Pr>
                <w:rFonts w:ascii="Calibri" w:hAnsi="Calibri" w:cs="Calibri"/>
                <w:color w:val="000000"/>
                <w:sz w:val="18"/>
                <w:szCs w:val="18"/>
              </w:rPr>
              <w:t>Priklop trižilnega</w:t>
            </w:r>
            <w:r w:rsidRPr="00AD6AED">
              <w:rPr>
                <w:rFonts w:ascii="Calibri" w:hAnsi="Calibri" w:cs="Calibri"/>
                <w:color w:val="000000"/>
                <w:sz w:val="18"/>
                <w:szCs w:val="18"/>
              </w:rPr>
              <w:t xml:space="preserve"> kabla 1x3x70</w:t>
            </w:r>
            <w:r>
              <w:rPr>
                <w:rFonts w:ascii="Calibri" w:hAnsi="Calibri" w:cs="Calibri"/>
                <w:color w:val="000000"/>
                <w:sz w:val="18"/>
                <w:szCs w:val="18"/>
              </w:rPr>
              <w:t xml:space="preserve"> </w:t>
            </w:r>
            <w:r w:rsidRPr="00AD6AED">
              <w:rPr>
                <w:rFonts w:ascii="Calibri" w:hAnsi="Calibri" w:cs="Calibri"/>
                <w:color w:val="000000"/>
                <w:sz w:val="18"/>
                <w:szCs w:val="18"/>
              </w:rPr>
              <w:t>mm2 v SF6 blok vključno z montažo kotnega adapterja</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15</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250301</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Montaža trižilnega kabla 1x3x150</w:t>
            </w:r>
            <w:r>
              <w:rPr>
                <w:rFonts w:ascii="Calibri" w:hAnsi="Calibri" w:cs="Calibri"/>
                <w:color w:val="000000"/>
                <w:sz w:val="18"/>
                <w:szCs w:val="18"/>
              </w:rPr>
              <w:t xml:space="preserve"> </w:t>
            </w:r>
            <w:r w:rsidRPr="00AD6AED">
              <w:rPr>
                <w:rFonts w:ascii="Calibri" w:hAnsi="Calibri" w:cs="Calibri"/>
                <w:color w:val="000000"/>
                <w:sz w:val="18"/>
                <w:szCs w:val="18"/>
              </w:rPr>
              <w:t>mm2 po drogu in priklop na odvodnike prenapetosti ali stikalo</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15</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KPL</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250302</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Montaža trižilnega kabla 1x3x70</w:t>
            </w:r>
            <w:r>
              <w:rPr>
                <w:rFonts w:ascii="Calibri" w:hAnsi="Calibri" w:cs="Calibri"/>
                <w:color w:val="000000"/>
                <w:sz w:val="18"/>
                <w:szCs w:val="18"/>
              </w:rPr>
              <w:t xml:space="preserve"> </w:t>
            </w:r>
            <w:r w:rsidRPr="00AD6AED">
              <w:rPr>
                <w:rFonts w:ascii="Calibri" w:hAnsi="Calibri" w:cs="Calibri"/>
                <w:color w:val="000000"/>
                <w:sz w:val="18"/>
                <w:szCs w:val="18"/>
              </w:rPr>
              <w:t>mm2 po drogu in priklop na odvodnike prenapetosti ali stikalo</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10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KPL</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250334</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Izvlek obstoječega SN kabla (tri žile ali trižilni kabel) iz TP</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50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250341</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Uvod kabla v TP in pritrditev</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51</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250335</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Izvlek oziroma demontaža SN kabla iz kabelske kanalizacije ali kinete</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1000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M</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7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lastRenderedPageBreak/>
              <w:t>Artikel</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250336</w:t>
            </w:r>
          </w:p>
        </w:tc>
        <w:tc>
          <w:tcPr>
            <w:tcW w:w="4374" w:type="dxa"/>
            <w:tcBorders>
              <w:top w:val="single" w:sz="4" w:space="0" w:color="auto"/>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Demontaža SN univerzalnega kabla v nadzemni izvedbi (demontiranje iz sponk, spuščanje in povijanje kabla na kabelski boben) in prevoz v skladišče EG</w:t>
            </w:r>
          </w:p>
        </w:tc>
        <w:tc>
          <w:tcPr>
            <w:tcW w:w="729"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M</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250337</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Montaža DVS na drog z vsemi pripadajočimi povezavami in deli</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5</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250338</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Demontaža DVS, kom</w:t>
            </w:r>
            <w:r>
              <w:rPr>
                <w:rFonts w:ascii="Calibri" w:hAnsi="Calibri" w:cs="Calibri"/>
                <w:color w:val="000000"/>
                <w:sz w:val="18"/>
                <w:szCs w:val="18"/>
              </w:rPr>
              <w:t>p</w:t>
            </w:r>
            <w:r w:rsidRPr="00AD6AED">
              <w:rPr>
                <w:rFonts w:ascii="Calibri" w:hAnsi="Calibri" w:cs="Calibri"/>
                <w:color w:val="000000"/>
                <w:sz w:val="18"/>
                <w:szCs w:val="18"/>
              </w:rPr>
              <w:t xml:space="preserve">let s prevozom na deponijo ali </w:t>
            </w:r>
            <w:r>
              <w:rPr>
                <w:rFonts w:ascii="Calibri" w:hAnsi="Calibri" w:cs="Calibri"/>
                <w:color w:val="000000"/>
                <w:sz w:val="18"/>
                <w:szCs w:val="18"/>
              </w:rPr>
              <w:t xml:space="preserve">v </w:t>
            </w:r>
            <w:r w:rsidRPr="00AD6AED">
              <w:rPr>
                <w:rFonts w:ascii="Calibri" w:hAnsi="Calibri" w:cs="Calibri"/>
                <w:color w:val="000000"/>
                <w:sz w:val="18"/>
                <w:szCs w:val="18"/>
              </w:rPr>
              <w:t>skladišče EG</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5</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250339</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Montaža ozemljitvene preproge (mreža 60x60 cm) s povezavami na ozemljitve</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15</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96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250303</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Zamenjava obstoječe SN opreme v TP s postavitvijo in montažo novega SN bloka (</w:t>
            </w:r>
            <w:proofErr w:type="spellStart"/>
            <w:r w:rsidRPr="00AD6AED">
              <w:rPr>
                <w:rFonts w:ascii="Calibri" w:hAnsi="Calibri" w:cs="Calibri"/>
                <w:color w:val="000000"/>
                <w:sz w:val="18"/>
                <w:szCs w:val="18"/>
              </w:rPr>
              <w:t>max</w:t>
            </w:r>
            <w:proofErr w:type="spellEnd"/>
            <w:r>
              <w:rPr>
                <w:rFonts w:ascii="Calibri" w:hAnsi="Calibri" w:cs="Calibri"/>
                <w:color w:val="000000"/>
                <w:sz w:val="18"/>
                <w:szCs w:val="18"/>
              </w:rPr>
              <w:t>.</w:t>
            </w:r>
            <w:r w:rsidRPr="00AD6AED">
              <w:rPr>
                <w:rFonts w:ascii="Calibri" w:hAnsi="Calibri" w:cs="Calibri"/>
                <w:color w:val="000000"/>
                <w:sz w:val="18"/>
                <w:szCs w:val="18"/>
              </w:rPr>
              <w:t xml:space="preserve"> 4 celice) z izvedbo vseh pripadajočih del, vključno z demontažo obstoječe opreme in z odvozom na deponijo ali </w:t>
            </w:r>
            <w:r>
              <w:rPr>
                <w:rFonts w:ascii="Calibri" w:hAnsi="Calibri" w:cs="Calibri"/>
                <w:color w:val="000000"/>
                <w:sz w:val="18"/>
                <w:szCs w:val="18"/>
              </w:rPr>
              <w:t xml:space="preserve">v </w:t>
            </w:r>
            <w:r w:rsidRPr="00AD6AED">
              <w:rPr>
                <w:rFonts w:ascii="Calibri" w:hAnsi="Calibri" w:cs="Calibri"/>
                <w:color w:val="000000"/>
                <w:sz w:val="18"/>
                <w:szCs w:val="18"/>
              </w:rPr>
              <w:t>skladišče EG</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2</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KPL</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144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250304</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Dostava in montaža TP komplet: SN blok, NNR, TR, montaža SN in NN kabelskih povezav med elementi postroja vključno z izdelavo končnikov, izdelava instalacij v TP, montaža ozemljitev z galvanskimi povezavami in povezavami na obročno ozemljilo ter ostale opreme (tepihi, tablice, označbe…)</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1</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KPL</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250305</w:t>
            </w:r>
          </w:p>
        </w:tc>
        <w:tc>
          <w:tcPr>
            <w:tcW w:w="4374" w:type="dxa"/>
            <w:tcBorders>
              <w:top w:val="nil"/>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 xml:space="preserve">Rezanje in zatesnitev SN kabla s </w:t>
            </w:r>
            <w:proofErr w:type="spellStart"/>
            <w:r w:rsidRPr="00AD6AED">
              <w:rPr>
                <w:rFonts w:ascii="Calibri" w:hAnsi="Calibri" w:cs="Calibri"/>
                <w:color w:val="000000"/>
                <w:sz w:val="18"/>
                <w:szCs w:val="18"/>
              </w:rPr>
              <w:t>toploskrčnim</w:t>
            </w:r>
            <w:proofErr w:type="spellEnd"/>
            <w:r w:rsidRPr="00AD6AED">
              <w:rPr>
                <w:rFonts w:ascii="Calibri" w:hAnsi="Calibri" w:cs="Calibri"/>
                <w:color w:val="000000"/>
                <w:sz w:val="18"/>
                <w:szCs w:val="18"/>
              </w:rPr>
              <w:t xml:space="preserve"> čepom</w:t>
            </w:r>
          </w:p>
        </w:tc>
        <w:tc>
          <w:tcPr>
            <w:tcW w:w="72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600</w:t>
            </w:r>
          </w:p>
        </w:tc>
        <w:tc>
          <w:tcPr>
            <w:tcW w:w="709"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KOS</w:t>
            </w:r>
          </w:p>
        </w:tc>
        <w:tc>
          <w:tcPr>
            <w:tcW w:w="1276"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Artikel</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rPr>
                <w:rFonts w:ascii="Calibri" w:hAnsi="Calibri" w:cs="Calibri"/>
                <w:sz w:val="18"/>
                <w:szCs w:val="18"/>
              </w:rPr>
            </w:pPr>
            <w:r w:rsidRPr="00AD6AED">
              <w:rPr>
                <w:rFonts w:ascii="Calibri" w:hAnsi="Calibri" w:cs="Calibri"/>
                <w:sz w:val="18"/>
                <w:szCs w:val="18"/>
              </w:rPr>
              <w:t>250306</w:t>
            </w:r>
          </w:p>
        </w:tc>
        <w:tc>
          <w:tcPr>
            <w:tcW w:w="4374" w:type="dxa"/>
            <w:tcBorders>
              <w:top w:val="single" w:sz="4" w:space="0" w:color="auto"/>
              <w:left w:val="nil"/>
              <w:bottom w:val="single" w:sz="4" w:space="0" w:color="auto"/>
              <w:right w:val="single" w:sz="4" w:space="0" w:color="auto"/>
            </w:tcBorders>
            <w:shd w:val="clear" w:color="auto" w:fill="auto"/>
            <w:hideMark/>
          </w:tcPr>
          <w:p w:rsidR="006930B4" w:rsidRPr="00AD6AED" w:rsidRDefault="006930B4" w:rsidP="00C0788B">
            <w:pPr>
              <w:jc w:val="both"/>
              <w:rPr>
                <w:rFonts w:ascii="Calibri" w:hAnsi="Calibri" w:cs="Calibri"/>
                <w:color w:val="000000"/>
                <w:sz w:val="18"/>
                <w:szCs w:val="18"/>
              </w:rPr>
            </w:pPr>
            <w:r w:rsidRPr="00AD6AED">
              <w:rPr>
                <w:rFonts w:ascii="Calibri" w:hAnsi="Calibri" w:cs="Calibri"/>
                <w:color w:val="000000"/>
                <w:sz w:val="18"/>
                <w:szCs w:val="18"/>
              </w:rPr>
              <w:t>Režijska ura za KV delavca</w:t>
            </w:r>
          </w:p>
        </w:tc>
        <w:tc>
          <w:tcPr>
            <w:tcW w:w="729"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600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center"/>
              <w:rPr>
                <w:rFonts w:ascii="Calibri" w:hAnsi="Calibri" w:cs="Calibri"/>
                <w:sz w:val="18"/>
                <w:szCs w:val="18"/>
              </w:rPr>
            </w:pPr>
            <w:r w:rsidRPr="00AD6AED">
              <w:rPr>
                <w:rFonts w:ascii="Calibri" w:hAnsi="Calibri" w:cs="Calibri"/>
                <w:sz w:val="18"/>
                <w:szCs w:val="18"/>
              </w:rPr>
              <w:t>URA</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6930B4" w:rsidRPr="00AD6AED" w:rsidRDefault="006930B4" w:rsidP="00C0788B">
            <w:pPr>
              <w:jc w:val="right"/>
              <w:rPr>
                <w:rFonts w:ascii="Calibri" w:hAnsi="Calibri" w:cs="Calibri"/>
                <w:sz w:val="18"/>
                <w:szCs w:val="18"/>
              </w:rPr>
            </w:pPr>
            <w:r w:rsidRPr="00AD6AED">
              <w:rPr>
                <w:rFonts w:ascii="Calibri" w:hAnsi="Calibri" w:cs="Calibri"/>
                <w:sz w:val="18"/>
                <w:szCs w:val="18"/>
              </w:rPr>
              <w:t> </w:t>
            </w:r>
          </w:p>
        </w:tc>
      </w:tr>
      <w:tr w:rsidR="006930B4" w:rsidRPr="00AD6AED" w:rsidTr="00C0788B">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30B4" w:rsidRPr="00AD6AED" w:rsidRDefault="006930B4" w:rsidP="00C0788B">
            <w:pPr>
              <w:rPr>
                <w:rFonts w:ascii="Calibri" w:hAnsi="Calibri" w:cs="Calibri"/>
                <w:sz w:val="18"/>
                <w:szCs w:val="18"/>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930B4" w:rsidRPr="00AD6AED" w:rsidRDefault="006930B4" w:rsidP="00C0788B">
            <w:pPr>
              <w:rPr>
                <w:rFonts w:ascii="Calibri" w:hAnsi="Calibri" w:cs="Calibri"/>
                <w:sz w:val="18"/>
                <w:szCs w:val="18"/>
              </w:rPr>
            </w:pPr>
          </w:p>
        </w:tc>
        <w:tc>
          <w:tcPr>
            <w:tcW w:w="4374" w:type="dxa"/>
            <w:tcBorders>
              <w:top w:val="single" w:sz="4" w:space="0" w:color="auto"/>
              <w:left w:val="nil"/>
              <w:bottom w:val="single" w:sz="4" w:space="0" w:color="auto"/>
              <w:right w:val="single" w:sz="4" w:space="0" w:color="auto"/>
            </w:tcBorders>
            <w:shd w:val="clear" w:color="auto" w:fill="auto"/>
          </w:tcPr>
          <w:p w:rsidR="006930B4" w:rsidRPr="00AD6AED" w:rsidRDefault="006930B4" w:rsidP="00C0788B">
            <w:pPr>
              <w:jc w:val="both"/>
              <w:rPr>
                <w:rFonts w:ascii="Calibri" w:hAnsi="Calibri" w:cs="Calibri"/>
                <w:color w:val="000000"/>
                <w:sz w:val="18"/>
                <w:szCs w:val="18"/>
              </w:rPr>
            </w:pPr>
            <w:r>
              <w:rPr>
                <w:rFonts w:ascii="Calibri" w:hAnsi="Calibri" w:cs="Calibri"/>
                <w:color w:val="000000"/>
                <w:sz w:val="18"/>
                <w:szCs w:val="18"/>
              </w:rPr>
              <w:t>SKUPAJ v EUR brez DDV</w:t>
            </w:r>
          </w:p>
        </w:tc>
        <w:tc>
          <w:tcPr>
            <w:tcW w:w="729"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930B4" w:rsidRPr="00AD6AED" w:rsidRDefault="006930B4" w:rsidP="00C0788B">
            <w:pPr>
              <w:jc w:val="center"/>
              <w:rPr>
                <w:rFonts w:ascii="Calibri" w:hAnsi="Calibri" w:cs="Calibri"/>
                <w:sz w:val="18"/>
                <w:szCs w:val="18"/>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930B4" w:rsidRPr="00AD6AED" w:rsidRDefault="006930B4" w:rsidP="00C0788B">
            <w:pPr>
              <w:jc w:val="center"/>
              <w:rPr>
                <w:rFonts w:ascii="Calibri" w:hAnsi="Calibri" w:cs="Calibri"/>
                <w:sz w:val="18"/>
                <w:szCs w:val="18"/>
              </w:rPr>
            </w:pP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930B4" w:rsidRPr="00AD6AED" w:rsidRDefault="006930B4" w:rsidP="00C0788B">
            <w:pPr>
              <w:jc w:val="right"/>
              <w:rPr>
                <w:rFonts w:ascii="Calibri" w:hAnsi="Calibri" w:cs="Calibri"/>
                <w:sz w:val="18"/>
                <w:szCs w:val="18"/>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6930B4" w:rsidRPr="00AD6AED" w:rsidRDefault="006930B4" w:rsidP="00C0788B">
            <w:pPr>
              <w:jc w:val="right"/>
              <w:rPr>
                <w:rFonts w:ascii="Calibri" w:hAnsi="Calibri" w:cs="Calibri"/>
                <w:sz w:val="18"/>
                <w:szCs w:val="18"/>
              </w:rPr>
            </w:pPr>
          </w:p>
        </w:tc>
      </w:tr>
    </w:tbl>
    <w:p w:rsidR="006930B4" w:rsidRPr="006930B4" w:rsidRDefault="006930B4" w:rsidP="006930B4">
      <w:pPr>
        <w:pStyle w:val="Naslov10"/>
        <w:rPr>
          <w:rFonts w:ascii="Calibri" w:hAnsi="Calibri"/>
          <w:sz w:val="21"/>
          <w:szCs w:val="21"/>
          <w:lang w:val="sl-SI"/>
        </w:rPr>
      </w:pPr>
    </w:p>
    <w:p w:rsidR="006930B4" w:rsidRPr="006930B4" w:rsidRDefault="006930B4" w:rsidP="006930B4">
      <w:pPr>
        <w:pStyle w:val="Telobesedila22"/>
        <w:widowControl/>
        <w:numPr>
          <w:ilvl w:val="0"/>
          <w:numId w:val="42"/>
        </w:numPr>
        <w:ind w:left="360" w:firstLine="0"/>
        <w:jc w:val="both"/>
        <w:rPr>
          <w:rFonts w:ascii="Calibri" w:hAnsi="Calibri" w:cs="Arial"/>
          <w:sz w:val="21"/>
          <w:szCs w:val="21"/>
          <w:lang w:eastAsia="en-US"/>
        </w:rPr>
      </w:pPr>
      <w:r w:rsidRPr="006930B4">
        <w:rPr>
          <w:rFonts w:ascii="Calibri" w:hAnsi="Calibri" w:cs="Arial"/>
          <w:sz w:val="21"/>
          <w:szCs w:val="21"/>
          <w:lang w:eastAsia="en-US"/>
        </w:rPr>
        <w:t xml:space="preserve">Vsa </w:t>
      </w:r>
      <w:proofErr w:type="spellStart"/>
      <w:r w:rsidRPr="006930B4">
        <w:rPr>
          <w:rFonts w:ascii="Calibri" w:hAnsi="Calibri" w:cs="Arial"/>
          <w:sz w:val="21"/>
          <w:szCs w:val="21"/>
          <w:lang w:eastAsia="en-US"/>
        </w:rPr>
        <w:t>demontažna</w:t>
      </w:r>
      <w:proofErr w:type="spellEnd"/>
      <w:r w:rsidRPr="006930B4">
        <w:rPr>
          <w:rFonts w:ascii="Calibri" w:hAnsi="Calibri" w:cs="Arial"/>
          <w:sz w:val="21"/>
          <w:szCs w:val="21"/>
          <w:lang w:eastAsia="en-US"/>
        </w:rPr>
        <w:t xml:space="preserve"> dela morajo vsebovati tudi stroške prevoza odpadkov na deponijo ali v skladišče naročnika, vključno s tehtanjem in sortiranjem materiala ter dostavo evidenčnih listov vodji projekta naročnika.</w:t>
      </w:r>
    </w:p>
    <w:p w:rsidR="006930B4" w:rsidRPr="006930B4" w:rsidRDefault="006930B4" w:rsidP="006930B4">
      <w:pPr>
        <w:pStyle w:val="Telobesedila22"/>
        <w:widowControl/>
        <w:numPr>
          <w:ilvl w:val="0"/>
          <w:numId w:val="42"/>
        </w:numPr>
        <w:ind w:left="360" w:firstLine="0"/>
        <w:jc w:val="both"/>
        <w:rPr>
          <w:rFonts w:ascii="Calibri" w:hAnsi="Calibri" w:cs="Arial"/>
          <w:sz w:val="21"/>
          <w:szCs w:val="21"/>
          <w:lang w:eastAsia="en-US"/>
        </w:rPr>
      </w:pPr>
      <w:r w:rsidRPr="006930B4">
        <w:rPr>
          <w:rFonts w:ascii="Calibri" w:hAnsi="Calibri" w:cs="Arial"/>
          <w:sz w:val="21"/>
          <w:szCs w:val="21"/>
          <w:lang w:eastAsia="en-US"/>
        </w:rPr>
        <w:t xml:space="preserve">Pri količinah je vedno navedena dolžina trase in ne količina kabla! Pri navedbi cene na enoto naj bo ponudnik zato pozoren pri pozicijah, ki se tičejo polaganja enožilnih SN kablov. Če je npr. trasa dolga 100 m, polaga pa se enožilni kabel 1x150 mm2, to pomeni, da se na tej dolžini trase položi 300 m SN kabla, obračuna pa se količina dela za 100 m. </w:t>
      </w:r>
    </w:p>
    <w:p w:rsidR="006930B4" w:rsidRPr="006930B4" w:rsidRDefault="006930B4" w:rsidP="006930B4">
      <w:pPr>
        <w:numPr>
          <w:ilvl w:val="0"/>
          <w:numId w:val="42"/>
        </w:numPr>
        <w:ind w:left="360" w:firstLine="0"/>
        <w:rPr>
          <w:rFonts w:ascii="Calibri" w:hAnsi="Calibri" w:cs="Arial"/>
          <w:sz w:val="21"/>
          <w:szCs w:val="21"/>
        </w:rPr>
      </w:pPr>
      <w:r w:rsidRPr="006930B4">
        <w:rPr>
          <w:rFonts w:ascii="Calibri" w:hAnsi="Calibri" w:cs="Arial"/>
          <w:sz w:val="21"/>
          <w:szCs w:val="21"/>
        </w:rPr>
        <w:t>Zavarovanje gradbišča in zapora cestišča.</w:t>
      </w:r>
    </w:p>
    <w:p w:rsidR="006930B4" w:rsidRPr="006930B4" w:rsidRDefault="006930B4" w:rsidP="006930B4">
      <w:pPr>
        <w:ind w:left="360"/>
        <w:jc w:val="both"/>
        <w:rPr>
          <w:rFonts w:ascii="Calibri" w:hAnsi="Calibri" w:cs="Arial"/>
          <w:sz w:val="21"/>
          <w:szCs w:val="21"/>
        </w:rPr>
      </w:pPr>
      <w:r w:rsidRPr="006930B4">
        <w:rPr>
          <w:rFonts w:ascii="Calibri" w:hAnsi="Calibri" w:cs="Arial"/>
          <w:sz w:val="21"/>
          <w:szCs w:val="21"/>
        </w:rPr>
        <w:t>Izvajalec mora skladno z varstvenimi ukrepi zavarovati gradbišče in urediti zaporo cestišča, če je to potrebno. Za eventualne nesreče v celoti prevzema odgovornost. Potrebna zapora ceste se obračuna 3 % od vrednosti računa, vendar ne več kot 300 € na objekt. Če se gradbena in elektro dela ne izvajajo v istem terminu in je treba urediti zaporo dvakrat, se v obračunu ta strošek prizna ločeno za elektro in gradbena dela.</w:t>
      </w:r>
    </w:p>
    <w:p w:rsidR="006930B4" w:rsidRPr="006930B4" w:rsidRDefault="006930B4" w:rsidP="006930B4">
      <w:pPr>
        <w:numPr>
          <w:ilvl w:val="0"/>
          <w:numId w:val="42"/>
        </w:numPr>
        <w:ind w:left="360" w:firstLine="0"/>
        <w:rPr>
          <w:rFonts w:ascii="Calibri" w:hAnsi="Calibri" w:cs="Arial"/>
          <w:sz w:val="21"/>
          <w:szCs w:val="21"/>
        </w:rPr>
      </w:pPr>
      <w:r w:rsidRPr="006930B4">
        <w:rPr>
          <w:rFonts w:ascii="Calibri" w:hAnsi="Calibri" w:cs="Arial"/>
          <w:sz w:val="21"/>
          <w:szCs w:val="21"/>
        </w:rPr>
        <w:t>Čiščenje trase – manjši poseki zaradi dostopa (izjemoma).</w:t>
      </w:r>
    </w:p>
    <w:p w:rsidR="006930B4" w:rsidRPr="006930B4" w:rsidRDefault="006930B4" w:rsidP="006930B4">
      <w:pPr>
        <w:ind w:left="360"/>
        <w:jc w:val="both"/>
        <w:rPr>
          <w:rFonts w:ascii="Calibri" w:hAnsi="Calibri" w:cs="Arial"/>
          <w:sz w:val="21"/>
          <w:szCs w:val="21"/>
        </w:rPr>
      </w:pPr>
      <w:r w:rsidRPr="006930B4">
        <w:rPr>
          <w:rFonts w:ascii="Calibri" w:hAnsi="Calibri" w:cs="Arial"/>
          <w:sz w:val="21"/>
          <w:szCs w:val="21"/>
        </w:rPr>
        <w:t>Predhodno se obvesti vodjo projekta naročnika, ki eventualno odobri čiščenje, ali pa angažira pogodbenega izvajalca izbranega za izvedbo posekov in čiščenja.</w:t>
      </w:r>
    </w:p>
    <w:p w:rsidR="006930B4" w:rsidRPr="006930B4" w:rsidRDefault="006930B4" w:rsidP="006930B4">
      <w:pPr>
        <w:ind w:left="360"/>
        <w:jc w:val="both"/>
        <w:rPr>
          <w:rFonts w:ascii="Calibri" w:hAnsi="Calibri" w:cs="Arial"/>
          <w:sz w:val="21"/>
          <w:szCs w:val="21"/>
        </w:rPr>
      </w:pPr>
      <w:r w:rsidRPr="006930B4">
        <w:rPr>
          <w:rFonts w:ascii="Calibri" w:hAnsi="Calibri" w:cs="Arial"/>
          <w:sz w:val="21"/>
          <w:szCs w:val="21"/>
        </w:rPr>
        <w:t xml:space="preserve">Če se dela izjemoma odda izvajalcu </w:t>
      </w:r>
      <w:proofErr w:type="spellStart"/>
      <w:r w:rsidRPr="006930B4">
        <w:rPr>
          <w:rFonts w:ascii="Calibri" w:hAnsi="Calibri" w:cs="Arial"/>
          <w:sz w:val="21"/>
          <w:szCs w:val="21"/>
        </w:rPr>
        <w:t>elektromontažnih</w:t>
      </w:r>
      <w:proofErr w:type="spellEnd"/>
      <w:r w:rsidRPr="006930B4">
        <w:rPr>
          <w:rFonts w:ascii="Calibri" w:hAnsi="Calibri" w:cs="Arial"/>
          <w:sz w:val="21"/>
          <w:szCs w:val="21"/>
        </w:rPr>
        <w:t xml:space="preserve"> del, se mu prizna faktor 1,3 (zaradi upoštevanja dela z motorno žago) na pogodbeno postavko za uro KV delavca.</w:t>
      </w:r>
    </w:p>
    <w:p w:rsidR="006930B4" w:rsidRPr="006930B4" w:rsidRDefault="006930B4" w:rsidP="006930B4">
      <w:pPr>
        <w:numPr>
          <w:ilvl w:val="0"/>
          <w:numId w:val="42"/>
        </w:numPr>
        <w:ind w:left="360" w:firstLine="0"/>
        <w:jc w:val="both"/>
        <w:rPr>
          <w:rFonts w:ascii="Calibri" w:hAnsi="Calibri" w:cs="Arial"/>
          <w:sz w:val="21"/>
          <w:szCs w:val="21"/>
        </w:rPr>
      </w:pPr>
      <w:r w:rsidRPr="006930B4">
        <w:rPr>
          <w:rFonts w:ascii="Calibri" w:hAnsi="Calibri" w:cs="Arial"/>
          <w:sz w:val="21"/>
          <w:szCs w:val="21"/>
        </w:rPr>
        <w:t>Elektromaterial se nalaga v skladišču Kranj oz. Žirovnica. Vsa manipulacijska dela (prevozi) se vključijo v ceno na enoto.</w:t>
      </w:r>
    </w:p>
    <w:p w:rsidR="006930B4" w:rsidRPr="006930B4" w:rsidRDefault="006930B4" w:rsidP="006930B4">
      <w:pPr>
        <w:numPr>
          <w:ilvl w:val="0"/>
          <w:numId w:val="42"/>
        </w:numPr>
        <w:ind w:left="360" w:firstLine="0"/>
        <w:jc w:val="both"/>
        <w:rPr>
          <w:rFonts w:ascii="Calibri" w:hAnsi="Calibri" w:cs="Arial"/>
          <w:sz w:val="21"/>
          <w:szCs w:val="21"/>
        </w:rPr>
      </w:pPr>
      <w:r w:rsidRPr="006930B4">
        <w:rPr>
          <w:rFonts w:ascii="Calibri" w:hAnsi="Calibri" w:cs="Arial"/>
          <w:sz w:val="21"/>
          <w:szCs w:val="21"/>
        </w:rPr>
        <w:t>Izguba časa ob stikalnih manipulacijah in zaščitnih ukrepih (VPD) ter meritve smeri vrtenja se vključijo v ceno na enoto.</w:t>
      </w:r>
    </w:p>
    <w:p w:rsidR="006930B4" w:rsidRPr="006930B4" w:rsidRDefault="006930B4" w:rsidP="006930B4">
      <w:pPr>
        <w:numPr>
          <w:ilvl w:val="0"/>
          <w:numId w:val="42"/>
        </w:numPr>
        <w:ind w:left="360" w:firstLine="0"/>
        <w:jc w:val="both"/>
        <w:rPr>
          <w:rFonts w:ascii="Calibri" w:hAnsi="Calibri" w:cs="Arial"/>
          <w:sz w:val="21"/>
          <w:szCs w:val="21"/>
        </w:rPr>
      </w:pPr>
      <w:r w:rsidRPr="006930B4">
        <w:rPr>
          <w:rFonts w:ascii="Calibri" w:hAnsi="Calibri" w:cs="Arial"/>
          <w:sz w:val="21"/>
          <w:szCs w:val="21"/>
        </w:rPr>
        <w:t>Vsi drogovi so v skladiščih v Škofji Loki, Tržiču, Železnikih</w:t>
      </w:r>
      <w:r w:rsidRPr="006930B4">
        <w:rPr>
          <w:rFonts w:ascii="Calibri" w:hAnsi="Calibri" w:cs="Arial"/>
          <w:color w:val="FF0000"/>
          <w:sz w:val="21"/>
          <w:szCs w:val="21"/>
        </w:rPr>
        <w:t xml:space="preserve"> </w:t>
      </w:r>
      <w:r w:rsidRPr="006930B4">
        <w:rPr>
          <w:rFonts w:ascii="Calibri" w:hAnsi="Calibri" w:cs="Arial"/>
          <w:sz w:val="21"/>
          <w:szCs w:val="21"/>
        </w:rPr>
        <w:t>in Radovljici. Drogovi so obeljeni in žagani na ustrezno dolžino. Morebitno čiščenje in žaganje na ustrezno dolžino se upošteva v ceni vezave in postavitve droga.</w:t>
      </w:r>
    </w:p>
    <w:p w:rsidR="006930B4" w:rsidRPr="006930B4" w:rsidRDefault="006930B4" w:rsidP="006930B4">
      <w:pPr>
        <w:numPr>
          <w:ilvl w:val="0"/>
          <w:numId w:val="42"/>
        </w:numPr>
        <w:ind w:left="360" w:firstLine="0"/>
        <w:jc w:val="both"/>
        <w:rPr>
          <w:rFonts w:ascii="Calibri" w:hAnsi="Calibri" w:cs="Arial"/>
          <w:sz w:val="21"/>
          <w:szCs w:val="21"/>
        </w:rPr>
      </w:pPr>
      <w:r w:rsidRPr="006930B4">
        <w:rPr>
          <w:rFonts w:ascii="Calibri" w:hAnsi="Calibri" w:cs="Arial"/>
          <w:sz w:val="21"/>
          <w:szCs w:val="21"/>
        </w:rPr>
        <w:t>Vse prevozne stroške (kamioni, dvigala, košare) je treba vključiti v ceno na enoto.</w:t>
      </w:r>
    </w:p>
    <w:p w:rsidR="006930B4" w:rsidRPr="006930B4" w:rsidRDefault="006930B4" w:rsidP="006930B4">
      <w:pPr>
        <w:numPr>
          <w:ilvl w:val="0"/>
          <w:numId w:val="42"/>
        </w:numPr>
        <w:ind w:left="360" w:firstLine="0"/>
        <w:jc w:val="both"/>
        <w:rPr>
          <w:rFonts w:ascii="Calibri" w:hAnsi="Calibri" w:cs="Arial"/>
          <w:sz w:val="21"/>
          <w:szCs w:val="21"/>
        </w:rPr>
      </w:pPr>
      <w:r w:rsidRPr="006930B4">
        <w:rPr>
          <w:rFonts w:ascii="Calibri" w:hAnsi="Calibri" w:cs="Arial"/>
          <w:sz w:val="21"/>
          <w:szCs w:val="21"/>
        </w:rPr>
        <w:t>Zatesnitev odprtin v priključnih in razdelilnih omarah je treba vključiti v ceno na enoto.</w:t>
      </w:r>
    </w:p>
    <w:p w:rsidR="006930B4" w:rsidRPr="006930B4" w:rsidRDefault="006930B4" w:rsidP="006930B4">
      <w:pPr>
        <w:numPr>
          <w:ilvl w:val="0"/>
          <w:numId w:val="42"/>
        </w:numPr>
        <w:ind w:left="360" w:firstLine="0"/>
        <w:jc w:val="both"/>
        <w:rPr>
          <w:rFonts w:ascii="Calibri" w:hAnsi="Calibri" w:cs="Arial"/>
          <w:sz w:val="21"/>
          <w:szCs w:val="21"/>
        </w:rPr>
      </w:pPr>
      <w:r w:rsidRPr="006930B4">
        <w:rPr>
          <w:rFonts w:ascii="Calibri" w:hAnsi="Calibri" w:cs="Arial"/>
          <w:sz w:val="21"/>
          <w:szCs w:val="21"/>
        </w:rPr>
        <w:t>Zatesnitev dovodnih cevi v NNR omari na jamborski TP je treba vključiti v ceno na enoto.</w:t>
      </w:r>
    </w:p>
    <w:p w:rsidR="006930B4" w:rsidRPr="006930B4" w:rsidRDefault="006930B4" w:rsidP="006930B4">
      <w:pPr>
        <w:numPr>
          <w:ilvl w:val="0"/>
          <w:numId w:val="42"/>
        </w:numPr>
        <w:ind w:left="360" w:firstLine="0"/>
        <w:jc w:val="both"/>
        <w:rPr>
          <w:rFonts w:ascii="Calibri" w:hAnsi="Calibri" w:cs="Arial"/>
          <w:sz w:val="21"/>
          <w:szCs w:val="21"/>
        </w:rPr>
      </w:pPr>
      <w:r w:rsidRPr="006930B4">
        <w:rPr>
          <w:rFonts w:ascii="Calibri" w:hAnsi="Calibri" w:cs="Arial"/>
          <w:sz w:val="21"/>
          <w:szCs w:val="21"/>
        </w:rPr>
        <w:lastRenderedPageBreak/>
        <w:t>V primeru, da pride do demontaže SKS brez povijanja ter prevoza na skladišče, se prizna 80 % cene, ki velja za postavko "demontaža SKS s povijanjem in prevozom v skladišče."</w:t>
      </w:r>
    </w:p>
    <w:p w:rsidR="006930B4" w:rsidRPr="006930B4" w:rsidRDefault="006930B4" w:rsidP="006930B4">
      <w:pPr>
        <w:numPr>
          <w:ilvl w:val="0"/>
          <w:numId w:val="42"/>
        </w:numPr>
        <w:ind w:left="360" w:firstLine="0"/>
        <w:jc w:val="both"/>
        <w:rPr>
          <w:rFonts w:ascii="Calibri" w:hAnsi="Calibri" w:cs="Arial"/>
          <w:sz w:val="21"/>
          <w:szCs w:val="21"/>
        </w:rPr>
      </w:pPr>
      <w:r w:rsidRPr="006930B4">
        <w:rPr>
          <w:rFonts w:ascii="Calibri" w:hAnsi="Calibri" w:cs="Arial"/>
          <w:sz w:val="21"/>
          <w:szCs w:val="21"/>
        </w:rPr>
        <w:t xml:space="preserve">V primeru, da pride do montaže obešanja SKS brez </w:t>
      </w:r>
      <w:proofErr w:type="spellStart"/>
      <w:r w:rsidRPr="006930B4">
        <w:rPr>
          <w:rFonts w:ascii="Calibri" w:hAnsi="Calibri" w:cs="Arial"/>
          <w:sz w:val="21"/>
          <w:szCs w:val="21"/>
        </w:rPr>
        <w:t>razvleka</w:t>
      </w:r>
      <w:proofErr w:type="spellEnd"/>
      <w:r w:rsidRPr="006930B4">
        <w:rPr>
          <w:rFonts w:ascii="Calibri" w:hAnsi="Calibri" w:cs="Arial"/>
          <w:sz w:val="21"/>
          <w:szCs w:val="21"/>
        </w:rPr>
        <w:t xml:space="preserve">, se prizna 80 % cene, ki velja za postavko "montaža SKS z </w:t>
      </w:r>
      <w:proofErr w:type="spellStart"/>
      <w:r w:rsidRPr="006930B4">
        <w:rPr>
          <w:rFonts w:ascii="Calibri" w:hAnsi="Calibri" w:cs="Arial"/>
          <w:sz w:val="21"/>
          <w:szCs w:val="21"/>
        </w:rPr>
        <w:t>razvlekom</w:t>
      </w:r>
      <w:proofErr w:type="spellEnd"/>
      <w:r w:rsidRPr="006930B4">
        <w:rPr>
          <w:rFonts w:ascii="Calibri" w:hAnsi="Calibri" w:cs="Arial"/>
          <w:sz w:val="21"/>
          <w:szCs w:val="21"/>
        </w:rPr>
        <w:t>, nošenjem na drog in napenjanjem".</w:t>
      </w:r>
    </w:p>
    <w:p w:rsidR="006930B4" w:rsidRPr="006930B4" w:rsidRDefault="006930B4" w:rsidP="006930B4">
      <w:pPr>
        <w:numPr>
          <w:ilvl w:val="0"/>
          <w:numId w:val="42"/>
        </w:numPr>
        <w:ind w:left="360" w:firstLine="0"/>
        <w:jc w:val="both"/>
        <w:rPr>
          <w:rFonts w:ascii="Calibri" w:hAnsi="Calibri" w:cs="Arial"/>
          <w:sz w:val="21"/>
          <w:szCs w:val="21"/>
        </w:rPr>
      </w:pPr>
      <w:r w:rsidRPr="006930B4">
        <w:rPr>
          <w:rFonts w:ascii="Calibri" w:hAnsi="Calibri" w:cs="Arial"/>
          <w:sz w:val="21"/>
          <w:szCs w:val="21"/>
        </w:rPr>
        <w:t>V primeru, da pride samo do prestavitve kabla v kabelski kanal, se delo obračuna kot polaganje kabla.</w:t>
      </w:r>
    </w:p>
    <w:p w:rsidR="006930B4" w:rsidRPr="006930B4" w:rsidRDefault="006930B4" w:rsidP="006930B4">
      <w:pPr>
        <w:jc w:val="both"/>
        <w:rPr>
          <w:rFonts w:ascii="Calibri" w:hAnsi="Calibri" w:cs="Arial"/>
          <w:sz w:val="21"/>
          <w:szCs w:val="21"/>
        </w:rPr>
      </w:pPr>
    </w:p>
    <w:p w:rsidR="006930B4" w:rsidRPr="006930B4" w:rsidRDefault="006930B4" w:rsidP="006930B4">
      <w:pPr>
        <w:numPr>
          <w:ilvl w:val="0"/>
          <w:numId w:val="42"/>
        </w:numPr>
        <w:ind w:left="360" w:firstLine="0"/>
        <w:jc w:val="both"/>
        <w:rPr>
          <w:rFonts w:ascii="Calibri" w:hAnsi="Calibri" w:cs="Arial"/>
          <w:sz w:val="21"/>
          <w:szCs w:val="21"/>
        </w:rPr>
      </w:pPr>
      <w:r w:rsidRPr="006930B4">
        <w:rPr>
          <w:rFonts w:ascii="Calibri" w:hAnsi="Calibri" w:cs="Arial"/>
          <w:sz w:val="21"/>
          <w:szCs w:val="21"/>
          <w:u w:val="single"/>
        </w:rPr>
        <w:t>Drobni material, katerega izvajalec dobavlja sam in ga mora vključiti v ceno na enoto (naročnik stroškov za ta material ne bo priznal):</w:t>
      </w:r>
    </w:p>
    <w:p w:rsidR="006930B4" w:rsidRPr="006930B4" w:rsidRDefault="006930B4" w:rsidP="006930B4">
      <w:pPr>
        <w:rPr>
          <w:rFonts w:ascii="Calibri" w:hAnsi="Calibri" w:cs="Arial"/>
          <w:sz w:val="21"/>
          <w:szCs w:val="21"/>
        </w:rPr>
      </w:pP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Vezice: dolžine 250, 300, 450, 550, 600 mm</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Kabel čevlji: Cu 6, 8, 10, 16 mm</w:t>
      </w:r>
      <w:r w:rsidRPr="006930B4">
        <w:rPr>
          <w:rFonts w:ascii="Calibri" w:hAnsi="Calibri" w:cs="Arial"/>
          <w:sz w:val="21"/>
          <w:szCs w:val="21"/>
          <w:vertAlign w:val="superscript"/>
        </w:rPr>
        <w:t>2</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Tulci: 2,5, 6, 8, 10 mm</w:t>
      </w:r>
      <w:r w:rsidRPr="006930B4">
        <w:rPr>
          <w:rFonts w:ascii="Calibri" w:hAnsi="Calibri" w:cs="Arial"/>
          <w:sz w:val="21"/>
          <w:szCs w:val="21"/>
          <w:vertAlign w:val="superscript"/>
        </w:rPr>
        <w:t>2</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VS letev</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C profili</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Izolirni trak</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Mavec</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Paščki: L 2500</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Žičniki: 60, 80, 100 mm</w:t>
      </w:r>
    </w:p>
    <w:p w:rsidR="006930B4" w:rsidRPr="006930B4" w:rsidRDefault="006930B4" w:rsidP="006930B4">
      <w:pPr>
        <w:numPr>
          <w:ilvl w:val="0"/>
          <w:numId w:val="39"/>
        </w:numPr>
        <w:ind w:left="360" w:firstLine="0"/>
        <w:rPr>
          <w:rFonts w:ascii="Calibri" w:hAnsi="Calibri" w:cs="Arial"/>
          <w:sz w:val="21"/>
          <w:szCs w:val="21"/>
        </w:rPr>
      </w:pPr>
      <w:proofErr w:type="spellStart"/>
      <w:r w:rsidRPr="006930B4">
        <w:rPr>
          <w:rFonts w:ascii="Calibri" w:hAnsi="Calibri" w:cs="Arial"/>
          <w:sz w:val="21"/>
          <w:szCs w:val="21"/>
        </w:rPr>
        <w:t>Samoskrčne</w:t>
      </w:r>
      <w:proofErr w:type="spellEnd"/>
      <w:r w:rsidRPr="006930B4">
        <w:rPr>
          <w:rFonts w:ascii="Calibri" w:hAnsi="Calibri" w:cs="Arial"/>
          <w:sz w:val="21"/>
          <w:szCs w:val="21"/>
        </w:rPr>
        <w:t xml:space="preserve"> cevi: </w:t>
      </w:r>
      <w:proofErr w:type="spellStart"/>
      <w:r w:rsidRPr="006930B4">
        <w:rPr>
          <w:rFonts w:ascii="Calibri" w:hAnsi="Calibri" w:cs="Arial"/>
          <w:sz w:val="21"/>
          <w:szCs w:val="21"/>
        </w:rPr>
        <w:t>RuZe</w:t>
      </w:r>
      <w:proofErr w:type="spellEnd"/>
      <w:r w:rsidRPr="006930B4">
        <w:rPr>
          <w:rFonts w:ascii="Calibri" w:hAnsi="Calibri" w:cs="Arial"/>
          <w:sz w:val="21"/>
          <w:szCs w:val="21"/>
        </w:rPr>
        <w:t>, modra, črna</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Vrstne sponke: 2,5, 4, 6, 12, 16 mm</w:t>
      </w:r>
      <w:r w:rsidRPr="006930B4">
        <w:rPr>
          <w:rFonts w:ascii="Calibri" w:hAnsi="Calibri" w:cs="Arial"/>
          <w:sz w:val="21"/>
          <w:szCs w:val="21"/>
          <w:vertAlign w:val="superscript"/>
        </w:rPr>
        <w:t>2</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Razvodnica nadometna: 100x100, 150x150</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Razvodnica podometna: 100x100, 150x150</w:t>
      </w:r>
    </w:p>
    <w:p w:rsidR="006930B4" w:rsidRPr="006930B4" w:rsidRDefault="006930B4" w:rsidP="006930B4">
      <w:pPr>
        <w:numPr>
          <w:ilvl w:val="0"/>
          <w:numId w:val="39"/>
        </w:numPr>
        <w:ind w:left="360" w:firstLine="0"/>
        <w:rPr>
          <w:rFonts w:ascii="Calibri" w:hAnsi="Calibri" w:cs="Arial"/>
          <w:sz w:val="21"/>
          <w:szCs w:val="21"/>
        </w:rPr>
      </w:pPr>
      <w:proofErr w:type="spellStart"/>
      <w:r w:rsidRPr="006930B4">
        <w:rPr>
          <w:rFonts w:ascii="Calibri" w:hAnsi="Calibri" w:cs="Arial"/>
          <w:sz w:val="21"/>
          <w:szCs w:val="21"/>
        </w:rPr>
        <w:t>Tubofleks</w:t>
      </w:r>
      <w:proofErr w:type="spellEnd"/>
      <w:r w:rsidRPr="006930B4">
        <w:rPr>
          <w:rFonts w:ascii="Calibri" w:hAnsi="Calibri" w:cs="Arial"/>
          <w:sz w:val="21"/>
          <w:szCs w:val="21"/>
        </w:rPr>
        <w:t xml:space="preserve"> cev (rebrasta): 13,5 16, 23 mm</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PN cev: 13,5 16, 23 mm</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PN skobe: 13,5, 16, 23 mm</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PN lok: 13,5 ,16, 23 mm</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PVC vložki: 6, 8, 10 mm</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Vijaki lesni: 3,5, 4, 4,5, 5 mm</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 xml:space="preserve">Vijaki </w:t>
      </w:r>
      <w:proofErr w:type="spellStart"/>
      <w:r w:rsidRPr="006930B4">
        <w:rPr>
          <w:rFonts w:ascii="Calibri" w:hAnsi="Calibri" w:cs="Arial"/>
          <w:sz w:val="21"/>
          <w:szCs w:val="21"/>
        </w:rPr>
        <w:t>samorezni</w:t>
      </w:r>
      <w:proofErr w:type="spellEnd"/>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Vijaki M6 do M12</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Podložke M6 do M12</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Žica PF: do vključno 10mm</w:t>
      </w:r>
      <w:r w:rsidRPr="006930B4">
        <w:rPr>
          <w:rFonts w:ascii="Calibri" w:hAnsi="Calibri" w:cs="Arial"/>
          <w:sz w:val="21"/>
          <w:szCs w:val="21"/>
          <w:vertAlign w:val="superscript"/>
        </w:rPr>
        <w:t>2</w:t>
      </w:r>
      <w:r w:rsidRPr="006930B4">
        <w:rPr>
          <w:rFonts w:ascii="Calibri" w:hAnsi="Calibri" w:cs="Arial"/>
          <w:sz w:val="21"/>
          <w:szCs w:val="21"/>
        </w:rPr>
        <w:t xml:space="preserve"> črna, modra, </w:t>
      </w:r>
      <w:proofErr w:type="spellStart"/>
      <w:r w:rsidRPr="006930B4">
        <w:rPr>
          <w:rFonts w:ascii="Calibri" w:hAnsi="Calibri" w:cs="Arial"/>
          <w:sz w:val="21"/>
          <w:szCs w:val="21"/>
        </w:rPr>
        <w:t>RuZe</w:t>
      </w:r>
      <w:proofErr w:type="spellEnd"/>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Tipka za DDI</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Krpa čistilna</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Čistilo</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Vezna žica</w:t>
      </w:r>
    </w:p>
    <w:p w:rsidR="006930B4" w:rsidRPr="006930B4" w:rsidRDefault="006930B4" w:rsidP="006930B4">
      <w:pPr>
        <w:numPr>
          <w:ilvl w:val="0"/>
          <w:numId w:val="39"/>
        </w:numPr>
        <w:ind w:left="360" w:firstLine="0"/>
        <w:rPr>
          <w:rFonts w:ascii="Calibri" w:hAnsi="Calibri" w:cs="Arial"/>
          <w:sz w:val="21"/>
          <w:szCs w:val="21"/>
        </w:rPr>
      </w:pPr>
      <w:proofErr w:type="spellStart"/>
      <w:r w:rsidRPr="006930B4">
        <w:rPr>
          <w:rFonts w:ascii="Calibri" w:hAnsi="Calibri" w:cs="Arial"/>
          <w:sz w:val="21"/>
          <w:szCs w:val="21"/>
        </w:rPr>
        <w:t>Jubolin</w:t>
      </w:r>
      <w:proofErr w:type="spellEnd"/>
      <w:r w:rsidRPr="006930B4">
        <w:rPr>
          <w:rFonts w:ascii="Calibri" w:hAnsi="Calibri" w:cs="Arial"/>
          <w:sz w:val="21"/>
          <w:szCs w:val="21"/>
        </w:rPr>
        <w:t xml:space="preserve"> kit notranji</w:t>
      </w:r>
    </w:p>
    <w:p w:rsidR="006930B4" w:rsidRPr="006930B4" w:rsidRDefault="006930B4" w:rsidP="006930B4">
      <w:pPr>
        <w:numPr>
          <w:ilvl w:val="0"/>
          <w:numId w:val="39"/>
        </w:numPr>
        <w:ind w:left="360" w:firstLine="0"/>
        <w:rPr>
          <w:rFonts w:ascii="Calibri" w:hAnsi="Calibri" w:cs="Arial"/>
          <w:sz w:val="21"/>
          <w:szCs w:val="21"/>
        </w:rPr>
      </w:pPr>
      <w:proofErr w:type="spellStart"/>
      <w:r w:rsidRPr="006930B4">
        <w:rPr>
          <w:rFonts w:ascii="Calibri" w:hAnsi="Calibri" w:cs="Arial"/>
          <w:sz w:val="21"/>
          <w:szCs w:val="21"/>
        </w:rPr>
        <w:t>Maltit</w:t>
      </w:r>
      <w:proofErr w:type="spellEnd"/>
    </w:p>
    <w:p w:rsidR="006930B4" w:rsidRPr="006930B4" w:rsidRDefault="006930B4" w:rsidP="006930B4">
      <w:pPr>
        <w:numPr>
          <w:ilvl w:val="0"/>
          <w:numId w:val="39"/>
        </w:numPr>
        <w:ind w:left="360" w:firstLine="0"/>
        <w:rPr>
          <w:rFonts w:ascii="Calibri" w:hAnsi="Calibri" w:cs="Arial"/>
          <w:sz w:val="21"/>
          <w:szCs w:val="21"/>
        </w:rPr>
      </w:pPr>
      <w:proofErr w:type="spellStart"/>
      <w:r w:rsidRPr="006930B4">
        <w:rPr>
          <w:rFonts w:ascii="Calibri" w:hAnsi="Calibri" w:cs="Arial"/>
          <w:sz w:val="21"/>
          <w:szCs w:val="21"/>
        </w:rPr>
        <w:t>Jupol</w:t>
      </w:r>
      <w:proofErr w:type="spellEnd"/>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Barva temeljna</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Barva pokrivna siva</w:t>
      </w:r>
    </w:p>
    <w:p w:rsidR="006930B4" w:rsidRPr="006930B4" w:rsidRDefault="006930B4" w:rsidP="006930B4">
      <w:pPr>
        <w:numPr>
          <w:ilvl w:val="0"/>
          <w:numId w:val="39"/>
        </w:numPr>
        <w:ind w:left="360" w:firstLine="0"/>
        <w:rPr>
          <w:rFonts w:ascii="Calibri" w:hAnsi="Calibri" w:cs="Arial"/>
          <w:sz w:val="21"/>
          <w:szCs w:val="21"/>
        </w:rPr>
      </w:pPr>
      <w:r w:rsidRPr="006930B4">
        <w:rPr>
          <w:rFonts w:ascii="Calibri" w:hAnsi="Calibri" w:cs="Arial"/>
          <w:sz w:val="21"/>
          <w:szCs w:val="21"/>
        </w:rPr>
        <w:t>Razredčilo</w:t>
      </w:r>
    </w:p>
    <w:p w:rsidR="001F52D0" w:rsidRPr="006930B4" w:rsidRDefault="006930B4" w:rsidP="006930B4">
      <w:pPr>
        <w:rPr>
          <w:rFonts w:ascii="Calibri" w:hAnsi="Calibri" w:cs="Arial"/>
          <w:sz w:val="21"/>
          <w:szCs w:val="21"/>
        </w:rPr>
      </w:pPr>
      <w:proofErr w:type="spellStart"/>
      <w:r w:rsidRPr="006930B4">
        <w:rPr>
          <w:rFonts w:ascii="Calibri" w:hAnsi="Calibri" w:cs="Arial"/>
          <w:sz w:val="21"/>
          <w:szCs w:val="21"/>
        </w:rPr>
        <w:t>Spreji</w:t>
      </w:r>
      <w:proofErr w:type="spellEnd"/>
      <w:r w:rsidRPr="006930B4">
        <w:rPr>
          <w:rFonts w:ascii="Calibri" w:hAnsi="Calibri" w:cs="Arial"/>
          <w:sz w:val="21"/>
          <w:szCs w:val="21"/>
        </w:rPr>
        <w:t xml:space="preserve">: </w:t>
      </w:r>
      <w:proofErr w:type="spellStart"/>
      <w:r w:rsidRPr="006930B4">
        <w:rPr>
          <w:rFonts w:ascii="Calibri" w:hAnsi="Calibri" w:cs="Arial"/>
          <w:sz w:val="21"/>
          <w:szCs w:val="21"/>
        </w:rPr>
        <w:t>Zn</w:t>
      </w:r>
      <w:proofErr w:type="spellEnd"/>
      <w:r w:rsidRPr="006930B4">
        <w:rPr>
          <w:rFonts w:ascii="Calibri" w:hAnsi="Calibri" w:cs="Arial"/>
          <w:sz w:val="21"/>
          <w:szCs w:val="21"/>
        </w:rPr>
        <w:t xml:space="preserve"> </w:t>
      </w:r>
      <w:proofErr w:type="spellStart"/>
      <w:r w:rsidRPr="006930B4">
        <w:rPr>
          <w:rFonts w:ascii="Calibri" w:hAnsi="Calibri" w:cs="Arial"/>
          <w:sz w:val="21"/>
          <w:szCs w:val="21"/>
        </w:rPr>
        <w:t>sprej</w:t>
      </w:r>
      <w:proofErr w:type="spellEnd"/>
      <w:r w:rsidRPr="006930B4">
        <w:rPr>
          <w:rFonts w:ascii="Calibri" w:hAnsi="Calibri" w:cs="Arial"/>
          <w:sz w:val="21"/>
          <w:szCs w:val="21"/>
        </w:rPr>
        <w:t>, WD 40, odvijač</w:t>
      </w:r>
    </w:p>
    <w:p w:rsidR="006930B4" w:rsidRPr="006930B4" w:rsidRDefault="006930B4" w:rsidP="006930B4">
      <w:pPr>
        <w:rPr>
          <w:rFonts w:ascii="Calibri" w:hAnsi="Calibri" w:cs="Arial"/>
          <w:sz w:val="21"/>
          <w:szCs w:val="21"/>
        </w:rPr>
      </w:pPr>
    </w:p>
    <w:p w:rsidR="006930B4" w:rsidRDefault="006930B4" w:rsidP="006930B4">
      <w:pPr>
        <w:rPr>
          <w:rFonts w:ascii="Calibri" w:hAnsi="Calibri" w:cs="Arial"/>
          <w:sz w:val="22"/>
          <w:szCs w:val="22"/>
        </w:rPr>
      </w:pPr>
    </w:p>
    <w:tbl>
      <w:tblPr>
        <w:tblW w:w="8722" w:type="dxa"/>
        <w:tblLayout w:type="fixed"/>
        <w:tblLook w:val="0000" w:firstRow="0" w:lastRow="0" w:firstColumn="0" w:lastColumn="0" w:noHBand="0" w:noVBand="0"/>
      </w:tblPr>
      <w:tblGrid>
        <w:gridCol w:w="3261"/>
        <w:gridCol w:w="5461"/>
      </w:tblGrid>
      <w:tr w:rsidR="006930B4" w:rsidRPr="00845161" w:rsidTr="00C0788B">
        <w:trPr>
          <w:cantSplit/>
        </w:trPr>
        <w:tc>
          <w:tcPr>
            <w:tcW w:w="3261" w:type="dxa"/>
          </w:tcPr>
          <w:p w:rsidR="006930B4" w:rsidRPr="00845161" w:rsidRDefault="006930B4" w:rsidP="00C0788B">
            <w:pPr>
              <w:rPr>
                <w:rFonts w:asciiTheme="minorHAnsi" w:hAnsiTheme="minorHAnsi" w:cs="Arial"/>
                <w:sz w:val="22"/>
              </w:rPr>
            </w:pPr>
            <w:r w:rsidRPr="00845161">
              <w:rPr>
                <w:rFonts w:asciiTheme="minorHAnsi" w:hAnsiTheme="minorHAnsi" w:cs="Arial"/>
                <w:sz w:val="22"/>
              </w:rPr>
              <w:t>Kraj in datum:</w:t>
            </w:r>
          </w:p>
        </w:tc>
        <w:tc>
          <w:tcPr>
            <w:tcW w:w="5461" w:type="dxa"/>
          </w:tcPr>
          <w:p w:rsidR="006930B4" w:rsidRPr="00845161" w:rsidRDefault="006930B4" w:rsidP="00C0788B">
            <w:pPr>
              <w:rPr>
                <w:rFonts w:asciiTheme="minorHAnsi" w:hAnsiTheme="minorHAnsi" w:cs="Arial"/>
                <w:sz w:val="22"/>
              </w:rPr>
            </w:pPr>
            <w:r w:rsidRPr="00845161">
              <w:rPr>
                <w:rFonts w:asciiTheme="minorHAnsi" w:hAnsiTheme="minorHAnsi" w:cs="Arial"/>
                <w:sz w:val="22"/>
              </w:rPr>
              <w:t>Ponudnik:</w:t>
            </w:r>
          </w:p>
          <w:p w:rsidR="006930B4" w:rsidRPr="00845161" w:rsidRDefault="006930B4" w:rsidP="00C0788B">
            <w:pPr>
              <w:rPr>
                <w:rFonts w:asciiTheme="minorHAnsi" w:hAnsiTheme="minorHAnsi" w:cs="Arial"/>
                <w:sz w:val="22"/>
              </w:rPr>
            </w:pPr>
          </w:p>
          <w:p w:rsidR="006930B4" w:rsidRPr="00845161" w:rsidRDefault="006930B4" w:rsidP="00C0788B">
            <w:pPr>
              <w:rPr>
                <w:rFonts w:asciiTheme="minorHAnsi" w:hAnsiTheme="minorHAnsi" w:cs="Arial"/>
                <w:sz w:val="22"/>
              </w:rPr>
            </w:pPr>
            <w:r w:rsidRPr="00845161">
              <w:rPr>
                <w:rFonts w:asciiTheme="minorHAnsi" w:hAnsiTheme="minorHAnsi" w:cs="Arial"/>
                <w:sz w:val="22"/>
              </w:rPr>
              <w:t>Žig in podpis:</w:t>
            </w:r>
          </w:p>
        </w:tc>
      </w:tr>
    </w:tbl>
    <w:p w:rsidR="006930B4" w:rsidRDefault="006930B4" w:rsidP="006930B4"/>
    <w:sectPr w:rsidR="006930B4">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0B4" w:rsidRDefault="006930B4" w:rsidP="006930B4">
      <w:r>
        <w:separator/>
      </w:r>
    </w:p>
  </w:endnote>
  <w:endnote w:type="continuationSeparator" w:id="0">
    <w:p w:rsidR="006930B4" w:rsidRDefault="006930B4" w:rsidP="00693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SI">
    <w:altName w:val="Courier New"/>
    <w:charset w:val="00"/>
    <w:family w:val="roman"/>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0000012" w:usb3="00000000" w:csb0="0002009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CE">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L Dutch">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ohoma">
    <w:altName w:val="Cambria"/>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0B4" w:rsidRDefault="006930B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6930B4" w:rsidRDefault="006930B4">
    <w:pPr>
      <w:pStyle w:val="Noga"/>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0B4" w:rsidRPr="00BD2A49" w:rsidRDefault="006930B4" w:rsidP="00740B8A">
    <w:pPr>
      <w:pStyle w:val="Noga"/>
      <w:pBdr>
        <w:bottom w:val="single" w:sz="12" w:space="1"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noProof/>
        <w:sz w:val="18"/>
        <w:szCs w:val="12"/>
      </w:rPr>
      <w:t>24</w:t>
    </w:r>
    <w:r w:rsidRPr="00BD2A49">
      <w:rPr>
        <w:rFonts w:asciiTheme="minorHAnsi" w:hAnsiTheme="minorHAnsi"/>
        <w:sz w:val="18"/>
        <w:szCs w:val="12"/>
      </w:rPr>
      <w:fldChar w:fldCharType="end"/>
    </w:r>
  </w:p>
  <w:p w:rsidR="006930B4" w:rsidRPr="00BD2A49" w:rsidRDefault="006930B4" w:rsidP="00740B8A">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Elektro Gorenjska, d. d.</w:t>
    </w:r>
  </w:p>
  <w:p w:rsidR="006930B4" w:rsidRPr="00BD2A49" w:rsidRDefault="006930B4" w:rsidP="00740B8A">
    <w:pPr>
      <w:pStyle w:val="Noga"/>
      <w:rPr>
        <w:rFonts w:asciiTheme="minorHAnsi" w:hAnsiTheme="minorHAnsi" w:cs="Arial"/>
        <w:i/>
        <w:color w:val="000000" w:themeColor="text1"/>
        <w:sz w:val="18"/>
        <w:szCs w:val="18"/>
      </w:rPr>
    </w:pPr>
    <w:r>
      <w:rPr>
        <w:rFonts w:asciiTheme="minorHAnsi" w:hAnsiTheme="minorHAnsi" w:cs="Arial"/>
        <w:i/>
        <w:color w:val="000000" w:themeColor="text1"/>
        <w:sz w:val="18"/>
        <w:szCs w:val="18"/>
        <w:lang w:val="sl-SI"/>
      </w:rPr>
      <w:t xml:space="preserve">Izvajanje </w:t>
    </w:r>
    <w:proofErr w:type="spellStart"/>
    <w:r>
      <w:rPr>
        <w:rFonts w:asciiTheme="minorHAnsi" w:hAnsiTheme="minorHAnsi" w:cs="Arial"/>
        <w:i/>
        <w:color w:val="000000" w:themeColor="text1"/>
        <w:sz w:val="18"/>
        <w:szCs w:val="18"/>
        <w:lang w:val="sl-SI"/>
      </w:rPr>
      <w:t>elektromontažnih</w:t>
    </w:r>
    <w:proofErr w:type="spellEnd"/>
    <w:r>
      <w:rPr>
        <w:rFonts w:asciiTheme="minorHAnsi" w:hAnsiTheme="minorHAnsi" w:cs="Arial"/>
        <w:i/>
        <w:color w:val="000000" w:themeColor="text1"/>
        <w:sz w:val="18"/>
        <w:szCs w:val="18"/>
        <w:lang w:val="sl-SI"/>
      </w:rPr>
      <w:t xml:space="preserve"> del na elektroenergetskem omrežju, na vpoklic</w:t>
    </w:r>
    <w:r w:rsidRPr="001C6D06">
      <w:rPr>
        <w:rFonts w:asciiTheme="minorHAnsi" w:hAnsiTheme="minorHAnsi" w:cs="Arial"/>
        <w:i/>
        <w:color w:val="000000" w:themeColor="text1"/>
        <w:sz w:val="18"/>
        <w:szCs w:val="18"/>
      </w:rPr>
      <w:t>, št.</w:t>
    </w:r>
    <w:r w:rsidRPr="001C6D06">
      <w:rPr>
        <w:rFonts w:asciiTheme="minorHAnsi" w:hAnsiTheme="minorHAnsi" w:cs="Arial"/>
        <w:i/>
        <w:color w:val="000000" w:themeColor="text1"/>
        <w:sz w:val="18"/>
        <w:szCs w:val="18"/>
        <w:lang w:val="sl-SI"/>
      </w:rPr>
      <w:t xml:space="preserve"> </w:t>
    </w:r>
    <w:r w:rsidRPr="00C173A7">
      <w:rPr>
        <w:rFonts w:asciiTheme="minorHAnsi" w:hAnsiTheme="minorHAnsi" w:cs="Arial"/>
        <w:i/>
        <w:color w:val="000000" w:themeColor="text1"/>
        <w:sz w:val="18"/>
        <w:szCs w:val="18"/>
        <w:lang w:val="sl-SI"/>
      </w:rPr>
      <w:t>JN1</w:t>
    </w:r>
    <w:r>
      <w:rPr>
        <w:rFonts w:asciiTheme="minorHAnsi" w:hAnsiTheme="minorHAnsi" w:cs="Arial"/>
        <w:i/>
        <w:color w:val="000000" w:themeColor="text1"/>
        <w:sz w:val="18"/>
        <w:szCs w:val="18"/>
        <w:lang w:val="sl-SI"/>
      </w:rPr>
      <w:t>8</w:t>
    </w:r>
    <w:r w:rsidRPr="00C173A7">
      <w:rPr>
        <w:rFonts w:asciiTheme="minorHAnsi" w:hAnsiTheme="minorHAnsi" w:cs="Arial"/>
        <w:i/>
        <w:color w:val="000000" w:themeColor="text1"/>
        <w:sz w:val="18"/>
        <w:szCs w:val="18"/>
        <w:lang w:val="sl-SI"/>
      </w:rPr>
      <w:t>-00</w:t>
    </w:r>
    <w:r>
      <w:rPr>
        <w:rFonts w:asciiTheme="minorHAnsi" w:hAnsiTheme="minorHAnsi" w:cs="Arial"/>
        <w:i/>
        <w:color w:val="000000" w:themeColor="text1"/>
        <w:sz w:val="18"/>
        <w:szCs w:val="18"/>
        <w:lang w:val="sl-SI"/>
      </w:rPr>
      <w:t>2</w:t>
    </w:r>
  </w:p>
  <w:p w:rsidR="006930B4" w:rsidRDefault="006930B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0B4" w:rsidRPr="00BD2A49" w:rsidRDefault="006930B4" w:rsidP="00BD2A49">
    <w:pPr>
      <w:pStyle w:val="Noga"/>
      <w:pBdr>
        <w:bottom w:val="single" w:sz="12" w:space="1"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sidR="00C91AB9">
      <w:rPr>
        <w:rFonts w:asciiTheme="minorHAnsi" w:hAnsiTheme="minorHAnsi"/>
        <w:noProof/>
        <w:sz w:val="18"/>
        <w:szCs w:val="12"/>
      </w:rPr>
      <w:t>30</w:t>
    </w:r>
    <w:r w:rsidRPr="00BD2A49">
      <w:rPr>
        <w:rFonts w:asciiTheme="minorHAnsi" w:hAnsiTheme="minorHAnsi"/>
        <w:sz w:val="18"/>
        <w:szCs w:val="12"/>
      </w:rPr>
      <w:fldChar w:fldCharType="end"/>
    </w:r>
  </w:p>
  <w:p w:rsidR="006930B4" w:rsidRPr="00BD2A49" w:rsidRDefault="006930B4" w:rsidP="00BD2A49">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Elektro Gorenjska, d. d.</w:t>
    </w:r>
  </w:p>
  <w:p w:rsidR="006930B4" w:rsidRPr="00BD2A49" w:rsidRDefault="006930B4" w:rsidP="00740B8A">
    <w:pPr>
      <w:pStyle w:val="Noga"/>
      <w:rPr>
        <w:rFonts w:asciiTheme="minorHAnsi" w:hAnsiTheme="minorHAnsi" w:cs="Arial"/>
        <w:i/>
        <w:color w:val="000000" w:themeColor="text1"/>
        <w:sz w:val="18"/>
        <w:szCs w:val="18"/>
      </w:rPr>
    </w:pPr>
    <w:r>
      <w:rPr>
        <w:rFonts w:asciiTheme="minorHAnsi" w:hAnsiTheme="minorHAnsi" w:cs="Arial"/>
        <w:i/>
        <w:color w:val="000000" w:themeColor="text1"/>
        <w:sz w:val="18"/>
        <w:szCs w:val="18"/>
        <w:lang w:val="sl-SI"/>
      </w:rPr>
      <w:t xml:space="preserve">Izvajanje </w:t>
    </w:r>
    <w:proofErr w:type="spellStart"/>
    <w:r>
      <w:rPr>
        <w:rFonts w:asciiTheme="minorHAnsi" w:hAnsiTheme="minorHAnsi" w:cs="Arial"/>
        <w:i/>
        <w:color w:val="000000" w:themeColor="text1"/>
        <w:sz w:val="18"/>
        <w:szCs w:val="18"/>
        <w:lang w:val="sl-SI"/>
      </w:rPr>
      <w:t>elektromontažnih</w:t>
    </w:r>
    <w:proofErr w:type="spellEnd"/>
    <w:r>
      <w:rPr>
        <w:rFonts w:asciiTheme="minorHAnsi" w:hAnsiTheme="minorHAnsi" w:cs="Arial"/>
        <w:i/>
        <w:color w:val="000000" w:themeColor="text1"/>
        <w:sz w:val="18"/>
        <w:szCs w:val="18"/>
        <w:lang w:val="sl-SI"/>
      </w:rPr>
      <w:t xml:space="preserve"> del na elektroenergetskem omrežju, na vpoklic</w:t>
    </w:r>
    <w:r w:rsidRPr="001C6D06">
      <w:rPr>
        <w:rFonts w:asciiTheme="minorHAnsi" w:hAnsiTheme="minorHAnsi" w:cs="Arial"/>
        <w:i/>
        <w:color w:val="000000" w:themeColor="text1"/>
        <w:sz w:val="18"/>
        <w:szCs w:val="18"/>
      </w:rPr>
      <w:t>, št.</w:t>
    </w:r>
    <w:r w:rsidRPr="001C6D06">
      <w:rPr>
        <w:rFonts w:asciiTheme="minorHAnsi" w:hAnsiTheme="minorHAnsi" w:cs="Arial"/>
        <w:i/>
        <w:color w:val="000000" w:themeColor="text1"/>
        <w:sz w:val="18"/>
        <w:szCs w:val="18"/>
        <w:lang w:val="sl-SI"/>
      </w:rPr>
      <w:t xml:space="preserve"> </w:t>
    </w:r>
    <w:r w:rsidRPr="00C173A7">
      <w:rPr>
        <w:rFonts w:asciiTheme="minorHAnsi" w:hAnsiTheme="minorHAnsi" w:cs="Arial"/>
        <w:i/>
        <w:color w:val="000000" w:themeColor="text1"/>
        <w:sz w:val="18"/>
        <w:szCs w:val="18"/>
        <w:lang w:val="sl-SI"/>
      </w:rPr>
      <w:t>JN1</w:t>
    </w:r>
    <w:r>
      <w:rPr>
        <w:rFonts w:asciiTheme="minorHAnsi" w:hAnsiTheme="minorHAnsi" w:cs="Arial"/>
        <w:i/>
        <w:color w:val="000000" w:themeColor="text1"/>
        <w:sz w:val="18"/>
        <w:szCs w:val="18"/>
        <w:lang w:val="sl-SI"/>
      </w:rPr>
      <w:t>8</w:t>
    </w:r>
    <w:r w:rsidRPr="00C173A7">
      <w:rPr>
        <w:rFonts w:asciiTheme="minorHAnsi" w:hAnsiTheme="minorHAnsi" w:cs="Arial"/>
        <w:i/>
        <w:color w:val="000000" w:themeColor="text1"/>
        <w:sz w:val="18"/>
        <w:szCs w:val="18"/>
        <w:lang w:val="sl-SI"/>
      </w:rPr>
      <w:t>-00</w:t>
    </w:r>
    <w:r>
      <w:rPr>
        <w:rFonts w:asciiTheme="minorHAnsi" w:hAnsiTheme="minorHAnsi" w:cs="Arial"/>
        <w:i/>
        <w:color w:val="000000" w:themeColor="text1"/>
        <w:sz w:val="18"/>
        <w:szCs w:val="18"/>
        <w:lang w:val="sl-SI"/>
      </w:rPr>
      <w:t>2</w:t>
    </w:r>
  </w:p>
  <w:p w:rsidR="006930B4" w:rsidRDefault="006930B4" w:rsidP="00BD2A49">
    <w:pPr>
      <w:pStyle w:val="Noga"/>
    </w:pPr>
  </w:p>
  <w:p w:rsidR="006930B4" w:rsidRPr="00BD2A49" w:rsidRDefault="006930B4" w:rsidP="00BD2A4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AB9" w:rsidRPr="00BD2A49" w:rsidRDefault="00C91AB9" w:rsidP="00C91AB9">
    <w:pPr>
      <w:pStyle w:val="Noga"/>
      <w:pBdr>
        <w:bottom w:val="single" w:sz="12" w:space="1"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noProof/>
        <w:sz w:val="18"/>
        <w:szCs w:val="12"/>
      </w:rPr>
      <w:t>21</w:t>
    </w:r>
    <w:r w:rsidRPr="00BD2A49">
      <w:rPr>
        <w:rFonts w:asciiTheme="minorHAnsi" w:hAnsiTheme="minorHAnsi"/>
        <w:sz w:val="18"/>
        <w:szCs w:val="12"/>
      </w:rPr>
      <w:fldChar w:fldCharType="end"/>
    </w:r>
  </w:p>
  <w:p w:rsidR="00C91AB9" w:rsidRPr="00BD2A49" w:rsidRDefault="00C91AB9" w:rsidP="00C91AB9">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Elektro Gorenjska, d. d.</w:t>
    </w:r>
  </w:p>
  <w:p w:rsidR="00C91AB9" w:rsidRPr="00BD2A49" w:rsidRDefault="00C91AB9" w:rsidP="00C91AB9">
    <w:pPr>
      <w:pStyle w:val="Noga"/>
      <w:rPr>
        <w:rFonts w:asciiTheme="minorHAnsi" w:hAnsiTheme="minorHAnsi" w:cs="Arial"/>
        <w:i/>
        <w:color w:val="000000" w:themeColor="text1"/>
        <w:sz w:val="18"/>
        <w:szCs w:val="18"/>
      </w:rPr>
    </w:pPr>
    <w:r>
      <w:rPr>
        <w:rFonts w:asciiTheme="minorHAnsi" w:hAnsiTheme="minorHAnsi" w:cs="Arial"/>
        <w:i/>
        <w:color w:val="000000" w:themeColor="text1"/>
        <w:sz w:val="18"/>
        <w:szCs w:val="18"/>
        <w:lang w:val="sl-SI"/>
      </w:rPr>
      <w:t xml:space="preserve">Izvajanje </w:t>
    </w:r>
    <w:proofErr w:type="spellStart"/>
    <w:r>
      <w:rPr>
        <w:rFonts w:asciiTheme="minorHAnsi" w:hAnsiTheme="minorHAnsi" w:cs="Arial"/>
        <w:i/>
        <w:color w:val="000000" w:themeColor="text1"/>
        <w:sz w:val="18"/>
        <w:szCs w:val="18"/>
        <w:lang w:val="sl-SI"/>
      </w:rPr>
      <w:t>elektromontažnih</w:t>
    </w:r>
    <w:proofErr w:type="spellEnd"/>
    <w:r>
      <w:rPr>
        <w:rFonts w:asciiTheme="minorHAnsi" w:hAnsiTheme="minorHAnsi" w:cs="Arial"/>
        <w:i/>
        <w:color w:val="000000" w:themeColor="text1"/>
        <w:sz w:val="18"/>
        <w:szCs w:val="18"/>
        <w:lang w:val="sl-SI"/>
      </w:rPr>
      <w:t xml:space="preserve"> del na elektroenergetskem omrežju, na vpoklic</w:t>
    </w:r>
    <w:r w:rsidRPr="001C6D06">
      <w:rPr>
        <w:rFonts w:asciiTheme="minorHAnsi" w:hAnsiTheme="minorHAnsi" w:cs="Arial"/>
        <w:i/>
        <w:color w:val="000000" w:themeColor="text1"/>
        <w:sz w:val="18"/>
        <w:szCs w:val="18"/>
      </w:rPr>
      <w:t>, št.</w:t>
    </w:r>
    <w:r w:rsidRPr="001C6D06">
      <w:rPr>
        <w:rFonts w:asciiTheme="minorHAnsi" w:hAnsiTheme="minorHAnsi" w:cs="Arial"/>
        <w:i/>
        <w:color w:val="000000" w:themeColor="text1"/>
        <w:sz w:val="18"/>
        <w:szCs w:val="18"/>
        <w:lang w:val="sl-SI"/>
      </w:rPr>
      <w:t xml:space="preserve"> </w:t>
    </w:r>
    <w:r w:rsidRPr="00C173A7">
      <w:rPr>
        <w:rFonts w:asciiTheme="minorHAnsi" w:hAnsiTheme="minorHAnsi" w:cs="Arial"/>
        <w:i/>
        <w:color w:val="000000" w:themeColor="text1"/>
        <w:sz w:val="18"/>
        <w:szCs w:val="18"/>
        <w:lang w:val="sl-SI"/>
      </w:rPr>
      <w:t>JN1</w:t>
    </w:r>
    <w:r>
      <w:rPr>
        <w:rFonts w:asciiTheme="minorHAnsi" w:hAnsiTheme="minorHAnsi" w:cs="Arial"/>
        <w:i/>
        <w:color w:val="000000" w:themeColor="text1"/>
        <w:sz w:val="18"/>
        <w:szCs w:val="18"/>
        <w:lang w:val="sl-SI"/>
      </w:rPr>
      <w:t>8</w:t>
    </w:r>
    <w:r w:rsidRPr="00C173A7">
      <w:rPr>
        <w:rFonts w:asciiTheme="minorHAnsi" w:hAnsiTheme="minorHAnsi" w:cs="Arial"/>
        <w:i/>
        <w:color w:val="000000" w:themeColor="text1"/>
        <w:sz w:val="18"/>
        <w:szCs w:val="18"/>
        <w:lang w:val="sl-SI"/>
      </w:rPr>
      <w:t>-00</w:t>
    </w:r>
    <w:r>
      <w:rPr>
        <w:rFonts w:asciiTheme="minorHAnsi" w:hAnsiTheme="minorHAnsi" w:cs="Arial"/>
        <w:i/>
        <w:color w:val="000000" w:themeColor="text1"/>
        <w:sz w:val="18"/>
        <w:szCs w:val="18"/>
        <w:lang w:val="sl-SI"/>
      </w:rPr>
      <w:t>2</w:t>
    </w:r>
  </w:p>
  <w:p w:rsidR="00C91AB9" w:rsidRDefault="00C91AB9">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0B4" w:rsidRPr="00BD2A49" w:rsidRDefault="006930B4" w:rsidP="00684101">
    <w:pPr>
      <w:pStyle w:val="Noga"/>
      <w:pBdr>
        <w:bottom w:val="single" w:sz="12" w:space="1"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noProof/>
        <w:sz w:val="18"/>
        <w:szCs w:val="12"/>
      </w:rPr>
      <w:t>24</w:t>
    </w:r>
    <w:r w:rsidRPr="00BD2A49">
      <w:rPr>
        <w:rFonts w:asciiTheme="minorHAnsi" w:hAnsiTheme="minorHAnsi"/>
        <w:sz w:val="18"/>
        <w:szCs w:val="12"/>
      </w:rPr>
      <w:fldChar w:fldCharType="end"/>
    </w:r>
  </w:p>
  <w:p w:rsidR="006930B4" w:rsidRPr="00BD2A49" w:rsidRDefault="006930B4" w:rsidP="00684101">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Elektro Gorenjska, d. d.</w:t>
    </w:r>
  </w:p>
  <w:p w:rsidR="006930B4" w:rsidRPr="00BD2A49" w:rsidRDefault="006930B4" w:rsidP="00684101">
    <w:pPr>
      <w:pStyle w:val="Noga"/>
      <w:rPr>
        <w:rFonts w:asciiTheme="minorHAnsi" w:hAnsiTheme="minorHAnsi" w:cs="Arial"/>
        <w:i/>
        <w:color w:val="000000" w:themeColor="text1"/>
        <w:sz w:val="18"/>
        <w:szCs w:val="18"/>
      </w:rPr>
    </w:pPr>
    <w:proofErr w:type="spellStart"/>
    <w:r>
      <w:rPr>
        <w:rFonts w:asciiTheme="minorHAnsi" w:hAnsiTheme="minorHAnsi" w:cs="Arial"/>
        <w:i/>
        <w:color w:val="000000" w:themeColor="text1"/>
        <w:sz w:val="18"/>
        <w:szCs w:val="18"/>
        <w:lang w:val="sl-SI"/>
      </w:rPr>
      <w:t>Elektromontažna</w:t>
    </w:r>
    <w:proofErr w:type="spellEnd"/>
    <w:r>
      <w:rPr>
        <w:rFonts w:asciiTheme="minorHAnsi" w:hAnsiTheme="minorHAnsi" w:cs="Arial"/>
        <w:i/>
        <w:color w:val="000000" w:themeColor="text1"/>
        <w:sz w:val="18"/>
        <w:szCs w:val="18"/>
        <w:lang w:val="sl-SI"/>
      </w:rPr>
      <w:t xml:space="preserve"> dela na EE omrežju, na vpoklic, </w:t>
    </w:r>
    <w:r w:rsidRPr="001C6D06">
      <w:rPr>
        <w:rFonts w:asciiTheme="minorHAnsi" w:hAnsiTheme="minorHAnsi" w:cs="Arial"/>
        <w:i/>
        <w:color w:val="000000" w:themeColor="text1"/>
        <w:sz w:val="18"/>
        <w:szCs w:val="18"/>
      </w:rPr>
      <w:t xml:space="preserve"> št.</w:t>
    </w:r>
    <w:r w:rsidRPr="001C6D06">
      <w:rPr>
        <w:rFonts w:asciiTheme="minorHAnsi" w:hAnsiTheme="minorHAnsi" w:cs="Arial"/>
        <w:i/>
        <w:color w:val="000000" w:themeColor="text1"/>
        <w:sz w:val="18"/>
        <w:szCs w:val="18"/>
        <w:lang w:val="sl-SI"/>
      </w:rPr>
      <w:t xml:space="preserve"> JN</w:t>
    </w:r>
    <w:r w:rsidRPr="001C6D06">
      <w:rPr>
        <w:rFonts w:asciiTheme="minorHAnsi" w:hAnsiTheme="minorHAnsi" w:cs="Arial"/>
        <w:i/>
        <w:color w:val="000000" w:themeColor="text1"/>
        <w:sz w:val="18"/>
        <w:szCs w:val="18"/>
      </w:rPr>
      <w:t>1</w:t>
    </w:r>
    <w:r w:rsidRPr="001C6D06">
      <w:rPr>
        <w:rFonts w:asciiTheme="minorHAnsi" w:hAnsiTheme="minorHAnsi" w:cs="Arial"/>
        <w:i/>
        <w:color w:val="000000" w:themeColor="text1"/>
        <w:sz w:val="18"/>
        <w:szCs w:val="18"/>
        <w:lang w:val="sl-SI"/>
      </w:rPr>
      <w:t>6</w:t>
    </w:r>
    <w:r w:rsidRPr="001C6D06">
      <w:rPr>
        <w:rFonts w:asciiTheme="minorHAnsi" w:hAnsiTheme="minorHAnsi" w:cs="Arial"/>
        <w:i/>
        <w:color w:val="000000" w:themeColor="text1"/>
        <w:sz w:val="18"/>
        <w:szCs w:val="18"/>
      </w:rPr>
      <w:t>-0</w:t>
    </w:r>
    <w:r w:rsidRPr="001C6D06">
      <w:rPr>
        <w:rFonts w:asciiTheme="minorHAnsi" w:hAnsiTheme="minorHAnsi" w:cs="Arial"/>
        <w:i/>
        <w:color w:val="000000" w:themeColor="text1"/>
        <w:sz w:val="18"/>
        <w:szCs w:val="18"/>
        <w:lang w:val="sl-SI"/>
      </w:rPr>
      <w:t>0</w:t>
    </w:r>
    <w:r>
      <w:rPr>
        <w:rFonts w:asciiTheme="minorHAnsi" w:hAnsiTheme="minorHAnsi" w:cs="Arial"/>
        <w:i/>
        <w:color w:val="000000" w:themeColor="text1"/>
        <w:sz w:val="18"/>
        <w:szCs w:val="18"/>
        <w:lang w:val="sl-SI"/>
      </w:rPr>
      <w:t>7</w:t>
    </w:r>
  </w:p>
  <w:p w:rsidR="006930B4" w:rsidRPr="00E52F49" w:rsidRDefault="006930B4" w:rsidP="00684101">
    <w:pPr>
      <w:pStyle w:val="Noga"/>
      <w:rPr>
        <w:lang w:val="sl-SI"/>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0B4" w:rsidRDefault="006930B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6930B4" w:rsidRDefault="006930B4">
    <w:pPr>
      <w:pStyle w:val="Noga"/>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0B4" w:rsidRPr="00BD2A49" w:rsidRDefault="006930B4" w:rsidP="00740B8A">
    <w:pPr>
      <w:pStyle w:val="Noga"/>
      <w:pBdr>
        <w:bottom w:val="single" w:sz="12" w:space="1"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sidR="00C91AB9">
      <w:rPr>
        <w:rFonts w:asciiTheme="minorHAnsi" w:hAnsiTheme="minorHAnsi"/>
        <w:noProof/>
        <w:sz w:val="18"/>
        <w:szCs w:val="12"/>
      </w:rPr>
      <w:t>43</w:t>
    </w:r>
    <w:r w:rsidRPr="00BD2A49">
      <w:rPr>
        <w:rFonts w:asciiTheme="minorHAnsi" w:hAnsiTheme="minorHAnsi"/>
        <w:sz w:val="18"/>
        <w:szCs w:val="12"/>
      </w:rPr>
      <w:fldChar w:fldCharType="end"/>
    </w:r>
  </w:p>
  <w:p w:rsidR="006930B4" w:rsidRPr="00BD2A49" w:rsidRDefault="006930B4" w:rsidP="00740B8A">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Elektro Gorenjska, d. d.</w:t>
    </w:r>
  </w:p>
  <w:p w:rsidR="006930B4" w:rsidRPr="00BD2A49" w:rsidRDefault="006930B4" w:rsidP="00740B8A">
    <w:pPr>
      <w:pStyle w:val="Noga"/>
      <w:rPr>
        <w:rFonts w:asciiTheme="minorHAnsi" w:hAnsiTheme="minorHAnsi" w:cs="Arial"/>
        <w:i/>
        <w:color w:val="000000" w:themeColor="text1"/>
        <w:sz w:val="18"/>
        <w:szCs w:val="18"/>
      </w:rPr>
    </w:pPr>
    <w:r>
      <w:rPr>
        <w:rFonts w:asciiTheme="minorHAnsi" w:hAnsiTheme="minorHAnsi" w:cs="Arial"/>
        <w:i/>
        <w:color w:val="000000" w:themeColor="text1"/>
        <w:sz w:val="18"/>
        <w:szCs w:val="18"/>
        <w:lang w:val="sl-SI"/>
      </w:rPr>
      <w:t xml:space="preserve">Izvajanje </w:t>
    </w:r>
    <w:proofErr w:type="spellStart"/>
    <w:r>
      <w:rPr>
        <w:rFonts w:asciiTheme="minorHAnsi" w:hAnsiTheme="minorHAnsi" w:cs="Arial"/>
        <w:i/>
        <w:color w:val="000000" w:themeColor="text1"/>
        <w:sz w:val="18"/>
        <w:szCs w:val="18"/>
        <w:lang w:val="sl-SI"/>
      </w:rPr>
      <w:t>elektromontažnih</w:t>
    </w:r>
    <w:proofErr w:type="spellEnd"/>
    <w:r>
      <w:rPr>
        <w:rFonts w:asciiTheme="minorHAnsi" w:hAnsiTheme="minorHAnsi" w:cs="Arial"/>
        <w:i/>
        <w:color w:val="000000" w:themeColor="text1"/>
        <w:sz w:val="18"/>
        <w:szCs w:val="18"/>
        <w:lang w:val="sl-SI"/>
      </w:rPr>
      <w:t xml:space="preserve"> del na elektroenergetskem omrežju, na vpoklic</w:t>
    </w:r>
    <w:r w:rsidRPr="001C6D06">
      <w:rPr>
        <w:rFonts w:asciiTheme="minorHAnsi" w:hAnsiTheme="minorHAnsi" w:cs="Arial"/>
        <w:i/>
        <w:color w:val="000000" w:themeColor="text1"/>
        <w:sz w:val="18"/>
        <w:szCs w:val="18"/>
      </w:rPr>
      <w:t>, št.</w:t>
    </w:r>
    <w:r w:rsidRPr="001C6D06">
      <w:rPr>
        <w:rFonts w:asciiTheme="minorHAnsi" w:hAnsiTheme="minorHAnsi" w:cs="Arial"/>
        <w:i/>
        <w:color w:val="000000" w:themeColor="text1"/>
        <w:sz w:val="18"/>
        <w:szCs w:val="18"/>
        <w:lang w:val="sl-SI"/>
      </w:rPr>
      <w:t xml:space="preserve"> </w:t>
    </w:r>
    <w:r w:rsidRPr="00C173A7">
      <w:rPr>
        <w:rFonts w:asciiTheme="minorHAnsi" w:hAnsiTheme="minorHAnsi" w:cs="Arial"/>
        <w:i/>
        <w:color w:val="000000" w:themeColor="text1"/>
        <w:sz w:val="18"/>
        <w:szCs w:val="18"/>
        <w:lang w:val="sl-SI"/>
      </w:rPr>
      <w:t>JN1</w:t>
    </w:r>
    <w:r>
      <w:rPr>
        <w:rFonts w:asciiTheme="minorHAnsi" w:hAnsiTheme="minorHAnsi" w:cs="Arial"/>
        <w:i/>
        <w:color w:val="000000" w:themeColor="text1"/>
        <w:sz w:val="18"/>
        <w:szCs w:val="18"/>
        <w:lang w:val="sl-SI"/>
      </w:rPr>
      <w:t>8</w:t>
    </w:r>
    <w:r w:rsidRPr="00C173A7">
      <w:rPr>
        <w:rFonts w:asciiTheme="minorHAnsi" w:hAnsiTheme="minorHAnsi" w:cs="Arial"/>
        <w:i/>
        <w:color w:val="000000" w:themeColor="text1"/>
        <w:sz w:val="18"/>
        <w:szCs w:val="18"/>
        <w:lang w:val="sl-SI"/>
      </w:rPr>
      <w:t>-00</w:t>
    </w:r>
    <w:r>
      <w:rPr>
        <w:rFonts w:asciiTheme="minorHAnsi" w:hAnsiTheme="minorHAnsi" w:cs="Arial"/>
        <w:i/>
        <w:color w:val="000000" w:themeColor="text1"/>
        <w:sz w:val="18"/>
        <w:szCs w:val="18"/>
        <w:lang w:val="sl-SI"/>
      </w:rPr>
      <w:t>2</w:t>
    </w:r>
  </w:p>
  <w:p w:rsidR="006930B4" w:rsidRDefault="006930B4" w:rsidP="00BD2A49">
    <w:pPr>
      <w:pStyle w:val="Noga"/>
    </w:pPr>
  </w:p>
  <w:p w:rsidR="006930B4" w:rsidRPr="00BD2A49" w:rsidRDefault="006930B4" w:rsidP="00BD2A49">
    <w:pPr>
      <w:pStyle w:val="Nog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0B4" w:rsidRPr="00BD2A49" w:rsidRDefault="006930B4" w:rsidP="00740B8A">
    <w:pPr>
      <w:pStyle w:val="Noga"/>
      <w:pBdr>
        <w:bottom w:val="single" w:sz="12" w:space="1"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sidR="00C91AB9">
      <w:rPr>
        <w:rFonts w:asciiTheme="minorHAnsi" w:hAnsiTheme="minorHAnsi"/>
        <w:noProof/>
        <w:sz w:val="18"/>
        <w:szCs w:val="12"/>
      </w:rPr>
      <w:t>32</w:t>
    </w:r>
    <w:r w:rsidRPr="00BD2A49">
      <w:rPr>
        <w:rFonts w:asciiTheme="minorHAnsi" w:hAnsiTheme="minorHAnsi"/>
        <w:sz w:val="18"/>
        <w:szCs w:val="12"/>
      </w:rPr>
      <w:fldChar w:fldCharType="end"/>
    </w:r>
  </w:p>
  <w:p w:rsidR="006930B4" w:rsidRPr="00BD2A49" w:rsidRDefault="006930B4" w:rsidP="00740B8A">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Elektro Gorenjska, d. d.</w:t>
    </w:r>
  </w:p>
  <w:p w:rsidR="006930B4" w:rsidRPr="00BD2A49" w:rsidRDefault="006930B4" w:rsidP="00740B8A">
    <w:pPr>
      <w:pStyle w:val="Noga"/>
      <w:rPr>
        <w:rFonts w:asciiTheme="minorHAnsi" w:hAnsiTheme="minorHAnsi" w:cs="Arial"/>
        <w:i/>
        <w:color w:val="000000" w:themeColor="text1"/>
        <w:sz w:val="18"/>
        <w:szCs w:val="18"/>
      </w:rPr>
    </w:pPr>
    <w:r>
      <w:rPr>
        <w:rFonts w:asciiTheme="minorHAnsi" w:hAnsiTheme="minorHAnsi" w:cs="Arial"/>
        <w:i/>
        <w:color w:val="000000" w:themeColor="text1"/>
        <w:sz w:val="18"/>
        <w:szCs w:val="18"/>
        <w:lang w:val="sl-SI"/>
      </w:rPr>
      <w:t xml:space="preserve">Izvajanje </w:t>
    </w:r>
    <w:proofErr w:type="spellStart"/>
    <w:r>
      <w:rPr>
        <w:rFonts w:asciiTheme="minorHAnsi" w:hAnsiTheme="minorHAnsi" w:cs="Arial"/>
        <w:i/>
        <w:color w:val="000000" w:themeColor="text1"/>
        <w:sz w:val="18"/>
        <w:szCs w:val="18"/>
        <w:lang w:val="sl-SI"/>
      </w:rPr>
      <w:t>elektromontažnih</w:t>
    </w:r>
    <w:proofErr w:type="spellEnd"/>
    <w:r>
      <w:rPr>
        <w:rFonts w:asciiTheme="minorHAnsi" w:hAnsiTheme="minorHAnsi" w:cs="Arial"/>
        <w:i/>
        <w:color w:val="000000" w:themeColor="text1"/>
        <w:sz w:val="18"/>
        <w:szCs w:val="18"/>
        <w:lang w:val="sl-SI"/>
      </w:rPr>
      <w:t xml:space="preserve"> del na elektroenergetskem omrežju, na vpoklic</w:t>
    </w:r>
    <w:r w:rsidRPr="001C6D06">
      <w:rPr>
        <w:rFonts w:asciiTheme="minorHAnsi" w:hAnsiTheme="minorHAnsi" w:cs="Arial"/>
        <w:i/>
        <w:color w:val="000000" w:themeColor="text1"/>
        <w:sz w:val="18"/>
        <w:szCs w:val="18"/>
      </w:rPr>
      <w:t>, št.</w:t>
    </w:r>
    <w:r w:rsidRPr="001C6D06">
      <w:rPr>
        <w:rFonts w:asciiTheme="minorHAnsi" w:hAnsiTheme="minorHAnsi" w:cs="Arial"/>
        <w:i/>
        <w:color w:val="000000" w:themeColor="text1"/>
        <w:sz w:val="18"/>
        <w:szCs w:val="18"/>
        <w:lang w:val="sl-SI"/>
      </w:rPr>
      <w:t xml:space="preserve"> </w:t>
    </w:r>
    <w:r w:rsidRPr="00C173A7">
      <w:rPr>
        <w:rFonts w:asciiTheme="minorHAnsi" w:hAnsiTheme="minorHAnsi" w:cs="Arial"/>
        <w:i/>
        <w:color w:val="000000" w:themeColor="text1"/>
        <w:sz w:val="18"/>
        <w:szCs w:val="18"/>
        <w:lang w:val="sl-SI"/>
      </w:rPr>
      <w:t>JN1</w:t>
    </w:r>
    <w:r>
      <w:rPr>
        <w:rFonts w:asciiTheme="minorHAnsi" w:hAnsiTheme="minorHAnsi" w:cs="Arial"/>
        <w:i/>
        <w:color w:val="000000" w:themeColor="text1"/>
        <w:sz w:val="18"/>
        <w:szCs w:val="18"/>
        <w:lang w:val="sl-SI"/>
      </w:rPr>
      <w:t>8</w:t>
    </w:r>
    <w:r w:rsidRPr="00C173A7">
      <w:rPr>
        <w:rFonts w:asciiTheme="minorHAnsi" w:hAnsiTheme="minorHAnsi" w:cs="Arial"/>
        <w:i/>
        <w:color w:val="000000" w:themeColor="text1"/>
        <w:sz w:val="18"/>
        <w:szCs w:val="18"/>
        <w:lang w:val="sl-SI"/>
      </w:rPr>
      <w:t>-00</w:t>
    </w:r>
    <w:r>
      <w:rPr>
        <w:rFonts w:asciiTheme="minorHAnsi" w:hAnsiTheme="minorHAnsi" w:cs="Arial"/>
        <w:i/>
        <w:color w:val="000000" w:themeColor="text1"/>
        <w:sz w:val="18"/>
        <w:szCs w:val="18"/>
        <w:lang w:val="sl-SI"/>
      </w:rPr>
      <w:t>2</w:t>
    </w:r>
  </w:p>
  <w:p w:rsidR="006930B4" w:rsidRPr="00740B8A" w:rsidRDefault="006930B4" w:rsidP="00740B8A">
    <w:pPr>
      <w:pStyle w:val="Nog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0B4" w:rsidRDefault="006930B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6930B4" w:rsidRDefault="006930B4">
    <w:pPr>
      <w:pStyle w:val="Noga"/>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0B4" w:rsidRPr="00BD2A49" w:rsidRDefault="006930B4" w:rsidP="00740B8A">
    <w:pPr>
      <w:pStyle w:val="Noga"/>
      <w:pBdr>
        <w:bottom w:val="single" w:sz="12" w:space="1"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sidR="00C91AB9">
      <w:rPr>
        <w:rFonts w:asciiTheme="minorHAnsi" w:hAnsiTheme="minorHAnsi"/>
        <w:noProof/>
        <w:sz w:val="18"/>
        <w:szCs w:val="12"/>
      </w:rPr>
      <w:t>54</w:t>
    </w:r>
    <w:r w:rsidRPr="00BD2A49">
      <w:rPr>
        <w:rFonts w:asciiTheme="minorHAnsi" w:hAnsiTheme="minorHAnsi"/>
        <w:sz w:val="18"/>
        <w:szCs w:val="12"/>
      </w:rPr>
      <w:fldChar w:fldCharType="end"/>
    </w:r>
  </w:p>
  <w:p w:rsidR="006930B4" w:rsidRPr="00BD2A49" w:rsidRDefault="006930B4" w:rsidP="00740B8A">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Elektro Gorenjska, d. d.</w:t>
    </w:r>
  </w:p>
  <w:p w:rsidR="006930B4" w:rsidRPr="00BD2A49" w:rsidRDefault="006930B4" w:rsidP="00740B8A">
    <w:pPr>
      <w:pStyle w:val="Noga"/>
      <w:rPr>
        <w:rFonts w:asciiTheme="minorHAnsi" w:hAnsiTheme="minorHAnsi" w:cs="Arial"/>
        <w:i/>
        <w:color w:val="000000" w:themeColor="text1"/>
        <w:sz w:val="18"/>
        <w:szCs w:val="18"/>
      </w:rPr>
    </w:pPr>
    <w:r>
      <w:rPr>
        <w:rFonts w:asciiTheme="minorHAnsi" w:hAnsiTheme="minorHAnsi" w:cs="Arial"/>
        <w:i/>
        <w:color w:val="000000" w:themeColor="text1"/>
        <w:sz w:val="18"/>
        <w:szCs w:val="18"/>
        <w:lang w:val="sl-SI"/>
      </w:rPr>
      <w:t xml:space="preserve">Izvajanje </w:t>
    </w:r>
    <w:proofErr w:type="spellStart"/>
    <w:r>
      <w:rPr>
        <w:rFonts w:asciiTheme="minorHAnsi" w:hAnsiTheme="minorHAnsi" w:cs="Arial"/>
        <w:i/>
        <w:color w:val="000000" w:themeColor="text1"/>
        <w:sz w:val="18"/>
        <w:szCs w:val="18"/>
        <w:lang w:val="sl-SI"/>
      </w:rPr>
      <w:t>elektromontažnih</w:t>
    </w:r>
    <w:proofErr w:type="spellEnd"/>
    <w:r>
      <w:rPr>
        <w:rFonts w:asciiTheme="minorHAnsi" w:hAnsiTheme="minorHAnsi" w:cs="Arial"/>
        <w:i/>
        <w:color w:val="000000" w:themeColor="text1"/>
        <w:sz w:val="18"/>
        <w:szCs w:val="18"/>
        <w:lang w:val="sl-SI"/>
      </w:rPr>
      <w:t xml:space="preserve"> del na elektroenergetskem omrežju, na vpoklic</w:t>
    </w:r>
    <w:r w:rsidRPr="001C6D06">
      <w:rPr>
        <w:rFonts w:asciiTheme="minorHAnsi" w:hAnsiTheme="minorHAnsi" w:cs="Arial"/>
        <w:i/>
        <w:color w:val="000000" w:themeColor="text1"/>
        <w:sz w:val="18"/>
        <w:szCs w:val="18"/>
      </w:rPr>
      <w:t>, št.</w:t>
    </w:r>
    <w:r w:rsidRPr="001C6D06">
      <w:rPr>
        <w:rFonts w:asciiTheme="minorHAnsi" w:hAnsiTheme="minorHAnsi" w:cs="Arial"/>
        <w:i/>
        <w:color w:val="000000" w:themeColor="text1"/>
        <w:sz w:val="18"/>
        <w:szCs w:val="18"/>
        <w:lang w:val="sl-SI"/>
      </w:rPr>
      <w:t xml:space="preserve"> </w:t>
    </w:r>
    <w:r w:rsidRPr="00C173A7">
      <w:rPr>
        <w:rFonts w:asciiTheme="minorHAnsi" w:hAnsiTheme="minorHAnsi" w:cs="Arial"/>
        <w:i/>
        <w:color w:val="000000" w:themeColor="text1"/>
        <w:sz w:val="18"/>
        <w:szCs w:val="18"/>
        <w:lang w:val="sl-SI"/>
      </w:rPr>
      <w:t>JN1</w:t>
    </w:r>
    <w:r>
      <w:rPr>
        <w:rFonts w:asciiTheme="minorHAnsi" w:hAnsiTheme="minorHAnsi" w:cs="Arial"/>
        <w:i/>
        <w:color w:val="000000" w:themeColor="text1"/>
        <w:sz w:val="18"/>
        <w:szCs w:val="18"/>
        <w:lang w:val="sl-SI"/>
      </w:rPr>
      <w:t>8</w:t>
    </w:r>
    <w:r w:rsidRPr="00C173A7">
      <w:rPr>
        <w:rFonts w:asciiTheme="minorHAnsi" w:hAnsiTheme="minorHAnsi" w:cs="Arial"/>
        <w:i/>
        <w:color w:val="000000" w:themeColor="text1"/>
        <w:sz w:val="18"/>
        <w:szCs w:val="18"/>
        <w:lang w:val="sl-SI"/>
      </w:rPr>
      <w:t>-00</w:t>
    </w:r>
    <w:r>
      <w:rPr>
        <w:rFonts w:asciiTheme="minorHAnsi" w:hAnsiTheme="minorHAnsi" w:cs="Arial"/>
        <w:i/>
        <w:color w:val="000000" w:themeColor="text1"/>
        <w:sz w:val="18"/>
        <w:szCs w:val="18"/>
        <w:lang w:val="sl-SI"/>
      </w:rPr>
      <w:t>2</w:t>
    </w:r>
  </w:p>
  <w:p w:rsidR="006930B4" w:rsidRDefault="006930B4" w:rsidP="00BD2A49">
    <w:pPr>
      <w:pStyle w:val="Noga"/>
    </w:pPr>
  </w:p>
  <w:p w:rsidR="006930B4" w:rsidRPr="00BD2A49" w:rsidRDefault="006930B4" w:rsidP="00BD2A4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0B4" w:rsidRDefault="006930B4" w:rsidP="006930B4">
      <w:r>
        <w:separator/>
      </w:r>
    </w:p>
  </w:footnote>
  <w:footnote w:type="continuationSeparator" w:id="0">
    <w:p w:rsidR="006930B4" w:rsidRDefault="006930B4" w:rsidP="006930B4">
      <w:r>
        <w:continuationSeparator/>
      </w:r>
    </w:p>
  </w:footnote>
  <w:footnote w:id="1">
    <w:p w:rsidR="006930B4" w:rsidRPr="00145DFD" w:rsidRDefault="006930B4" w:rsidP="006930B4">
      <w:pPr>
        <w:jc w:val="both"/>
        <w:rPr>
          <w:rFonts w:asciiTheme="minorHAnsi" w:hAnsiTheme="minorHAnsi" w:cs="Arial"/>
          <w:b/>
          <w:sz w:val="20"/>
          <w:szCs w:val="20"/>
        </w:rPr>
      </w:pPr>
      <w:r>
        <w:rPr>
          <w:rStyle w:val="Sprotnaopomba-sklic"/>
        </w:rPr>
        <w:footnoteRef/>
      </w:r>
      <w:r>
        <w:t xml:space="preserve"> </w:t>
      </w:r>
      <w:r w:rsidRPr="00145DFD">
        <w:rPr>
          <w:rFonts w:asciiTheme="minorHAnsi" w:hAnsiTheme="minorHAnsi" w:cs="Arial"/>
          <w:sz w:val="20"/>
          <w:szCs w:val="20"/>
        </w:rPr>
        <w:t>Če ta obrazec ni elektronsko podpisan, ga mora ponudnik podpisati in žigosati (če uporablja žig) in ga v informacijskem sistemu e-JN naložiti v razdelek »Drugi dokumenti«.</w:t>
      </w:r>
    </w:p>
    <w:p w:rsidR="006930B4" w:rsidRPr="002A024D" w:rsidRDefault="006930B4" w:rsidP="006930B4">
      <w:pPr>
        <w:pStyle w:val="Sprotnaopomba-besedilo"/>
        <w:rPr>
          <w:lang w:val="sl-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0B4" w:rsidRPr="0003729D" w:rsidRDefault="006930B4">
    <w:pPr>
      <w:pStyle w:val="Glava"/>
      <w:rPr>
        <w:rFonts w:ascii="Arial" w:hAnsi="Arial" w:cs="Arial"/>
        <w:b/>
      </w:rPr>
    </w:pPr>
    <w:r>
      <w:rPr>
        <w:noProof/>
        <w:sz w:val="16"/>
      </w:rPr>
      <w:tab/>
    </w:r>
    <w:r>
      <w:rPr>
        <w:noProof/>
        <w:sz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0B4" w:rsidRDefault="006930B4" w:rsidP="00684101">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0B4" w:rsidRPr="0003729D" w:rsidRDefault="006930B4">
    <w:pPr>
      <w:pStyle w:val="Glava"/>
      <w:rPr>
        <w:rFonts w:ascii="Arial" w:hAnsi="Arial" w:cs="Arial"/>
        <w:b/>
      </w:rPr>
    </w:pPr>
    <w:r>
      <w:rPr>
        <w:noProof/>
        <w:sz w:val="16"/>
      </w:rPr>
      <w:tab/>
    </w:r>
    <w:r>
      <w:rPr>
        <w:noProof/>
        <w:sz w:val="16"/>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0B4" w:rsidRDefault="006930B4">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0B4" w:rsidRPr="0003729D" w:rsidRDefault="006930B4">
    <w:pPr>
      <w:pStyle w:val="Glava"/>
      <w:rPr>
        <w:rFonts w:ascii="Arial" w:hAnsi="Arial" w:cs="Arial"/>
        <w:b/>
      </w:rPr>
    </w:pPr>
    <w:r>
      <w:rPr>
        <w:noProof/>
        <w:sz w:val="16"/>
      </w:rPr>
      <w:tab/>
    </w:r>
    <w:r>
      <w:rPr>
        <w:noProof/>
        <w:sz w:val="16"/>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0B4" w:rsidRDefault="006930B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87247E4"/>
    <w:lvl w:ilvl="0">
      <w:start w:val="1"/>
      <w:numFmt w:val="bullet"/>
      <w:pStyle w:val="Oznaenseznam3"/>
      <w:lvlText w:val=""/>
      <w:lvlJc w:val="left"/>
      <w:pPr>
        <w:tabs>
          <w:tab w:val="num" w:pos="926"/>
        </w:tabs>
        <w:ind w:left="926" w:hanging="360"/>
      </w:pPr>
      <w:rPr>
        <w:rFonts w:ascii="Symbol" w:hAnsi="Symbol" w:hint="default"/>
      </w:rPr>
    </w:lvl>
  </w:abstractNum>
  <w:abstractNum w:abstractNumId="1" w15:restartNumberingAfterBreak="0">
    <w:nsid w:val="06EC4305"/>
    <w:multiLevelType w:val="hybridMultilevel"/>
    <w:tmpl w:val="6A6AEA16"/>
    <w:lvl w:ilvl="0" w:tplc="56D80C26">
      <w:start w:val="4"/>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FB67882"/>
    <w:multiLevelType w:val="hybridMultilevel"/>
    <w:tmpl w:val="4CB674E2"/>
    <w:lvl w:ilvl="0" w:tplc="929AC894">
      <w:start w:val="8"/>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B3617C"/>
    <w:multiLevelType w:val="hybridMultilevel"/>
    <w:tmpl w:val="270444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4205233"/>
    <w:multiLevelType w:val="multilevel"/>
    <w:tmpl w:val="D7765D5C"/>
    <w:lvl w:ilvl="0">
      <w:start w:val="1"/>
      <w:numFmt w:val="decimal"/>
      <w:pStyle w:val="Naslov1Moj"/>
      <w:lvlText w:val="%1."/>
      <w:lvlJc w:val="left"/>
      <w:pPr>
        <w:ind w:left="72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E17FE5"/>
    <w:multiLevelType w:val="hybridMultilevel"/>
    <w:tmpl w:val="E6E68316"/>
    <w:lvl w:ilvl="0" w:tplc="3D58D980">
      <w:start w:val="1"/>
      <w:numFmt w:val="decimal"/>
      <w:lvlText w:val="%1."/>
      <w:lvlJc w:val="left"/>
      <w:pPr>
        <w:tabs>
          <w:tab w:val="num" w:pos="786"/>
        </w:tabs>
        <w:ind w:left="786"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DA7479E"/>
    <w:multiLevelType w:val="hybridMultilevel"/>
    <w:tmpl w:val="4FD0341E"/>
    <w:lvl w:ilvl="0" w:tplc="FE7A3F50">
      <w:start w:val="3"/>
      <w:numFmt w:val="bullet"/>
      <w:lvlText w:val="-"/>
      <w:lvlJc w:val="left"/>
      <w:pPr>
        <w:ind w:left="690" w:hanging="360"/>
      </w:pPr>
      <w:rPr>
        <w:rFonts w:ascii="Calibri" w:eastAsia="Times New Roman" w:hAnsi="Calibri" w:cs="Arial" w:hint="default"/>
      </w:rPr>
    </w:lvl>
    <w:lvl w:ilvl="1" w:tplc="04240003" w:tentative="1">
      <w:start w:val="1"/>
      <w:numFmt w:val="bullet"/>
      <w:lvlText w:val="o"/>
      <w:lvlJc w:val="left"/>
      <w:pPr>
        <w:ind w:left="1410" w:hanging="360"/>
      </w:pPr>
      <w:rPr>
        <w:rFonts w:ascii="Courier New" w:hAnsi="Courier New" w:cs="Courier New" w:hint="default"/>
      </w:rPr>
    </w:lvl>
    <w:lvl w:ilvl="2" w:tplc="04240005" w:tentative="1">
      <w:start w:val="1"/>
      <w:numFmt w:val="bullet"/>
      <w:lvlText w:val=""/>
      <w:lvlJc w:val="left"/>
      <w:pPr>
        <w:ind w:left="2130" w:hanging="360"/>
      </w:pPr>
      <w:rPr>
        <w:rFonts w:ascii="Wingdings" w:hAnsi="Wingdings" w:hint="default"/>
      </w:rPr>
    </w:lvl>
    <w:lvl w:ilvl="3" w:tplc="04240001" w:tentative="1">
      <w:start w:val="1"/>
      <w:numFmt w:val="bullet"/>
      <w:lvlText w:val=""/>
      <w:lvlJc w:val="left"/>
      <w:pPr>
        <w:ind w:left="2850" w:hanging="360"/>
      </w:pPr>
      <w:rPr>
        <w:rFonts w:ascii="Symbol" w:hAnsi="Symbol" w:hint="default"/>
      </w:rPr>
    </w:lvl>
    <w:lvl w:ilvl="4" w:tplc="04240003" w:tentative="1">
      <w:start w:val="1"/>
      <w:numFmt w:val="bullet"/>
      <w:lvlText w:val="o"/>
      <w:lvlJc w:val="left"/>
      <w:pPr>
        <w:ind w:left="3570" w:hanging="360"/>
      </w:pPr>
      <w:rPr>
        <w:rFonts w:ascii="Courier New" w:hAnsi="Courier New" w:cs="Courier New" w:hint="default"/>
      </w:rPr>
    </w:lvl>
    <w:lvl w:ilvl="5" w:tplc="04240005" w:tentative="1">
      <w:start w:val="1"/>
      <w:numFmt w:val="bullet"/>
      <w:lvlText w:val=""/>
      <w:lvlJc w:val="left"/>
      <w:pPr>
        <w:ind w:left="4290" w:hanging="360"/>
      </w:pPr>
      <w:rPr>
        <w:rFonts w:ascii="Wingdings" w:hAnsi="Wingdings" w:hint="default"/>
      </w:rPr>
    </w:lvl>
    <w:lvl w:ilvl="6" w:tplc="04240001" w:tentative="1">
      <w:start w:val="1"/>
      <w:numFmt w:val="bullet"/>
      <w:lvlText w:val=""/>
      <w:lvlJc w:val="left"/>
      <w:pPr>
        <w:ind w:left="5010" w:hanging="360"/>
      </w:pPr>
      <w:rPr>
        <w:rFonts w:ascii="Symbol" w:hAnsi="Symbol" w:hint="default"/>
      </w:rPr>
    </w:lvl>
    <w:lvl w:ilvl="7" w:tplc="04240003" w:tentative="1">
      <w:start w:val="1"/>
      <w:numFmt w:val="bullet"/>
      <w:lvlText w:val="o"/>
      <w:lvlJc w:val="left"/>
      <w:pPr>
        <w:ind w:left="5730" w:hanging="360"/>
      </w:pPr>
      <w:rPr>
        <w:rFonts w:ascii="Courier New" w:hAnsi="Courier New" w:cs="Courier New" w:hint="default"/>
      </w:rPr>
    </w:lvl>
    <w:lvl w:ilvl="8" w:tplc="04240005" w:tentative="1">
      <w:start w:val="1"/>
      <w:numFmt w:val="bullet"/>
      <w:lvlText w:val=""/>
      <w:lvlJc w:val="left"/>
      <w:pPr>
        <w:ind w:left="6450" w:hanging="360"/>
      </w:pPr>
      <w:rPr>
        <w:rFonts w:ascii="Wingdings" w:hAnsi="Wingdings" w:hint="default"/>
      </w:rPr>
    </w:lvl>
  </w:abstractNum>
  <w:abstractNum w:abstractNumId="8" w15:restartNumberingAfterBreak="0">
    <w:nsid w:val="1E072325"/>
    <w:multiLevelType w:val="hybridMultilevel"/>
    <w:tmpl w:val="948C2F1C"/>
    <w:lvl w:ilvl="0" w:tplc="A0C08078">
      <w:start w:val="1"/>
      <w:numFmt w:val="upperRoman"/>
      <w:pStyle w:val="Rimske-glavno"/>
      <w:lvlText w:val="%1."/>
      <w:lvlJc w:val="right"/>
      <w:pPr>
        <w:tabs>
          <w:tab w:val="num" w:pos="493"/>
        </w:tabs>
        <w:ind w:left="493" w:hanging="493"/>
      </w:pPr>
      <w:rPr>
        <w:rFonts w:ascii="Verdana" w:hAnsi="Verdana"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CA3E69C6">
      <w:start w:val="1"/>
      <w:numFmt w:val="decimal"/>
      <w:lvlText w:val="%3."/>
      <w:lvlJc w:val="left"/>
      <w:pPr>
        <w:tabs>
          <w:tab w:val="num" w:pos="2685"/>
        </w:tabs>
        <w:ind w:left="2685" w:hanging="705"/>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21382B19"/>
    <w:multiLevelType w:val="hybridMultilevel"/>
    <w:tmpl w:val="4554038A"/>
    <w:lvl w:ilvl="0" w:tplc="FFFFFFFF">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0630CF"/>
    <w:multiLevelType w:val="hybridMultilevel"/>
    <w:tmpl w:val="0346D182"/>
    <w:lvl w:ilvl="0" w:tplc="CE40EF5A">
      <w:start w:val="1"/>
      <w:numFmt w:val="decimal"/>
      <w:lvlText w:val="%1."/>
      <w:lvlJc w:val="left"/>
      <w:pPr>
        <w:ind w:left="360" w:hanging="360"/>
      </w:pPr>
      <w:rPr>
        <w:rFonts w:ascii="Arial" w:hAnsi="Arial" w:cs="Arial" w:hint="default"/>
        <w:b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88776DA"/>
    <w:multiLevelType w:val="multilevel"/>
    <w:tmpl w:val="DB249040"/>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763387"/>
    <w:multiLevelType w:val="hybridMultilevel"/>
    <w:tmpl w:val="A87A012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2DB43CF"/>
    <w:multiLevelType w:val="hybridMultilevel"/>
    <w:tmpl w:val="14986166"/>
    <w:lvl w:ilvl="0" w:tplc="E7AC3EA0">
      <w:start w:val="1"/>
      <w:numFmt w:val="lowerLetter"/>
      <w:lvlText w:val="%1)"/>
      <w:lvlJc w:val="left"/>
      <w:pPr>
        <w:ind w:left="720" w:hanging="360"/>
      </w:pPr>
      <w:rPr>
        <w:rFonts w:hint="default"/>
        <w:strike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3516633"/>
    <w:multiLevelType w:val="hybridMultilevel"/>
    <w:tmpl w:val="253265CE"/>
    <w:lvl w:ilvl="0" w:tplc="FC6AF64E">
      <w:start w:val="1"/>
      <w:numFmt w:val="decimal"/>
      <w:lvlText w:val="%1."/>
      <w:lvlJc w:val="left"/>
      <w:pPr>
        <w:tabs>
          <w:tab w:val="num" w:pos="360"/>
        </w:tabs>
        <w:ind w:left="360" w:hanging="360"/>
      </w:pPr>
      <w:rPr>
        <w:rFonts w:asciiTheme="minorHAnsi" w:hAnsiTheme="minorHAnsi" w:cs="Times New Roman" w:hint="default"/>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15" w15:restartNumberingAfterBreak="0">
    <w:nsid w:val="354604B2"/>
    <w:multiLevelType w:val="hybridMultilevel"/>
    <w:tmpl w:val="AB5C6686"/>
    <w:lvl w:ilvl="0" w:tplc="B958D540">
      <w:start w:val="13"/>
      <w:numFmt w:val="bullet"/>
      <w:lvlText w:val="-"/>
      <w:lvlJc w:val="left"/>
      <w:pPr>
        <w:ind w:left="720" w:hanging="360"/>
      </w:pPr>
      <w:rPr>
        <w:rFonts w:ascii="Palatino Linotype" w:eastAsia="Times New Roman" w:hAnsi="Palatino Linotype"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6" w15:restartNumberingAfterBreak="0">
    <w:nsid w:val="394F3FB8"/>
    <w:multiLevelType w:val="hybridMultilevel"/>
    <w:tmpl w:val="6B528A98"/>
    <w:lvl w:ilvl="0" w:tplc="9484168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A53445A"/>
    <w:multiLevelType w:val="hybridMultilevel"/>
    <w:tmpl w:val="CDCEF4CE"/>
    <w:lvl w:ilvl="0" w:tplc="FFFFFFFF">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C5556AF"/>
    <w:multiLevelType w:val="hybridMultilevel"/>
    <w:tmpl w:val="7D6AE336"/>
    <w:lvl w:ilvl="0" w:tplc="F41A3FA8">
      <w:start w:val="5"/>
      <w:numFmt w:val="bullet"/>
      <w:lvlText w:val="-"/>
      <w:lvlJc w:val="left"/>
      <w:pPr>
        <w:tabs>
          <w:tab w:val="num" w:pos="540"/>
        </w:tabs>
        <w:ind w:left="54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D1664C"/>
    <w:multiLevelType w:val="hybridMultilevel"/>
    <w:tmpl w:val="D9E6CED2"/>
    <w:lvl w:ilvl="0" w:tplc="423082AE">
      <w:start w:val="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FBD07D2"/>
    <w:multiLevelType w:val="hybridMultilevel"/>
    <w:tmpl w:val="43A20C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0276B3C"/>
    <w:multiLevelType w:val="hybridMultilevel"/>
    <w:tmpl w:val="39AE28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2F85E36"/>
    <w:multiLevelType w:val="hybridMultilevel"/>
    <w:tmpl w:val="0BAE644A"/>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301BE4"/>
    <w:multiLevelType w:val="hybridMultilevel"/>
    <w:tmpl w:val="5A64272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C5C1A99"/>
    <w:multiLevelType w:val="hybridMultilevel"/>
    <w:tmpl w:val="E482D62C"/>
    <w:lvl w:ilvl="0" w:tplc="AD5888EA">
      <w:start w:val="1"/>
      <w:numFmt w:val="decimal"/>
      <w:pStyle w:val="Naslov2"/>
      <w:lvlText w:val="%1."/>
      <w:lvlJc w:val="left"/>
      <w:pPr>
        <w:tabs>
          <w:tab w:val="num" w:pos="360"/>
        </w:tabs>
        <w:ind w:left="360" w:hanging="360"/>
      </w:pPr>
      <w:rPr>
        <w:rFonts w:asciiTheme="minorHAnsi" w:hAnsiTheme="minorHAnsi" w:cs="Arial" w:hint="default"/>
        <w:sz w:val="22"/>
        <w:szCs w:val="22"/>
      </w:rPr>
    </w:lvl>
    <w:lvl w:ilvl="1" w:tplc="FFFFFFFF">
      <w:numFmt w:val="none"/>
      <w:lvlText w:val=""/>
      <w:lvlJc w:val="left"/>
      <w:pPr>
        <w:tabs>
          <w:tab w:val="num" w:pos="-208"/>
        </w:tabs>
      </w:pPr>
    </w:lvl>
    <w:lvl w:ilvl="2" w:tplc="FFFFFFFF">
      <w:numFmt w:val="none"/>
      <w:lvlText w:val=""/>
      <w:lvlJc w:val="left"/>
      <w:pPr>
        <w:tabs>
          <w:tab w:val="num" w:pos="-208"/>
        </w:tabs>
      </w:pPr>
    </w:lvl>
    <w:lvl w:ilvl="3" w:tplc="BA7A4F62">
      <w:start w:val="1"/>
      <w:numFmt w:val="decimal"/>
      <w:lvlText w:val="%4."/>
      <w:lvlJc w:val="left"/>
      <w:pPr>
        <w:tabs>
          <w:tab w:val="num" w:pos="-208"/>
        </w:tabs>
      </w:pPr>
      <w:rPr>
        <w:rFonts w:hint="default"/>
      </w:rPr>
    </w:lvl>
    <w:lvl w:ilvl="4" w:tplc="FFFFFFFF">
      <w:numFmt w:val="none"/>
      <w:lvlText w:val=""/>
      <w:lvlJc w:val="left"/>
      <w:pPr>
        <w:tabs>
          <w:tab w:val="num" w:pos="-208"/>
        </w:tabs>
      </w:pPr>
    </w:lvl>
    <w:lvl w:ilvl="5" w:tplc="FFFFFFFF">
      <w:numFmt w:val="none"/>
      <w:lvlText w:val=""/>
      <w:lvlJc w:val="left"/>
      <w:pPr>
        <w:tabs>
          <w:tab w:val="num" w:pos="-208"/>
        </w:tabs>
      </w:pPr>
    </w:lvl>
    <w:lvl w:ilvl="6" w:tplc="FFFFFFFF">
      <w:numFmt w:val="none"/>
      <w:lvlText w:val=""/>
      <w:lvlJc w:val="left"/>
      <w:pPr>
        <w:tabs>
          <w:tab w:val="num" w:pos="-208"/>
        </w:tabs>
      </w:pPr>
    </w:lvl>
    <w:lvl w:ilvl="7" w:tplc="FFFFFFFF">
      <w:numFmt w:val="none"/>
      <w:lvlText w:val=""/>
      <w:lvlJc w:val="left"/>
      <w:pPr>
        <w:tabs>
          <w:tab w:val="num" w:pos="-208"/>
        </w:tabs>
      </w:pPr>
    </w:lvl>
    <w:lvl w:ilvl="8" w:tplc="FFFFFFFF">
      <w:numFmt w:val="none"/>
      <w:lvlText w:val=""/>
      <w:lvlJc w:val="left"/>
      <w:pPr>
        <w:tabs>
          <w:tab w:val="num" w:pos="-208"/>
        </w:tabs>
      </w:pPr>
    </w:lvl>
  </w:abstractNum>
  <w:abstractNum w:abstractNumId="25" w15:restartNumberingAfterBreak="0">
    <w:nsid w:val="53F23588"/>
    <w:multiLevelType w:val="hybridMultilevel"/>
    <w:tmpl w:val="340CFFE8"/>
    <w:lvl w:ilvl="0" w:tplc="218C46BC">
      <w:start w:val="1"/>
      <w:numFmt w:val="decimal"/>
      <w:pStyle w:val="Naslov2MJ"/>
      <w:lvlText w:val="%1."/>
      <w:lvlJc w:val="left"/>
      <w:pPr>
        <w:ind w:left="394" w:hanging="360"/>
      </w:pPr>
      <w:rPr>
        <w:rFonts w:hint="default"/>
      </w:r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26" w15:restartNumberingAfterBreak="0">
    <w:nsid w:val="551D7D7A"/>
    <w:multiLevelType w:val="hybridMultilevel"/>
    <w:tmpl w:val="1960E786"/>
    <w:lvl w:ilvl="0" w:tplc="FFFFFFFF">
      <w:start w:val="26"/>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52D7588"/>
    <w:multiLevelType w:val="hybridMultilevel"/>
    <w:tmpl w:val="BD4A785A"/>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7366C14"/>
    <w:multiLevelType w:val="hybridMultilevel"/>
    <w:tmpl w:val="E4B81784"/>
    <w:lvl w:ilvl="0" w:tplc="0424000F">
      <w:start w:val="1"/>
      <w:numFmt w:val="decimal"/>
      <w:lvlText w:val="%1."/>
      <w:lvlJc w:val="left"/>
      <w:pPr>
        <w:tabs>
          <w:tab w:val="num" w:pos="786"/>
        </w:tabs>
        <w:ind w:left="786" w:hanging="360"/>
      </w:pPr>
    </w:lvl>
    <w:lvl w:ilvl="1" w:tplc="9696998E">
      <w:start w:val="2"/>
      <w:numFmt w:val="bullet"/>
      <w:lvlText w:val="-"/>
      <w:lvlJc w:val="left"/>
      <w:pPr>
        <w:tabs>
          <w:tab w:val="num" w:pos="1222"/>
        </w:tabs>
        <w:ind w:left="1222" w:hanging="360"/>
      </w:pPr>
      <w:rPr>
        <w:rFonts w:hint="default"/>
      </w:rPr>
    </w:lvl>
    <w:lvl w:ilvl="2" w:tplc="0424001B" w:tentative="1">
      <w:start w:val="1"/>
      <w:numFmt w:val="lowerRoman"/>
      <w:lvlText w:val="%3."/>
      <w:lvlJc w:val="right"/>
      <w:pPr>
        <w:tabs>
          <w:tab w:val="num" w:pos="1942"/>
        </w:tabs>
        <w:ind w:left="1942" w:hanging="180"/>
      </w:pPr>
    </w:lvl>
    <w:lvl w:ilvl="3" w:tplc="0424000F" w:tentative="1">
      <w:start w:val="1"/>
      <w:numFmt w:val="decimal"/>
      <w:lvlText w:val="%4."/>
      <w:lvlJc w:val="left"/>
      <w:pPr>
        <w:tabs>
          <w:tab w:val="num" w:pos="2662"/>
        </w:tabs>
        <w:ind w:left="2662" w:hanging="360"/>
      </w:pPr>
    </w:lvl>
    <w:lvl w:ilvl="4" w:tplc="04240019" w:tentative="1">
      <w:start w:val="1"/>
      <w:numFmt w:val="lowerLetter"/>
      <w:lvlText w:val="%5."/>
      <w:lvlJc w:val="left"/>
      <w:pPr>
        <w:tabs>
          <w:tab w:val="num" w:pos="3382"/>
        </w:tabs>
        <w:ind w:left="3382" w:hanging="360"/>
      </w:pPr>
    </w:lvl>
    <w:lvl w:ilvl="5" w:tplc="0424001B" w:tentative="1">
      <w:start w:val="1"/>
      <w:numFmt w:val="lowerRoman"/>
      <w:lvlText w:val="%6."/>
      <w:lvlJc w:val="right"/>
      <w:pPr>
        <w:tabs>
          <w:tab w:val="num" w:pos="4102"/>
        </w:tabs>
        <w:ind w:left="4102" w:hanging="180"/>
      </w:pPr>
    </w:lvl>
    <w:lvl w:ilvl="6" w:tplc="0424000F" w:tentative="1">
      <w:start w:val="1"/>
      <w:numFmt w:val="decimal"/>
      <w:lvlText w:val="%7."/>
      <w:lvlJc w:val="left"/>
      <w:pPr>
        <w:tabs>
          <w:tab w:val="num" w:pos="4822"/>
        </w:tabs>
        <w:ind w:left="4822" w:hanging="360"/>
      </w:pPr>
    </w:lvl>
    <w:lvl w:ilvl="7" w:tplc="04240019" w:tentative="1">
      <w:start w:val="1"/>
      <w:numFmt w:val="lowerLetter"/>
      <w:lvlText w:val="%8."/>
      <w:lvlJc w:val="left"/>
      <w:pPr>
        <w:tabs>
          <w:tab w:val="num" w:pos="5542"/>
        </w:tabs>
        <w:ind w:left="5542" w:hanging="360"/>
      </w:pPr>
    </w:lvl>
    <w:lvl w:ilvl="8" w:tplc="0424001B" w:tentative="1">
      <w:start w:val="1"/>
      <w:numFmt w:val="lowerRoman"/>
      <w:lvlText w:val="%9."/>
      <w:lvlJc w:val="right"/>
      <w:pPr>
        <w:tabs>
          <w:tab w:val="num" w:pos="6262"/>
        </w:tabs>
        <w:ind w:left="6262" w:hanging="180"/>
      </w:pPr>
    </w:lvl>
  </w:abstractNum>
  <w:abstractNum w:abstractNumId="29" w15:restartNumberingAfterBreak="0">
    <w:nsid w:val="5804507C"/>
    <w:multiLevelType w:val="hybridMultilevel"/>
    <w:tmpl w:val="D7CAE328"/>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8E17D06"/>
    <w:multiLevelType w:val="hybridMultilevel"/>
    <w:tmpl w:val="6856369E"/>
    <w:lvl w:ilvl="0" w:tplc="75A6FF76">
      <w:start w:val="39"/>
      <w:numFmt w:val="bullet"/>
      <w:lvlText w:val="-"/>
      <w:lvlJc w:val="left"/>
      <w:pPr>
        <w:ind w:left="720" w:hanging="360"/>
      </w:pPr>
      <w:rPr>
        <w:rFonts w:ascii="Verdana" w:eastAsia="Times New Roman" w:hAnsi="Verdana"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A60CBB"/>
    <w:multiLevelType w:val="hybridMultilevel"/>
    <w:tmpl w:val="74D698DE"/>
    <w:lvl w:ilvl="0" w:tplc="FFFFFFFF">
      <w:numFmt w:val="none"/>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D8D39BD"/>
    <w:multiLevelType w:val="hybridMultilevel"/>
    <w:tmpl w:val="91CCD910"/>
    <w:lvl w:ilvl="0" w:tplc="FFFFFFFF">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04E67F9"/>
    <w:multiLevelType w:val="hybridMultilevel"/>
    <w:tmpl w:val="0178CC6E"/>
    <w:lvl w:ilvl="0" w:tplc="04D2522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5" w15:restartNumberingAfterBreak="0">
    <w:nsid w:val="6857148B"/>
    <w:multiLevelType w:val="hybridMultilevel"/>
    <w:tmpl w:val="A0C40F9E"/>
    <w:lvl w:ilvl="0" w:tplc="F370A6E0">
      <w:start w:val="1"/>
      <w:numFmt w:val="bullet"/>
      <w:lvlText w:val=""/>
      <w:lvlJc w:val="left"/>
      <w:pPr>
        <w:ind w:left="0" w:hanging="360"/>
      </w:pPr>
      <w:rPr>
        <w:rFonts w:ascii="Symbol" w:hAnsi="Symbol" w:hint="default"/>
      </w:rPr>
    </w:lvl>
    <w:lvl w:ilvl="1" w:tplc="04240003" w:tentative="1">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36" w15:restartNumberingAfterBreak="0">
    <w:nsid w:val="6D343504"/>
    <w:multiLevelType w:val="multilevel"/>
    <w:tmpl w:val="32929B4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D971894"/>
    <w:multiLevelType w:val="multilevel"/>
    <w:tmpl w:val="1B46C3B4"/>
    <w:lvl w:ilvl="0">
      <w:start w:val="1"/>
      <w:numFmt w:val="decimal"/>
      <w:pStyle w:val="Naslov1"/>
      <w:lvlText w:val="%1."/>
      <w:lvlJc w:val="left"/>
      <w:pPr>
        <w:tabs>
          <w:tab w:val="num" w:pos="360"/>
        </w:tabs>
        <w:ind w:left="0" w:firstLine="0"/>
      </w:pPr>
      <w:rPr>
        <w:rFonts w:hint="default"/>
      </w:rPr>
    </w:lvl>
    <w:lvl w:ilvl="1">
      <w:start w:val="1"/>
      <w:numFmt w:val="decimal"/>
      <w:pStyle w:val="Naslov20"/>
      <w:lvlText w:val="%1.%2"/>
      <w:lvlJc w:val="left"/>
      <w:pPr>
        <w:tabs>
          <w:tab w:val="num" w:pos="720"/>
        </w:tabs>
        <w:ind w:left="0" w:firstLine="0"/>
      </w:pPr>
      <w:rPr>
        <w:rFonts w:hint="default"/>
      </w:rPr>
    </w:lvl>
    <w:lvl w:ilvl="2">
      <w:start w:val="1"/>
      <w:numFmt w:val="decimal"/>
      <w:pStyle w:val="Naslov3"/>
      <w:lvlText w:val="%1.%2.%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8" w15:restartNumberingAfterBreak="0">
    <w:nsid w:val="6E5C1638"/>
    <w:multiLevelType w:val="hybridMultilevel"/>
    <w:tmpl w:val="D0DAF06E"/>
    <w:lvl w:ilvl="0" w:tplc="E4CCECB0">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6FFB5068"/>
    <w:multiLevelType w:val="hybridMultilevel"/>
    <w:tmpl w:val="C9264FB4"/>
    <w:lvl w:ilvl="0" w:tplc="EC42581E">
      <w:start w:val="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3350E61"/>
    <w:multiLevelType w:val="hybridMultilevel"/>
    <w:tmpl w:val="C2944BD8"/>
    <w:lvl w:ilvl="0" w:tplc="E66A27E8">
      <w:start w:val="1"/>
      <w:numFmt w:val="bullet"/>
      <w:lvlText w:val=""/>
      <w:lvlJc w:val="left"/>
      <w:pPr>
        <w:tabs>
          <w:tab w:val="num" w:pos="720"/>
        </w:tabs>
        <w:ind w:left="720" w:hanging="360"/>
      </w:pPr>
      <w:rPr>
        <w:rFonts w:ascii="Symbol" w:hAnsi="Symbol" w:cs="Symbol" w:hint="default"/>
      </w:rPr>
    </w:lvl>
    <w:lvl w:ilvl="1" w:tplc="324AA508">
      <w:start w:val="1"/>
      <w:numFmt w:val="bullet"/>
      <w:lvlText w:val="o"/>
      <w:lvlJc w:val="left"/>
      <w:pPr>
        <w:tabs>
          <w:tab w:val="num" w:pos="1440"/>
        </w:tabs>
        <w:ind w:left="1440" w:hanging="360"/>
      </w:pPr>
      <w:rPr>
        <w:rFonts w:ascii="Courier New" w:hAnsi="Courier New" w:cs="Courier New" w:hint="default"/>
      </w:rPr>
    </w:lvl>
    <w:lvl w:ilvl="2" w:tplc="B8924314">
      <w:start w:val="1"/>
      <w:numFmt w:val="bullet"/>
      <w:lvlText w:val=""/>
      <w:lvlJc w:val="left"/>
      <w:pPr>
        <w:tabs>
          <w:tab w:val="num" w:pos="2160"/>
        </w:tabs>
        <w:ind w:left="2160" w:hanging="360"/>
      </w:pPr>
      <w:rPr>
        <w:rFonts w:ascii="Wingdings" w:hAnsi="Wingdings" w:cs="Wingdings" w:hint="default"/>
      </w:rPr>
    </w:lvl>
    <w:lvl w:ilvl="3" w:tplc="DB2CB31C">
      <w:start w:val="1"/>
      <w:numFmt w:val="bullet"/>
      <w:lvlText w:val=""/>
      <w:lvlJc w:val="left"/>
      <w:pPr>
        <w:tabs>
          <w:tab w:val="num" w:pos="2880"/>
        </w:tabs>
        <w:ind w:left="2880" w:hanging="360"/>
      </w:pPr>
      <w:rPr>
        <w:rFonts w:ascii="Symbol" w:hAnsi="Symbol" w:cs="Symbol" w:hint="default"/>
      </w:rPr>
    </w:lvl>
    <w:lvl w:ilvl="4" w:tplc="C0D06C0E">
      <w:start w:val="1"/>
      <w:numFmt w:val="bullet"/>
      <w:lvlText w:val="o"/>
      <w:lvlJc w:val="left"/>
      <w:pPr>
        <w:tabs>
          <w:tab w:val="num" w:pos="3600"/>
        </w:tabs>
        <w:ind w:left="3600" w:hanging="360"/>
      </w:pPr>
      <w:rPr>
        <w:rFonts w:ascii="Courier New" w:hAnsi="Courier New" w:cs="Courier New" w:hint="default"/>
      </w:rPr>
    </w:lvl>
    <w:lvl w:ilvl="5" w:tplc="C2E678C0">
      <w:start w:val="1"/>
      <w:numFmt w:val="bullet"/>
      <w:lvlText w:val=""/>
      <w:lvlJc w:val="left"/>
      <w:pPr>
        <w:tabs>
          <w:tab w:val="num" w:pos="4320"/>
        </w:tabs>
        <w:ind w:left="4320" w:hanging="360"/>
      </w:pPr>
      <w:rPr>
        <w:rFonts w:ascii="Wingdings" w:hAnsi="Wingdings" w:cs="Wingdings" w:hint="default"/>
      </w:rPr>
    </w:lvl>
    <w:lvl w:ilvl="6" w:tplc="0450D73A">
      <w:start w:val="1"/>
      <w:numFmt w:val="bullet"/>
      <w:lvlText w:val=""/>
      <w:lvlJc w:val="left"/>
      <w:pPr>
        <w:tabs>
          <w:tab w:val="num" w:pos="5040"/>
        </w:tabs>
        <w:ind w:left="5040" w:hanging="360"/>
      </w:pPr>
      <w:rPr>
        <w:rFonts w:ascii="Symbol" w:hAnsi="Symbol" w:cs="Symbol" w:hint="default"/>
      </w:rPr>
    </w:lvl>
    <w:lvl w:ilvl="7" w:tplc="68201FBC">
      <w:start w:val="1"/>
      <w:numFmt w:val="bullet"/>
      <w:lvlText w:val="o"/>
      <w:lvlJc w:val="left"/>
      <w:pPr>
        <w:tabs>
          <w:tab w:val="num" w:pos="5760"/>
        </w:tabs>
        <w:ind w:left="5760" w:hanging="360"/>
      </w:pPr>
      <w:rPr>
        <w:rFonts w:ascii="Courier New" w:hAnsi="Courier New" w:cs="Courier New" w:hint="default"/>
      </w:rPr>
    </w:lvl>
    <w:lvl w:ilvl="8" w:tplc="E128544C">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43E5218"/>
    <w:multiLevelType w:val="singleLevel"/>
    <w:tmpl w:val="AA561BDC"/>
    <w:lvl w:ilvl="0">
      <w:start w:val="1"/>
      <w:numFmt w:val="decimal"/>
      <w:pStyle w:val="Alinea1"/>
      <w:lvlText w:val="%1)"/>
      <w:lvlJc w:val="left"/>
      <w:pPr>
        <w:tabs>
          <w:tab w:val="num" w:pos="2160"/>
        </w:tabs>
        <w:ind w:left="2160" w:hanging="720"/>
      </w:pPr>
      <w:rPr>
        <w:rFonts w:hint="default"/>
      </w:rPr>
    </w:lvl>
  </w:abstractNum>
  <w:abstractNum w:abstractNumId="42" w15:restartNumberingAfterBreak="0">
    <w:nsid w:val="746B0DBB"/>
    <w:multiLevelType w:val="hybridMultilevel"/>
    <w:tmpl w:val="5C824036"/>
    <w:lvl w:ilvl="0" w:tplc="2DC67CAA">
      <w:start w:val="1"/>
      <w:numFmt w:val="decimal"/>
      <w:lvlText w:val="%1.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3" w15:restartNumberingAfterBreak="0">
    <w:nsid w:val="76A748EB"/>
    <w:multiLevelType w:val="hybridMultilevel"/>
    <w:tmpl w:val="63960C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92F4225"/>
    <w:multiLevelType w:val="hybridMultilevel"/>
    <w:tmpl w:val="BA2E2550"/>
    <w:lvl w:ilvl="0" w:tplc="3BD83512">
      <w:start w:val="1"/>
      <w:numFmt w:val="bullet"/>
      <w:lvlText w:val="-"/>
      <w:lvlJc w:val="left"/>
      <w:pPr>
        <w:tabs>
          <w:tab w:val="num" w:pos="1480"/>
        </w:tabs>
        <w:ind w:left="1480" w:hanging="360"/>
      </w:pPr>
      <w:rPr>
        <w:rFonts w:ascii="Arial" w:eastAsia="Times New Roman" w:hAnsi="Arial" w:cs="Arial" w:hint="default"/>
      </w:rPr>
    </w:lvl>
    <w:lvl w:ilvl="1" w:tplc="3BD83512">
      <w:start w:val="1"/>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200"/>
        </w:tabs>
        <w:ind w:left="2200" w:hanging="360"/>
      </w:pPr>
      <w:rPr>
        <w:rFonts w:ascii="Wingdings" w:hAnsi="Wingdings" w:hint="default"/>
      </w:rPr>
    </w:lvl>
    <w:lvl w:ilvl="3" w:tplc="04240001">
      <w:start w:val="1"/>
      <w:numFmt w:val="bullet"/>
      <w:lvlText w:val=""/>
      <w:lvlJc w:val="left"/>
      <w:pPr>
        <w:tabs>
          <w:tab w:val="num" w:pos="2920"/>
        </w:tabs>
        <w:ind w:left="2920" w:hanging="360"/>
      </w:pPr>
      <w:rPr>
        <w:rFonts w:ascii="Symbol" w:hAnsi="Symbol" w:hint="default"/>
      </w:rPr>
    </w:lvl>
    <w:lvl w:ilvl="4" w:tplc="04240003">
      <w:start w:val="1"/>
      <w:numFmt w:val="bullet"/>
      <w:lvlText w:val="o"/>
      <w:lvlJc w:val="left"/>
      <w:pPr>
        <w:tabs>
          <w:tab w:val="num" w:pos="3640"/>
        </w:tabs>
        <w:ind w:left="3640" w:hanging="360"/>
      </w:pPr>
      <w:rPr>
        <w:rFonts w:ascii="Courier New" w:hAnsi="Courier New" w:cs="Courier New" w:hint="default"/>
      </w:rPr>
    </w:lvl>
    <w:lvl w:ilvl="5" w:tplc="04240005" w:tentative="1">
      <w:start w:val="1"/>
      <w:numFmt w:val="bullet"/>
      <w:lvlText w:val=""/>
      <w:lvlJc w:val="left"/>
      <w:pPr>
        <w:tabs>
          <w:tab w:val="num" w:pos="4360"/>
        </w:tabs>
        <w:ind w:left="4360" w:hanging="360"/>
      </w:pPr>
      <w:rPr>
        <w:rFonts w:ascii="Wingdings" w:hAnsi="Wingdings" w:hint="default"/>
      </w:rPr>
    </w:lvl>
    <w:lvl w:ilvl="6" w:tplc="04240001" w:tentative="1">
      <w:start w:val="1"/>
      <w:numFmt w:val="bullet"/>
      <w:lvlText w:val=""/>
      <w:lvlJc w:val="left"/>
      <w:pPr>
        <w:tabs>
          <w:tab w:val="num" w:pos="5080"/>
        </w:tabs>
        <w:ind w:left="5080" w:hanging="360"/>
      </w:pPr>
      <w:rPr>
        <w:rFonts w:ascii="Symbol" w:hAnsi="Symbol" w:hint="default"/>
      </w:rPr>
    </w:lvl>
    <w:lvl w:ilvl="7" w:tplc="04240003" w:tentative="1">
      <w:start w:val="1"/>
      <w:numFmt w:val="bullet"/>
      <w:lvlText w:val="o"/>
      <w:lvlJc w:val="left"/>
      <w:pPr>
        <w:tabs>
          <w:tab w:val="num" w:pos="5800"/>
        </w:tabs>
        <w:ind w:left="5800" w:hanging="360"/>
      </w:pPr>
      <w:rPr>
        <w:rFonts w:ascii="Courier New" w:hAnsi="Courier New" w:cs="Courier New" w:hint="default"/>
      </w:rPr>
    </w:lvl>
    <w:lvl w:ilvl="8" w:tplc="04240005" w:tentative="1">
      <w:start w:val="1"/>
      <w:numFmt w:val="bullet"/>
      <w:lvlText w:val=""/>
      <w:lvlJc w:val="left"/>
      <w:pPr>
        <w:tabs>
          <w:tab w:val="num" w:pos="6520"/>
        </w:tabs>
        <w:ind w:left="6520" w:hanging="360"/>
      </w:pPr>
      <w:rPr>
        <w:rFonts w:ascii="Wingdings" w:hAnsi="Wingdings" w:hint="default"/>
      </w:rPr>
    </w:lvl>
  </w:abstractNum>
  <w:abstractNum w:abstractNumId="45" w15:restartNumberingAfterBreak="0">
    <w:nsid w:val="7F7E5F44"/>
    <w:multiLevelType w:val="hybridMultilevel"/>
    <w:tmpl w:val="0CDA8796"/>
    <w:lvl w:ilvl="0" w:tplc="DB54E63A">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ind w:left="1374" w:hanging="360"/>
      </w:pPr>
    </w:lvl>
    <w:lvl w:ilvl="2" w:tplc="0424001B" w:tentative="1">
      <w:start w:val="1"/>
      <w:numFmt w:val="lowerRoman"/>
      <w:lvlText w:val="%3."/>
      <w:lvlJc w:val="right"/>
      <w:pPr>
        <w:ind w:left="2094" w:hanging="180"/>
      </w:pPr>
    </w:lvl>
    <w:lvl w:ilvl="3" w:tplc="0424000F" w:tentative="1">
      <w:start w:val="1"/>
      <w:numFmt w:val="decimal"/>
      <w:lvlText w:val="%4."/>
      <w:lvlJc w:val="left"/>
      <w:pPr>
        <w:ind w:left="2814" w:hanging="360"/>
      </w:pPr>
    </w:lvl>
    <w:lvl w:ilvl="4" w:tplc="04240019" w:tentative="1">
      <w:start w:val="1"/>
      <w:numFmt w:val="lowerLetter"/>
      <w:lvlText w:val="%5."/>
      <w:lvlJc w:val="left"/>
      <w:pPr>
        <w:ind w:left="3534" w:hanging="360"/>
      </w:pPr>
    </w:lvl>
    <w:lvl w:ilvl="5" w:tplc="0424001B" w:tentative="1">
      <w:start w:val="1"/>
      <w:numFmt w:val="lowerRoman"/>
      <w:lvlText w:val="%6."/>
      <w:lvlJc w:val="right"/>
      <w:pPr>
        <w:ind w:left="4254" w:hanging="180"/>
      </w:pPr>
    </w:lvl>
    <w:lvl w:ilvl="6" w:tplc="0424000F" w:tentative="1">
      <w:start w:val="1"/>
      <w:numFmt w:val="decimal"/>
      <w:lvlText w:val="%7."/>
      <w:lvlJc w:val="left"/>
      <w:pPr>
        <w:ind w:left="4974" w:hanging="360"/>
      </w:pPr>
    </w:lvl>
    <w:lvl w:ilvl="7" w:tplc="04240019" w:tentative="1">
      <w:start w:val="1"/>
      <w:numFmt w:val="lowerLetter"/>
      <w:lvlText w:val="%8."/>
      <w:lvlJc w:val="left"/>
      <w:pPr>
        <w:ind w:left="5694" w:hanging="360"/>
      </w:pPr>
    </w:lvl>
    <w:lvl w:ilvl="8" w:tplc="0424001B" w:tentative="1">
      <w:start w:val="1"/>
      <w:numFmt w:val="lowerRoman"/>
      <w:lvlText w:val="%9."/>
      <w:lvlJc w:val="right"/>
      <w:pPr>
        <w:ind w:left="6414" w:hanging="180"/>
      </w:pPr>
    </w:lvl>
  </w:abstractNum>
  <w:num w:numId="1">
    <w:abstractNumId w:val="34"/>
  </w:num>
  <w:num w:numId="2">
    <w:abstractNumId w:val="24"/>
  </w:num>
  <w:num w:numId="3">
    <w:abstractNumId w:val="37"/>
  </w:num>
  <w:num w:numId="4">
    <w:abstractNumId w:val="8"/>
  </w:num>
  <w:num w:numId="5">
    <w:abstractNumId w:val="35"/>
  </w:num>
  <w:num w:numId="6">
    <w:abstractNumId w:val="31"/>
  </w:num>
  <w:num w:numId="7">
    <w:abstractNumId w:val="27"/>
  </w:num>
  <w:num w:numId="8">
    <w:abstractNumId w:val="0"/>
  </w:num>
  <w:num w:numId="9">
    <w:abstractNumId w:val="44"/>
  </w:num>
  <w:num w:numId="10">
    <w:abstractNumId w:val="14"/>
  </w:num>
  <w:num w:numId="11">
    <w:abstractNumId w:val="25"/>
  </w:num>
  <w:num w:numId="12">
    <w:abstractNumId w:val="40"/>
  </w:num>
  <w:num w:numId="13">
    <w:abstractNumId w:val="15"/>
  </w:num>
  <w:num w:numId="14">
    <w:abstractNumId w:val="43"/>
  </w:num>
  <w:num w:numId="15">
    <w:abstractNumId w:val="26"/>
  </w:num>
  <w:num w:numId="16">
    <w:abstractNumId w:val="16"/>
  </w:num>
  <w:num w:numId="17">
    <w:abstractNumId w:val="10"/>
  </w:num>
  <w:num w:numId="18">
    <w:abstractNumId w:val="19"/>
  </w:num>
  <w:num w:numId="19">
    <w:abstractNumId w:val="41"/>
  </w:num>
  <w:num w:numId="20">
    <w:abstractNumId w:val="33"/>
  </w:num>
  <w:num w:numId="21">
    <w:abstractNumId w:val="38"/>
  </w:num>
  <w:num w:numId="22">
    <w:abstractNumId w:val="7"/>
  </w:num>
  <w:num w:numId="23">
    <w:abstractNumId w:val="13"/>
  </w:num>
  <w:num w:numId="24">
    <w:abstractNumId w:val="30"/>
  </w:num>
  <w:num w:numId="25">
    <w:abstractNumId w:val="18"/>
  </w:num>
  <w:num w:numId="26">
    <w:abstractNumId w:val="1"/>
  </w:num>
  <w:num w:numId="27">
    <w:abstractNumId w:val="5"/>
    <w:lvlOverride w:ilvl="0">
      <w:lvl w:ilvl="0">
        <w:start w:val="1"/>
        <w:numFmt w:val="decimal"/>
        <w:pStyle w:val="Naslov1Moj"/>
        <w:lvlText w:val="%1."/>
        <w:lvlJc w:val="left"/>
        <w:pPr>
          <w:ind w:left="720" w:hanging="360"/>
        </w:pPr>
        <w:rPr>
          <w:rFonts w:asciiTheme="minorHAnsi" w:hAnsiTheme="minorHAnsi" w:cstheme="minorHAnsi"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1">
      <w:lvl w:ilvl="1">
        <w:start w:val="1"/>
        <w:numFmt w:val="decimal"/>
        <w:isLgl/>
        <w:lvlText w:val="%1.%2."/>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8">
    <w:abstractNumId w:val="12"/>
  </w:num>
  <w:num w:numId="29">
    <w:abstractNumId w:val="17"/>
  </w:num>
  <w:num w:numId="30">
    <w:abstractNumId w:val="24"/>
    <w:lvlOverride w:ilvl="0">
      <w:startOverride w:val="1"/>
    </w:lvlOverride>
  </w:num>
  <w:num w:numId="31">
    <w:abstractNumId w:val="42"/>
  </w:num>
  <w:num w:numId="32">
    <w:abstractNumId w:val="36"/>
  </w:num>
  <w:num w:numId="33">
    <w:abstractNumId w:val="11"/>
  </w:num>
  <w:num w:numId="34">
    <w:abstractNumId w:val="2"/>
  </w:num>
  <w:num w:numId="35">
    <w:abstractNumId w:val="3"/>
  </w:num>
  <w:num w:numId="36">
    <w:abstractNumId w:val="23"/>
  </w:num>
  <w:num w:numId="37">
    <w:abstractNumId w:val="9"/>
  </w:num>
  <w:num w:numId="38">
    <w:abstractNumId w:val="32"/>
  </w:num>
  <w:num w:numId="39">
    <w:abstractNumId w:val="22"/>
  </w:num>
  <w:num w:numId="40">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45"/>
  </w:num>
  <w:num w:numId="43">
    <w:abstractNumId w:val="24"/>
    <w:lvlOverride w:ilvl="0">
      <w:startOverride w:val="1"/>
    </w:lvlOverride>
  </w:num>
  <w:num w:numId="44">
    <w:abstractNumId w:val="39"/>
  </w:num>
  <w:num w:numId="45">
    <w:abstractNumId w:val="4"/>
  </w:num>
  <w:num w:numId="46">
    <w:abstractNumId w:val="21"/>
  </w:num>
  <w:num w:numId="47">
    <w:abstractNumId w:val="20"/>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0B4"/>
    <w:rsid w:val="001F52D0"/>
    <w:rsid w:val="006930B4"/>
    <w:rsid w:val="00C91AB9"/>
    <w:rsid w:val="00F4730A"/>
    <w:rsid w:val="00FD3F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DE950"/>
  <w15:chartTrackingRefBased/>
  <w15:docId w15:val="{B61CD385-302D-4A01-841D-FEB80AAA2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color w:val="333333"/>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6930B4"/>
    <w:pPr>
      <w:spacing w:after="0" w:line="240" w:lineRule="auto"/>
    </w:pPr>
    <w:rPr>
      <w:rFonts w:ascii="Arial" w:eastAsia="Times New Roman" w:hAnsi="Arial" w:cs="Times New Roman"/>
      <w:color w:val="auto"/>
      <w:sz w:val="24"/>
      <w:szCs w:val="24"/>
      <w:lang w:eastAsia="sl-SI"/>
    </w:rPr>
  </w:style>
  <w:style w:type="paragraph" w:styleId="Naslov10">
    <w:name w:val="heading 1"/>
    <w:aliases w:val="SKLOP_AZ"/>
    <w:basedOn w:val="Navaden"/>
    <w:next w:val="Navaden"/>
    <w:link w:val="Naslov1Znak"/>
    <w:qFormat/>
    <w:rsid w:val="006930B4"/>
    <w:pPr>
      <w:keepNext/>
      <w:spacing w:before="240" w:after="60"/>
      <w:outlineLvl w:val="0"/>
    </w:pPr>
    <w:rPr>
      <w:b/>
      <w:bCs/>
      <w:kern w:val="32"/>
      <w:sz w:val="32"/>
      <w:szCs w:val="32"/>
      <w:lang w:val="x-none"/>
    </w:rPr>
  </w:style>
  <w:style w:type="paragraph" w:styleId="Naslov2">
    <w:name w:val="heading 2"/>
    <w:aliases w:val="Naslov 22,Heading 2 Char Char,Heading 2 Char Char Char Char,Heading 2 Char Char Char"/>
    <w:basedOn w:val="Naslov2MK"/>
    <w:next w:val="Navaden"/>
    <w:link w:val="Naslov2Znak"/>
    <w:qFormat/>
    <w:rsid w:val="006930B4"/>
    <w:pPr>
      <w:numPr>
        <w:numId w:val="2"/>
      </w:numPr>
      <w:outlineLvl w:val="1"/>
    </w:pPr>
    <w:rPr>
      <w:rFonts w:eastAsia="Calibri" w:cs="Times New Roman"/>
      <w:sz w:val="24"/>
      <w:szCs w:val="24"/>
      <w:lang w:val="x-none" w:eastAsia="x-none"/>
    </w:rPr>
  </w:style>
  <w:style w:type="paragraph" w:styleId="Naslov30">
    <w:name w:val="heading 3"/>
    <w:aliases w:val="Naslov 3 Znak1 Znak,Naslov 3 Znak Znak Znak,Naslov 3 Znak1 Znak Znak Znak,Naslov 3 Znak Znak Znak Znak Znak,Naslov 3 Znak1 Znak Znak Znak Znak Znak,Naslov 3 Znak Znak Znak Znak Znak Znak Znak,Naslov 3 Znak Znak1 Znak Znak Znak"/>
    <w:basedOn w:val="Navaden"/>
    <w:next w:val="Navaden"/>
    <w:link w:val="Naslov3Znak"/>
    <w:uiPriority w:val="9"/>
    <w:qFormat/>
    <w:rsid w:val="006930B4"/>
    <w:pPr>
      <w:keepNext/>
      <w:jc w:val="both"/>
      <w:outlineLvl w:val="2"/>
    </w:pPr>
    <w:rPr>
      <w:rFonts w:ascii="Times New Roman" w:hAnsi="Times New Roman"/>
      <w:b/>
      <w:bCs/>
      <w:sz w:val="20"/>
      <w:szCs w:val="20"/>
      <w:lang w:val="x-none"/>
    </w:rPr>
  </w:style>
  <w:style w:type="paragraph" w:styleId="Naslov4">
    <w:name w:val="heading 4"/>
    <w:basedOn w:val="Navaden"/>
    <w:next w:val="Navaden"/>
    <w:link w:val="Naslov4Znak"/>
    <w:qFormat/>
    <w:rsid w:val="006930B4"/>
    <w:pPr>
      <w:keepNext/>
      <w:spacing w:line="300" w:lineRule="atLeast"/>
      <w:jc w:val="both"/>
      <w:outlineLvl w:val="3"/>
    </w:pPr>
    <w:rPr>
      <w:rFonts w:ascii="Times New Roman" w:hAnsi="Times New Roman"/>
      <w:b/>
      <w:bCs/>
      <w:i/>
      <w:iCs/>
      <w:sz w:val="20"/>
      <w:lang w:val="x-none"/>
    </w:rPr>
  </w:style>
  <w:style w:type="paragraph" w:styleId="Naslov5">
    <w:name w:val="heading 5"/>
    <w:basedOn w:val="Navaden"/>
    <w:next w:val="Navaden"/>
    <w:link w:val="Naslov5Znak"/>
    <w:qFormat/>
    <w:rsid w:val="006930B4"/>
    <w:pPr>
      <w:keepNext/>
      <w:jc w:val="both"/>
      <w:outlineLvl w:val="4"/>
    </w:pPr>
    <w:rPr>
      <w:b/>
      <w:bCs/>
      <w:szCs w:val="20"/>
      <w:lang w:val="x-none"/>
    </w:rPr>
  </w:style>
  <w:style w:type="paragraph" w:styleId="Naslov6">
    <w:name w:val="heading 6"/>
    <w:basedOn w:val="Navaden"/>
    <w:next w:val="Navaden"/>
    <w:link w:val="Naslov6Znak"/>
    <w:qFormat/>
    <w:rsid w:val="006930B4"/>
    <w:pPr>
      <w:spacing w:before="240" w:after="60"/>
      <w:outlineLvl w:val="5"/>
    </w:pPr>
    <w:rPr>
      <w:rFonts w:ascii="Times New Roman" w:hAnsi="Times New Roman"/>
      <w:b/>
      <w:bCs/>
      <w:sz w:val="20"/>
      <w:szCs w:val="20"/>
      <w:lang w:val="x-none"/>
    </w:rPr>
  </w:style>
  <w:style w:type="paragraph" w:styleId="Naslov7">
    <w:name w:val="heading 7"/>
    <w:basedOn w:val="Navaden"/>
    <w:next w:val="Navaden"/>
    <w:link w:val="Naslov7Znak"/>
    <w:qFormat/>
    <w:rsid w:val="006930B4"/>
    <w:pPr>
      <w:spacing w:before="240" w:after="60"/>
      <w:outlineLvl w:val="6"/>
    </w:pPr>
    <w:rPr>
      <w:rFonts w:ascii="Times New Roman" w:hAnsi="Times New Roman"/>
      <w:lang w:val="x-none"/>
    </w:rPr>
  </w:style>
  <w:style w:type="paragraph" w:styleId="Naslov8">
    <w:name w:val="heading 8"/>
    <w:basedOn w:val="Navaden"/>
    <w:next w:val="Navaden"/>
    <w:link w:val="Naslov8Znak"/>
    <w:qFormat/>
    <w:rsid w:val="006930B4"/>
    <w:pPr>
      <w:keepNext/>
      <w:spacing w:line="216" w:lineRule="auto"/>
      <w:jc w:val="right"/>
      <w:outlineLvl w:val="7"/>
    </w:pPr>
    <w:rPr>
      <w:rFonts w:ascii="Times New Roman" w:hAnsi="Times New Roman"/>
      <w:b/>
      <w:sz w:val="20"/>
      <w:szCs w:val="20"/>
      <w:lang w:val="x-none"/>
    </w:rPr>
  </w:style>
  <w:style w:type="paragraph" w:styleId="Naslov9">
    <w:name w:val="heading 9"/>
    <w:basedOn w:val="Navaden"/>
    <w:next w:val="Navaden"/>
    <w:link w:val="Naslov9Znak"/>
    <w:qFormat/>
    <w:rsid w:val="006930B4"/>
    <w:pPr>
      <w:keepNext/>
      <w:outlineLvl w:val="8"/>
    </w:pPr>
    <w:rPr>
      <w:b/>
      <w:bCs/>
      <w:sz w:val="18"/>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0"/>
    <w:rsid w:val="006930B4"/>
    <w:rPr>
      <w:rFonts w:ascii="Arial" w:eastAsia="Times New Roman" w:hAnsi="Arial" w:cs="Times New Roman"/>
      <w:b/>
      <w:bCs/>
      <w:color w:val="auto"/>
      <w:kern w:val="32"/>
      <w:sz w:val="32"/>
      <w:szCs w:val="32"/>
      <w:lang w:val="x-none" w:eastAsia="sl-SI"/>
    </w:rPr>
  </w:style>
  <w:style w:type="character" w:customStyle="1" w:styleId="Naslov2Znak">
    <w:name w:val="Naslov 2 Znak"/>
    <w:aliases w:val="Naslov 22 Znak,Heading 2 Char Char Znak,Heading 2 Char Char Char Char Znak,Heading 2 Char Char Char Znak"/>
    <w:basedOn w:val="Privzetapisavaodstavka"/>
    <w:link w:val="Naslov2"/>
    <w:rsid w:val="006930B4"/>
    <w:rPr>
      <w:rFonts w:ascii="Arial" w:eastAsia="Calibri" w:hAnsi="Arial" w:cs="Times New Roman"/>
      <w:b/>
      <w:color w:val="auto"/>
      <w:sz w:val="24"/>
      <w:szCs w:val="24"/>
      <w:lang w:val="x-none" w:eastAsia="x-none"/>
    </w:rPr>
  </w:style>
  <w:style w:type="character" w:customStyle="1" w:styleId="Naslov3Znak">
    <w:name w:val="Naslov 3 Znak"/>
    <w:aliases w:val="Naslov 3 Znak1 Znak Znak,Naslov 3 Znak Znak Znak Znak,Naslov 3 Znak1 Znak Znak Znak Znak,Naslov 3 Znak Znak Znak Znak Znak Znak,Naslov 3 Znak1 Znak Znak Znak Znak Znak Znak,Naslov 3 Znak Znak Znak Znak Znak Znak Znak Znak"/>
    <w:basedOn w:val="Privzetapisavaodstavka"/>
    <w:link w:val="Naslov30"/>
    <w:uiPriority w:val="9"/>
    <w:rsid w:val="006930B4"/>
    <w:rPr>
      <w:rFonts w:ascii="Times New Roman" w:eastAsia="Times New Roman" w:hAnsi="Times New Roman" w:cs="Times New Roman"/>
      <w:b/>
      <w:bCs/>
      <w:color w:val="auto"/>
      <w:sz w:val="20"/>
      <w:szCs w:val="20"/>
      <w:lang w:val="x-none" w:eastAsia="sl-SI"/>
    </w:rPr>
  </w:style>
  <w:style w:type="character" w:customStyle="1" w:styleId="Naslov4Znak">
    <w:name w:val="Naslov 4 Znak"/>
    <w:basedOn w:val="Privzetapisavaodstavka"/>
    <w:link w:val="Naslov4"/>
    <w:rsid w:val="006930B4"/>
    <w:rPr>
      <w:rFonts w:ascii="Times New Roman" w:eastAsia="Times New Roman" w:hAnsi="Times New Roman" w:cs="Times New Roman"/>
      <w:b/>
      <w:bCs/>
      <w:i/>
      <w:iCs/>
      <w:color w:val="auto"/>
      <w:sz w:val="20"/>
      <w:szCs w:val="24"/>
      <w:lang w:val="x-none" w:eastAsia="sl-SI"/>
    </w:rPr>
  </w:style>
  <w:style w:type="character" w:customStyle="1" w:styleId="Naslov5Znak">
    <w:name w:val="Naslov 5 Znak"/>
    <w:basedOn w:val="Privzetapisavaodstavka"/>
    <w:link w:val="Naslov5"/>
    <w:rsid w:val="006930B4"/>
    <w:rPr>
      <w:rFonts w:ascii="Arial" w:eastAsia="Times New Roman" w:hAnsi="Arial" w:cs="Times New Roman"/>
      <w:b/>
      <w:bCs/>
      <w:color w:val="auto"/>
      <w:sz w:val="24"/>
      <w:szCs w:val="20"/>
      <w:lang w:val="x-none" w:eastAsia="sl-SI"/>
    </w:rPr>
  </w:style>
  <w:style w:type="character" w:customStyle="1" w:styleId="Naslov6Znak">
    <w:name w:val="Naslov 6 Znak"/>
    <w:basedOn w:val="Privzetapisavaodstavka"/>
    <w:link w:val="Naslov6"/>
    <w:rsid w:val="006930B4"/>
    <w:rPr>
      <w:rFonts w:ascii="Times New Roman" w:eastAsia="Times New Roman" w:hAnsi="Times New Roman" w:cs="Times New Roman"/>
      <w:b/>
      <w:bCs/>
      <w:color w:val="auto"/>
      <w:sz w:val="20"/>
      <w:szCs w:val="20"/>
      <w:lang w:val="x-none" w:eastAsia="sl-SI"/>
    </w:rPr>
  </w:style>
  <w:style w:type="character" w:customStyle="1" w:styleId="Naslov7Znak">
    <w:name w:val="Naslov 7 Znak"/>
    <w:basedOn w:val="Privzetapisavaodstavka"/>
    <w:link w:val="Naslov7"/>
    <w:rsid w:val="006930B4"/>
    <w:rPr>
      <w:rFonts w:ascii="Times New Roman" w:eastAsia="Times New Roman" w:hAnsi="Times New Roman" w:cs="Times New Roman"/>
      <w:color w:val="auto"/>
      <w:sz w:val="24"/>
      <w:szCs w:val="24"/>
      <w:lang w:val="x-none" w:eastAsia="sl-SI"/>
    </w:rPr>
  </w:style>
  <w:style w:type="character" w:customStyle="1" w:styleId="Naslov8Znak">
    <w:name w:val="Naslov 8 Znak"/>
    <w:basedOn w:val="Privzetapisavaodstavka"/>
    <w:link w:val="Naslov8"/>
    <w:rsid w:val="006930B4"/>
    <w:rPr>
      <w:rFonts w:ascii="Times New Roman" w:eastAsia="Times New Roman" w:hAnsi="Times New Roman" w:cs="Times New Roman"/>
      <w:b/>
      <w:color w:val="auto"/>
      <w:sz w:val="20"/>
      <w:szCs w:val="20"/>
      <w:lang w:val="x-none" w:eastAsia="sl-SI"/>
    </w:rPr>
  </w:style>
  <w:style w:type="character" w:customStyle="1" w:styleId="Naslov9Znak">
    <w:name w:val="Naslov 9 Znak"/>
    <w:basedOn w:val="Privzetapisavaodstavka"/>
    <w:link w:val="Naslov9"/>
    <w:rsid w:val="006930B4"/>
    <w:rPr>
      <w:rFonts w:ascii="Arial" w:eastAsia="Times New Roman" w:hAnsi="Arial" w:cs="Times New Roman"/>
      <w:b/>
      <w:bCs/>
      <w:color w:val="auto"/>
      <w:sz w:val="18"/>
      <w:szCs w:val="24"/>
      <w:lang w:val="x-none" w:eastAsia="sl-SI"/>
    </w:rPr>
  </w:style>
  <w:style w:type="paragraph" w:customStyle="1" w:styleId="Naslov2MK">
    <w:name w:val="Naslov 2 MK"/>
    <w:basedOn w:val="Navaden"/>
    <w:rsid w:val="006930B4"/>
    <w:pPr>
      <w:tabs>
        <w:tab w:val="num" w:pos="720"/>
      </w:tabs>
      <w:ind w:left="720" w:hanging="360"/>
    </w:pPr>
    <w:rPr>
      <w:rFonts w:cs="Arial"/>
      <w:b/>
      <w:sz w:val="22"/>
      <w:szCs w:val="22"/>
    </w:rPr>
  </w:style>
  <w:style w:type="paragraph" w:styleId="Naslov">
    <w:name w:val="Title"/>
    <w:basedOn w:val="Navaden"/>
    <w:link w:val="NaslovZnak"/>
    <w:qFormat/>
    <w:rsid w:val="006930B4"/>
    <w:pPr>
      <w:jc w:val="center"/>
    </w:pPr>
    <w:rPr>
      <w:b/>
      <w:sz w:val="32"/>
      <w:szCs w:val="20"/>
      <w:lang w:val="x-none"/>
    </w:rPr>
  </w:style>
  <w:style w:type="character" w:customStyle="1" w:styleId="NaslovZnak">
    <w:name w:val="Naslov Znak"/>
    <w:basedOn w:val="Privzetapisavaodstavka"/>
    <w:link w:val="Naslov"/>
    <w:rsid w:val="006930B4"/>
    <w:rPr>
      <w:rFonts w:ascii="Arial" w:eastAsia="Times New Roman" w:hAnsi="Arial" w:cs="Times New Roman"/>
      <w:b/>
      <w:color w:val="auto"/>
      <w:sz w:val="32"/>
      <w:szCs w:val="20"/>
      <w:lang w:val="x-none" w:eastAsia="sl-SI"/>
    </w:rPr>
  </w:style>
  <w:style w:type="paragraph" w:customStyle="1" w:styleId="BESEDILO">
    <w:name w:val="BESEDILO"/>
    <w:rsid w:val="006930B4"/>
    <w:pPr>
      <w:keepLines/>
      <w:widowControl w:val="0"/>
      <w:tabs>
        <w:tab w:val="left" w:pos="2155"/>
      </w:tabs>
      <w:spacing w:after="0" w:line="240" w:lineRule="auto"/>
      <w:jc w:val="both"/>
    </w:pPr>
    <w:rPr>
      <w:rFonts w:ascii="Arial" w:eastAsia="Times New Roman" w:hAnsi="Arial" w:cs="Times New Roman"/>
      <w:color w:val="auto"/>
      <w:kern w:val="16"/>
      <w:sz w:val="20"/>
      <w:szCs w:val="20"/>
    </w:rPr>
  </w:style>
  <w:style w:type="paragraph" w:customStyle="1" w:styleId="Naslov1MK">
    <w:name w:val="Naslov 1 MK"/>
    <w:basedOn w:val="Naslov10"/>
    <w:rsid w:val="006930B4"/>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Telobesedila2">
    <w:name w:val="Body Text 2"/>
    <w:basedOn w:val="Navaden"/>
    <w:link w:val="Telobesedila2Znak"/>
    <w:rsid w:val="006930B4"/>
    <w:pPr>
      <w:jc w:val="both"/>
    </w:pPr>
    <w:rPr>
      <w:b/>
      <w:sz w:val="20"/>
      <w:szCs w:val="20"/>
      <w:lang w:val="x-none"/>
    </w:rPr>
  </w:style>
  <w:style w:type="character" w:customStyle="1" w:styleId="Telobesedila2Znak">
    <w:name w:val="Telo besedila 2 Znak"/>
    <w:basedOn w:val="Privzetapisavaodstavka"/>
    <w:link w:val="Telobesedila2"/>
    <w:rsid w:val="006930B4"/>
    <w:rPr>
      <w:rFonts w:ascii="Arial" w:eastAsia="Times New Roman" w:hAnsi="Arial" w:cs="Times New Roman"/>
      <w:b/>
      <w:color w:val="auto"/>
      <w:sz w:val="20"/>
      <w:szCs w:val="20"/>
      <w:lang w:val="x-none" w:eastAsia="sl-SI"/>
    </w:rPr>
  </w:style>
  <w:style w:type="paragraph" w:styleId="Glava">
    <w:name w:val="header"/>
    <w:basedOn w:val="Navaden"/>
    <w:link w:val="GlavaZnak"/>
    <w:uiPriority w:val="99"/>
    <w:rsid w:val="006930B4"/>
    <w:pPr>
      <w:tabs>
        <w:tab w:val="center" w:pos="4320"/>
        <w:tab w:val="right" w:pos="8640"/>
      </w:tabs>
    </w:pPr>
    <w:rPr>
      <w:rFonts w:ascii="Times New Roman" w:hAnsi="Times New Roman"/>
      <w:szCs w:val="20"/>
      <w:lang w:val="en-US"/>
    </w:rPr>
  </w:style>
  <w:style w:type="character" w:customStyle="1" w:styleId="GlavaZnak">
    <w:name w:val="Glava Znak"/>
    <w:basedOn w:val="Privzetapisavaodstavka"/>
    <w:link w:val="Glava"/>
    <w:uiPriority w:val="99"/>
    <w:rsid w:val="006930B4"/>
    <w:rPr>
      <w:rFonts w:ascii="Times New Roman" w:eastAsia="Times New Roman" w:hAnsi="Times New Roman" w:cs="Times New Roman"/>
      <w:color w:val="auto"/>
      <w:sz w:val="24"/>
      <w:szCs w:val="20"/>
      <w:lang w:val="en-US" w:eastAsia="sl-SI"/>
    </w:rPr>
  </w:style>
  <w:style w:type="paragraph" w:styleId="Noga">
    <w:name w:val="footer"/>
    <w:basedOn w:val="Navaden"/>
    <w:link w:val="NogaZnak"/>
    <w:rsid w:val="006930B4"/>
    <w:pPr>
      <w:tabs>
        <w:tab w:val="center" w:pos="4536"/>
        <w:tab w:val="right" w:pos="9072"/>
      </w:tabs>
    </w:pPr>
    <w:rPr>
      <w:lang w:val="x-none"/>
    </w:rPr>
  </w:style>
  <w:style w:type="character" w:customStyle="1" w:styleId="NogaZnak">
    <w:name w:val="Noga Znak"/>
    <w:basedOn w:val="Privzetapisavaodstavka"/>
    <w:link w:val="Noga"/>
    <w:rsid w:val="006930B4"/>
    <w:rPr>
      <w:rFonts w:ascii="Arial" w:eastAsia="Times New Roman" w:hAnsi="Arial" w:cs="Times New Roman"/>
      <w:color w:val="auto"/>
      <w:sz w:val="24"/>
      <w:szCs w:val="24"/>
      <w:lang w:val="x-none" w:eastAsia="sl-SI"/>
    </w:rPr>
  </w:style>
  <w:style w:type="paragraph" w:styleId="Telobesedila">
    <w:name w:val="Body Text"/>
    <w:basedOn w:val="Navaden"/>
    <w:link w:val="TelobesedilaZnak"/>
    <w:rsid w:val="006930B4"/>
    <w:pPr>
      <w:jc w:val="both"/>
    </w:pPr>
    <w:rPr>
      <w:sz w:val="20"/>
      <w:szCs w:val="20"/>
      <w:lang w:val="x-none"/>
    </w:rPr>
  </w:style>
  <w:style w:type="character" w:customStyle="1" w:styleId="TelobesedilaZnak">
    <w:name w:val="Telo besedila Znak"/>
    <w:basedOn w:val="Privzetapisavaodstavka"/>
    <w:link w:val="Telobesedila"/>
    <w:rsid w:val="006930B4"/>
    <w:rPr>
      <w:rFonts w:ascii="Arial" w:eastAsia="Times New Roman" w:hAnsi="Arial" w:cs="Times New Roman"/>
      <w:color w:val="auto"/>
      <w:sz w:val="20"/>
      <w:szCs w:val="20"/>
      <w:lang w:val="x-none" w:eastAsia="sl-SI"/>
    </w:rPr>
  </w:style>
  <w:style w:type="character" w:styleId="Hiperpovezava">
    <w:name w:val="Hyperlink"/>
    <w:uiPriority w:val="99"/>
    <w:rsid w:val="006930B4"/>
    <w:rPr>
      <w:color w:val="0000FF"/>
      <w:u w:val="single"/>
    </w:rPr>
  </w:style>
  <w:style w:type="paragraph" w:customStyle="1" w:styleId="Naslov3MK">
    <w:name w:val="Naslov 3 MK"/>
    <w:basedOn w:val="Naslov10"/>
    <w:uiPriority w:val="99"/>
    <w:rsid w:val="006930B4"/>
    <w:pPr>
      <w:numPr>
        <w:ilvl w:val="1"/>
        <w:numId w:val="1"/>
      </w:numPr>
      <w:jc w:val="both"/>
    </w:pPr>
    <w:rPr>
      <w:bCs w:val="0"/>
      <w:kern w:val="28"/>
      <w:sz w:val="22"/>
      <w:szCs w:val="22"/>
    </w:rPr>
  </w:style>
  <w:style w:type="character" w:customStyle="1" w:styleId="searchletnik">
    <w:name w:val="searchletnik"/>
    <w:basedOn w:val="Privzetapisavaodstavka"/>
    <w:rsid w:val="006930B4"/>
  </w:style>
  <w:style w:type="paragraph" w:styleId="Telobesedila3">
    <w:name w:val="Body Text 3"/>
    <w:basedOn w:val="Navaden"/>
    <w:link w:val="Telobesedila3Znak"/>
    <w:rsid w:val="006930B4"/>
    <w:pPr>
      <w:spacing w:after="120"/>
    </w:pPr>
    <w:rPr>
      <w:sz w:val="16"/>
      <w:szCs w:val="16"/>
      <w:lang w:val="x-none"/>
    </w:rPr>
  </w:style>
  <w:style w:type="character" w:customStyle="1" w:styleId="Telobesedila3Znak">
    <w:name w:val="Telo besedila 3 Znak"/>
    <w:basedOn w:val="Privzetapisavaodstavka"/>
    <w:link w:val="Telobesedila3"/>
    <w:rsid w:val="006930B4"/>
    <w:rPr>
      <w:rFonts w:ascii="Arial" w:eastAsia="Times New Roman" w:hAnsi="Arial" w:cs="Times New Roman"/>
      <w:color w:val="auto"/>
      <w:sz w:val="16"/>
      <w:szCs w:val="16"/>
      <w:lang w:val="x-none" w:eastAsia="sl-SI"/>
    </w:rPr>
  </w:style>
  <w:style w:type="character" w:customStyle="1" w:styleId="PripombabesediloZnak">
    <w:name w:val="Pripomba – besedilo Znak"/>
    <w:link w:val="Pripombabesedilo"/>
    <w:rsid w:val="006930B4"/>
    <w:rPr>
      <w:rFonts w:ascii="Arial" w:eastAsia="Times New Roman" w:hAnsi="Arial" w:cs="Times New Roman"/>
      <w:sz w:val="20"/>
      <w:szCs w:val="20"/>
      <w:lang w:eastAsia="sl-SI"/>
    </w:rPr>
  </w:style>
  <w:style w:type="paragraph" w:styleId="Pripombabesedilo">
    <w:name w:val="annotation text"/>
    <w:basedOn w:val="Navaden"/>
    <w:link w:val="PripombabesediloZnak"/>
    <w:rsid w:val="006930B4"/>
    <w:rPr>
      <w:color w:val="333333"/>
      <w:sz w:val="20"/>
      <w:szCs w:val="20"/>
    </w:rPr>
  </w:style>
  <w:style w:type="character" w:customStyle="1" w:styleId="PripombabesediloZnak1">
    <w:name w:val="Pripomba – besedilo Znak1"/>
    <w:basedOn w:val="Privzetapisavaodstavka"/>
    <w:uiPriority w:val="99"/>
    <w:semiHidden/>
    <w:rsid w:val="006930B4"/>
    <w:rPr>
      <w:rFonts w:ascii="Arial" w:eastAsia="Times New Roman" w:hAnsi="Arial" w:cs="Times New Roman"/>
      <w:color w:val="auto"/>
      <w:sz w:val="20"/>
      <w:szCs w:val="20"/>
      <w:lang w:eastAsia="sl-SI"/>
    </w:rPr>
  </w:style>
  <w:style w:type="character" w:customStyle="1" w:styleId="Naslov3MKZnak">
    <w:name w:val="Naslov 3 MK Znak"/>
    <w:rsid w:val="006930B4"/>
    <w:rPr>
      <w:rFonts w:ascii="Arial" w:hAnsi="Arial" w:cs="Arial"/>
      <w:b/>
      <w:noProof w:val="0"/>
      <w:kern w:val="28"/>
      <w:sz w:val="22"/>
      <w:szCs w:val="22"/>
      <w:lang w:val="sl-SI" w:eastAsia="sl-SI" w:bidi="ar-SA"/>
    </w:rPr>
  </w:style>
  <w:style w:type="character" w:customStyle="1" w:styleId="Naslov2MKZnak">
    <w:name w:val="Naslov 2 MK Znak"/>
    <w:uiPriority w:val="99"/>
    <w:rsid w:val="006930B4"/>
    <w:rPr>
      <w:rFonts w:ascii="Arial" w:hAnsi="Arial" w:cs="Arial"/>
      <w:b/>
      <w:noProof w:val="0"/>
      <w:sz w:val="22"/>
      <w:szCs w:val="22"/>
      <w:lang w:val="sl-SI" w:eastAsia="sl-SI" w:bidi="ar-SA"/>
    </w:rPr>
  </w:style>
  <w:style w:type="paragraph" w:styleId="Telobesedila-zamik2">
    <w:name w:val="Body Text Indent 2"/>
    <w:basedOn w:val="Navaden"/>
    <w:link w:val="Telobesedila-zamik2Znak"/>
    <w:rsid w:val="006930B4"/>
    <w:pPr>
      <w:spacing w:after="120" w:line="480" w:lineRule="auto"/>
      <w:ind w:left="283"/>
    </w:pPr>
    <w:rPr>
      <w:lang w:val="x-none"/>
    </w:rPr>
  </w:style>
  <w:style w:type="character" w:customStyle="1" w:styleId="Telobesedila-zamik2Znak">
    <w:name w:val="Telo besedila - zamik 2 Znak"/>
    <w:basedOn w:val="Privzetapisavaodstavka"/>
    <w:link w:val="Telobesedila-zamik2"/>
    <w:rsid w:val="006930B4"/>
    <w:rPr>
      <w:rFonts w:ascii="Arial" w:eastAsia="Times New Roman" w:hAnsi="Arial" w:cs="Times New Roman"/>
      <w:color w:val="auto"/>
      <w:sz w:val="24"/>
      <w:szCs w:val="24"/>
      <w:lang w:val="x-none" w:eastAsia="sl-SI"/>
    </w:rPr>
  </w:style>
  <w:style w:type="paragraph" w:customStyle="1" w:styleId="Slog1">
    <w:name w:val="Slog1"/>
    <w:basedOn w:val="Navaden"/>
    <w:uiPriority w:val="99"/>
    <w:rsid w:val="006930B4"/>
    <w:pPr>
      <w:jc w:val="both"/>
    </w:pPr>
    <w:rPr>
      <w:rFonts w:ascii="Verdana" w:hAnsi="Verdana"/>
      <w:sz w:val="20"/>
    </w:rPr>
  </w:style>
  <w:style w:type="paragraph" w:customStyle="1" w:styleId="0Naslov1MK">
    <w:name w:val="0 Naslov 1 MK"/>
    <w:basedOn w:val="Naslov10"/>
    <w:rsid w:val="006930B4"/>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Sprotnaopomba-besedilo">
    <w:name w:val="footnote text"/>
    <w:basedOn w:val="Navaden"/>
    <w:link w:val="Sprotnaopomba-besediloZnak"/>
    <w:semiHidden/>
    <w:rsid w:val="006930B4"/>
    <w:rPr>
      <w:rFonts w:ascii="Times New Roman" w:hAnsi="Times New Roman"/>
      <w:sz w:val="20"/>
      <w:szCs w:val="20"/>
      <w:lang w:val="x-none"/>
    </w:rPr>
  </w:style>
  <w:style w:type="character" w:customStyle="1" w:styleId="Sprotnaopomba-besediloZnak">
    <w:name w:val="Sprotna opomba - besedilo Znak"/>
    <w:basedOn w:val="Privzetapisavaodstavka"/>
    <w:link w:val="Sprotnaopomba-besedilo"/>
    <w:semiHidden/>
    <w:rsid w:val="006930B4"/>
    <w:rPr>
      <w:rFonts w:ascii="Times New Roman" w:eastAsia="Times New Roman" w:hAnsi="Times New Roman" w:cs="Times New Roman"/>
      <w:color w:val="auto"/>
      <w:sz w:val="20"/>
      <w:szCs w:val="20"/>
      <w:lang w:val="x-none" w:eastAsia="sl-SI"/>
    </w:rPr>
  </w:style>
  <w:style w:type="character" w:styleId="tevilkastrani">
    <w:name w:val="page number"/>
    <w:basedOn w:val="Privzetapisavaodstavka"/>
    <w:rsid w:val="006930B4"/>
  </w:style>
  <w:style w:type="paragraph" w:customStyle="1" w:styleId="p">
    <w:name w:val="p"/>
    <w:basedOn w:val="Navaden"/>
    <w:uiPriority w:val="99"/>
    <w:rsid w:val="006930B4"/>
    <w:pPr>
      <w:spacing w:before="40" w:after="10"/>
      <w:ind w:left="10" w:right="10" w:firstLine="240"/>
      <w:jc w:val="both"/>
    </w:pPr>
    <w:rPr>
      <w:rFonts w:cs="Arial"/>
      <w:color w:val="222222"/>
      <w:sz w:val="22"/>
      <w:szCs w:val="22"/>
      <w:lang w:val="en-US" w:eastAsia="en-US"/>
    </w:rPr>
  </w:style>
  <w:style w:type="paragraph" w:customStyle="1" w:styleId="t">
    <w:name w:val="t"/>
    <w:basedOn w:val="Navaden"/>
    <w:rsid w:val="006930B4"/>
    <w:pPr>
      <w:spacing w:before="200" w:after="150"/>
      <w:ind w:left="10" w:right="10"/>
      <w:jc w:val="center"/>
    </w:pPr>
    <w:rPr>
      <w:rFonts w:cs="Arial"/>
      <w:b/>
      <w:bCs/>
      <w:color w:val="2E3092"/>
      <w:sz w:val="29"/>
      <w:szCs w:val="29"/>
      <w:lang w:val="en-US" w:eastAsia="en-US"/>
    </w:rPr>
  </w:style>
  <w:style w:type="paragraph" w:customStyle="1" w:styleId="xl28">
    <w:name w:val="xl28"/>
    <w:basedOn w:val="Navaden"/>
    <w:rsid w:val="006930B4"/>
    <w:pPr>
      <w:spacing w:before="100" w:beforeAutospacing="1" w:after="100" w:afterAutospacing="1"/>
      <w:textAlignment w:val="top"/>
    </w:pPr>
    <w:rPr>
      <w:rFonts w:eastAsia="Arial Unicode MS" w:cs="Arial"/>
    </w:rPr>
  </w:style>
  <w:style w:type="paragraph" w:customStyle="1" w:styleId="xl29">
    <w:name w:val="xl29"/>
    <w:basedOn w:val="Navaden"/>
    <w:rsid w:val="006930B4"/>
    <w:pPr>
      <w:spacing w:before="100" w:beforeAutospacing="1" w:after="100" w:afterAutospacing="1"/>
      <w:jc w:val="center"/>
    </w:pPr>
    <w:rPr>
      <w:rFonts w:eastAsia="Arial Unicode MS" w:cs="Arial"/>
    </w:rPr>
  </w:style>
  <w:style w:type="paragraph" w:customStyle="1" w:styleId="xl30">
    <w:name w:val="xl30"/>
    <w:basedOn w:val="Navaden"/>
    <w:rsid w:val="006930B4"/>
    <w:pPr>
      <w:spacing w:before="100" w:beforeAutospacing="1" w:after="100" w:afterAutospacing="1"/>
    </w:pPr>
    <w:rPr>
      <w:rFonts w:eastAsia="Arial Unicode MS" w:cs="Arial"/>
    </w:rPr>
  </w:style>
  <w:style w:type="paragraph" w:customStyle="1" w:styleId="xl31">
    <w:name w:val="xl31"/>
    <w:basedOn w:val="Navaden"/>
    <w:rsid w:val="006930B4"/>
    <w:pPr>
      <w:spacing w:before="100" w:beforeAutospacing="1" w:after="100" w:afterAutospacing="1"/>
      <w:textAlignment w:val="top"/>
    </w:pPr>
    <w:rPr>
      <w:rFonts w:eastAsia="Arial Unicode MS" w:cs="Arial"/>
      <w:b/>
      <w:bCs/>
      <w:sz w:val="28"/>
      <w:szCs w:val="28"/>
    </w:rPr>
  </w:style>
  <w:style w:type="paragraph" w:customStyle="1" w:styleId="xl32">
    <w:name w:val="xl32"/>
    <w:basedOn w:val="Navaden"/>
    <w:rsid w:val="006930B4"/>
    <w:pPr>
      <w:spacing w:before="100" w:beforeAutospacing="1" w:after="100" w:afterAutospacing="1"/>
    </w:pPr>
    <w:rPr>
      <w:rFonts w:eastAsia="Arial Unicode MS" w:cs="Arial"/>
      <w:sz w:val="28"/>
      <w:szCs w:val="28"/>
    </w:rPr>
  </w:style>
  <w:style w:type="paragraph" w:customStyle="1" w:styleId="xl33">
    <w:name w:val="xl33"/>
    <w:basedOn w:val="Navaden"/>
    <w:rsid w:val="006930B4"/>
    <w:pPr>
      <w:spacing w:before="100" w:beforeAutospacing="1" w:after="100" w:afterAutospacing="1"/>
      <w:textAlignment w:val="top"/>
    </w:pPr>
    <w:rPr>
      <w:rFonts w:eastAsia="Arial Unicode MS" w:cs="Arial"/>
    </w:rPr>
  </w:style>
  <w:style w:type="paragraph" w:customStyle="1" w:styleId="xl34">
    <w:name w:val="xl34"/>
    <w:basedOn w:val="Navaden"/>
    <w:rsid w:val="006930B4"/>
    <w:pPr>
      <w:spacing w:before="100" w:beforeAutospacing="1" w:after="100" w:afterAutospacing="1"/>
      <w:textAlignment w:val="top"/>
    </w:pPr>
    <w:rPr>
      <w:rFonts w:eastAsia="Arial Unicode MS" w:cs="Arial"/>
    </w:rPr>
  </w:style>
  <w:style w:type="paragraph" w:customStyle="1" w:styleId="xl35">
    <w:name w:val="xl35"/>
    <w:basedOn w:val="Navaden"/>
    <w:rsid w:val="006930B4"/>
    <w:pPr>
      <w:spacing w:before="100" w:beforeAutospacing="1" w:after="100" w:afterAutospacing="1"/>
      <w:textAlignment w:val="top"/>
    </w:pPr>
    <w:rPr>
      <w:rFonts w:eastAsia="Arial Unicode MS" w:cs="Arial"/>
    </w:rPr>
  </w:style>
  <w:style w:type="paragraph" w:customStyle="1" w:styleId="xl36">
    <w:name w:val="xl36"/>
    <w:basedOn w:val="Navaden"/>
    <w:rsid w:val="006930B4"/>
    <w:pPr>
      <w:spacing w:before="100" w:beforeAutospacing="1" w:after="100" w:afterAutospacing="1"/>
      <w:jc w:val="center"/>
    </w:pPr>
    <w:rPr>
      <w:rFonts w:eastAsia="Arial Unicode MS" w:cs="Arial"/>
    </w:rPr>
  </w:style>
  <w:style w:type="paragraph" w:customStyle="1" w:styleId="xl37">
    <w:name w:val="xl37"/>
    <w:basedOn w:val="Navaden"/>
    <w:rsid w:val="006930B4"/>
    <w:pPr>
      <w:spacing w:before="100" w:beforeAutospacing="1" w:after="100" w:afterAutospacing="1"/>
    </w:pPr>
    <w:rPr>
      <w:rFonts w:eastAsia="Arial Unicode MS" w:cs="Arial"/>
    </w:rPr>
  </w:style>
  <w:style w:type="paragraph" w:customStyle="1" w:styleId="xl38">
    <w:name w:val="xl38"/>
    <w:basedOn w:val="Navaden"/>
    <w:rsid w:val="006930B4"/>
    <w:pPr>
      <w:spacing w:before="100" w:beforeAutospacing="1" w:after="100" w:afterAutospacing="1"/>
      <w:textAlignment w:val="top"/>
    </w:pPr>
    <w:rPr>
      <w:rFonts w:eastAsia="Arial Unicode MS" w:cs="Arial"/>
    </w:rPr>
  </w:style>
  <w:style w:type="paragraph" w:customStyle="1" w:styleId="xl39">
    <w:name w:val="xl39"/>
    <w:basedOn w:val="Navaden"/>
    <w:rsid w:val="006930B4"/>
    <w:pPr>
      <w:spacing w:before="100" w:beforeAutospacing="1" w:after="100" w:afterAutospacing="1"/>
      <w:textAlignment w:val="top"/>
    </w:pPr>
    <w:rPr>
      <w:rFonts w:eastAsia="Arial Unicode MS" w:cs="Arial"/>
    </w:rPr>
  </w:style>
  <w:style w:type="paragraph" w:customStyle="1" w:styleId="xl40">
    <w:name w:val="xl40"/>
    <w:basedOn w:val="Navaden"/>
    <w:rsid w:val="006930B4"/>
    <w:pPr>
      <w:spacing w:before="100" w:beforeAutospacing="1" w:after="100" w:afterAutospacing="1"/>
      <w:jc w:val="center"/>
    </w:pPr>
    <w:rPr>
      <w:rFonts w:eastAsia="Arial Unicode MS" w:cs="Arial"/>
    </w:rPr>
  </w:style>
  <w:style w:type="paragraph" w:customStyle="1" w:styleId="xl41">
    <w:name w:val="xl41"/>
    <w:basedOn w:val="Navaden"/>
    <w:rsid w:val="006930B4"/>
    <w:pPr>
      <w:spacing w:before="100" w:beforeAutospacing="1" w:after="100" w:afterAutospacing="1"/>
      <w:jc w:val="center"/>
    </w:pPr>
    <w:rPr>
      <w:rFonts w:eastAsia="Arial Unicode MS" w:cs="Arial"/>
    </w:rPr>
  </w:style>
  <w:style w:type="paragraph" w:customStyle="1" w:styleId="xl42">
    <w:name w:val="xl42"/>
    <w:basedOn w:val="Navaden"/>
    <w:rsid w:val="006930B4"/>
    <w:pPr>
      <w:spacing w:before="100" w:beforeAutospacing="1" w:after="100" w:afterAutospacing="1"/>
      <w:jc w:val="center"/>
      <w:textAlignment w:val="top"/>
    </w:pPr>
    <w:rPr>
      <w:rFonts w:eastAsia="Arial Unicode MS" w:cs="Arial"/>
    </w:rPr>
  </w:style>
  <w:style w:type="paragraph" w:customStyle="1" w:styleId="xl43">
    <w:name w:val="xl43"/>
    <w:basedOn w:val="Navaden"/>
    <w:rsid w:val="006930B4"/>
    <w:pPr>
      <w:spacing w:before="100" w:beforeAutospacing="1" w:after="100" w:afterAutospacing="1"/>
      <w:textAlignment w:val="top"/>
    </w:pPr>
    <w:rPr>
      <w:rFonts w:eastAsia="Arial Unicode MS" w:cs="Arial"/>
    </w:rPr>
  </w:style>
  <w:style w:type="paragraph" w:customStyle="1" w:styleId="xl44">
    <w:name w:val="xl44"/>
    <w:basedOn w:val="Navaden"/>
    <w:rsid w:val="006930B4"/>
    <w:pPr>
      <w:spacing w:before="100" w:beforeAutospacing="1" w:after="100" w:afterAutospacing="1"/>
      <w:textAlignment w:val="top"/>
    </w:pPr>
    <w:rPr>
      <w:rFonts w:eastAsia="Arial Unicode MS" w:cs="Arial"/>
      <w:sz w:val="28"/>
      <w:szCs w:val="28"/>
    </w:rPr>
  </w:style>
  <w:style w:type="paragraph" w:customStyle="1" w:styleId="xl45">
    <w:name w:val="xl45"/>
    <w:basedOn w:val="Navaden"/>
    <w:rsid w:val="006930B4"/>
    <w:pPr>
      <w:spacing w:before="100" w:beforeAutospacing="1" w:after="100" w:afterAutospacing="1"/>
      <w:jc w:val="center"/>
    </w:pPr>
    <w:rPr>
      <w:rFonts w:eastAsia="Arial Unicode MS" w:cs="Arial"/>
      <w:sz w:val="28"/>
      <w:szCs w:val="28"/>
    </w:rPr>
  </w:style>
  <w:style w:type="paragraph" w:customStyle="1" w:styleId="xl46">
    <w:name w:val="xl46"/>
    <w:basedOn w:val="Navaden"/>
    <w:rsid w:val="006930B4"/>
    <w:pPr>
      <w:spacing w:before="100" w:beforeAutospacing="1" w:after="100" w:afterAutospacing="1"/>
      <w:textAlignment w:val="top"/>
    </w:pPr>
    <w:rPr>
      <w:rFonts w:eastAsia="Arial Unicode MS" w:cs="Arial"/>
    </w:rPr>
  </w:style>
  <w:style w:type="paragraph" w:customStyle="1" w:styleId="xl47">
    <w:name w:val="xl47"/>
    <w:basedOn w:val="Navaden"/>
    <w:rsid w:val="006930B4"/>
    <w:pPr>
      <w:spacing w:before="100" w:beforeAutospacing="1" w:after="100" w:afterAutospacing="1"/>
      <w:textAlignment w:val="top"/>
    </w:pPr>
    <w:rPr>
      <w:rFonts w:eastAsia="Arial Unicode MS" w:cs="Arial"/>
    </w:rPr>
  </w:style>
  <w:style w:type="paragraph" w:customStyle="1" w:styleId="xl48">
    <w:name w:val="xl48"/>
    <w:basedOn w:val="Navaden"/>
    <w:rsid w:val="006930B4"/>
    <w:pPr>
      <w:spacing w:before="100" w:beforeAutospacing="1" w:after="100" w:afterAutospacing="1"/>
      <w:jc w:val="center"/>
    </w:pPr>
    <w:rPr>
      <w:rFonts w:eastAsia="Arial Unicode MS" w:cs="Arial"/>
    </w:rPr>
  </w:style>
  <w:style w:type="paragraph" w:customStyle="1" w:styleId="xl49">
    <w:name w:val="xl49"/>
    <w:basedOn w:val="Navaden"/>
    <w:rsid w:val="006930B4"/>
    <w:pPr>
      <w:spacing w:before="100" w:beforeAutospacing="1" w:after="100" w:afterAutospacing="1"/>
      <w:jc w:val="center"/>
    </w:pPr>
    <w:rPr>
      <w:rFonts w:eastAsia="Arial Unicode MS" w:cs="Arial"/>
    </w:rPr>
  </w:style>
  <w:style w:type="paragraph" w:customStyle="1" w:styleId="xl50">
    <w:name w:val="xl50"/>
    <w:basedOn w:val="Navaden"/>
    <w:rsid w:val="006930B4"/>
    <w:pPr>
      <w:spacing w:before="100" w:beforeAutospacing="1" w:after="100" w:afterAutospacing="1"/>
      <w:textAlignment w:val="top"/>
    </w:pPr>
    <w:rPr>
      <w:rFonts w:eastAsia="Arial Unicode MS" w:cs="Arial"/>
    </w:rPr>
  </w:style>
  <w:style w:type="paragraph" w:customStyle="1" w:styleId="xl51">
    <w:name w:val="xl51"/>
    <w:basedOn w:val="Navaden"/>
    <w:rsid w:val="006930B4"/>
    <w:pPr>
      <w:spacing w:before="100" w:beforeAutospacing="1" w:after="100" w:afterAutospacing="1"/>
      <w:textAlignment w:val="top"/>
    </w:pPr>
    <w:rPr>
      <w:rFonts w:eastAsia="Arial Unicode MS" w:cs="Arial"/>
      <w:sz w:val="32"/>
      <w:szCs w:val="32"/>
    </w:rPr>
  </w:style>
  <w:style w:type="paragraph" w:customStyle="1" w:styleId="xl52">
    <w:name w:val="xl52"/>
    <w:basedOn w:val="Navaden"/>
    <w:rsid w:val="006930B4"/>
    <w:pPr>
      <w:spacing w:before="100" w:beforeAutospacing="1" w:after="100" w:afterAutospacing="1"/>
      <w:textAlignment w:val="top"/>
    </w:pPr>
    <w:rPr>
      <w:rFonts w:eastAsia="Arial Unicode MS" w:cs="Arial"/>
      <w:b/>
      <w:bCs/>
      <w:sz w:val="32"/>
      <w:szCs w:val="32"/>
    </w:rPr>
  </w:style>
  <w:style w:type="paragraph" w:customStyle="1" w:styleId="xl53">
    <w:name w:val="xl53"/>
    <w:basedOn w:val="Navaden"/>
    <w:rsid w:val="006930B4"/>
    <w:pPr>
      <w:spacing w:before="100" w:beforeAutospacing="1" w:after="100" w:afterAutospacing="1"/>
      <w:jc w:val="center"/>
    </w:pPr>
    <w:rPr>
      <w:rFonts w:eastAsia="Arial Unicode MS" w:cs="Arial"/>
      <w:sz w:val="32"/>
      <w:szCs w:val="32"/>
    </w:rPr>
  </w:style>
  <w:style w:type="paragraph" w:customStyle="1" w:styleId="xl54">
    <w:name w:val="xl54"/>
    <w:basedOn w:val="Navaden"/>
    <w:rsid w:val="006930B4"/>
    <w:pPr>
      <w:spacing w:before="100" w:beforeAutospacing="1" w:after="100" w:afterAutospacing="1"/>
    </w:pPr>
    <w:rPr>
      <w:rFonts w:eastAsia="Arial Unicode MS" w:cs="Arial"/>
      <w:sz w:val="32"/>
      <w:szCs w:val="32"/>
    </w:rPr>
  </w:style>
  <w:style w:type="paragraph" w:customStyle="1" w:styleId="xl55">
    <w:name w:val="xl55"/>
    <w:basedOn w:val="Navaden"/>
    <w:rsid w:val="006930B4"/>
    <w:pPr>
      <w:spacing w:before="100" w:beforeAutospacing="1" w:after="100" w:afterAutospacing="1"/>
      <w:textAlignment w:val="top"/>
    </w:pPr>
    <w:rPr>
      <w:rFonts w:eastAsia="Arial Unicode MS" w:cs="Arial"/>
      <w:b/>
      <w:bCs/>
    </w:rPr>
  </w:style>
  <w:style w:type="paragraph" w:customStyle="1" w:styleId="xl56">
    <w:name w:val="xl56"/>
    <w:basedOn w:val="Navaden"/>
    <w:rsid w:val="006930B4"/>
    <w:pPr>
      <w:spacing w:before="100" w:beforeAutospacing="1" w:after="100" w:afterAutospacing="1"/>
      <w:textAlignment w:val="top"/>
    </w:pPr>
    <w:rPr>
      <w:rFonts w:eastAsia="Arial Unicode MS" w:cs="Arial"/>
    </w:rPr>
  </w:style>
  <w:style w:type="paragraph" w:customStyle="1" w:styleId="xl57">
    <w:name w:val="xl57"/>
    <w:basedOn w:val="Navaden"/>
    <w:rsid w:val="006930B4"/>
    <w:pPr>
      <w:pBdr>
        <w:bottom w:val="double" w:sz="6" w:space="0" w:color="auto"/>
      </w:pBdr>
      <w:spacing w:before="100" w:beforeAutospacing="1" w:after="100" w:afterAutospacing="1"/>
      <w:textAlignment w:val="top"/>
    </w:pPr>
    <w:rPr>
      <w:rFonts w:eastAsia="Arial Unicode MS" w:cs="Arial"/>
    </w:rPr>
  </w:style>
  <w:style w:type="paragraph" w:customStyle="1" w:styleId="xl58">
    <w:name w:val="xl58"/>
    <w:basedOn w:val="Navaden"/>
    <w:rsid w:val="006930B4"/>
    <w:pPr>
      <w:pBdr>
        <w:bottom w:val="double" w:sz="6" w:space="0" w:color="auto"/>
      </w:pBdr>
      <w:spacing w:before="100" w:beforeAutospacing="1" w:after="100" w:afterAutospacing="1"/>
      <w:textAlignment w:val="top"/>
    </w:pPr>
    <w:rPr>
      <w:rFonts w:eastAsia="Arial Unicode MS" w:cs="Arial"/>
    </w:rPr>
  </w:style>
  <w:style w:type="paragraph" w:customStyle="1" w:styleId="xl59">
    <w:name w:val="xl59"/>
    <w:basedOn w:val="Navaden"/>
    <w:rsid w:val="006930B4"/>
    <w:pPr>
      <w:pBdr>
        <w:bottom w:val="double" w:sz="6" w:space="0" w:color="auto"/>
      </w:pBdr>
      <w:spacing w:before="100" w:beforeAutospacing="1" w:after="100" w:afterAutospacing="1"/>
      <w:jc w:val="center"/>
    </w:pPr>
    <w:rPr>
      <w:rFonts w:eastAsia="Arial Unicode MS" w:cs="Arial"/>
    </w:rPr>
  </w:style>
  <w:style w:type="paragraph" w:customStyle="1" w:styleId="xl60">
    <w:name w:val="xl60"/>
    <w:basedOn w:val="Navaden"/>
    <w:rsid w:val="006930B4"/>
    <w:pPr>
      <w:pBdr>
        <w:bottom w:val="double" w:sz="6" w:space="0" w:color="auto"/>
      </w:pBdr>
      <w:spacing w:before="100" w:beforeAutospacing="1" w:after="100" w:afterAutospacing="1"/>
    </w:pPr>
    <w:rPr>
      <w:rFonts w:eastAsia="Arial Unicode MS" w:cs="Arial"/>
    </w:rPr>
  </w:style>
  <w:style w:type="paragraph" w:customStyle="1" w:styleId="xl61">
    <w:name w:val="xl61"/>
    <w:basedOn w:val="Navaden"/>
    <w:rsid w:val="006930B4"/>
    <w:pPr>
      <w:pBdr>
        <w:bottom w:val="double" w:sz="6" w:space="0" w:color="auto"/>
      </w:pBdr>
      <w:spacing w:before="100" w:beforeAutospacing="1" w:after="100" w:afterAutospacing="1"/>
      <w:textAlignment w:val="top"/>
    </w:pPr>
    <w:rPr>
      <w:rFonts w:eastAsia="Arial Unicode MS" w:cs="Arial"/>
    </w:rPr>
  </w:style>
  <w:style w:type="paragraph" w:customStyle="1" w:styleId="xl62">
    <w:name w:val="xl62"/>
    <w:basedOn w:val="Navaden"/>
    <w:rsid w:val="006930B4"/>
    <w:pPr>
      <w:pBdr>
        <w:bottom w:val="double" w:sz="6" w:space="0" w:color="auto"/>
      </w:pBdr>
      <w:spacing w:before="100" w:beforeAutospacing="1" w:after="100" w:afterAutospacing="1"/>
      <w:textAlignment w:val="top"/>
    </w:pPr>
    <w:rPr>
      <w:rFonts w:eastAsia="Arial Unicode MS" w:cs="Arial"/>
    </w:rPr>
  </w:style>
  <w:style w:type="paragraph" w:customStyle="1" w:styleId="xl63">
    <w:name w:val="xl63"/>
    <w:basedOn w:val="Navaden"/>
    <w:rsid w:val="006930B4"/>
    <w:pPr>
      <w:pBdr>
        <w:bottom w:val="double" w:sz="6" w:space="0" w:color="auto"/>
      </w:pBdr>
      <w:spacing w:before="100" w:beforeAutospacing="1" w:after="100" w:afterAutospacing="1"/>
      <w:jc w:val="center"/>
    </w:pPr>
    <w:rPr>
      <w:rFonts w:eastAsia="Arial Unicode MS" w:cs="Arial"/>
    </w:rPr>
  </w:style>
  <w:style w:type="paragraph" w:customStyle="1" w:styleId="xl64">
    <w:name w:val="xl64"/>
    <w:basedOn w:val="Navaden"/>
    <w:rsid w:val="006930B4"/>
    <w:pPr>
      <w:pBdr>
        <w:bottom w:val="double" w:sz="6" w:space="0" w:color="auto"/>
      </w:pBdr>
      <w:spacing w:before="100" w:beforeAutospacing="1" w:after="100" w:afterAutospacing="1"/>
      <w:jc w:val="center"/>
    </w:pPr>
    <w:rPr>
      <w:rFonts w:eastAsia="Arial Unicode MS" w:cs="Arial"/>
    </w:rPr>
  </w:style>
  <w:style w:type="paragraph" w:customStyle="1" w:styleId="xl65">
    <w:name w:val="xl65"/>
    <w:basedOn w:val="Navaden"/>
    <w:rsid w:val="006930B4"/>
    <w:pPr>
      <w:pBdr>
        <w:bottom w:val="double" w:sz="6" w:space="0" w:color="auto"/>
      </w:pBdr>
      <w:spacing w:before="100" w:beforeAutospacing="1" w:after="100" w:afterAutospacing="1"/>
      <w:textAlignment w:val="top"/>
    </w:pPr>
    <w:rPr>
      <w:rFonts w:eastAsia="Arial Unicode MS" w:cs="Arial"/>
      <w:b/>
      <w:bCs/>
    </w:rPr>
  </w:style>
  <w:style w:type="character" w:styleId="SledenaHiperpovezava">
    <w:name w:val="FollowedHyperlink"/>
    <w:uiPriority w:val="99"/>
    <w:rsid w:val="006930B4"/>
    <w:rPr>
      <w:color w:val="800080"/>
      <w:u w:val="single"/>
    </w:rPr>
  </w:style>
  <w:style w:type="paragraph" w:styleId="Telobesedila-zamik">
    <w:name w:val="Body Text Indent"/>
    <w:basedOn w:val="Navaden"/>
    <w:link w:val="Telobesedila-zamikZnak"/>
    <w:rsid w:val="006930B4"/>
    <w:pPr>
      <w:ind w:left="360" w:hanging="360"/>
    </w:pPr>
    <w:rPr>
      <w:rFonts w:ascii="Times New Roman" w:hAnsi="Times New Roman"/>
      <w:lang w:val="x-none"/>
    </w:rPr>
  </w:style>
  <w:style w:type="character" w:customStyle="1" w:styleId="Telobesedila-zamikZnak">
    <w:name w:val="Telo besedila - zamik Znak"/>
    <w:basedOn w:val="Privzetapisavaodstavka"/>
    <w:link w:val="Telobesedila-zamik"/>
    <w:rsid w:val="006930B4"/>
    <w:rPr>
      <w:rFonts w:ascii="Times New Roman" w:eastAsia="Times New Roman" w:hAnsi="Times New Roman" w:cs="Times New Roman"/>
      <w:color w:val="auto"/>
      <w:sz w:val="24"/>
      <w:szCs w:val="24"/>
      <w:lang w:val="x-none" w:eastAsia="sl-SI"/>
    </w:rPr>
  </w:style>
  <w:style w:type="character" w:styleId="Pripombasklic">
    <w:name w:val="annotation reference"/>
    <w:uiPriority w:val="99"/>
    <w:unhideWhenUsed/>
    <w:rsid w:val="006930B4"/>
    <w:rPr>
      <w:sz w:val="16"/>
      <w:szCs w:val="16"/>
    </w:rPr>
  </w:style>
  <w:style w:type="paragraph" w:styleId="Zadevapripombe">
    <w:name w:val="annotation subject"/>
    <w:basedOn w:val="Pripombabesedilo"/>
    <w:next w:val="Pripombabesedilo"/>
    <w:link w:val="ZadevapripombeZnak"/>
    <w:uiPriority w:val="99"/>
    <w:unhideWhenUsed/>
    <w:rsid w:val="006930B4"/>
    <w:rPr>
      <w:b/>
      <w:bCs/>
    </w:rPr>
  </w:style>
  <w:style w:type="character" w:customStyle="1" w:styleId="ZadevapripombeZnak">
    <w:name w:val="Zadeva pripombe Znak"/>
    <w:basedOn w:val="PripombabesediloZnak1"/>
    <w:link w:val="Zadevapripombe"/>
    <w:uiPriority w:val="99"/>
    <w:rsid w:val="006930B4"/>
    <w:rPr>
      <w:rFonts w:ascii="Arial" w:eastAsia="Times New Roman" w:hAnsi="Arial" w:cs="Times New Roman"/>
      <w:b/>
      <w:bCs/>
      <w:color w:val="auto"/>
      <w:sz w:val="20"/>
      <w:szCs w:val="20"/>
      <w:lang w:eastAsia="sl-SI"/>
    </w:rPr>
  </w:style>
  <w:style w:type="paragraph" w:styleId="Besedilooblaka">
    <w:name w:val="Balloon Text"/>
    <w:basedOn w:val="Navaden"/>
    <w:link w:val="BesedilooblakaZnak"/>
    <w:uiPriority w:val="99"/>
    <w:unhideWhenUsed/>
    <w:rsid w:val="006930B4"/>
    <w:rPr>
      <w:rFonts w:ascii="Tahoma" w:hAnsi="Tahoma"/>
      <w:sz w:val="16"/>
      <w:szCs w:val="16"/>
      <w:lang w:val="x-none" w:eastAsia="x-none"/>
    </w:rPr>
  </w:style>
  <w:style w:type="character" w:customStyle="1" w:styleId="BesedilooblakaZnak">
    <w:name w:val="Besedilo oblačka Znak"/>
    <w:basedOn w:val="Privzetapisavaodstavka"/>
    <w:link w:val="Besedilooblaka"/>
    <w:uiPriority w:val="99"/>
    <w:rsid w:val="006930B4"/>
    <w:rPr>
      <w:rFonts w:ascii="Tahoma" w:eastAsia="Times New Roman" w:hAnsi="Tahoma" w:cs="Times New Roman"/>
      <w:color w:val="auto"/>
      <w:sz w:val="16"/>
      <w:szCs w:val="16"/>
      <w:lang w:val="x-none" w:eastAsia="x-none"/>
    </w:rPr>
  </w:style>
  <w:style w:type="paragraph" w:styleId="Kazalovsebine1">
    <w:name w:val="toc 1"/>
    <w:basedOn w:val="Navaden"/>
    <w:next w:val="Navaden"/>
    <w:autoRedefine/>
    <w:uiPriority w:val="39"/>
    <w:unhideWhenUsed/>
    <w:qFormat/>
    <w:rsid w:val="006930B4"/>
    <w:pPr>
      <w:tabs>
        <w:tab w:val="right" w:leader="dot" w:pos="9062"/>
      </w:tabs>
      <w:spacing w:before="40" w:after="40"/>
      <w:jc w:val="both"/>
    </w:pPr>
    <w:rPr>
      <w:b/>
      <w:noProof/>
      <w:sz w:val="22"/>
      <w:szCs w:val="22"/>
    </w:rPr>
  </w:style>
  <w:style w:type="paragraph" w:styleId="Kazalovsebine2">
    <w:name w:val="toc 2"/>
    <w:basedOn w:val="Navaden"/>
    <w:next w:val="Navaden"/>
    <w:autoRedefine/>
    <w:uiPriority w:val="39"/>
    <w:unhideWhenUsed/>
    <w:qFormat/>
    <w:rsid w:val="006930B4"/>
    <w:pPr>
      <w:ind w:left="240"/>
    </w:pPr>
  </w:style>
  <w:style w:type="paragraph" w:customStyle="1" w:styleId="Normal-dot1">
    <w:name w:val="Normal - dot 1"/>
    <w:basedOn w:val="Navaden"/>
    <w:semiHidden/>
    <w:rsid w:val="006930B4"/>
    <w:pPr>
      <w:keepLines/>
      <w:widowControl w:val="0"/>
      <w:spacing w:before="120"/>
      <w:jc w:val="both"/>
    </w:pPr>
    <w:rPr>
      <w:noProof/>
      <w:sz w:val="20"/>
      <w:szCs w:val="20"/>
    </w:rPr>
  </w:style>
  <w:style w:type="paragraph" w:styleId="Navadensplet">
    <w:name w:val="Normal (Web)"/>
    <w:basedOn w:val="Navaden"/>
    <w:rsid w:val="006930B4"/>
    <w:pPr>
      <w:spacing w:before="100" w:beforeAutospacing="1" w:after="100" w:afterAutospacing="1"/>
      <w:jc w:val="both"/>
    </w:pPr>
    <w:rPr>
      <w:rFonts w:ascii="Verdana" w:hAnsi="Verdana"/>
      <w:sz w:val="20"/>
    </w:rPr>
  </w:style>
  <w:style w:type="character" w:styleId="Sprotnaopomba-sklic">
    <w:name w:val="footnote reference"/>
    <w:semiHidden/>
    <w:rsid w:val="006930B4"/>
    <w:rPr>
      <w:vertAlign w:val="superscript"/>
    </w:rPr>
  </w:style>
  <w:style w:type="paragraph" w:customStyle="1" w:styleId="Sklic-vrstica">
    <w:name w:val="Sklic- vrstica"/>
    <w:basedOn w:val="Telobesedila"/>
    <w:rsid w:val="006930B4"/>
    <w:pPr>
      <w:overflowPunct w:val="0"/>
      <w:autoSpaceDE w:val="0"/>
      <w:autoSpaceDN w:val="0"/>
      <w:adjustRightInd w:val="0"/>
      <w:spacing w:after="120"/>
      <w:textAlignment w:val="baseline"/>
    </w:pPr>
    <w:rPr>
      <w:rFonts w:ascii="Times New Roman" w:hAnsi="Times New Roman"/>
      <w:sz w:val="24"/>
    </w:rPr>
  </w:style>
  <w:style w:type="paragraph" w:customStyle="1" w:styleId="Nabvaden1">
    <w:name w:val="Nabvaden1"/>
    <w:basedOn w:val="Navaden"/>
    <w:semiHidden/>
    <w:rsid w:val="006930B4"/>
    <w:pPr>
      <w:jc w:val="both"/>
    </w:pPr>
    <w:rPr>
      <w:noProof/>
      <w:szCs w:val="20"/>
      <w:lang w:val="en-AU"/>
    </w:rPr>
  </w:style>
  <w:style w:type="paragraph" w:customStyle="1" w:styleId="Naslov1">
    <w:name w:val="Naslov_1"/>
    <w:basedOn w:val="Navaden"/>
    <w:next w:val="Navaden"/>
    <w:semiHidden/>
    <w:rsid w:val="006930B4"/>
    <w:pPr>
      <w:keepNext/>
      <w:widowControl w:val="0"/>
      <w:numPr>
        <w:numId w:val="3"/>
      </w:numPr>
      <w:spacing w:before="360" w:after="240"/>
    </w:pPr>
    <w:rPr>
      <w:b/>
      <w:sz w:val="32"/>
      <w:szCs w:val="20"/>
    </w:rPr>
  </w:style>
  <w:style w:type="paragraph" w:customStyle="1" w:styleId="Naslov3">
    <w:name w:val="Naslov_3"/>
    <w:basedOn w:val="Navaden"/>
    <w:next w:val="Navaden"/>
    <w:semiHidden/>
    <w:rsid w:val="006930B4"/>
    <w:pPr>
      <w:keepNext/>
      <w:widowControl w:val="0"/>
      <w:numPr>
        <w:ilvl w:val="2"/>
        <w:numId w:val="3"/>
      </w:numPr>
      <w:spacing w:before="120" w:after="120"/>
    </w:pPr>
    <w:rPr>
      <w:b/>
      <w:i/>
      <w:sz w:val="28"/>
      <w:szCs w:val="20"/>
    </w:rPr>
  </w:style>
  <w:style w:type="paragraph" w:customStyle="1" w:styleId="Naslov20">
    <w:name w:val="Naslov_2"/>
    <w:basedOn w:val="Naslov2"/>
    <w:semiHidden/>
    <w:rsid w:val="006930B4"/>
    <w:pPr>
      <w:keepNext/>
      <w:keepLines/>
      <w:widowControl w:val="0"/>
      <w:numPr>
        <w:ilvl w:val="1"/>
        <w:numId w:val="3"/>
      </w:numPr>
      <w:spacing w:before="240" w:after="60" w:line="288" w:lineRule="auto"/>
    </w:pPr>
    <w:rPr>
      <w:i/>
      <w:iCs/>
      <w:sz w:val="32"/>
      <w:szCs w:val="32"/>
    </w:rPr>
  </w:style>
  <w:style w:type="paragraph" w:customStyle="1" w:styleId="Rimske-glavno">
    <w:name w:val="Rimske-glavno"/>
    <w:basedOn w:val="Navaden"/>
    <w:autoRedefine/>
    <w:rsid w:val="006930B4"/>
    <w:pPr>
      <w:numPr>
        <w:numId w:val="4"/>
      </w:numPr>
      <w:tabs>
        <w:tab w:val="clear" w:pos="493"/>
      </w:tabs>
      <w:ind w:left="0" w:hanging="550"/>
      <w:jc w:val="both"/>
    </w:pPr>
    <w:rPr>
      <w:rFonts w:ascii="Verdana" w:hAnsi="Verdana"/>
      <w:b/>
      <w:bCs/>
      <w:sz w:val="20"/>
      <w:szCs w:val="20"/>
    </w:rPr>
  </w:style>
  <w:style w:type="paragraph" w:customStyle="1" w:styleId="LatinNaslov1">
    <w:name w:val="Latin Naslov 1"/>
    <w:basedOn w:val="Naslov1"/>
    <w:autoRedefine/>
    <w:rsid w:val="006930B4"/>
    <w:pPr>
      <w:numPr>
        <w:numId w:val="0"/>
      </w:numPr>
      <w:tabs>
        <w:tab w:val="num" w:pos="360"/>
        <w:tab w:val="left" w:pos="907"/>
      </w:tabs>
      <w:ind w:left="360" w:hanging="360"/>
    </w:pPr>
    <w:rPr>
      <w:rFonts w:ascii="Verdana" w:hAnsi="Verdana"/>
      <w:sz w:val="20"/>
    </w:rPr>
  </w:style>
  <w:style w:type="paragraph" w:styleId="Napis">
    <w:name w:val="caption"/>
    <w:basedOn w:val="Navaden"/>
    <w:next w:val="Navaden"/>
    <w:autoRedefine/>
    <w:qFormat/>
    <w:rsid w:val="006930B4"/>
    <w:pPr>
      <w:keepLines/>
      <w:widowControl w:val="0"/>
      <w:spacing w:before="120" w:after="120" w:line="288" w:lineRule="auto"/>
      <w:jc w:val="both"/>
    </w:pPr>
    <w:rPr>
      <w:rFonts w:ascii="Verdana" w:hAnsi="Verdana"/>
      <w:bCs/>
      <w:snapToGrid w:val="0"/>
      <w:color w:val="000000"/>
      <w:sz w:val="20"/>
      <w:szCs w:val="20"/>
    </w:rPr>
  </w:style>
  <w:style w:type="paragraph" w:customStyle="1" w:styleId="Normal-dot">
    <w:name w:val="Normal - dot"/>
    <w:basedOn w:val="Navaden"/>
    <w:autoRedefine/>
    <w:semiHidden/>
    <w:rsid w:val="006930B4"/>
    <w:pPr>
      <w:keepLines/>
      <w:widowControl w:val="0"/>
      <w:spacing w:before="120"/>
      <w:jc w:val="both"/>
    </w:pPr>
    <w:rPr>
      <w:b/>
      <w:noProof/>
      <w:sz w:val="20"/>
      <w:szCs w:val="20"/>
    </w:rPr>
  </w:style>
  <w:style w:type="paragraph" w:customStyle="1" w:styleId="Navaden1">
    <w:name w:val="Navaden1"/>
    <w:semiHidden/>
    <w:rsid w:val="006930B4"/>
    <w:pPr>
      <w:widowControl w:val="0"/>
      <w:spacing w:after="0" w:line="240" w:lineRule="auto"/>
    </w:pPr>
    <w:rPr>
      <w:rFonts w:ascii="Times New Roman" w:eastAsia="Times New Roman" w:hAnsi="Times New Roman" w:cs="Times New Roman"/>
      <w:color w:val="auto"/>
      <w:sz w:val="20"/>
      <w:szCs w:val="20"/>
      <w:lang w:val="en-AU"/>
    </w:rPr>
  </w:style>
  <w:style w:type="paragraph" w:customStyle="1" w:styleId="Navaden2">
    <w:name w:val="Navaden2"/>
    <w:rsid w:val="006930B4"/>
    <w:pPr>
      <w:widowControl w:val="0"/>
      <w:spacing w:after="0" w:line="240" w:lineRule="auto"/>
    </w:pPr>
    <w:rPr>
      <w:rFonts w:ascii="Times New Roman" w:eastAsia="Times New Roman" w:hAnsi="Times New Roman" w:cs="Times New Roman"/>
      <w:color w:val="auto"/>
      <w:sz w:val="20"/>
      <w:szCs w:val="20"/>
      <w:lang w:val="en-AU" w:eastAsia="sl-SI"/>
    </w:rPr>
  </w:style>
  <w:style w:type="character" w:customStyle="1" w:styleId="ZgradbadokumentaZnak">
    <w:name w:val="Zgradba dokumenta Znak"/>
    <w:link w:val="Zgradbadokumenta"/>
    <w:semiHidden/>
    <w:rsid w:val="006930B4"/>
    <w:rPr>
      <w:rFonts w:ascii="Tahoma" w:eastAsia="Times New Roman" w:hAnsi="Tahoma" w:cs="Tahoma"/>
      <w:szCs w:val="24"/>
      <w:shd w:val="clear" w:color="auto" w:fill="000080"/>
    </w:rPr>
  </w:style>
  <w:style w:type="paragraph" w:styleId="Zgradbadokumenta">
    <w:name w:val="Document Map"/>
    <w:basedOn w:val="Navaden"/>
    <w:link w:val="ZgradbadokumentaZnak"/>
    <w:semiHidden/>
    <w:rsid w:val="006930B4"/>
    <w:pPr>
      <w:shd w:val="clear" w:color="auto" w:fill="000080"/>
      <w:jc w:val="both"/>
    </w:pPr>
    <w:rPr>
      <w:rFonts w:ascii="Tahoma" w:hAnsi="Tahoma" w:cs="Tahoma"/>
      <w:color w:val="333333"/>
      <w:sz w:val="22"/>
      <w:lang w:eastAsia="en-US"/>
    </w:rPr>
  </w:style>
  <w:style w:type="character" w:customStyle="1" w:styleId="ZgradbadokumentaZnak1">
    <w:name w:val="Zgradba dokumenta Znak1"/>
    <w:basedOn w:val="Privzetapisavaodstavka"/>
    <w:uiPriority w:val="99"/>
    <w:semiHidden/>
    <w:rsid w:val="006930B4"/>
    <w:rPr>
      <w:rFonts w:ascii="Segoe UI" w:eastAsia="Times New Roman" w:hAnsi="Segoe UI" w:cs="Segoe UI"/>
      <w:color w:val="auto"/>
      <w:sz w:val="16"/>
      <w:szCs w:val="16"/>
      <w:lang w:eastAsia="sl-SI"/>
    </w:rPr>
  </w:style>
  <w:style w:type="paragraph" w:styleId="Telobesedila-zamik3">
    <w:name w:val="Body Text Indent 3"/>
    <w:basedOn w:val="Navaden"/>
    <w:link w:val="Telobesedila-zamik3Znak"/>
    <w:uiPriority w:val="99"/>
    <w:rsid w:val="006930B4"/>
    <w:pPr>
      <w:autoSpaceDE w:val="0"/>
      <w:autoSpaceDN w:val="0"/>
      <w:adjustRightInd w:val="0"/>
      <w:spacing w:after="120"/>
      <w:ind w:left="708"/>
      <w:jc w:val="both"/>
    </w:pPr>
    <w:rPr>
      <w:rFonts w:ascii="Verdana" w:hAnsi="Verdana"/>
      <w:color w:val="000000"/>
      <w:sz w:val="20"/>
      <w:lang w:val="x-none" w:eastAsia="x-none"/>
    </w:rPr>
  </w:style>
  <w:style w:type="character" w:customStyle="1" w:styleId="Telobesedila-zamik3Znak">
    <w:name w:val="Telo besedila - zamik 3 Znak"/>
    <w:basedOn w:val="Privzetapisavaodstavka"/>
    <w:link w:val="Telobesedila-zamik3"/>
    <w:uiPriority w:val="99"/>
    <w:rsid w:val="006930B4"/>
    <w:rPr>
      <w:rFonts w:ascii="Verdana" w:eastAsia="Times New Roman" w:hAnsi="Verdana" w:cs="Times New Roman"/>
      <w:color w:val="000000"/>
      <w:sz w:val="20"/>
      <w:szCs w:val="24"/>
      <w:lang w:val="x-none" w:eastAsia="x-none"/>
    </w:rPr>
  </w:style>
  <w:style w:type="paragraph" w:customStyle="1" w:styleId="SKLOPrimske">
    <w:name w:val="SKLOP_rimske"/>
    <w:basedOn w:val="Navaden"/>
    <w:rsid w:val="006930B4"/>
    <w:pPr>
      <w:keepNext/>
      <w:keepLines/>
      <w:widowControl w:val="0"/>
      <w:spacing w:before="240" w:after="240"/>
      <w:jc w:val="both"/>
      <w:outlineLvl w:val="0"/>
    </w:pPr>
    <w:rPr>
      <w:b/>
      <w:caps/>
      <w:sz w:val="32"/>
      <w:szCs w:val="20"/>
      <w:u w:val="single"/>
    </w:rPr>
  </w:style>
  <w:style w:type="paragraph" w:customStyle="1" w:styleId="Obrazec1">
    <w:name w:val="Obrazec 1"/>
    <w:basedOn w:val="Navaden2"/>
    <w:autoRedefine/>
    <w:rsid w:val="006930B4"/>
    <w:pPr>
      <w:keepNext/>
      <w:keepLines/>
      <w:pageBreakBefore/>
      <w:widowControl/>
      <w:tabs>
        <w:tab w:val="left" w:pos="1701"/>
        <w:tab w:val="num" w:pos="2520"/>
      </w:tabs>
      <w:ind w:left="357" w:hanging="357"/>
      <w:jc w:val="both"/>
    </w:pPr>
    <w:rPr>
      <w:rFonts w:ascii="Verdana" w:hAnsi="Verdana"/>
      <w:b/>
      <w:noProof/>
      <w:snapToGrid w:val="0"/>
      <w:lang w:val="sl-SI"/>
    </w:rPr>
  </w:style>
  <w:style w:type="paragraph" w:customStyle="1" w:styleId="Preformatted">
    <w:name w:val="Preformatted"/>
    <w:basedOn w:val="Navaden1"/>
    <w:rsid w:val="006930B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lang w:val="sl-SI" w:eastAsia="sl-SI"/>
    </w:rPr>
  </w:style>
  <w:style w:type="paragraph" w:customStyle="1" w:styleId="Rimska-glavne">
    <w:name w:val="Rimska - glavne"/>
    <w:basedOn w:val="Navaden"/>
    <w:rsid w:val="006930B4"/>
    <w:pPr>
      <w:jc w:val="both"/>
    </w:pPr>
    <w:rPr>
      <w:rFonts w:ascii="Verdana" w:hAnsi="Verdana"/>
      <w:b/>
      <w:sz w:val="20"/>
      <w:szCs w:val="20"/>
    </w:rPr>
  </w:style>
  <w:style w:type="paragraph" w:customStyle="1" w:styleId="LatinNaslov2">
    <w:name w:val="Latin_Naslov2"/>
    <w:basedOn w:val="Naslov20"/>
    <w:autoRedefine/>
    <w:rsid w:val="006930B4"/>
    <w:pPr>
      <w:numPr>
        <w:ilvl w:val="0"/>
        <w:numId w:val="0"/>
      </w:numPr>
      <w:tabs>
        <w:tab w:val="num" w:pos="360"/>
      </w:tabs>
    </w:pPr>
    <w:rPr>
      <w:rFonts w:ascii="Verdana" w:hAnsi="Verdana"/>
      <w:sz w:val="20"/>
      <w:szCs w:val="20"/>
    </w:rPr>
  </w:style>
  <w:style w:type="paragraph" w:customStyle="1" w:styleId="LatinNaslov3">
    <w:name w:val="Latin Naslov 3"/>
    <w:basedOn w:val="Naslov3"/>
    <w:autoRedefine/>
    <w:rsid w:val="006930B4"/>
    <w:pPr>
      <w:numPr>
        <w:ilvl w:val="0"/>
        <w:numId w:val="0"/>
      </w:numPr>
      <w:tabs>
        <w:tab w:val="num" w:pos="360"/>
        <w:tab w:val="left" w:pos="907"/>
      </w:tabs>
    </w:pPr>
    <w:rPr>
      <w:rFonts w:ascii="Verdana" w:hAnsi="Verdana"/>
      <w:sz w:val="20"/>
    </w:rPr>
  </w:style>
  <w:style w:type="character" w:styleId="Poudarek">
    <w:name w:val="Emphasis"/>
    <w:qFormat/>
    <w:rsid w:val="006930B4"/>
    <w:rPr>
      <w:i/>
    </w:rPr>
  </w:style>
  <w:style w:type="character" w:styleId="Krepko">
    <w:name w:val="Strong"/>
    <w:uiPriority w:val="22"/>
    <w:qFormat/>
    <w:rsid w:val="006930B4"/>
    <w:rPr>
      <w:b/>
    </w:rPr>
  </w:style>
  <w:style w:type="paragraph" w:customStyle="1" w:styleId="NavadenArial">
    <w:name w:val="Navaden + Arial"/>
    <w:basedOn w:val="Navaden"/>
    <w:link w:val="NavadenArialChar"/>
    <w:rsid w:val="006930B4"/>
    <w:rPr>
      <w:rFonts w:eastAsia="Calibri" w:cs="Arial"/>
      <w:sz w:val="22"/>
    </w:rPr>
  </w:style>
  <w:style w:type="character" w:customStyle="1" w:styleId="NavadenArialChar">
    <w:name w:val="Navaden + Arial Char"/>
    <w:link w:val="NavadenArial"/>
    <w:rsid w:val="006930B4"/>
    <w:rPr>
      <w:rFonts w:ascii="Arial" w:eastAsia="Calibri" w:hAnsi="Arial" w:cs="Arial"/>
      <w:color w:val="auto"/>
      <w:szCs w:val="24"/>
      <w:lang w:eastAsia="sl-SI"/>
    </w:rPr>
  </w:style>
  <w:style w:type="paragraph" w:customStyle="1" w:styleId="Stil1">
    <w:name w:val="Stil1"/>
    <w:basedOn w:val="Naslov10"/>
    <w:rsid w:val="006930B4"/>
    <w:pPr>
      <w:tabs>
        <w:tab w:val="num" w:pos="432"/>
      </w:tabs>
      <w:ind w:left="432" w:hanging="432"/>
      <w:jc w:val="both"/>
    </w:pPr>
    <w:rPr>
      <w:rFonts w:ascii="Verdana" w:hAnsi="Verdana"/>
      <w:sz w:val="22"/>
      <w:szCs w:val="20"/>
    </w:rPr>
  </w:style>
  <w:style w:type="paragraph" w:customStyle="1" w:styleId="Stil2">
    <w:name w:val="Stil2"/>
    <w:basedOn w:val="Naslov2"/>
    <w:rsid w:val="006930B4"/>
    <w:pPr>
      <w:keepNext/>
      <w:numPr>
        <w:ilvl w:val="1"/>
        <w:numId w:val="0"/>
      </w:numPr>
      <w:tabs>
        <w:tab w:val="num" w:pos="576"/>
      </w:tabs>
      <w:spacing w:before="240" w:after="60"/>
      <w:ind w:left="576" w:hanging="576"/>
      <w:jc w:val="both"/>
    </w:pPr>
    <w:rPr>
      <w:rFonts w:ascii="Verdana" w:hAnsi="Verdana"/>
      <w:bCs/>
      <w:iCs/>
      <w:sz w:val="20"/>
      <w:szCs w:val="20"/>
    </w:rPr>
  </w:style>
  <w:style w:type="paragraph" w:customStyle="1" w:styleId="Latin3">
    <w:name w:val="Latin 3"/>
    <w:basedOn w:val="Naslov3"/>
    <w:autoRedefine/>
    <w:semiHidden/>
    <w:rsid w:val="006930B4"/>
    <w:pPr>
      <w:numPr>
        <w:ilvl w:val="0"/>
        <w:numId w:val="0"/>
      </w:numPr>
      <w:tabs>
        <w:tab w:val="left" w:pos="907"/>
        <w:tab w:val="num" w:pos="2160"/>
      </w:tabs>
      <w:ind w:left="2160" w:hanging="180"/>
    </w:pPr>
    <w:rPr>
      <w:rFonts w:ascii="Verdana" w:hAnsi="Verdana"/>
      <w:sz w:val="20"/>
    </w:rPr>
  </w:style>
  <w:style w:type="table" w:styleId="Tabelamrea">
    <w:name w:val="Table Grid"/>
    <w:basedOn w:val="Navadnatabela"/>
    <w:uiPriority w:val="59"/>
    <w:rsid w:val="006930B4"/>
    <w:pPr>
      <w:spacing w:after="0" w:line="240" w:lineRule="auto"/>
    </w:pPr>
    <w:rPr>
      <w:rFonts w:ascii="Times New Roman" w:eastAsia="Times New Roman" w:hAnsi="Times New Roman" w:cs="Times New Roman"/>
      <w:color w:val="auto"/>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avaden"/>
    <w:rsid w:val="006930B4"/>
    <w:pPr>
      <w:overflowPunct w:val="0"/>
      <w:autoSpaceDE w:val="0"/>
      <w:autoSpaceDN w:val="0"/>
      <w:adjustRightInd w:val="0"/>
      <w:spacing w:after="120"/>
      <w:jc w:val="both"/>
      <w:textAlignment w:val="baseline"/>
    </w:pPr>
    <w:rPr>
      <w:rFonts w:ascii="Verdana" w:hAnsi="Verdana"/>
      <w:sz w:val="20"/>
      <w:szCs w:val="20"/>
    </w:rPr>
  </w:style>
  <w:style w:type="paragraph" w:customStyle="1" w:styleId="Bullet">
    <w:name w:val="Bullet"/>
    <w:basedOn w:val="Navaden"/>
    <w:autoRedefine/>
    <w:rsid w:val="006930B4"/>
    <w:pPr>
      <w:tabs>
        <w:tab w:val="left" w:pos="0"/>
      </w:tabs>
      <w:jc w:val="both"/>
    </w:pPr>
    <w:rPr>
      <w:rFonts w:ascii="Verdana" w:hAnsi="Verdana" w:cs="Arial"/>
      <w:color w:val="000000"/>
      <w:sz w:val="20"/>
      <w:szCs w:val="20"/>
    </w:rPr>
  </w:style>
  <w:style w:type="paragraph" w:customStyle="1" w:styleId="Naslov41">
    <w:name w:val="Naslov 41"/>
    <w:basedOn w:val="Naslov6"/>
    <w:rsid w:val="006930B4"/>
    <w:pPr>
      <w:jc w:val="right"/>
    </w:pPr>
    <w:rPr>
      <w:rFonts w:ascii="Verdana" w:hAnsi="Verdana"/>
    </w:rPr>
  </w:style>
  <w:style w:type="paragraph" w:customStyle="1" w:styleId="Odstavekseznama2">
    <w:name w:val="Odstavek seznama2"/>
    <w:basedOn w:val="Navaden"/>
    <w:uiPriority w:val="34"/>
    <w:qFormat/>
    <w:rsid w:val="006930B4"/>
    <w:pPr>
      <w:ind w:left="708"/>
    </w:pPr>
  </w:style>
  <w:style w:type="character" w:customStyle="1" w:styleId="longtext1">
    <w:name w:val="long_text1"/>
    <w:rsid w:val="006930B4"/>
    <w:rPr>
      <w:sz w:val="18"/>
      <w:szCs w:val="18"/>
    </w:rPr>
  </w:style>
  <w:style w:type="character" w:customStyle="1" w:styleId="mediumtext1">
    <w:name w:val="medium_text1"/>
    <w:uiPriority w:val="99"/>
    <w:rsid w:val="006930B4"/>
    <w:rPr>
      <w:sz w:val="22"/>
      <w:szCs w:val="22"/>
    </w:rPr>
  </w:style>
  <w:style w:type="paragraph" w:customStyle="1" w:styleId="Default">
    <w:name w:val="Default"/>
    <w:rsid w:val="006930B4"/>
    <w:pPr>
      <w:autoSpaceDE w:val="0"/>
      <w:autoSpaceDN w:val="0"/>
      <w:adjustRightInd w:val="0"/>
      <w:spacing w:after="0" w:line="240" w:lineRule="auto"/>
    </w:pPr>
    <w:rPr>
      <w:rFonts w:ascii="Arial" w:eastAsia="Times New Roman" w:hAnsi="Arial" w:cs="Arial"/>
      <w:color w:val="000000"/>
      <w:sz w:val="24"/>
      <w:szCs w:val="24"/>
      <w:lang w:eastAsia="sl-SI"/>
    </w:rPr>
  </w:style>
  <w:style w:type="character" w:customStyle="1" w:styleId="shorttext">
    <w:name w:val="short_text"/>
    <w:basedOn w:val="Privzetapisavaodstavka"/>
    <w:rsid w:val="006930B4"/>
  </w:style>
  <w:style w:type="paragraph" w:customStyle="1" w:styleId="Odstavekseznama1">
    <w:name w:val="Odstavek seznama1"/>
    <w:basedOn w:val="Navaden"/>
    <w:qFormat/>
    <w:rsid w:val="006930B4"/>
    <w:pPr>
      <w:ind w:left="720"/>
      <w:contextualSpacing/>
    </w:pPr>
    <w:rPr>
      <w:rFonts w:ascii="Times New Roman" w:hAnsi="Times New Roman"/>
    </w:rPr>
  </w:style>
  <w:style w:type="paragraph" w:customStyle="1" w:styleId="besedilo0">
    <w:name w:val="besedilo"/>
    <w:basedOn w:val="Navaden"/>
    <w:uiPriority w:val="99"/>
    <w:rsid w:val="006930B4"/>
    <w:pPr>
      <w:spacing w:before="60" w:after="60"/>
      <w:jc w:val="both"/>
    </w:pPr>
    <w:rPr>
      <w:rFonts w:cs="Arial"/>
      <w:lang w:eastAsia="en-US"/>
    </w:rPr>
  </w:style>
  <w:style w:type="character" w:customStyle="1" w:styleId="all">
    <w:name w:val="all"/>
    <w:basedOn w:val="Privzetapisavaodstavka"/>
    <w:rsid w:val="006930B4"/>
  </w:style>
  <w:style w:type="paragraph" w:customStyle="1" w:styleId="Clen">
    <w:name w:val="Clen"/>
    <w:basedOn w:val="Navaden"/>
    <w:rsid w:val="006930B4"/>
    <w:pPr>
      <w:widowControl w:val="0"/>
      <w:spacing w:before="80" w:after="40"/>
      <w:ind w:left="357" w:hanging="357"/>
      <w:jc w:val="center"/>
    </w:pPr>
    <w:rPr>
      <w:rFonts w:ascii="Times New Roman" w:hAnsi="Times New Roman"/>
      <w:sz w:val="22"/>
      <w:szCs w:val="20"/>
      <w:lang w:val="en-US" w:eastAsia="en-US"/>
    </w:rPr>
  </w:style>
  <w:style w:type="paragraph" w:customStyle="1" w:styleId="Poglavje">
    <w:name w:val="Poglavje"/>
    <w:basedOn w:val="Navaden"/>
    <w:rsid w:val="006930B4"/>
    <w:pPr>
      <w:keepNext/>
      <w:keepLines/>
      <w:widowControl w:val="0"/>
      <w:suppressAutoHyphens/>
      <w:overflowPunct w:val="0"/>
      <w:autoSpaceDE w:val="0"/>
      <w:autoSpaceDN w:val="0"/>
      <w:adjustRightInd w:val="0"/>
      <w:spacing w:before="120" w:after="40"/>
      <w:jc w:val="both"/>
      <w:textAlignment w:val="baseline"/>
    </w:pPr>
    <w:rPr>
      <w:rFonts w:ascii="Times New Roman" w:hAnsi="Times New Roman"/>
      <w:b/>
      <w:caps/>
      <w:sz w:val="22"/>
      <w:szCs w:val="20"/>
      <w:lang w:val="en-GB"/>
    </w:rPr>
  </w:style>
  <w:style w:type="paragraph" w:customStyle="1" w:styleId="bullet1">
    <w:name w:val="bullet 1"/>
    <w:basedOn w:val="Navaden"/>
    <w:next w:val="Navaden"/>
    <w:rsid w:val="006930B4"/>
    <w:pPr>
      <w:spacing w:before="120"/>
      <w:ind w:left="360"/>
      <w:jc w:val="both"/>
    </w:pPr>
    <w:rPr>
      <w:rFonts w:ascii="Times SI" w:hAnsi="Times SI"/>
      <w:szCs w:val="20"/>
      <w:lang w:val="en-US" w:eastAsia="en-US"/>
    </w:rPr>
  </w:style>
  <w:style w:type="paragraph" w:styleId="Odstavekseznama">
    <w:name w:val="List Paragraph"/>
    <w:aliases w:val="Literatura - znanstveno"/>
    <w:basedOn w:val="Navaden"/>
    <w:link w:val="OdstavekseznamaZnak"/>
    <w:uiPriority w:val="34"/>
    <w:qFormat/>
    <w:rsid w:val="006930B4"/>
    <w:pPr>
      <w:spacing w:after="200" w:line="276" w:lineRule="auto"/>
      <w:ind w:left="720"/>
      <w:contextualSpacing/>
    </w:pPr>
    <w:rPr>
      <w:rFonts w:ascii="Calibri" w:eastAsia="Calibri" w:hAnsi="Calibri"/>
      <w:sz w:val="22"/>
      <w:szCs w:val="22"/>
      <w:lang w:val="en-GB" w:eastAsia="en-US"/>
    </w:rPr>
  </w:style>
  <w:style w:type="character" w:customStyle="1" w:styleId="OdstavekseznamaZnak">
    <w:name w:val="Odstavek seznama Znak"/>
    <w:aliases w:val="Literatura - znanstveno Znak"/>
    <w:basedOn w:val="Privzetapisavaodstavka"/>
    <w:link w:val="Odstavekseznama"/>
    <w:uiPriority w:val="34"/>
    <w:locked/>
    <w:rsid w:val="006930B4"/>
    <w:rPr>
      <w:rFonts w:ascii="Calibri" w:eastAsia="Calibri" w:hAnsi="Calibri" w:cs="Times New Roman"/>
      <w:color w:val="auto"/>
      <w:lang w:val="en-GB"/>
    </w:rPr>
  </w:style>
  <w:style w:type="character" w:customStyle="1" w:styleId="CharacterStyle1">
    <w:name w:val="Character Style 1"/>
    <w:uiPriority w:val="99"/>
    <w:rsid w:val="006930B4"/>
    <w:rPr>
      <w:sz w:val="21"/>
    </w:rPr>
  </w:style>
  <w:style w:type="character" w:customStyle="1" w:styleId="longtext">
    <w:name w:val="long_text"/>
    <w:basedOn w:val="Privzetapisavaodstavka"/>
    <w:rsid w:val="006930B4"/>
  </w:style>
  <w:style w:type="paragraph" w:customStyle="1" w:styleId="ListParagraph1">
    <w:name w:val="List Paragraph1"/>
    <w:basedOn w:val="Navaden"/>
    <w:rsid w:val="006930B4"/>
    <w:pPr>
      <w:suppressAutoHyphens/>
      <w:ind w:left="720"/>
    </w:pPr>
    <w:rPr>
      <w:rFonts w:ascii="Times New Roman" w:eastAsia="MS Mincho" w:hAnsi="Times New Roman"/>
      <w:lang w:val="en-US" w:eastAsia="ar-SA"/>
    </w:rPr>
  </w:style>
  <w:style w:type="paragraph" w:styleId="Brezrazmikov">
    <w:name w:val="No Spacing"/>
    <w:uiPriority w:val="1"/>
    <w:qFormat/>
    <w:rsid w:val="006930B4"/>
    <w:pPr>
      <w:spacing w:after="0" w:line="240" w:lineRule="auto"/>
    </w:pPr>
    <w:rPr>
      <w:rFonts w:ascii="Calibri" w:eastAsia="Calibri" w:hAnsi="Calibri" w:cs="Times New Roman"/>
      <w:color w:val="auto"/>
    </w:rPr>
  </w:style>
  <w:style w:type="character" w:customStyle="1" w:styleId="mediumtext">
    <w:name w:val="medium_text"/>
    <w:rsid w:val="006930B4"/>
  </w:style>
  <w:style w:type="paragraph" w:customStyle="1" w:styleId="Telobesedila21">
    <w:name w:val="Telo besedila 21"/>
    <w:basedOn w:val="Navaden"/>
    <w:uiPriority w:val="99"/>
    <w:rsid w:val="006930B4"/>
    <w:pPr>
      <w:suppressAutoHyphens/>
      <w:jc w:val="both"/>
    </w:pPr>
    <w:rPr>
      <w:rFonts w:cs="Arial"/>
      <w:sz w:val="22"/>
      <w:lang w:eastAsia="ar-SA"/>
    </w:rPr>
  </w:style>
  <w:style w:type="paragraph" w:styleId="Oznaenseznam3">
    <w:name w:val="List Bullet 3"/>
    <w:basedOn w:val="Navaden"/>
    <w:autoRedefine/>
    <w:rsid w:val="006930B4"/>
    <w:pPr>
      <w:numPr>
        <w:numId w:val="8"/>
      </w:numPr>
    </w:pPr>
    <w:rPr>
      <w:rFonts w:ascii="Palatino Linotype" w:hAnsi="Palatino Linotype"/>
      <w:sz w:val="22"/>
      <w:szCs w:val="20"/>
    </w:rPr>
  </w:style>
  <w:style w:type="character" w:customStyle="1" w:styleId="GolobesediloZnak">
    <w:name w:val="Golo besedilo Znak"/>
    <w:link w:val="Golobesedilo"/>
    <w:semiHidden/>
    <w:locked/>
    <w:rsid w:val="006930B4"/>
    <w:rPr>
      <w:rFonts w:ascii="Consolas" w:hAnsi="Consolas"/>
      <w:sz w:val="21"/>
      <w:szCs w:val="21"/>
    </w:rPr>
  </w:style>
  <w:style w:type="paragraph" w:styleId="Golobesedilo">
    <w:name w:val="Plain Text"/>
    <w:basedOn w:val="Navaden"/>
    <w:link w:val="GolobesediloZnak"/>
    <w:semiHidden/>
    <w:rsid w:val="006930B4"/>
    <w:rPr>
      <w:rFonts w:ascii="Consolas" w:eastAsiaTheme="minorHAnsi" w:hAnsi="Consolas" w:cstheme="minorHAnsi"/>
      <w:color w:val="333333"/>
      <w:sz w:val="21"/>
      <w:szCs w:val="21"/>
      <w:lang w:eastAsia="en-US"/>
    </w:rPr>
  </w:style>
  <w:style w:type="character" w:customStyle="1" w:styleId="GolobesediloZnak1">
    <w:name w:val="Golo besedilo Znak1"/>
    <w:basedOn w:val="Privzetapisavaodstavka"/>
    <w:uiPriority w:val="99"/>
    <w:semiHidden/>
    <w:rsid w:val="006930B4"/>
    <w:rPr>
      <w:rFonts w:ascii="Consolas" w:eastAsia="Times New Roman" w:hAnsi="Consolas" w:cs="Times New Roman"/>
      <w:color w:val="auto"/>
      <w:sz w:val="21"/>
      <w:szCs w:val="21"/>
      <w:lang w:eastAsia="sl-SI"/>
    </w:rPr>
  </w:style>
  <w:style w:type="paragraph" w:customStyle="1" w:styleId="Index">
    <w:name w:val="Index"/>
    <w:basedOn w:val="Navaden"/>
    <w:rsid w:val="006930B4"/>
    <w:pPr>
      <w:suppressLineNumbers/>
      <w:suppressAutoHyphens/>
    </w:pPr>
    <w:rPr>
      <w:rFonts w:ascii="Verdana" w:hAnsi="Verdana" w:cs="Lucida Sans Unicode"/>
      <w:bCs/>
      <w:sz w:val="20"/>
      <w:szCs w:val="22"/>
      <w:lang w:val="en-GB" w:eastAsia="ar-SA"/>
    </w:rPr>
  </w:style>
  <w:style w:type="character" w:customStyle="1" w:styleId="WW8Num4z3">
    <w:name w:val="WW8Num4z3"/>
    <w:rsid w:val="006930B4"/>
    <w:rPr>
      <w:rFonts w:ascii="Symbol" w:hAnsi="Symbol"/>
    </w:rPr>
  </w:style>
  <w:style w:type="paragraph" w:customStyle="1" w:styleId="Telobesedila-zamik21">
    <w:name w:val="Telo besedila - zamik 21"/>
    <w:basedOn w:val="Navaden"/>
    <w:rsid w:val="006930B4"/>
    <w:pPr>
      <w:ind w:left="720"/>
      <w:jc w:val="both"/>
    </w:pPr>
    <w:rPr>
      <w:szCs w:val="20"/>
    </w:rPr>
  </w:style>
  <w:style w:type="paragraph" w:customStyle="1" w:styleId="Style1">
    <w:name w:val="Style1"/>
    <w:basedOn w:val="Navaden"/>
    <w:rsid w:val="006930B4"/>
    <w:pPr>
      <w:widowControl w:val="0"/>
      <w:autoSpaceDE w:val="0"/>
      <w:spacing w:line="266" w:lineRule="exact"/>
      <w:jc w:val="both"/>
    </w:pPr>
    <w:rPr>
      <w:rFonts w:ascii="Times New Roman" w:hAnsi="Times New Roman"/>
      <w:lang w:eastAsia="ar-SA"/>
    </w:rPr>
  </w:style>
  <w:style w:type="character" w:styleId="Besedilooznabemesta">
    <w:name w:val="Placeholder Text"/>
    <w:basedOn w:val="Privzetapisavaodstavka"/>
    <w:uiPriority w:val="99"/>
    <w:semiHidden/>
    <w:rsid w:val="006930B4"/>
    <w:rPr>
      <w:color w:val="808080"/>
    </w:rPr>
  </w:style>
  <w:style w:type="paragraph" w:customStyle="1" w:styleId="Odstavekseznama3">
    <w:name w:val="Odstavek seznama3"/>
    <w:basedOn w:val="Navaden"/>
    <w:rsid w:val="006930B4"/>
    <w:pPr>
      <w:spacing w:after="200" w:line="276" w:lineRule="auto"/>
      <w:ind w:left="720"/>
    </w:pPr>
    <w:rPr>
      <w:rFonts w:ascii="Calibri" w:hAnsi="Calibri"/>
      <w:sz w:val="22"/>
      <w:szCs w:val="22"/>
      <w:lang w:val="en-GB" w:eastAsia="en-US"/>
    </w:rPr>
  </w:style>
  <w:style w:type="paragraph" w:customStyle="1" w:styleId="font5">
    <w:name w:val="font5"/>
    <w:basedOn w:val="Navaden"/>
    <w:rsid w:val="006930B4"/>
    <w:pPr>
      <w:spacing w:before="100" w:beforeAutospacing="1" w:after="100" w:afterAutospacing="1"/>
    </w:pPr>
    <w:rPr>
      <w:rFonts w:cs="Arial"/>
      <w:sz w:val="16"/>
      <w:szCs w:val="16"/>
    </w:rPr>
  </w:style>
  <w:style w:type="paragraph" w:customStyle="1" w:styleId="font6">
    <w:name w:val="font6"/>
    <w:basedOn w:val="Navaden"/>
    <w:rsid w:val="006930B4"/>
    <w:pPr>
      <w:spacing w:before="100" w:beforeAutospacing="1" w:after="100" w:afterAutospacing="1"/>
    </w:pPr>
    <w:rPr>
      <w:rFonts w:cs="Arial"/>
      <w:b/>
      <w:bCs/>
      <w:sz w:val="16"/>
      <w:szCs w:val="16"/>
    </w:rPr>
  </w:style>
  <w:style w:type="paragraph" w:customStyle="1" w:styleId="xl73">
    <w:name w:val="xl73"/>
    <w:basedOn w:val="Navaden"/>
    <w:rsid w:val="006930B4"/>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74">
    <w:name w:val="xl74"/>
    <w:basedOn w:val="Navaden"/>
    <w:rsid w:val="006930B4"/>
    <w:pPr>
      <w:spacing w:before="100" w:beforeAutospacing="1" w:after="100" w:afterAutospacing="1"/>
    </w:pPr>
    <w:rPr>
      <w:rFonts w:cs="Arial"/>
    </w:rPr>
  </w:style>
  <w:style w:type="paragraph" w:customStyle="1" w:styleId="xl75">
    <w:name w:val="xl75"/>
    <w:basedOn w:val="Navaden"/>
    <w:rsid w:val="006930B4"/>
    <w:pPr>
      <w:spacing w:before="100" w:beforeAutospacing="1" w:after="100" w:afterAutospacing="1"/>
      <w:jc w:val="center"/>
    </w:pPr>
    <w:rPr>
      <w:rFonts w:cs="Arial"/>
    </w:rPr>
  </w:style>
  <w:style w:type="paragraph" w:customStyle="1" w:styleId="xl76">
    <w:name w:val="xl76"/>
    <w:basedOn w:val="Navaden"/>
    <w:rsid w:val="006930B4"/>
    <w:pPr>
      <w:spacing w:before="100" w:beforeAutospacing="1" w:after="100" w:afterAutospacing="1"/>
      <w:jc w:val="center"/>
    </w:pPr>
    <w:rPr>
      <w:rFonts w:cs="Arial"/>
    </w:rPr>
  </w:style>
  <w:style w:type="paragraph" w:customStyle="1" w:styleId="xl77">
    <w:name w:val="xl77"/>
    <w:basedOn w:val="Navaden"/>
    <w:rsid w:val="006930B4"/>
    <w:pPr>
      <w:spacing w:before="100" w:beforeAutospacing="1" w:after="100" w:afterAutospacing="1"/>
      <w:jc w:val="right"/>
    </w:pPr>
    <w:rPr>
      <w:rFonts w:cs="Arial"/>
    </w:rPr>
  </w:style>
  <w:style w:type="paragraph" w:customStyle="1" w:styleId="xl78">
    <w:name w:val="xl78"/>
    <w:basedOn w:val="Navaden"/>
    <w:rsid w:val="006930B4"/>
    <w:pPr>
      <w:spacing w:before="100" w:beforeAutospacing="1" w:after="100" w:afterAutospacing="1"/>
      <w:textAlignment w:val="top"/>
    </w:pPr>
    <w:rPr>
      <w:rFonts w:cs="Arial"/>
    </w:rPr>
  </w:style>
  <w:style w:type="paragraph" w:customStyle="1" w:styleId="xl79">
    <w:name w:val="xl79"/>
    <w:basedOn w:val="Navaden"/>
    <w:rsid w:val="006930B4"/>
    <w:pPr>
      <w:spacing w:before="100" w:beforeAutospacing="1" w:after="100" w:afterAutospacing="1"/>
    </w:pPr>
    <w:rPr>
      <w:rFonts w:cs="Arial"/>
      <w:b/>
      <w:bCs/>
      <w:color w:val="FF0000"/>
    </w:rPr>
  </w:style>
  <w:style w:type="paragraph" w:customStyle="1" w:styleId="xl80">
    <w:name w:val="xl80"/>
    <w:basedOn w:val="Navaden"/>
    <w:rsid w:val="006930B4"/>
    <w:pPr>
      <w:pBdr>
        <w:bottom w:val="single" w:sz="4" w:space="0" w:color="auto"/>
      </w:pBdr>
      <w:spacing w:before="100" w:beforeAutospacing="1" w:after="100" w:afterAutospacing="1"/>
    </w:pPr>
    <w:rPr>
      <w:rFonts w:cs="Arial"/>
    </w:rPr>
  </w:style>
  <w:style w:type="paragraph" w:customStyle="1" w:styleId="xl81">
    <w:name w:val="xl81"/>
    <w:basedOn w:val="Navaden"/>
    <w:rsid w:val="006930B4"/>
    <w:pPr>
      <w:pBdr>
        <w:top w:val="single" w:sz="4" w:space="0" w:color="auto"/>
      </w:pBdr>
      <w:spacing w:before="100" w:beforeAutospacing="1" w:after="100" w:afterAutospacing="1"/>
      <w:jc w:val="center"/>
    </w:pPr>
    <w:rPr>
      <w:rFonts w:cs="Arial"/>
    </w:rPr>
  </w:style>
  <w:style w:type="paragraph" w:customStyle="1" w:styleId="xl82">
    <w:name w:val="xl82"/>
    <w:basedOn w:val="Navaden"/>
    <w:rsid w:val="006930B4"/>
    <w:pPr>
      <w:pBdr>
        <w:top w:val="single" w:sz="4" w:space="0" w:color="auto"/>
      </w:pBdr>
      <w:spacing w:before="100" w:beforeAutospacing="1" w:after="100" w:afterAutospacing="1"/>
    </w:pPr>
    <w:rPr>
      <w:rFonts w:cs="Arial"/>
    </w:rPr>
  </w:style>
  <w:style w:type="paragraph" w:customStyle="1" w:styleId="xl83">
    <w:name w:val="xl83"/>
    <w:basedOn w:val="Navaden"/>
    <w:rsid w:val="006930B4"/>
    <w:pPr>
      <w:pBdr>
        <w:top w:val="single" w:sz="4" w:space="0" w:color="auto"/>
      </w:pBdr>
      <w:spacing w:before="100" w:beforeAutospacing="1" w:after="100" w:afterAutospacing="1"/>
      <w:jc w:val="center"/>
    </w:pPr>
    <w:rPr>
      <w:rFonts w:cs="Arial"/>
    </w:rPr>
  </w:style>
  <w:style w:type="paragraph" w:customStyle="1" w:styleId="xl84">
    <w:name w:val="xl84"/>
    <w:basedOn w:val="Navaden"/>
    <w:rsid w:val="006930B4"/>
    <w:pPr>
      <w:pBdr>
        <w:top w:val="single" w:sz="4" w:space="0" w:color="auto"/>
      </w:pBdr>
      <w:spacing w:before="100" w:beforeAutospacing="1" w:after="100" w:afterAutospacing="1"/>
      <w:jc w:val="right"/>
    </w:pPr>
    <w:rPr>
      <w:rFonts w:cs="Arial"/>
    </w:rPr>
  </w:style>
  <w:style w:type="paragraph" w:customStyle="1" w:styleId="xl85">
    <w:name w:val="xl85"/>
    <w:basedOn w:val="Navaden"/>
    <w:rsid w:val="006930B4"/>
    <w:pPr>
      <w:spacing w:before="100" w:beforeAutospacing="1" w:after="100" w:afterAutospacing="1"/>
    </w:pPr>
    <w:rPr>
      <w:rFonts w:cs="Arial"/>
      <w:b/>
      <w:bCs/>
    </w:rPr>
  </w:style>
  <w:style w:type="paragraph" w:customStyle="1" w:styleId="xl86">
    <w:name w:val="xl86"/>
    <w:basedOn w:val="Navaden"/>
    <w:rsid w:val="006930B4"/>
    <w:pPr>
      <w:spacing w:before="100" w:beforeAutospacing="1" w:after="100" w:afterAutospacing="1"/>
    </w:pPr>
    <w:rPr>
      <w:rFonts w:cs="Arial"/>
    </w:rPr>
  </w:style>
  <w:style w:type="paragraph" w:customStyle="1" w:styleId="xl87">
    <w:name w:val="xl87"/>
    <w:basedOn w:val="Navaden"/>
    <w:rsid w:val="006930B4"/>
    <w:pPr>
      <w:spacing w:before="100" w:beforeAutospacing="1" w:after="100" w:afterAutospacing="1"/>
    </w:pPr>
    <w:rPr>
      <w:rFonts w:cs="Arial"/>
      <w:b/>
      <w:bCs/>
      <w:sz w:val="32"/>
      <w:szCs w:val="32"/>
    </w:rPr>
  </w:style>
  <w:style w:type="paragraph" w:customStyle="1" w:styleId="xl88">
    <w:name w:val="xl88"/>
    <w:basedOn w:val="Navaden"/>
    <w:rsid w:val="006930B4"/>
    <w:pPr>
      <w:spacing w:before="100" w:beforeAutospacing="1" w:after="100" w:afterAutospacing="1"/>
    </w:pPr>
    <w:rPr>
      <w:rFonts w:cs="Arial"/>
      <w:b/>
      <w:bCs/>
      <w:sz w:val="32"/>
      <w:szCs w:val="32"/>
    </w:rPr>
  </w:style>
  <w:style w:type="paragraph" w:customStyle="1" w:styleId="xl89">
    <w:name w:val="xl89"/>
    <w:basedOn w:val="Navaden"/>
    <w:rsid w:val="006930B4"/>
    <w:pPr>
      <w:spacing w:before="100" w:beforeAutospacing="1" w:after="100" w:afterAutospacing="1"/>
    </w:pPr>
    <w:rPr>
      <w:rFonts w:cs="Arial"/>
      <w:b/>
      <w:bCs/>
      <w:sz w:val="32"/>
      <w:szCs w:val="32"/>
    </w:rPr>
  </w:style>
  <w:style w:type="paragraph" w:customStyle="1" w:styleId="xl90">
    <w:name w:val="xl90"/>
    <w:basedOn w:val="Navaden"/>
    <w:rsid w:val="006930B4"/>
    <w:pPr>
      <w:pBdr>
        <w:bottom w:val="single" w:sz="8" w:space="0" w:color="auto"/>
      </w:pBdr>
      <w:spacing w:before="100" w:beforeAutospacing="1" w:after="100" w:afterAutospacing="1"/>
    </w:pPr>
    <w:rPr>
      <w:rFonts w:cs="Arial"/>
      <w:b/>
      <w:bCs/>
    </w:rPr>
  </w:style>
  <w:style w:type="paragraph" w:customStyle="1" w:styleId="xl91">
    <w:name w:val="xl91"/>
    <w:basedOn w:val="Navaden"/>
    <w:rsid w:val="006930B4"/>
    <w:pPr>
      <w:pBdr>
        <w:bottom w:val="single" w:sz="8" w:space="0" w:color="auto"/>
      </w:pBdr>
      <w:spacing w:before="100" w:beforeAutospacing="1" w:after="100" w:afterAutospacing="1"/>
    </w:pPr>
    <w:rPr>
      <w:rFonts w:cs="Arial"/>
      <w:b/>
      <w:bCs/>
    </w:rPr>
  </w:style>
  <w:style w:type="paragraph" w:customStyle="1" w:styleId="xl92">
    <w:name w:val="xl92"/>
    <w:basedOn w:val="Navaden"/>
    <w:rsid w:val="006930B4"/>
    <w:pPr>
      <w:pBdr>
        <w:bottom w:val="single" w:sz="8" w:space="0" w:color="auto"/>
      </w:pBdr>
      <w:spacing w:before="100" w:beforeAutospacing="1" w:after="100" w:afterAutospacing="1"/>
    </w:pPr>
    <w:rPr>
      <w:rFonts w:cs="Arial"/>
      <w:b/>
      <w:bCs/>
    </w:rPr>
  </w:style>
  <w:style w:type="paragraph" w:customStyle="1" w:styleId="xl93">
    <w:name w:val="xl93"/>
    <w:basedOn w:val="Navaden"/>
    <w:rsid w:val="006930B4"/>
    <w:pPr>
      <w:spacing w:before="100" w:beforeAutospacing="1" w:after="100" w:afterAutospacing="1"/>
      <w:jc w:val="center"/>
    </w:pPr>
    <w:rPr>
      <w:rFonts w:cs="Arial"/>
      <w:b/>
      <w:bCs/>
      <w:sz w:val="16"/>
      <w:szCs w:val="16"/>
    </w:rPr>
  </w:style>
  <w:style w:type="paragraph" w:customStyle="1" w:styleId="xl94">
    <w:name w:val="xl94"/>
    <w:basedOn w:val="Navaden"/>
    <w:rsid w:val="006930B4"/>
    <w:pPr>
      <w:spacing w:before="100" w:beforeAutospacing="1" w:after="100" w:afterAutospacing="1"/>
    </w:pPr>
    <w:rPr>
      <w:rFonts w:cs="Arial"/>
      <w:b/>
      <w:bCs/>
      <w:sz w:val="16"/>
      <w:szCs w:val="16"/>
    </w:rPr>
  </w:style>
  <w:style w:type="paragraph" w:customStyle="1" w:styleId="xl95">
    <w:name w:val="xl95"/>
    <w:basedOn w:val="Navaden"/>
    <w:rsid w:val="006930B4"/>
    <w:pPr>
      <w:pBdr>
        <w:right w:val="single" w:sz="4" w:space="0" w:color="auto"/>
      </w:pBdr>
      <w:spacing w:before="100" w:beforeAutospacing="1" w:after="100" w:afterAutospacing="1"/>
      <w:jc w:val="center"/>
      <w:textAlignment w:val="top"/>
    </w:pPr>
    <w:rPr>
      <w:rFonts w:cs="Arial"/>
      <w:sz w:val="16"/>
      <w:szCs w:val="16"/>
    </w:rPr>
  </w:style>
  <w:style w:type="paragraph" w:customStyle="1" w:styleId="xl96">
    <w:name w:val="xl96"/>
    <w:basedOn w:val="Navaden"/>
    <w:rsid w:val="006930B4"/>
    <w:pPr>
      <w:pBdr>
        <w:top w:val="single" w:sz="8" w:space="0" w:color="auto"/>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97">
    <w:name w:val="xl97"/>
    <w:basedOn w:val="Navaden"/>
    <w:rsid w:val="006930B4"/>
    <w:pPr>
      <w:pBdr>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98">
    <w:name w:val="xl98"/>
    <w:basedOn w:val="Navaden"/>
    <w:rsid w:val="006930B4"/>
    <w:pPr>
      <w:pBdr>
        <w:top w:val="single" w:sz="8" w:space="0" w:color="auto"/>
        <w:left w:val="single" w:sz="4" w:space="0" w:color="auto"/>
      </w:pBdr>
      <w:spacing w:before="100" w:beforeAutospacing="1" w:after="100" w:afterAutospacing="1"/>
      <w:jc w:val="right"/>
    </w:pPr>
    <w:rPr>
      <w:rFonts w:cs="Arial"/>
      <w:sz w:val="16"/>
      <w:szCs w:val="16"/>
    </w:rPr>
  </w:style>
  <w:style w:type="paragraph" w:customStyle="1" w:styleId="xl99">
    <w:name w:val="xl99"/>
    <w:basedOn w:val="Navaden"/>
    <w:rsid w:val="006930B4"/>
    <w:pPr>
      <w:spacing w:before="100" w:beforeAutospacing="1" w:after="100" w:afterAutospacing="1"/>
    </w:pPr>
    <w:rPr>
      <w:rFonts w:cs="Arial"/>
      <w:sz w:val="16"/>
      <w:szCs w:val="16"/>
    </w:rPr>
  </w:style>
  <w:style w:type="paragraph" w:customStyle="1" w:styleId="xl100">
    <w:name w:val="xl100"/>
    <w:basedOn w:val="Navaden"/>
    <w:rsid w:val="006930B4"/>
    <w:pPr>
      <w:spacing w:before="100" w:beforeAutospacing="1" w:after="100" w:afterAutospacing="1"/>
      <w:textAlignment w:val="top"/>
    </w:pPr>
    <w:rPr>
      <w:rFonts w:cs="Arial"/>
      <w:b/>
      <w:bCs/>
      <w:sz w:val="16"/>
      <w:szCs w:val="16"/>
    </w:rPr>
  </w:style>
  <w:style w:type="paragraph" w:customStyle="1" w:styleId="xl101">
    <w:name w:val="xl101"/>
    <w:basedOn w:val="Navaden"/>
    <w:rsid w:val="006930B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16"/>
      <w:szCs w:val="16"/>
    </w:rPr>
  </w:style>
  <w:style w:type="paragraph" w:customStyle="1" w:styleId="xl102">
    <w:name w:val="xl102"/>
    <w:basedOn w:val="Navaden"/>
    <w:rsid w:val="006930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3">
    <w:name w:val="xl103"/>
    <w:basedOn w:val="Navaden"/>
    <w:rsid w:val="006930B4"/>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04">
    <w:name w:val="xl104"/>
    <w:basedOn w:val="Navaden"/>
    <w:rsid w:val="006930B4"/>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sz w:val="16"/>
      <w:szCs w:val="16"/>
    </w:rPr>
  </w:style>
  <w:style w:type="paragraph" w:customStyle="1" w:styleId="xl105">
    <w:name w:val="xl105"/>
    <w:basedOn w:val="Navaden"/>
    <w:rsid w:val="006930B4"/>
    <w:pPr>
      <w:pBdr>
        <w:left w:val="single" w:sz="4" w:space="0" w:color="auto"/>
      </w:pBdr>
      <w:spacing w:before="100" w:beforeAutospacing="1" w:after="100" w:afterAutospacing="1"/>
      <w:ind w:firstLineChars="100" w:firstLine="100"/>
      <w:jc w:val="right"/>
    </w:pPr>
    <w:rPr>
      <w:rFonts w:cs="Arial"/>
      <w:sz w:val="16"/>
      <w:szCs w:val="16"/>
    </w:rPr>
  </w:style>
  <w:style w:type="paragraph" w:customStyle="1" w:styleId="xl106">
    <w:name w:val="xl106"/>
    <w:basedOn w:val="Navaden"/>
    <w:rsid w:val="006930B4"/>
    <w:pPr>
      <w:spacing w:before="100" w:beforeAutospacing="1" w:after="100" w:afterAutospacing="1"/>
      <w:textAlignment w:val="top"/>
    </w:pPr>
    <w:rPr>
      <w:rFonts w:cs="Arial"/>
      <w:sz w:val="16"/>
      <w:szCs w:val="16"/>
    </w:rPr>
  </w:style>
  <w:style w:type="paragraph" w:customStyle="1" w:styleId="xl107">
    <w:name w:val="xl107"/>
    <w:basedOn w:val="Navaden"/>
    <w:rsid w:val="006930B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08">
    <w:name w:val="xl108"/>
    <w:basedOn w:val="Navaden"/>
    <w:rsid w:val="006930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9">
    <w:name w:val="xl109"/>
    <w:basedOn w:val="Navaden"/>
    <w:rsid w:val="006930B4"/>
    <w:pPr>
      <w:pBdr>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10">
    <w:name w:val="xl110"/>
    <w:basedOn w:val="Navaden"/>
    <w:rsid w:val="006930B4"/>
    <w:pPr>
      <w:pBdr>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111">
    <w:name w:val="xl111"/>
    <w:basedOn w:val="Navaden"/>
    <w:rsid w:val="006930B4"/>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cs="Arial"/>
      <w:b/>
      <w:bCs/>
      <w:sz w:val="16"/>
      <w:szCs w:val="16"/>
    </w:rPr>
  </w:style>
  <w:style w:type="paragraph" w:customStyle="1" w:styleId="xl112">
    <w:name w:val="xl112"/>
    <w:basedOn w:val="Navaden"/>
    <w:rsid w:val="006930B4"/>
    <w:pPr>
      <w:pBdr>
        <w:right w:val="single" w:sz="4" w:space="0" w:color="auto"/>
      </w:pBdr>
      <w:spacing w:before="100" w:beforeAutospacing="1" w:after="100" w:afterAutospacing="1"/>
      <w:textAlignment w:val="top"/>
    </w:pPr>
    <w:rPr>
      <w:rFonts w:cs="Arial"/>
      <w:sz w:val="16"/>
      <w:szCs w:val="16"/>
    </w:rPr>
  </w:style>
  <w:style w:type="paragraph" w:customStyle="1" w:styleId="xl113">
    <w:name w:val="xl113"/>
    <w:basedOn w:val="Navaden"/>
    <w:rsid w:val="006930B4"/>
    <w:pPr>
      <w:pBdr>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14">
    <w:name w:val="xl114"/>
    <w:basedOn w:val="Navaden"/>
    <w:rsid w:val="006930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FF0000"/>
      <w:sz w:val="16"/>
      <w:szCs w:val="16"/>
    </w:rPr>
  </w:style>
  <w:style w:type="paragraph" w:customStyle="1" w:styleId="xl115">
    <w:name w:val="xl115"/>
    <w:basedOn w:val="Navaden"/>
    <w:rsid w:val="006930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6"/>
      <w:szCs w:val="16"/>
    </w:rPr>
  </w:style>
  <w:style w:type="paragraph" w:customStyle="1" w:styleId="xl116">
    <w:name w:val="xl116"/>
    <w:basedOn w:val="Navaden"/>
    <w:rsid w:val="006930B4"/>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b/>
      <w:bCs/>
      <w:sz w:val="16"/>
      <w:szCs w:val="16"/>
    </w:rPr>
  </w:style>
  <w:style w:type="paragraph" w:customStyle="1" w:styleId="xl117">
    <w:name w:val="xl117"/>
    <w:basedOn w:val="Navaden"/>
    <w:rsid w:val="006930B4"/>
    <w:pPr>
      <w:spacing w:before="100" w:beforeAutospacing="1" w:after="100" w:afterAutospacing="1"/>
    </w:pPr>
    <w:rPr>
      <w:rFonts w:cs="Arial"/>
      <w:b/>
      <w:bCs/>
      <w:color w:val="FF0000"/>
      <w:sz w:val="16"/>
      <w:szCs w:val="16"/>
    </w:rPr>
  </w:style>
  <w:style w:type="paragraph" w:customStyle="1" w:styleId="xl118">
    <w:name w:val="xl118"/>
    <w:basedOn w:val="Navaden"/>
    <w:rsid w:val="006930B4"/>
    <w:pPr>
      <w:spacing w:before="100" w:beforeAutospacing="1" w:after="100" w:afterAutospacing="1"/>
    </w:pPr>
    <w:rPr>
      <w:rFonts w:cs="Arial"/>
      <w:color w:val="FF0000"/>
      <w:sz w:val="16"/>
      <w:szCs w:val="16"/>
    </w:rPr>
  </w:style>
  <w:style w:type="paragraph" w:customStyle="1" w:styleId="xl119">
    <w:name w:val="xl119"/>
    <w:basedOn w:val="Navaden"/>
    <w:rsid w:val="006930B4"/>
    <w:pPr>
      <w:spacing w:before="100" w:beforeAutospacing="1" w:after="100" w:afterAutospacing="1"/>
      <w:textAlignment w:val="top"/>
    </w:pPr>
    <w:rPr>
      <w:rFonts w:cs="Arial"/>
      <w:color w:val="FF0000"/>
      <w:sz w:val="16"/>
      <w:szCs w:val="16"/>
    </w:rPr>
  </w:style>
  <w:style w:type="paragraph" w:customStyle="1" w:styleId="xl120">
    <w:name w:val="xl120"/>
    <w:basedOn w:val="Navaden"/>
    <w:rsid w:val="006930B4"/>
    <w:pPr>
      <w:pBdr>
        <w:top w:val="single" w:sz="4" w:space="0" w:color="auto"/>
        <w:left w:val="single" w:sz="4" w:space="0" w:color="auto"/>
        <w:right w:val="single" w:sz="4" w:space="0" w:color="auto"/>
      </w:pBdr>
      <w:spacing w:before="100" w:beforeAutospacing="1" w:after="100" w:afterAutospacing="1"/>
      <w:textAlignment w:val="top"/>
    </w:pPr>
    <w:rPr>
      <w:rFonts w:cs="Arial"/>
      <w:color w:val="FF0000"/>
      <w:sz w:val="16"/>
      <w:szCs w:val="16"/>
    </w:rPr>
  </w:style>
  <w:style w:type="paragraph" w:customStyle="1" w:styleId="xl121">
    <w:name w:val="xl121"/>
    <w:basedOn w:val="Navaden"/>
    <w:rsid w:val="006930B4"/>
    <w:pPr>
      <w:pBdr>
        <w:top w:val="single" w:sz="4" w:space="0" w:color="auto"/>
        <w:left w:val="single" w:sz="4" w:space="0" w:color="auto"/>
        <w:right w:val="single" w:sz="4" w:space="0" w:color="auto"/>
      </w:pBdr>
      <w:spacing w:before="100" w:beforeAutospacing="1" w:after="100" w:afterAutospacing="1"/>
      <w:jc w:val="center"/>
    </w:pPr>
    <w:rPr>
      <w:rFonts w:cs="Arial"/>
      <w:color w:val="FF0000"/>
      <w:sz w:val="16"/>
      <w:szCs w:val="16"/>
    </w:rPr>
  </w:style>
  <w:style w:type="paragraph" w:customStyle="1" w:styleId="xl122">
    <w:name w:val="xl122"/>
    <w:basedOn w:val="Navaden"/>
    <w:rsid w:val="006930B4"/>
    <w:pPr>
      <w:pBdr>
        <w:top w:val="single" w:sz="4" w:space="0" w:color="auto"/>
        <w:left w:val="single" w:sz="4" w:space="0" w:color="auto"/>
        <w:right w:val="single" w:sz="4" w:space="0" w:color="auto"/>
      </w:pBdr>
      <w:spacing w:before="100" w:beforeAutospacing="1" w:after="100" w:afterAutospacing="1"/>
    </w:pPr>
    <w:rPr>
      <w:rFonts w:cs="Arial"/>
      <w:color w:val="FF0000"/>
      <w:sz w:val="16"/>
      <w:szCs w:val="16"/>
    </w:rPr>
  </w:style>
  <w:style w:type="paragraph" w:customStyle="1" w:styleId="xl123">
    <w:name w:val="xl123"/>
    <w:basedOn w:val="Navaden"/>
    <w:rsid w:val="006930B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FF0000"/>
      <w:sz w:val="16"/>
      <w:szCs w:val="16"/>
    </w:rPr>
  </w:style>
  <w:style w:type="paragraph" w:customStyle="1" w:styleId="xl124">
    <w:name w:val="xl124"/>
    <w:basedOn w:val="Navaden"/>
    <w:rsid w:val="006930B4"/>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color w:val="FF0000"/>
      <w:sz w:val="16"/>
      <w:szCs w:val="16"/>
    </w:rPr>
  </w:style>
  <w:style w:type="paragraph" w:customStyle="1" w:styleId="xl125">
    <w:name w:val="xl125"/>
    <w:basedOn w:val="Navaden"/>
    <w:rsid w:val="006930B4"/>
    <w:pPr>
      <w:pBdr>
        <w:left w:val="single" w:sz="8" w:space="0" w:color="auto"/>
      </w:pBdr>
      <w:spacing w:before="100" w:beforeAutospacing="1" w:after="100" w:afterAutospacing="1"/>
    </w:pPr>
    <w:rPr>
      <w:rFonts w:cs="Arial"/>
    </w:rPr>
  </w:style>
  <w:style w:type="paragraph" w:customStyle="1" w:styleId="xl126">
    <w:name w:val="xl126"/>
    <w:basedOn w:val="Navaden"/>
    <w:rsid w:val="006930B4"/>
    <w:pPr>
      <w:pBdr>
        <w:top w:val="single" w:sz="8" w:space="0" w:color="auto"/>
      </w:pBdr>
      <w:spacing w:before="100" w:beforeAutospacing="1" w:after="100" w:afterAutospacing="1"/>
      <w:ind w:firstLineChars="200" w:firstLine="200"/>
      <w:jc w:val="right"/>
    </w:pPr>
    <w:rPr>
      <w:rFonts w:cs="Arial"/>
      <w:b/>
      <w:bCs/>
    </w:rPr>
  </w:style>
  <w:style w:type="paragraph" w:customStyle="1" w:styleId="xl127">
    <w:name w:val="xl127"/>
    <w:basedOn w:val="Navaden"/>
    <w:rsid w:val="006930B4"/>
    <w:pPr>
      <w:pBdr>
        <w:top w:val="single" w:sz="8" w:space="0" w:color="auto"/>
      </w:pBdr>
      <w:spacing w:before="100" w:beforeAutospacing="1" w:after="100" w:afterAutospacing="1"/>
      <w:jc w:val="right"/>
    </w:pPr>
    <w:rPr>
      <w:rFonts w:cs="Arial"/>
      <w:b/>
      <w:bCs/>
    </w:rPr>
  </w:style>
  <w:style w:type="paragraph" w:customStyle="1" w:styleId="xl128">
    <w:name w:val="xl128"/>
    <w:basedOn w:val="Navaden"/>
    <w:rsid w:val="006930B4"/>
    <w:pPr>
      <w:spacing w:before="100" w:beforeAutospacing="1" w:after="100" w:afterAutospacing="1"/>
      <w:jc w:val="right"/>
    </w:pPr>
    <w:rPr>
      <w:rFonts w:cs="Arial"/>
      <w:b/>
      <w:bCs/>
    </w:rPr>
  </w:style>
  <w:style w:type="paragraph" w:customStyle="1" w:styleId="xl129">
    <w:name w:val="xl129"/>
    <w:basedOn w:val="Navaden"/>
    <w:rsid w:val="006930B4"/>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cs="Arial"/>
      <w:b/>
      <w:bCs/>
    </w:rPr>
  </w:style>
  <w:style w:type="paragraph" w:customStyle="1" w:styleId="xl130">
    <w:name w:val="xl130"/>
    <w:basedOn w:val="Navaden"/>
    <w:rsid w:val="006930B4"/>
    <w:pPr>
      <w:pBdr>
        <w:left w:val="single" w:sz="8" w:space="0" w:color="auto"/>
        <w:right w:val="single" w:sz="4" w:space="0" w:color="auto"/>
      </w:pBdr>
      <w:spacing w:before="100" w:beforeAutospacing="1" w:after="100" w:afterAutospacing="1"/>
      <w:jc w:val="center"/>
    </w:pPr>
    <w:rPr>
      <w:rFonts w:cs="Arial"/>
    </w:rPr>
  </w:style>
  <w:style w:type="paragraph" w:customStyle="1" w:styleId="xl131">
    <w:name w:val="xl131"/>
    <w:basedOn w:val="Navaden"/>
    <w:rsid w:val="006930B4"/>
    <w:pPr>
      <w:pBdr>
        <w:left w:val="single" w:sz="4" w:space="0" w:color="auto"/>
        <w:right w:val="single" w:sz="4" w:space="0" w:color="auto"/>
      </w:pBdr>
      <w:spacing w:before="100" w:beforeAutospacing="1" w:after="100" w:afterAutospacing="1"/>
    </w:pPr>
    <w:rPr>
      <w:rFonts w:cs="Arial"/>
    </w:rPr>
  </w:style>
  <w:style w:type="paragraph" w:customStyle="1" w:styleId="xl132">
    <w:name w:val="xl132"/>
    <w:basedOn w:val="Navaden"/>
    <w:rsid w:val="006930B4"/>
    <w:pPr>
      <w:pBdr>
        <w:left w:val="single" w:sz="4" w:space="0" w:color="auto"/>
        <w:right w:val="single" w:sz="4" w:space="0" w:color="auto"/>
      </w:pBdr>
      <w:spacing w:before="100" w:beforeAutospacing="1" w:after="100" w:afterAutospacing="1"/>
      <w:jc w:val="center"/>
    </w:pPr>
    <w:rPr>
      <w:rFonts w:cs="Arial"/>
    </w:rPr>
  </w:style>
  <w:style w:type="paragraph" w:customStyle="1" w:styleId="xl133">
    <w:name w:val="xl133"/>
    <w:basedOn w:val="Navaden"/>
    <w:rsid w:val="006930B4"/>
    <w:pPr>
      <w:pBdr>
        <w:left w:val="single" w:sz="4" w:space="0" w:color="auto"/>
        <w:right w:val="single" w:sz="4" w:space="0" w:color="auto"/>
      </w:pBdr>
      <w:spacing w:before="100" w:beforeAutospacing="1" w:after="100" w:afterAutospacing="1"/>
      <w:jc w:val="right"/>
    </w:pPr>
    <w:rPr>
      <w:rFonts w:cs="Arial"/>
    </w:rPr>
  </w:style>
  <w:style w:type="paragraph" w:customStyle="1" w:styleId="xl134">
    <w:name w:val="xl134"/>
    <w:basedOn w:val="Navaden"/>
    <w:rsid w:val="006930B4"/>
    <w:pPr>
      <w:pBdr>
        <w:left w:val="single" w:sz="4" w:space="0" w:color="auto"/>
      </w:pBdr>
      <w:spacing w:before="100" w:beforeAutospacing="1" w:after="100" w:afterAutospacing="1"/>
      <w:jc w:val="right"/>
    </w:pPr>
    <w:rPr>
      <w:rFonts w:cs="Arial"/>
    </w:rPr>
  </w:style>
  <w:style w:type="paragraph" w:customStyle="1" w:styleId="xl135">
    <w:name w:val="xl135"/>
    <w:basedOn w:val="Navaden"/>
    <w:rsid w:val="006930B4"/>
    <w:pPr>
      <w:pBdr>
        <w:top w:val="single" w:sz="8"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136">
    <w:name w:val="xl136"/>
    <w:basedOn w:val="Navaden"/>
    <w:rsid w:val="006930B4"/>
    <w:pPr>
      <w:pBdr>
        <w:left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37">
    <w:name w:val="xl137"/>
    <w:basedOn w:val="Navaden"/>
    <w:rsid w:val="006930B4"/>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b/>
      <w:bCs/>
      <w:sz w:val="16"/>
      <w:szCs w:val="16"/>
    </w:rPr>
  </w:style>
  <w:style w:type="paragraph" w:customStyle="1" w:styleId="xl138">
    <w:name w:val="xl138"/>
    <w:basedOn w:val="Navaden"/>
    <w:rsid w:val="006930B4"/>
    <w:pPr>
      <w:pBdr>
        <w:top w:val="single" w:sz="4" w:space="0" w:color="auto"/>
        <w:left w:val="single" w:sz="4" w:space="0" w:color="auto"/>
        <w:right w:val="single" w:sz="4" w:space="9" w:color="auto"/>
      </w:pBdr>
      <w:spacing w:before="100" w:beforeAutospacing="1" w:after="100" w:afterAutospacing="1"/>
      <w:ind w:firstLineChars="100" w:firstLine="100"/>
      <w:jc w:val="right"/>
    </w:pPr>
    <w:rPr>
      <w:rFonts w:cs="Arial"/>
      <w:color w:val="FF0000"/>
      <w:sz w:val="16"/>
      <w:szCs w:val="16"/>
    </w:rPr>
  </w:style>
  <w:style w:type="paragraph" w:customStyle="1" w:styleId="xl139">
    <w:name w:val="xl139"/>
    <w:basedOn w:val="Navaden"/>
    <w:rsid w:val="006930B4"/>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color w:val="FF0000"/>
      <w:sz w:val="16"/>
      <w:szCs w:val="16"/>
    </w:rPr>
  </w:style>
  <w:style w:type="paragraph" w:customStyle="1" w:styleId="xl140">
    <w:name w:val="xl140"/>
    <w:basedOn w:val="Navaden"/>
    <w:rsid w:val="006930B4"/>
    <w:pPr>
      <w:pBdr>
        <w:top w:val="single" w:sz="8" w:space="0" w:color="auto"/>
        <w:left w:val="single" w:sz="4" w:space="0" w:color="auto"/>
      </w:pBdr>
      <w:spacing w:before="100" w:beforeAutospacing="1" w:after="100" w:afterAutospacing="1"/>
    </w:pPr>
    <w:rPr>
      <w:rFonts w:cs="Arial"/>
      <w:sz w:val="16"/>
      <w:szCs w:val="16"/>
    </w:rPr>
  </w:style>
  <w:style w:type="paragraph" w:customStyle="1" w:styleId="xl141">
    <w:name w:val="xl141"/>
    <w:basedOn w:val="Navaden"/>
    <w:rsid w:val="006930B4"/>
    <w:pPr>
      <w:pBdr>
        <w:left w:val="single" w:sz="4" w:space="0" w:color="auto"/>
      </w:pBdr>
      <w:spacing w:before="100" w:beforeAutospacing="1" w:after="100" w:afterAutospacing="1"/>
      <w:jc w:val="right"/>
      <w:textAlignment w:val="top"/>
    </w:pPr>
    <w:rPr>
      <w:rFonts w:cs="Arial"/>
      <w:b/>
      <w:bCs/>
      <w:sz w:val="16"/>
      <w:szCs w:val="16"/>
    </w:rPr>
  </w:style>
  <w:style w:type="paragraph" w:customStyle="1" w:styleId="xl142">
    <w:name w:val="xl142"/>
    <w:basedOn w:val="Navaden"/>
    <w:rsid w:val="006930B4"/>
    <w:pPr>
      <w:pBdr>
        <w:right w:val="single" w:sz="4" w:space="0" w:color="auto"/>
      </w:pBdr>
      <w:spacing w:before="100" w:beforeAutospacing="1" w:after="100" w:afterAutospacing="1"/>
      <w:textAlignment w:val="top"/>
    </w:pPr>
    <w:rPr>
      <w:rFonts w:cs="Arial"/>
      <w:b/>
      <w:bCs/>
      <w:sz w:val="16"/>
      <w:szCs w:val="16"/>
    </w:rPr>
  </w:style>
  <w:style w:type="paragraph" w:customStyle="1" w:styleId="xl143">
    <w:name w:val="xl143"/>
    <w:basedOn w:val="Navaden"/>
    <w:rsid w:val="006930B4"/>
    <w:pPr>
      <w:pBdr>
        <w:left w:val="single" w:sz="4" w:space="0" w:color="auto"/>
      </w:pBdr>
      <w:spacing w:before="100" w:beforeAutospacing="1" w:after="100" w:afterAutospacing="1"/>
    </w:pPr>
    <w:rPr>
      <w:rFonts w:cs="Arial"/>
      <w:sz w:val="16"/>
      <w:szCs w:val="16"/>
    </w:rPr>
  </w:style>
  <w:style w:type="paragraph" w:customStyle="1" w:styleId="xl144">
    <w:name w:val="xl144"/>
    <w:basedOn w:val="Navaden"/>
    <w:rsid w:val="006930B4"/>
    <w:pPr>
      <w:pBdr>
        <w:left w:val="single" w:sz="4" w:space="0" w:color="auto"/>
        <w:bottom w:val="single" w:sz="8" w:space="0" w:color="auto"/>
      </w:pBdr>
      <w:spacing w:before="100" w:beforeAutospacing="1" w:after="100" w:afterAutospacing="1"/>
    </w:pPr>
    <w:rPr>
      <w:rFonts w:cs="Arial"/>
      <w:sz w:val="16"/>
      <w:szCs w:val="16"/>
    </w:rPr>
  </w:style>
  <w:style w:type="paragraph" w:customStyle="1" w:styleId="xl145">
    <w:name w:val="xl145"/>
    <w:basedOn w:val="Navaden"/>
    <w:rsid w:val="006930B4"/>
    <w:pPr>
      <w:pBdr>
        <w:bottom w:val="single" w:sz="8" w:space="0" w:color="auto"/>
        <w:right w:val="single" w:sz="4" w:space="0" w:color="auto"/>
      </w:pBdr>
      <w:spacing w:before="100" w:beforeAutospacing="1" w:after="100" w:afterAutospacing="1"/>
      <w:textAlignment w:val="top"/>
    </w:pPr>
    <w:rPr>
      <w:rFonts w:cs="Arial"/>
      <w:sz w:val="16"/>
      <w:szCs w:val="16"/>
    </w:rPr>
  </w:style>
  <w:style w:type="paragraph" w:customStyle="1" w:styleId="xl146">
    <w:name w:val="xl146"/>
    <w:basedOn w:val="Navaden"/>
    <w:rsid w:val="006930B4"/>
    <w:pPr>
      <w:pBdr>
        <w:left w:val="single" w:sz="4" w:space="0" w:color="auto"/>
      </w:pBdr>
      <w:spacing w:before="100" w:beforeAutospacing="1" w:after="100" w:afterAutospacing="1"/>
    </w:pPr>
    <w:rPr>
      <w:rFonts w:cs="Arial"/>
      <w:sz w:val="16"/>
      <w:szCs w:val="16"/>
    </w:rPr>
  </w:style>
  <w:style w:type="paragraph" w:customStyle="1" w:styleId="xl147">
    <w:name w:val="xl147"/>
    <w:basedOn w:val="Navaden"/>
    <w:rsid w:val="006930B4"/>
    <w:pPr>
      <w:pBdr>
        <w:left w:val="single" w:sz="4" w:space="0" w:color="auto"/>
      </w:pBdr>
      <w:spacing w:before="100" w:beforeAutospacing="1" w:after="100" w:afterAutospacing="1"/>
    </w:pPr>
    <w:rPr>
      <w:rFonts w:cs="Arial"/>
      <w:b/>
      <w:bCs/>
      <w:color w:val="FF0000"/>
      <w:sz w:val="16"/>
      <w:szCs w:val="16"/>
    </w:rPr>
  </w:style>
  <w:style w:type="paragraph" w:customStyle="1" w:styleId="xl148">
    <w:name w:val="xl148"/>
    <w:basedOn w:val="Navaden"/>
    <w:rsid w:val="006930B4"/>
    <w:pPr>
      <w:pBdr>
        <w:left w:val="single" w:sz="4" w:space="0" w:color="auto"/>
      </w:pBdr>
      <w:spacing w:before="100" w:beforeAutospacing="1" w:after="100" w:afterAutospacing="1"/>
    </w:pPr>
    <w:rPr>
      <w:rFonts w:cs="Arial"/>
      <w:color w:val="FF0000"/>
      <w:sz w:val="16"/>
      <w:szCs w:val="16"/>
    </w:rPr>
  </w:style>
  <w:style w:type="paragraph" w:customStyle="1" w:styleId="xl149">
    <w:name w:val="xl149"/>
    <w:basedOn w:val="Navaden"/>
    <w:rsid w:val="006930B4"/>
    <w:pPr>
      <w:pBdr>
        <w:left w:val="single" w:sz="4" w:space="0" w:color="auto"/>
        <w:bottom w:val="single" w:sz="8" w:space="0" w:color="auto"/>
      </w:pBdr>
      <w:spacing w:before="100" w:beforeAutospacing="1" w:after="100" w:afterAutospacing="1"/>
    </w:pPr>
    <w:rPr>
      <w:rFonts w:cs="Arial"/>
      <w:sz w:val="16"/>
      <w:szCs w:val="16"/>
    </w:rPr>
  </w:style>
  <w:style w:type="paragraph" w:customStyle="1" w:styleId="xl150">
    <w:name w:val="xl150"/>
    <w:basedOn w:val="Navaden"/>
    <w:rsid w:val="006930B4"/>
    <w:pPr>
      <w:pBdr>
        <w:bottom w:val="single" w:sz="8" w:space="0" w:color="auto"/>
      </w:pBdr>
      <w:spacing w:before="100" w:beforeAutospacing="1" w:after="100" w:afterAutospacing="1"/>
      <w:textAlignment w:val="top"/>
    </w:pPr>
    <w:rPr>
      <w:rFonts w:cs="Arial"/>
      <w:sz w:val="16"/>
      <w:szCs w:val="16"/>
    </w:rPr>
  </w:style>
  <w:style w:type="paragraph" w:customStyle="1" w:styleId="xl151">
    <w:name w:val="xl151"/>
    <w:basedOn w:val="Navaden"/>
    <w:rsid w:val="006930B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Arial"/>
      <w:sz w:val="16"/>
      <w:szCs w:val="16"/>
    </w:rPr>
  </w:style>
  <w:style w:type="paragraph" w:customStyle="1" w:styleId="xl152">
    <w:name w:val="xl152"/>
    <w:basedOn w:val="Navaden"/>
    <w:rsid w:val="006930B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153">
    <w:name w:val="xl153"/>
    <w:basedOn w:val="Navaden"/>
    <w:rsid w:val="006930B4"/>
    <w:pPr>
      <w:pBdr>
        <w:top w:val="single" w:sz="4" w:space="0" w:color="auto"/>
        <w:left w:val="single" w:sz="4" w:space="0" w:color="auto"/>
        <w:bottom w:val="single" w:sz="8"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54">
    <w:name w:val="xl154"/>
    <w:basedOn w:val="Navaden"/>
    <w:rsid w:val="006930B4"/>
    <w:pPr>
      <w:spacing w:before="100" w:beforeAutospacing="1" w:after="100" w:afterAutospacing="1"/>
    </w:pPr>
    <w:rPr>
      <w:rFonts w:cs="Arial"/>
      <w:b/>
      <w:bCs/>
    </w:rPr>
  </w:style>
  <w:style w:type="paragraph" w:customStyle="1" w:styleId="xl155">
    <w:name w:val="xl155"/>
    <w:basedOn w:val="Navaden"/>
    <w:rsid w:val="006930B4"/>
    <w:pPr>
      <w:pBdr>
        <w:top w:val="single" w:sz="8" w:space="0" w:color="auto"/>
        <w:left w:val="single" w:sz="4" w:space="0" w:color="auto"/>
      </w:pBdr>
      <w:spacing w:before="100" w:beforeAutospacing="1" w:after="100" w:afterAutospacing="1"/>
      <w:jc w:val="center"/>
    </w:pPr>
    <w:rPr>
      <w:rFonts w:cs="Arial"/>
      <w:b/>
      <w:bCs/>
      <w:sz w:val="16"/>
      <w:szCs w:val="16"/>
    </w:rPr>
  </w:style>
  <w:style w:type="paragraph" w:customStyle="1" w:styleId="xl156">
    <w:name w:val="xl156"/>
    <w:basedOn w:val="Navaden"/>
    <w:rsid w:val="006930B4"/>
    <w:pPr>
      <w:pBdr>
        <w:top w:val="single" w:sz="8" w:space="0" w:color="auto"/>
        <w:right w:val="single" w:sz="4" w:space="0" w:color="auto"/>
      </w:pBdr>
      <w:spacing w:before="100" w:beforeAutospacing="1" w:after="100" w:afterAutospacing="1"/>
    </w:pPr>
    <w:rPr>
      <w:rFonts w:cs="Arial"/>
      <w:b/>
      <w:bCs/>
      <w:sz w:val="16"/>
      <w:szCs w:val="16"/>
    </w:rPr>
  </w:style>
  <w:style w:type="paragraph" w:customStyle="1" w:styleId="xl157">
    <w:name w:val="xl157"/>
    <w:basedOn w:val="Navaden"/>
    <w:rsid w:val="006930B4"/>
    <w:pPr>
      <w:pBdr>
        <w:left w:val="single" w:sz="4" w:space="0" w:color="auto"/>
        <w:bottom w:val="single" w:sz="8" w:space="0" w:color="auto"/>
      </w:pBdr>
      <w:spacing w:before="100" w:beforeAutospacing="1" w:after="100" w:afterAutospacing="1"/>
    </w:pPr>
    <w:rPr>
      <w:rFonts w:cs="Arial"/>
      <w:b/>
      <w:bCs/>
      <w:sz w:val="16"/>
      <w:szCs w:val="16"/>
    </w:rPr>
  </w:style>
  <w:style w:type="paragraph" w:customStyle="1" w:styleId="xl158">
    <w:name w:val="xl158"/>
    <w:basedOn w:val="Navaden"/>
    <w:rsid w:val="006930B4"/>
    <w:pPr>
      <w:pBdr>
        <w:bottom w:val="single" w:sz="8" w:space="0" w:color="auto"/>
        <w:right w:val="single" w:sz="4" w:space="0" w:color="auto"/>
      </w:pBdr>
      <w:spacing w:before="100" w:beforeAutospacing="1" w:after="100" w:afterAutospacing="1"/>
    </w:pPr>
    <w:rPr>
      <w:rFonts w:cs="Arial"/>
      <w:b/>
      <w:bCs/>
      <w:sz w:val="16"/>
      <w:szCs w:val="16"/>
    </w:rPr>
  </w:style>
  <w:style w:type="paragraph" w:customStyle="1" w:styleId="xl159">
    <w:name w:val="xl159"/>
    <w:basedOn w:val="Navaden"/>
    <w:rsid w:val="006930B4"/>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0">
    <w:name w:val="xl160"/>
    <w:basedOn w:val="Navaden"/>
    <w:rsid w:val="006930B4"/>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1">
    <w:name w:val="xl161"/>
    <w:basedOn w:val="Navaden"/>
    <w:rsid w:val="006930B4"/>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2">
    <w:name w:val="xl162"/>
    <w:basedOn w:val="Navaden"/>
    <w:rsid w:val="006930B4"/>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3">
    <w:name w:val="xl163"/>
    <w:basedOn w:val="Navaden"/>
    <w:rsid w:val="006930B4"/>
    <w:pPr>
      <w:pBdr>
        <w:top w:val="single" w:sz="8" w:space="0" w:color="auto"/>
        <w:left w:val="single" w:sz="4" w:space="0" w:color="auto"/>
        <w:right w:val="single" w:sz="8" w:space="0" w:color="auto"/>
      </w:pBdr>
      <w:spacing w:before="100" w:beforeAutospacing="1" w:after="100" w:afterAutospacing="1"/>
      <w:jc w:val="center"/>
      <w:textAlignment w:val="center"/>
    </w:pPr>
    <w:rPr>
      <w:rFonts w:cs="Arial"/>
      <w:b/>
      <w:bCs/>
      <w:sz w:val="16"/>
      <w:szCs w:val="16"/>
    </w:rPr>
  </w:style>
  <w:style w:type="paragraph" w:customStyle="1" w:styleId="xl164">
    <w:name w:val="xl164"/>
    <w:basedOn w:val="Navaden"/>
    <w:rsid w:val="006930B4"/>
    <w:pPr>
      <w:pBdr>
        <w:left w:val="single" w:sz="4" w:space="0" w:color="auto"/>
        <w:bottom w:val="single" w:sz="8" w:space="0" w:color="auto"/>
        <w:right w:val="single" w:sz="8" w:space="0" w:color="auto"/>
      </w:pBdr>
      <w:spacing w:before="100" w:beforeAutospacing="1" w:after="100" w:afterAutospacing="1"/>
      <w:jc w:val="center"/>
      <w:textAlignment w:val="center"/>
    </w:pPr>
    <w:rPr>
      <w:rFonts w:cs="Arial"/>
      <w:b/>
      <w:bCs/>
      <w:sz w:val="16"/>
      <w:szCs w:val="16"/>
    </w:rPr>
  </w:style>
  <w:style w:type="paragraph" w:customStyle="1" w:styleId="xl165">
    <w:name w:val="xl165"/>
    <w:basedOn w:val="Navaden"/>
    <w:rsid w:val="006930B4"/>
    <w:pPr>
      <w:pBdr>
        <w:top w:val="single" w:sz="8" w:space="0" w:color="auto"/>
        <w:left w:val="single" w:sz="4"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6">
    <w:name w:val="xl166"/>
    <w:basedOn w:val="Navaden"/>
    <w:rsid w:val="006930B4"/>
    <w:pPr>
      <w:pBdr>
        <w:top w:val="single" w:sz="8"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7">
    <w:name w:val="xl167"/>
    <w:basedOn w:val="Navaden"/>
    <w:rsid w:val="006930B4"/>
    <w:pPr>
      <w:pBdr>
        <w:top w:val="single" w:sz="8" w:space="0" w:color="auto"/>
        <w:bottom w:val="single" w:sz="8" w:space="0" w:color="auto"/>
        <w:right w:val="single" w:sz="8" w:space="18"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8">
    <w:name w:val="xl168"/>
    <w:basedOn w:val="Navaden"/>
    <w:rsid w:val="006930B4"/>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cs="Arial"/>
      <w:b/>
      <w:bCs/>
    </w:rPr>
  </w:style>
  <w:style w:type="paragraph" w:customStyle="1" w:styleId="xl169">
    <w:name w:val="xl169"/>
    <w:basedOn w:val="Navaden"/>
    <w:rsid w:val="006930B4"/>
    <w:pPr>
      <w:pBdr>
        <w:top w:val="single" w:sz="8" w:space="0" w:color="auto"/>
        <w:bottom w:val="single" w:sz="8" w:space="0" w:color="auto"/>
      </w:pBdr>
      <w:spacing w:before="100" w:beforeAutospacing="1" w:after="100" w:afterAutospacing="1"/>
      <w:ind w:firstLineChars="200" w:firstLine="200"/>
      <w:jc w:val="right"/>
      <w:textAlignment w:val="center"/>
    </w:pPr>
    <w:rPr>
      <w:rFonts w:cs="Arial"/>
      <w:b/>
      <w:bCs/>
    </w:rPr>
  </w:style>
  <w:style w:type="paragraph" w:customStyle="1" w:styleId="xl170">
    <w:name w:val="xl170"/>
    <w:basedOn w:val="Navaden"/>
    <w:rsid w:val="006930B4"/>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Naslov2MJ">
    <w:name w:val="Naslov 2_MJ"/>
    <w:basedOn w:val="Naslov20"/>
    <w:link w:val="Naslov2MJZnak"/>
    <w:autoRedefine/>
    <w:qFormat/>
    <w:rsid w:val="006930B4"/>
    <w:pPr>
      <w:numPr>
        <w:ilvl w:val="0"/>
        <w:numId w:val="11"/>
      </w:numPr>
      <w:autoSpaceDE w:val="0"/>
      <w:autoSpaceDN w:val="0"/>
      <w:adjustRightInd w:val="0"/>
      <w:spacing w:before="0" w:after="0" w:line="240" w:lineRule="auto"/>
      <w:jc w:val="both"/>
    </w:pPr>
    <w:rPr>
      <w:rFonts w:eastAsia="Times New Roman" w:cs="Arial"/>
      <w:bCs/>
      <w:i w:val="0"/>
      <w:iCs w:val="0"/>
      <w:sz w:val="22"/>
      <w:szCs w:val="22"/>
      <w:lang w:val="sl-SI" w:eastAsia="sl-SI"/>
    </w:rPr>
  </w:style>
  <w:style w:type="character" w:customStyle="1" w:styleId="Naslov2MJZnak">
    <w:name w:val="Naslov 2_MJ Znak"/>
    <w:basedOn w:val="Privzetapisavaodstavka"/>
    <w:link w:val="Naslov2MJ"/>
    <w:locked/>
    <w:rsid w:val="006930B4"/>
    <w:rPr>
      <w:rFonts w:ascii="Arial" w:eastAsia="Times New Roman" w:hAnsi="Arial" w:cs="Arial"/>
      <w:b/>
      <w:bCs/>
      <w:color w:val="auto"/>
      <w:lang w:eastAsia="sl-SI"/>
    </w:rPr>
  </w:style>
  <w:style w:type="paragraph" w:customStyle="1" w:styleId="xl66">
    <w:name w:val="xl66"/>
    <w:basedOn w:val="Navaden"/>
    <w:rsid w:val="006930B4"/>
    <w:pPr>
      <w:spacing w:before="100" w:beforeAutospacing="1" w:after="100" w:afterAutospacing="1"/>
      <w:textAlignment w:val="center"/>
    </w:pPr>
    <w:rPr>
      <w:rFonts w:ascii="Times New Roman" w:hAnsi="Times New Roman"/>
    </w:rPr>
  </w:style>
  <w:style w:type="paragraph" w:customStyle="1" w:styleId="xl67">
    <w:name w:val="xl67"/>
    <w:basedOn w:val="Navaden"/>
    <w:rsid w:val="006930B4"/>
    <w:pPr>
      <w:pBdr>
        <w:top w:val="single" w:sz="4" w:space="0" w:color="auto"/>
        <w:left w:val="single" w:sz="4" w:space="0" w:color="auto"/>
        <w:right w:val="single" w:sz="4" w:space="0" w:color="auto"/>
      </w:pBdr>
      <w:spacing w:before="100" w:beforeAutospacing="1" w:after="100" w:afterAutospacing="1"/>
      <w:textAlignment w:val="center"/>
    </w:pPr>
    <w:rPr>
      <w:rFonts w:ascii="Arial CE" w:hAnsi="Arial CE" w:cs="Arial CE"/>
      <w:b/>
      <w:bCs/>
      <w:sz w:val="28"/>
      <w:szCs w:val="28"/>
    </w:rPr>
  </w:style>
  <w:style w:type="paragraph" w:customStyle="1" w:styleId="xl68">
    <w:name w:val="xl68"/>
    <w:basedOn w:val="Navaden"/>
    <w:rsid w:val="006930B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Black" w:hAnsi="Arial Black"/>
      <w:b/>
      <w:bCs/>
    </w:rPr>
  </w:style>
  <w:style w:type="paragraph" w:customStyle="1" w:styleId="xl69">
    <w:name w:val="xl69"/>
    <w:basedOn w:val="Navaden"/>
    <w:rsid w:val="006930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sz w:val="16"/>
      <w:szCs w:val="16"/>
    </w:rPr>
  </w:style>
  <w:style w:type="paragraph" w:customStyle="1" w:styleId="xl70">
    <w:name w:val="xl70"/>
    <w:basedOn w:val="Navaden"/>
    <w:rsid w:val="006930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rPr>
  </w:style>
  <w:style w:type="paragraph" w:customStyle="1" w:styleId="xl71">
    <w:name w:val="xl71"/>
    <w:basedOn w:val="Navaden"/>
    <w:rsid w:val="006930B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rPr>
  </w:style>
  <w:style w:type="paragraph" w:customStyle="1" w:styleId="xl72">
    <w:name w:val="xl72"/>
    <w:basedOn w:val="Navaden"/>
    <w:rsid w:val="006930B4"/>
    <w:pPr>
      <w:shd w:val="clear" w:color="000000" w:fill="FFFFFF"/>
      <w:spacing w:before="100" w:beforeAutospacing="1" w:after="100" w:afterAutospacing="1"/>
      <w:textAlignment w:val="center"/>
    </w:pPr>
    <w:rPr>
      <w:rFonts w:ascii="Times New Roman" w:hAnsi="Times New Roman"/>
    </w:rPr>
  </w:style>
  <w:style w:type="character" w:customStyle="1" w:styleId="goohl3">
    <w:name w:val="goohl3"/>
    <w:basedOn w:val="Privzetapisavaodstavka"/>
    <w:rsid w:val="006930B4"/>
  </w:style>
  <w:style w:type="character" w:customStyle="1" w:styleId="goohl1">
    <w:name w:val="goohl1"/>
    <w:basedOn w:val="Privzetapisavaodstavka"/>
    <w:rsid w:val="006930B4"/>
  </w:style>
  <w:style w:type="character" w:customStyle="1" w:styleId="goohl0">
    <w:name w:val="goohl0"/>
    <w:basedOn w:val="Privzetapisavaodstavka"/>
    <w:rsid w:val="006930B4"/>
  </w:style>
  <w:style w:type="table" w:customStyle="1" w:styleId="Tabela-mrea">
    <w:name w:val="Tabela - mreža"/>
    <w:basedOn w:val="Navadnatabela"/>
    <w:rsid w:val="006930B4"/>
    <w:pPr>
      <w:spacing w:after="0" w:line="240" w:lineRule="auto"/>
    </w:pPr>
    <w:rPr>
      <w:rFonts w:ascii="Times New Roman" w:eastAsia="Times New Roman" w:hAnsi="Times New Roman" w:cs="Times New Roman"/>
      <w:color w:val="auto"/>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eno">
    <w:name w:val="rešeno"/>
    <w:basedOn w:val="Navaden"/>
    <w:link w:val="reenoChar"/>
    <w:qFormat/>
    <w:rsid w:val="006930B4"/>
    <w:pPr>
      <w:shd w:val="clear" w:color="auto" w:fill="FFFFFF"/>
    </w:pPr>
    <w:rPr>
      <w:rFonts w:ascii="Verdana" w:hAnsi="Verdana"/>
      <w:strike/>
      <w:sz w:val="22"/>
      <w:szCs w:val="22"/>
      <w:lang w:val="x-none" w:eastAsia="x-none"/>
    </w:rPr>
  </w:style>
  <w:style w:type="character" w:customStyle="1" w:styleId="reenoChar">
    <w:name w:val="rešeno Char"/>
    <w:link w:val="reeno"/>
    <w:rsid w:val="006930B4"/>
    <w:rPr>
      <w:rFonts w:ascii="Verdana" w:eastAsia="Times New Roman" w:hAnsi="Verdana" w:cs="Times New Roman"/>
      <w:strike/>
      <w:color w:val="auto"/>
      <w:shd w:val="clear" w:color="auto" w:fill="FFFFFF"/>
      <w:lang w:val="x-none" w:eastAsia="x-none"/>
    </w:rPr>
  </w:style>
  <w:style w:type="paragraph" w:customStyle="1" w:styleId="Alinea1">
    <w:name w:val="Alinea1"/>
    <w:basedOn w:val="Navaden"/>
    <w:rsid w:val="006930B4"/>
    <w:pPr>
      <w:numPr>
        <w:numId w:val="19"/>
      </w:numPr>
      <w:tabs>
        <w:tab w:val="left" w:pos="284"/>
        <w:tab w:val="num" w:pos="1800"/>
      </w:tabs>
      <w:spacing w:line="300" w:lineRule="exact"/>
      <w:ind w:left="1800"/>
    </w:pPr>
    <w:rPr>
      <w:rFonts w:ascii="Times New Roman" w:hAnsi="Times New Roman"/>
      <w:szCs w:val="20"/>
      <w:lang w:eastAsia="en-US"/>
    </w:rPr>
  </w:style>
  <w:style w:type="paragraph" w:customStyle="1" w:styleId="Seznam1">
    <w:name w:val="Seznam 1"/>
    <w:basedOn w:val="Seznam"/>
    <w:rsid w:val="006930B4"/>
    <w:pPr>
      <w:suppressAutoHyphens/>
      <w:spacing w:after="120" w:line="360" w:lineRule="auto"/>
      <w:contextualSpacing w:val="0"/>
      <w:textAlignment w:val="center"/>
    </w:pPr>
    <w:rPr>
      <w:rFonts w:cs="Tahoma"/>
      <w:sz w:val="22"/>
      <w:szCs w:val="20"/>
      <w:lang w:val="en-US" w:eastAsia="ar-SA"/>
    </w:rPr>
  </w:style>
  <w:style w:type="paragraph" w:styleId="Seznam">
    <w:name w:val="List"/>
    <w:basedOn w:val="Navaden"/>
    <w:uiPriority w:val="99"/>
    <w:semiHidden/>
    <w:unhideWhenUsed/>
    <w:rsid w:val="006930B4"/>
    <w:pPr>
      <w:ind w:left="283" w:hanging="283"/>
      <w:contextualSpacing/>
    </w:pPr>
  </w:style>
  <w:style w:type="paragraph" w:customStyle="1" w:styleId="Seznam21">
    <w:name w:val="Seznam 21"/>
    <w:basedOn w:val="Seznam"/>
    <w:rsid w:val="006930B4"/>
    <w:pPr>
      <w:suppressAutoHyphens/>
      <w:spacing w:after="120" w:line="360" w:lineRule="auto"/>
      <w:ind w:left="567"/>
      <w:contextualSpacing w:val="0"/>
      <w:textAlignment w:val="center"/>
    </w:pPr>
    <w:rPr>
      <w:rFonts w:cs="Tahoma"/>
      <w:sz w:val="22"/>
      <w:szCs w:val="20"/>
      <w:lang w:eastAsia="ar-SA"/>
    </w:rPr>
  </w:style>
  <w:style w:type="paragraph" w:customStyle="1" w:styleId="Seznam31">
    <w:name w:val="Seznam 31"/>
    <w:basedOn w:val="Seznam"/>
    <w:rsid w:val="006930B4"/>
    <w:pPr>
      <w:suppressAutoHyphens/>
      <w:spacing w:after="120" w:line="360" w:lineRule="auto"/>
      <w:ind w:left="850"/>
      <w:contextualSpacing w:val="0"/>
      <w:textAlignment w:val="center"/>
    </w:pPr>
    <w:rPr>
      <w:rFonts w:cs="Tahoma"/>
      <w:sz w:val="22"/>
      <w:szCs w:val="20"/>
      <w:lang w:eastAsia="ar-SA"/>
    </w:rPr>
  </w:style>
  <w:style w:type="paragraph" w:customStyle="1" w:styleId="naslovb">
    <w:name w:val="naslov b"/>
    <w:basedOn w:val="Navaden"/>
    <w:autoRedefine/>
    <w:rsid w:val="006930B4"/>
    <w:pPr>
      <w:widowControl w:val="0"/>
      <w:jc w:val="both"/>
    </w:pPr>
    <w:rPr>
      <w:rFonts w:ascii="Times New Roman" w:hAnsi="Times New Roman"/>
      <w:b/>
      <w:bCs/>
      <w:snapToGrid w:val="0"/>
      <w:szCs w:val="20"/>
      <w:u w:val="single"/>
    </w:rPr>
  </w:style>
  <w:style w:type="paragraph" w:customStyle="1" w:styleId="xl24">
    <w:name w:val="xl24"/>
    <w:basedOn w:val="Navaden"/>
    <w:rsid w:val="006930B4"/>
    <w:pPr>
      <w:spacing w:before="100" w:beforeAutospacing="1" w:after="100" w:afterAutospacing="1"/>
    </w:pPr>
    <w:rPr>
      <w:rFonts w:eastAsia="Arial Unicode MS" w:cs="Arial Unicode MS"/>
      <w:b/>
      <w:bCs/>
    </w:rPr>
  </w:style>
  <w:style w:type="paragraph" w:customStyle="1" w:styleId="TEKST">
    <w:name w:val="TEKST"/>
    <w:basedOn w:val="Navaden"/>
    <w:rsid w:val="006930B4"/>
    <w:pPr>
      <w:jc w:val="both"/>
    </w:pPr>
    <w:rPr>
      <w:rFonts w:ascii="Times New Roman" w:hAnsi="Times New Roman"/>
      <w:szCs w:val="20"/>
    </w:rPr>
  </w:style>
  <w:style w:type="paragraph" w:customStyle="1" w:styleId="naslovc">
    <w:name w:val="naslov c"/>
    <w:basedOn w:val="naslovb"/>
    <w:rsid w:val="006930B4"/>
    <w:pPr>
      <w:widowControl/>
    </w:pPr>
    <w:rPr>
      <w:bCs w:val="0"/>
      <w:snapToGrid/>
    </w:rPr>
  </w:style>
  <w:style w:type="paragraph" w:customStyle="1" w:styleId="xl22">
    <w:name w:val="xl22"/>
    <w:basedOn w:val="Navaden"/>
    <w:rsid w:val="006930B4"/>
    <w:pPr>
      <w:spacing w:before="100" w:beforeAutospacing="1" w:after="100" w:afterAutospacing="1"/>
    </w:pPr>
    <w:rPr>
      <w:rFonts w:ascii="Times New Roman" w:hAnsi="Times New Roman"/>
    </w:rPr>
  </w:style>
  <w:style w:type="paragraph" w:customStyle="1" w:styleId="xl23">
    <w:name w:val="xl23"/>
    <w:basedOn w:val="Navaden"/>
    <w:rsid w:val="006930B4"/>
    <w:pPr>
      <w:spacing w:before="100" w:beforeAutospacing="1" w:after="100" w:afterAutospacing="1"/>
    </w:pPr>
    <w:rPr>
      <w:rFonts w:ascii="Times New Roman" w:hAnsi="Times New Roman"/>
      <w:b/>
      <w:bCs/>
    </w:rPr>
  </w:style>
  <w:style w:type="paragraph" w:customStyle="1" w:styleId="xl25">
    <w:name w:val="xl25"/>
    <w:basedOn w:val="Navaden"/>
    <w:rsid w:val="006930B4"/>
    <w:pPr>
      <w:spacing w:before="100" w:beforeAutospacing="1" w:after="100" w:afterAutospacing="1"/>
      <w:jc w:val="center"/>
    </w:pPr>
    <w:rPr>
      <w:rFonts w:ascii="Times New Roman" w:hAnsi="Times New Roman"/>
    </w:rPr>
  </w:style>
  <w:style w:type="paragraph" w:customStyle="1" w:styleId="xl26">
    <w:name w:val="xl26"/>
    <w:basedOn w:val="Navaden"/>
    <w:rsid w:val="006930B4"/>
    <w:pPr>
      <w:spacing w:before="100" w:beforeAutospacing="1" w:after="100" w:afterAutospacing="1"/>
      <w:jc w:val="center"/>
    </w:pPr>
    <w:rPr>
      <w:rFonts w:ascii="Times New Roman" w:hAnsi="Times New Roman"/>
    </w:rPr>
  </w:style>
  <w:style w:type="paragraph" w:customStyle="1" w:styleId="xl27">
    <w:name w:val="xl27"/>
    <w:basedOn w:val="Navaden"/>
    <w:rsid w:val="006930B4"/>
    <w:pPr>
      <w:spacing w:before="100" w:beforeAutospacing="1" w:after="100" w:afterAutospacing="1"/>
    </w:pPr>
    <w:rPr>
      <w:rFonts w:ascii="Times New Roman" w:hAnsi="Times New Roman"/>
      <w:color w:val="000000"/>
    </w:rPr>
  </w:style>
  <w:style w:type="paragraph" w:customStyle="1" w:styleId="PROJEKTI">
    <w:name w:val="PROJEKTI"/>
    <w:basedOn w:val="Navaden"/>
    <w:rsid w:val="006930B4"/>
    <w:pPr>
      <w:jc w:val="both"/>
    </w:pPr>
    <w:rPr>
      <w:rFonts w:ascii="SL Dutch" w:hAnsi="SL Dutch"/>
      <w:szCs w:val="20"/>
      <w:lang w:val="en-GB"/>
    </w:rPr>
  </w:style>
  <w:style w:type="paragraph" w:customStyle="1" w:styleId="ppodnas">
    <w:name w:val="ppodnas"/>
    <w:basedOn w:val="Navaden"/>
    <w:rsid w:val="006930B4"/>
    <w:pPr>
      <w:tabs>
        <w:tab w:val="left" w:pos="567"/>
      </w:tabs>
      <w:overflowPunct w:val="0"/>
      <w:autoSpaceDE w:val="0"/>
      <w:autoSpaceDN w:val="0"/>
      <w:adjustRightInd w:val="0"/>
      <w:textAlignment w:val="baseline"/>
    </w:pPr>
    <w:rPr>
      <w:rFonts w:ascii="SL Dutch" w:hAnsi="SL Dutch"/>
      <w:b/>
      <w:color w:val="0000FF"/>
      <w:szCs w:val="20"/>
      <w:lang w:val="en-GB" w:eastAsia="en-US"/>
    </w:rPr>
  </w:style>
  <w:style w:type="paragraph" w:customStyle="1" w:styleId="Gl-Nas">
    <w:name w:val="Gl-Nas"/>
    <w:basedOn w:val="Navaden"/>
    <w:rsid w:val="006930B4"/>
    <w:rPr>
      <w:rFonts w:ascii="SL Dutch" w:hAnsi="SL Dutch"/>
      <w:b/>
      <w:caps/>
      <w:color w:val="FF0000"/>
      <w:szCs w:val="20"/>
      <w:u w:val="double"/>
      <w:lang w:val="en-GB"/>
    </w:rPr>
  </w:style>
  <w:style w:type="paragraph" w:customStyle="1" w:styleId="naslov11">
    <w:name w:val="naslov 1"/>
    <w:basedOn w:val="Navaden"/>
    <w:rsid w:val="006930B4"/>
    <w:pPr>
      <w:widowControl w:val="0"/>
    </w:pPr>
    <w:rPr>
      <w:b/>
      <w:caps/>
      <w:sz w:val="28"/>
      <w:lang w:eastAsia="en-US"/>
    </w:rPr>
  </w:style>
  <w:style w:type="paragraph" w:styleId="Blokbesedila">
    <w:name w:val="Block Text"/>
    <w:basedOn w:val="Navaden"/>
    <w:rsid w:val="006930B4"/>
    <w:pPr>
      <w:tabs>
        <w:tab w:val="left" w:pos="1134"/>
        <w:tab w:val="left" w:pos="4253"/>
        <w:tab w:val="left" w:pos="5103"/>
        <w:tab w:val="left" w:pos="6946"/>
        <w:tab w:val="left" w:pos="7797"/>
      </w:tabs>
      <w:ind w:left="426" w:right="-483"/>
      <w:jc w:val="both"/>
    </w:pPr>
    <w:rPr>
      <w:szCs w:val="20"/>
      <w:lang w:val="en-GB" w:eastAsia="en-US"/>
    </w:rPr>
  </w:style>
  <w:style w:type="paragraph" w:styleId="Kazalovsebine6">
    <w:name w:val="toc 6"/>
    <w:basedOn w:val="Navaden"/>
    <w:next w:val="Navaden"/>
    <w:uiPriority w:val="39"/>
    <w:rsid w:val="006930B4"/>
    <w:pPr>
      <w:tabs>
        <w:tab w:val="right" w:leader="dot" w:pos="9355"/>
      </w:tabs>
      <w:spacing w:line="240" w:lineRule="atLeast"/>
      <w:ind w:left="992" w:hanging="992"/>
    </w:pPr>
    <w:rPr>
      <w:sz w:val="18"/>
      <w:szCs w:val="20"/>
    </w:rPr>
  </w:style>
  <w:style w:type="table" w:customStyle="1" w:styleId="Tabelamrea1">
    <w:name w:val="Tabela – mreža1"/>
    <w:basedOn w:val="Navadnatabela"/>
    <w:next w:val="Tabelamrea"/>
    <w:uiPriority w:val="59"/>
    <w:rsid w:val="006930B4"/>
    <w:pPr>
      <w:spacing w:after="0" w:line="240" w:lineRule="auto"/>
    </w:pPr>
    <w:rPr>
      <w:rFonts w:ascii="Calibri" w:eastAsia="Calibri" w:hAnsi="Calibri"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Privzetapisavaodstavka"/>
    <w:rsid w:val="006930B4"/>
    <w:rPr>
      <w:color w:val="FF0000"/>
      <w:shd w:val="clear" w:color="auto" w:fill="FFFFFF"/>
    </w:rPr>
  </w:style>
  <w:style w:type="paragraph" w:styleId="Kazalovsebine3">
    <w:name w:val="toc 3"/>
    <w:basedOn w:val="Navaden"/>
    <w:next w:val="Navaden"/>
    <w:autoRedefine/>
    <w:uiPriority w:val="39"/>
    <w:qFormat/>
    <w:rsid w:val="006930B4"/>
    <w:pPr>
      <w:widowControl w:val="0"/>
      <w:ind w:left="400"/>
    </w:pPr>
    <w:rPr>
      <w:rFonts w:ascii="Calibri" w:hAnsi="Calibri"/>
      <w:i/>
      <w:iCs/>
      <w:snapToGrid w:val="0"/>
      <w:sz w:val="20"/>
      <w:szCs w:val="20"/>
    </w:rPr>
  </w:style>
  <w:style w:type="paragraph" w:styleId="Kazalovsebine4">
    <w:name w:val="toc 4"/>
    <w:basedOn w:val="Navaden"/>
    <w:next w:val="Navaden"/>
    <w:autoRedefine/>
    <w:uiPriority w:val="39"/>
    <w:rsid w:val="006930B4"/>
    <w:pPr>
      <w:widowControl w:val="0"/>
      <w:ind w:left="600"/>
    </w:pPr>
    <w:rPr>
      <w:rFonts w:ascii="Calibri" w:hAnsi="Calibri"/>
      <w:snapToGrid w:val="0"/>
      <w:sz w:val="18"/>
      <w:szCs w:val="18"/>
    </w:rPr>
  </w:style>
  <w:style w:type="paragraph" w:styleId="Kazalovsebine5">
    <w:name w:val="toc 5"/>
    <w:basedOn w:val="Navaden"/>
    <w:next w:val="Navaden"/>
    <w:autoRedefine/>
    <w:uiPriority w:val="39"/>
    <w:rsid w:val="006930B4"/>
    <w:pPr>
      <w:widowControl w:val="0"/>
      <w:ind w:left="800"/>
    </w:pPr>
    <w:rPr>
      <w:rFonts w:ascii="Calibri" w:hAnsi="Calibri"/>
      <w:snapToGrid w:val="0"/>
      <w:sz w:val="18"/>
      <w:szCs w:val="18"/>
    </w:rPr>
  </w:style>
  <w:style w:type="paragraph" w:styleId="Kazalovsebine7">
    <w:name w:val="toc 7"/>
    <w:basedOn w:val="Navaden"/>
    <w:next w:val="Navaden"/>
    <w:autoRedefine/>
    <w:uiPriority w:val="39"/>
    <w:rsid w:val="006930B4"/>
    <w:pPr>
      <w:widowControl w:val="0"/>
      <w:ind w:left="1200"/>
    </w:pPr>
    <w:rPr>
      <w:rFonts w:ascii="Calibri" w:hAnsi="Calibri"/>
      <w:snapToGrid w:val="0"/>
      <w:sz w:val="18"/>
      <w:szCs w:val="18"/>
    </w:rPr>
  </w:style>
  <w:style w:type="paragraph" w:styleId="Kazalovsebine8">
    <w:name w:val="toc 8"/>
    <w:basedOn w:val="Navaden"/>
    <w:next w:val="Navaden"/>
    <w:autoRedefine/>
    <w:uiPriority w:val="39"/>
    <w:rsid w:val="006930B4"/>
    <w:pPr>
      <w:widowControl w:val="0"/>
      <w:ind w:left="1400"/>
    </w:pPr>
    <w:rPr>
      <w:rFonts w:ascii="Calibri" w:hAnsi="Calibri"/>
      <w:snapToGrid w:val="0"/>
      <w:sz w:val="18"/>
      <w:szCs w:val="18"/>
    </w:rPr>
  </w:style>
  <w:style w:type="paragraph" w:styleId="Kazalovsebine9">
    <w:name w:val="toc 9"/>
    <w:basedOn w:val="Navaden"/>
    <w:next w:val="Navaden"/>
    <w:autoRedefine/>
    <w:uiPriority w:val="39"/>
    <w:rsid w:val="006930B4"/>
    <w:pPr>
      <w:widowControl w:val="0"/>
      <w:ind w:left="1600"/>
    </w:pPr>
    <w:rPr>
      <w:rFonts w:ascii="Calibri" w:hAnsi="Calibri"/>
      <w:snapToGrid w:val="0"/>
      <w:sz w:val="18"/>
      <w:szCs w:val="18"/>
    </w:rPr>
  </w:style>
  <w:style w:type="paragraph" w:styleId="NaslovTOC">
    <w:name w:val="TOC Heading"/>
    <w:basedOn w:val="Naslov10"/>
    <w:next w:val="Navaden"/>
    <w:uiPriority w:val="39"/>
    <w:semiHidden/>
    <w:unhideWhenUsed/>
    <w:qFormat/>
    <w:rsid w:val="006930B4"/>
    <w:pPr>
      <w:keepLines/>
      <w:spacing w:before="480" w:after="0" w:line="276" w:lineRule="auto"/>
      <w:outlineLvl w:val="9"/>
    </w:pPr>
    <w:rPr>
      <w:rFonts w:ascii="Cambria" w:hAnsi="Cambria"/>
      <w:color w:val="365F91"/>
      <w:kern w:val="0"/>
      <w:sz w:val="28"/>
      <w:szCs w:val="28"/>
      <w:lang w:val="sl-SI"/>
    </w:rPr>
  </w:style>
  <w:style w:type="table" w:styleId="Tabelamrea5">
    <w:name w:val="Table Grid 5"/>
    <w:basedOn w:val="Navadnatabela"/>
    <w:rsid w:val="006930B4"/>
    <w:pPr>
      <w:widowControl w:val="0"/>
      <w:spacing w:after="0" w:line="240" w:lineRule="auto"/>
    </w:pPr>
    <w:rPr>
      <w:rFonts w:ascii="Times New Roman" w:eastAsia="Times New Roman" w:hAnsi="Times New Roman" w:cs="Times New Roman"/>
      <w:color w:val="auto"/>
      <w:sz w:val="20"/>
      <w:szCs w:val="20"/>
      <w:lang w:eastAsia="sl-S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10">
    <w:name w:val="Table Grid 1"/>
    <w:basedOn w:val="Navadnatabela"/>
    <w:rsid w:val="006930B4"/>
    <w:pPr>
      <w:widowControl w:val="0"/>
      <w:spacing w:after="0" w:line="240" w:lineRule="auto"/>
    </w:pPr>
    <w:rPr>
      <w:rFonts w:ascii="Times New Roman" w:eastAsia="Times New Roman" w:hAnsi="Times New Roman" w:cs="Times New Roman"/>
      <w:color w:val="auto"/>
      <w:sz w:val="20"/>
      <w:szCs w:val="20"/>
      <w:lang w:eastAsia="sl-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aslov1Moj">
    <w:name w:val="Naslov 1 Moj"/>
    <w:basedOn w:val="Naslov10"/>
    <w:autoRedefine/>
    <w:qFormat/>
    <w:rsid w:val="006930B4"/>
    <w:pPr>
      <w:keepLines/>
      <w:numPr>
        <w:numId w:val="27"/>
      </w:numPr>
      <w:spacing w:before="480" w:after="0"/>
    </w:pPr>
    <w:rPr>
      <w:rFonts w:asciiTheme="minorHAnsi" w:eastAsia="Arial Unicode MS" w:hAnsiTheme="minorHAnsi" w:cstheme="minorHAnsi"/>
      <w:bCs w:val="0"/>
      <w:kern w:val="0"/>
      <w:sz w:val="22"/>
      <w:szCs w:val="28"/>
      <w:u w:color="000000"/>
      <w:lang w:val="sl-SI"/>
    </w:rPr>
  </w:style>
  <w:style w:type="paragraph" w:customStyle="1" w:styleId="EGGlava">
    <w:name w:val="EG Glava"/>
    <w:basedOn w:val="Navaden"/>
    <w:link w:val="EGGlavaZnak"/>
    <w:qFormat/>
    <w:rsid w:val="006930B4"/>
    <w:pPr>
      <w:framePr w:hSpace="141" w:wrap="around" w:vAnchor="text" w:hAnchor="margin" w:xAlign="center" w:y="1"/>
      <w:suppressOverlap/>
      <w:jc w:val="both"/>
    </w:pPr>
    <w:rPr>
      <w:rFonts w:asciiTheme="minorHAnsi" w:hAnsiTheme="minorHAnsi" w:cs="Arial"/>
      <w:bCs/>
      <w:iCs/>
      <w:noProof/>
      <w:color w:val="808080"/>
      <w:sz w:val="16"/>
      <w:szCs w:val="16"/>
    </w:rPr>
  </w:style>
  <w:style w:type="character" w:customStyle="1" w:styleId="EGGlavaZnak">
    <w:name w:val="EG Glava Znak"/>
    <w:basedOn w:val="Privzetapisavaodstavka"/>
    <w:link w:val="EGGlava"/>
    <w:rsid w:val="006930B4"/>
    <w:rPr>
      <w:rFonts w:eastAsia="Times New Roman" w:cs="Arial"/>
      <w:bCs/>
      <w:iCs/>
      <w:noProof/>
      <w:color w:val="808080"/>
      <w:sz w:val="16"/>
      <w:szCs w:val="16"/>
      <w:lang w:eastAsia="sl-SI"/>
    </w:rPr>
  </w:style>
  <w:style w:type="paragraph" w:customStyle="1" w:styleId="EGNoga">
    <w:name w:val="EG Noga"/>
    <w:basedOn w:val="Noga"/>
    <w:link w:val="EGNogaZnak"/>
    <w:qFormat/>
    <w:rsid w:val="006930B4"/>
    <w:pPr>
      <w:framePr w:hSpace="142" w:wrap="around" w:vAnchor="page" w:hAnchor="margin" w:xAlign="center" w:y="16047"/>
      <w:suppressOverlap/>
      <w:jc w:val="both"/>
    </w:pPr>
    <w:rPr>
      <w:rFonts w:cs="Arial"/>
      <w:bCs/>
      <w:iCs/>
      <w:color w:val="808080"/>
      <w:spacing w:val="-4"/>
      <w:sz w:val="15"/>
      <w:szCs w:val="15"/>
    </w:rPr>
  </w:style>
  <w:style w:type="character" w:customStyle="1" w:styleId="EGNogaZnak">
    <w:name w:val="EG Noga Znak"/>
    <w:basedOn w:val="NogaZnak"/>
    <w:link w:val="EGNoga"/>
    <w:rsid w:val="006930B4"/>
    <w:rPr>
      <w:rFonts w:ascii="Arial" w:eastAsia="Times New Roman" w:hAnsi="Arial" w:cs="Arial"/>
      <w:bCs/>
      <w:iCs/>
      <w:color w:val="808080"/>
      <w:spacing w:val="-4"/>
      <w:sz w:val="15"/>
      <w:szCs w:val="15"/>
      <w:lang w:val="x-none" w:eastAsia="sl-SI"/>
    </w:rPr>
  </w:style>
  <w:style w:type="paragraph" w:customStyle="1" w:styleId="EGNogaDesno">
    <w:name w:val="EG Noga Desno"/>
    <w:basedOn w:val="EGNoga"/>
    <w:qFormat/>
    <w:rsid w:val="006930B4"/>
    <w:pPr>
      <w:framePr w:wrap="around"/>
      <w:jc w:val="right"/>
    </w:pPr>
  </w:style>
  <w:style w:type="paragraph" w:customStyle="1" w:styleId="Telobesedila22">
    <w:name w:val="Telo besedila 22"/>
    <w:basedOn w:val="Navaden"/>
    <w:rsid w:val="006930B4"/>
    <w:pPr>
      <w:widowControl w:val="0"/>
    </w:pPr>
    <w:rPr>
      <w:rFonts w:ascii="Times New Roman" w:hAnsi="Times New Roman"/>
      <w:szCs w:val="20"/>
    </w:rPr>
  </w:style>
  <w:style w:type="paragraph" w:customStyle="1" w:styleId="msonormal0">
    <w:name w:val="msonormal"/>
    <w:basedOn w:val="Navaden"/>
    <w:rsid w:val="006930B4"/>
    <w:pPr>
      <w:spacing w:before="100" w:beforeAutospacing="1" w:after="100" w:afterAutospacing="1"/>
    </w:pPr>
    <w:rPr>
      <w:rFonts w:ascii="Times New Roman" w:hAnsi="Times New Roman"/>
    </w:rPr>
  </w:style>
  <w:style w:type="paragraph" w:customStyle="1" w:styleId="EGNavaden">
    <w:name w:val="EG Navaden"/>
    <w:basedOn w:val="Navaden"/>
    <w:link w:val="EGNavadenZnak"/>
    <w:qFormat/>
    <w:rsid w:val="006930B4"/>
    <w:pPr>
      <w:spacing w:line="276" w:lineRule="auto"/>
      <w:jc w:val="both"/>
    </w:pPr>
    <w:rPr>
      <w:rFonts w:asciiTheme="minorHAnsi" w:eastAsiaTheme="minorHAnsi" w:hAnsiTheme="minorHAnsi" w:cstheme="minorBidi"/>
      <w:szCs w:val="22"/>
      <w:lang w:eastAsia="en-US"/>
    </w:rPr>
  </w:style>
  <w:style w:type="character" w:customStyle="1" w:styleId="EGNavadenZnak">
    <w:name w:val="EG Navaden Znak"/>
    <w:basedOn w:val="Privzetapisavaodstavka"/>
    <w:link w:val="EGNavaden"/>
    <w:rsid w:val="006930B4"/>
    <w:rPr>
      <w:rFonts w:cstheme="minorBidi"/>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10.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34</Pages>
  <Words>13600</Words>
  <Characters>77524</Characters>
  <Application>Microsoft Office Word</Application>
  <DocSecurity>0</DocSecurity>
  <Lines>646</Lines>
  <Paragraphs>181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Nataša Kotnik</cp:lastModifiedBy>
  <cp:revision>2</cp:revision>
  <dcterms:created xsi:type="dcterms:W3CDTF">2018-10-25T07:08:00Z</dcterms:created>
  <dcterms:modified xsi:type="dcterms:W3CDTF">2018-10-25T07:15:00Z</dcterms:modified>
</cp:coreProperties>
</file>