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DE0" w:rsidRPr="003126ED" w:rsidRDefault="009B5DE0" w:rsidP="009B5DE0">
      <w:pPr>
        <w:jc w:val="center"/>
        <w:rPr>
          <w:rFonts w:asciiTheme="minorHAnsi" w:hAnsiTheme="minorHAnsi"/>
          <w:b/>
          <w:szCs w:val="22"/>
        </w:rPr>
      </w:pPr>
      <w:r w:rsidRPr="003126ED">
        <w:rPr>
          <w:rFonts w:asciiTheme="minorHAnsi" w:hAnsiTheme="minorHAnsi"/>
          <w:b/>
          <w:szCs w:val="22"/>
        </w:rPr>
        <w:t>PONUDBA S PONUDBENIM PREDRAČUNOM</w:t>
      </w:r>
      <w:r w:rsidRPr="003126ED">
        <w:rPr>
          <w:rStyle w:val="Sprotnaopomba-sklic"/>
          <w:rFonts w:asciiTheme="minorHAnsi" w:hAnsiTheme="minorHAnsi"/>
          <w:b/>
          <w:szCs w:val="22"/>
        </w:rPr>
        <w:footnoteReference w:id="1"/>
      </w:r>
    </w:p>
    <w:p w:rsidR="009B5DE0" w:rsidRPr="003126ED" w:rsidRDefault="009B5DE0" w:rsidP="009B5DE0">
      <w:pPr>
        <w:spacing w:line="360" w:lineRule="auto"/>
        <w:rPr>
          <w:rFonts w:ascii="Calibri" w:hAnsi="Calibri" w:cs="Arial"/>
          <w:sz w:val="22"/>
        </w:rPr>
      </w:pPr>
    </w:p>
    <w:p w:rsidR="009B5DE0" w:rsidRPr="003126ED" w:rsidRDefault="009B5DE0" w:rsidP="009B5DE0">
      <w:pPr>
        <w:rPr>
          <w:rFonts w:ascii="Calibri" w:hAnsi="Calibri" w:cs="Arial"/>
          <w:sz w:val="22"/>
        </w:rPr>
      </w:pPr>
    </w:p>
    <w:tbl>
      <w:tblPr>
        <w:tblW w:w="0" w:type="auto"/>
        <w:tblLook w:val="04A0" w:firstRow="1" w:lastRow="0" w:firstColumn="1" w:lastColumn="0" w:noHBand="0" w:noVBand="1"/>
      </w:tblPr>
      <w:tblGrid>
        <w:gridCol w:w="2927"/>
        <w:gridCol w:w="6143"/>
      </w:tblGrid>
      <w:tr w:rsidR="009B5DE0" w:rsidRPr="003126ED" w:rsidTr="007D6CD4">
        <w:trPr>
          <w:trHeight w:val="318"/>
        </w:trPr>
        <w:tc>
          <w:tcPr>
            <w:tcW w:w="2927" w:type="dxa"/>
          </w:tcPr>
          <w:p w:rsidR="009B5DE0" w:rsidRPr="003126ED" w:rsidRDefault="009B5DE0" w:rsidP="007D6CD4">
            <w:pPr>
              <w:spacing w:line="360" w:lineRule="auto"/>
              <w:rPr>
                <w:rFonts w:ascii="Calibri" w:hAnsi="Calibri" w:cs="Arial"/>
                <w:sz w:val="22"/>
                <w:lang w:eastAsia="en-US"/>
              </w:rPr>
            </w:pPr>
            <w:r w:rsidRPr="003126ED">
              <w:rPr>
                <w:rFonts w:ascii="Calibri" w:hAnsi="Calibri" w:cs="Arial"/>
                <w:sz w:val="22"/>
              </w:rPr>
              <w:t>Številka ponudbe:</w:t>
            </w:r>
          </w:p>
        </w:tc>
        <w:tc>
          <w:tcPr>
            <w:tcW w:w="6143" w:type="dxa"/>
          </w:tcPr>
          <w:p w:rsidR="009B5DE0" w:rsidRPr="003126ED" w:rsidRDefault="009B5DE0" w:rsidP="007D6CD4">
            <w:pPr>
              <w:spacing w:line="360" w:lineRule="auto"/>
              <w:rPr>
                <w:rFonts w:ascii="Calibri" w:hAnsi="Calibri" w:cs="Arial"/>
                <w:sz w:val="22"/>
                <w:lang w:eastAsia="en-US"/>
              </w:rPr>
            </w:pPr>
            <w:r w:rsidRPr="003126ED">
              <w:rPr>
                <w:rFonts w:ascii="Calibri" w:hAnsi="Calibri" w:cs="Arial"/>
                <w:sz w:val="22"/>
              </w:rPr>
              <w:t>________________</w:t>
            </w:r>
          </w:p>
        </w:tc>
      </w:tr>
      <w:tr w:rsidR="009B5DE0" w:rsidRPr="003126ED" w:rsidTr="007D6CD4">
        <w:trPr>
          <w:trHeight w:val="318"/>
        </w:trPr>
        <w:tc>
          <w:tcPr>
            <w:tcW w:w="2927" w:type="dxa"/>
          </w:tcPr>
          <w:p w:rsidR="009B5DE0" w:rsidRPr="003126ED" w:rsidRDefault="009B5DE0" w:rsidP="007D6CD4">
            <w:pPr>
              <w:spacing w:line="360" w:lineRule="auto"/>
              <w:rPr>
                <w:rFonts w:ascii="Calibri" w:hAnsi="Calibri" w:cs="Arial"/>
                <w:sz w:val="22"/>
                <w:lang w:eastAsia="en-US"/>
              </w:rPr>
            </w:pPr>
            <w:r w:rsidRPr="003126ED">
              <w:rPr>
                <w:rFonts w:ascii="Calibri" w:hAnsi="Calibri" w:cs="Arial"/>
                <w:sz w:val="22"/>
                <w:lang w:eastAsia="en-US"/>
              </w:rPr>
              <w:t xml:space="preserve">Ponudnik:                 </w:t>
            </w:r>
          </w:p>
        </w:tc>
        <w:tc>
          <w:tcPr>
            <w:tcW w:w="6143" w:type="dxa"/>
          </w:tcPr>
          <w:p w:rsidR="009B5DE0" w:rsidRPr="003126ED" w:rsidRDefault="009B5DE0" w:rsidP="007D6CD4">
            <w:pPr>
              <w:spacing w:line="360" w:lineRule="auto"/>
              <w:rPr>
                <w:rFonts w:ascii="Calibri" w:hAnsi="Calibri" w:cs="Arial"/>
                <w:sz w:val="22"/>
                <w:lang w:eastAsia="en-US"/>
              </w:rPr>
            </w:pPr>
            <w:r w:rsidRPr="003126ED">
              <w:rPr>
                <w:rFonts w:ascii="Calibri" w:hAnsi="Calibri" w:cs="Arial"/>
                <w:sz w:val="22"/>
                <w:lang w:eastAsia="en-US"/>
              </w:rPr>
              <w:t>________________________________________________</w:t>
            </w:r>
          </w:p>
        </w:tc>
      </w:tr>
    </w:tbl>
    <w:p w:rsidR="009B5DE0" w:rsidRPr="003126ED" w:rsidRDefault="009B5DE0" w:rsidP="009B5DE0">
      <w:pPr>
        <w:rPr>
          <w:rFonts w:ascii="Calibri" w:hAnsi="Calibri" w:cs="Arial"/>
          <w:snapToGrid w:val="0"/>
          <w:sz w:val="22"/>
        </w:rPr>
      </w:pPr>
    </w:p>
    <w:p w:rsidR="009B5DE0" w:rsidRPr="003126ED" w:rsidRDefault="009B5DE0" w:rsidP="009B5DE0">
      <w:pPr>
        <w:rPr>
          <w:rFonts w:asciiTheme="minorHAnsi" w:hAnsiTheme="minorHAnsi" w:cs="Arial"/>
          <w:bCs/>
          <w:sz w:val="22"/>
        </w:rPr>
      </w:pPr>
      <w:r w:rsidRPr="003126ED">
        <w:rPr>
          <w:rFonts w:asciiTheme="minorHAnsi" w:hAnsiTheme="minorHAnsi" w:cs="Arial"/>
          <w:snapToGrid w:val="0"/>
          <w:sz w:val="22"/>
        </w:rPr>
        <w:t xml:space="preserve">Na podlagi predmetnega javnega naročila </w:t>
      </w:r>
      <w:r w:rsidRPr="003126ED">
        <w:rPr>
          <w:rFonts w:asciiTheme="minorHAnsi" w:hAnsiTheme="minorHAnsi" w:cs="Arial"/>
          <w:bCs/>
          <w:sz w:val="22"/>
        </w:rPr>
        <w:t>dajemo naslednjo</w:t>
      </w:r>
    </w:p>
    <w:p w:rsidR="009B5DE0" w:rsidRPr="003126ED" w:rsidRDefault="009B5DE0" w:rsidP="009B5DE0">
      <w:pPr>
        <w:rPr>
          <w:rFonts w:ascii="Calibri" w:hAnsi="Calibri" w:cs="Arial"/>
          <w:sz w:val="22"/>
        </w:rPr>
      </w:pPr>
    </w:p>
    <w:p w:rsidR="009B5DE0" w:rsidRPr="003126ED" w:rsidRDefault="009B5DE0" w:rsidP="009B5DE0">
      <w:pPr>
        <w:jc w:val="center"/>
        <w:rPr>
          <w:rFonts w:ascii="Calibri" w:hAnsi="Calibri" w:cs="Arial"/>
          <w:b/>
          <w:szCs w:val="22"/>
        </w:rPr>
      </w:pPr>
      <w:r w:rsidRPr="003126ED">
        <w:rPr>
          <w:rFonts w:ascii="Calibri" w:hAnsi="Calibri" w:cs="Arial"/>
          <w:b/>
          <w:szCs w:val="22"/>
        </w:rPr>
        <w:t>PONUDBO</w:t>
      </w:r>
    </w:p>
    <w:p w:rsidR="009B5DE0" w:rsidRPr="003126ED" w:rsidRDefault="009B5DE0" w:rsidP="009B5DE0">
      <w:pPr>
        <w:jc w:val="center"/>
        <w:rPr>
          <w:rFonts w:ascii="Calibri" w:hAnsi="Calibri" w:cs="Arial"/>
          <w:b/>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828"/>
      </w:tblGrid>
      <w:tr w:rsidR="009B5DE0" w:rsidRPr="00424351" w:rsidTr="007D6CD4">
        <w:trPr>
          <w:trHeight w:val="1074"/>
        </w:trPr>
        <w:tc>
          <w:tcPr>
            <w:tcW w:w="5211" w:type="dxa"/>
            <w:shd w:val="clear" w:color="auto" w:fill="D9D9D9" w:themeFill="background1" w:themeFillShade="D9"/>
            <w:vAlign w:val="center"/>
          </w:tcPr>
          <w:p w:rsidR="009B5DE0" w:rsidRPr="00917AF8" w:rsidRDefault="009B5DE0" w:rsidP="007D6CD4">
            <w:pPr>
              <w:jc w:val="both"/>
              <w:rPr>
                <w:rFonts w:asciiTheme="minorHAnsi" w:hAnsiTheme="minorHAnsi" w:cs="Arial"/>
                <w:b/>
                <w:sz w:val="22"/>
                <w:szCs w:val="22"/>
              </w:rPr>
            </w:pPr>
            <w:r w:rsidRPr="00917AF8">
              <w:rPr>
                <w:rFonts w:asciiTheme="minorHAnsi" w:hAnsiTheme="minorHAnsi" w:cs="Arial"/>
                <w:b/>
                <w:sz w:val="22"/>
                <w:szCs w:val="22"/>
              </w:rPr>
              <w:t xml:space="preserve">1. sklop: Izvajanje </w:t>
            </w:r>
            <w:proofErr w:type="spellStart"/>
            <w:r w:rsidRPr="00917AF8">
              <w:rPr>
                <w:rFonts w:asciiTheme="minorHAnsi" w:hAnsiTheme="minorHAnsi" w:cs="Arial"/>
                <w:b/>
                <w:sz w:val="22"/>
                <w:szCs w:val="22"/>
              </w:rPr>
              <w:t>elektromontažnih</w:t>
            </w:r>
            <w:proofErr w:type="spellEnd"/>
            <w:r w:rsidRPr="00917AF8">
              <w:rPr>
                <w:rFonts w:asciiTheme="minorHAnsi" w:hAnsiTheme="minorHAnsi" w:cs="Arial"/>
                <w:b/>
                <w:sz w:val="22"/>
                <w:szCs w:val="22"/>
              </w:rPr>
              <w:t xml:space="preserve"> del na območju KN Železniki in KN Škofja Loka-Medvode </w:t>
            </w:r>
            <w:r w:rsidRPr="00917AF8">
              <w:rPr>
                <w:rFonts w:asciiTheme="minorHAnsi" w:hAnsiTheme="minorHAnsi"/>
                <w:b/>
                <w:sz w:val="22"/>
              </w:rPr>
              <w:t>v EUR (brez DDV)</w:t>
            </w:r>
          </w:p>
        </w:tc>
        <w:tc>
          <w:tcPr>
            <w:tcW w:w="3828" w:type="dxa"/>
            <w:shd w:val="clear" w:color="auto" w:fill="auto"/>
          </w:tcPr>
          <w:p w:rsidR="009B5DE0" w:rsidRPr="00424351" w:rsidRDefault="009B5DE0" w:rsidP="007D6CD4">
            <w:pPr>
              <w:rPr>
                <w:rFonts w:asciiTheme="minorHAnsi" w:hAnsiTheme="minorHAnsi" w:cs="Arial"/>
                <w:sz w:val="22"/>
                <w:szCs w:val="22"/>
                <w:lang w:eastAsia="x-none"/>
              </w:rPr>
            </w:pPr>
          </w:p>
          <w:p w:rsidR="009B5DE0" w:rsidRPr="00424351" w:rsidRDefault="009B5DE0" w:rsidP="007D6CD4">
            <w:pPr>
              <w:jc w:val="right"/>
              <w:rPr>
                <w:rFonts w:asciiTheme="minorHAnsi" w:hAnsiTheme="minorHAnsi" w:cs="Arial"/>
                <w:sz w:val="22"/>
                <w:szCs w:val="22"/>
                <w:lang w:eastAsia="x-none"/>
              </w:rPr>
            </w:pPr>
            <w:r w:rsidRPr="00424351">
              <w:rPr>
                <w:rFonts w:asciiTheme="minorHAnsi" w:hAnsiTheme="minorHAnsi" w:cs="Arial"/>
                <w:b/>
                <w:sz w:val="22"/>
                <w:szCs w:val="22"/>
                <w:lang w:eastAsia="x-none"/>
              </w:rPr>
              <w:t>_________________ EUR</w:t>
            </w:r>
          </w:p>
        </w:tc>
      </w:tr>
      <w:tr w:rsidR="009B5DE0" w:rsidRPr="00424351" w:rsidTr="007D6CD4">
        <w:trPr>
          <w:trHeight w:val="691"/>
        </w:trPr>
        <w:tc>
          <w:tcPr>
            <w:tcW w:w="5211" w:type="dxa"/>
            <w:shd w:val="clear" w:color="auto" w:fill="F2F2F2"/>
            <w:vAlign w:val="center"/>
          </w:tcPr>
          <w:p w:rsidR="009B5DE0" w:rsidRPr="00917AF8" w:rsidRDefault="009B5DE0" w:rsidP="007D6CD4">
            <w:pPr>
              <w:rPr>
                <w:rFonts w:asciiTheme="minorHAnsi" w:hAnsiTheme="minorHAnsi" w:cs="Arial"/>
                <w:b/>
                <w:sz w:val="22"/>
                <w:szCs w:val="22"/>
              </w:rPr>
            </w:pPr>
            <w:r w:rsidRPr="00917AF8">
              <w:rPr>
                <w:rFonts w:asciiTheme="minorHAnsi" w:hAnsiTheme="minorHAnsi" w:cs="Arial"/>
                <w:b/>
                <w:sz w:val="22"/>
                <w:szCs w:val="22"/>
              </w:rPr>
              <w:t>Prioritetni vrstni red sklopa 1</w:t>
            </w:r>
          </w:p>
        </w:tc>
        <w:tc>
          <w:tcPr>
            <w:tcW w:w="3828" w:type="dxa"/>
            <w:vAlign w:val="center"/>
          </w:tcPr>
          <w:p w:rsidR="009B5DE0" w:rsidRPr="00555037" w:rsidRDefault="009B5DE0" w:rsidP="007D6CD4">
            <w:pPr>
              <w:jc w:val="both"/>
              <w:rPr>
                <w:rFonts w:asciiTheme="minorHAnsi" w:hAnsiTheme="minorHAnsi" w:cs="Arial"/>
                <w:b/>
                <w:sz w:val="22"/>
                <w:szCs w:val="20"/>
              </w:rPr>
            </w:pPr>
            <w:r w:rsidRPr="00E56086">
              <w:rPr>
                <w:rFonts w:asciiTheme="minorHAnsi" w:hAnsiTheme="minorHAnsi" w:cs="Arial"/>
                <w:sz w:val="22"/>
                <w:szCs w:val="20"/>
              </w:rPr>
              <w:t xml:space="preserve">      </w:t>
            </w:r>
            <w:r w:rsidRPr="00555037">
              <w:rPr>
                <w:rFonts w:asciiTheme="minorHAnsi" w:hAnsiTheme="minorHAnsi" w:cs="Arial"/>
                <w:b/>
                <w:sz w:val="22"/>
                <w:szCs w:val="20"/>
              </w:rPr>
              <w:t xml:space="preserve">A     </w:t>
            </w:r>
            <w:r>
              <w:rPr>
                <w:rFonts w:asciiTheme="minorHAnsi" w:hAnsiTheme="minorHAnsi" w:cs="Arial"/>
                <w:b/>
                <w:sz w:val="22"/>
                <w:szCs w:val="20"/>
              </w:rPr>
              <w:t xml:space="preserve"> </w:t>
            </w:r>
            <w:r w:rsidRPr="00555037">
              <w:rPr>
                <w:rFonts w:asciiTheme="minorHAnsi" w:hAnsiTheme="minorHAnsi" w:cs="Arial"/>
                <w:b/>
                <w:sz w:val="22"/>
                <w:szCs w:val="20"/>
              </w:rPr>
              <w:t xml:space="preserve">     B           C</w:t>
            </w:r>
          </w:p>
        </w:tc>
      </w:tr>
      <w:tr w:rsidR="009B5DE0" w:rsidRPr="00E05E16" w:rsidTr="007D6CD4">
        <w:trPr>
          <w:trHeight w:val="1074"/>
        </w:trPr>
        <w:tc>
          <w:tcPr>
            <w:tcW w:w="5211" w:type="dxa"/>
            <w:shd w:val="clear" w:color="auto" w:fill="D9D9D9" w:themeFill="background1" w:themeFillShade="D9"/>
            <w:vAlign w:val="center"/>
          </w:tcPr>
          <w:p w:rsidR="009B5DE0" w:rsidRDefault="009B5DE0" w:rsidP="007D6CD4">
            <w:pPr>
              <w:jc w:val="both"/>
              <w:rPr>
                <w:rFonts w:asciiTheme="minorHAnsi" w:hAnsiTheme="minorHAnsi" w:cs="Arial"/>
                <w:b/>
                <w:sz w:val="22"/>
                <w:szCs w:val="22"/>
              </w:rPr>
            </w:pPr>
          </w:p>
          <w:p w:rsidR="009B5DE0" w:rsidRPr="00917AF8" w:rsidRDefault="009B5DE0" w:rsidP="007D6CD4">
            <w:pPr>
              <w:jc w:val="both"/>
              <w:rPr>
                <w:rFonts w:asciiTheme="minorHAnsi" w:hAnsiTheme="minorHAnsi" w:cs="Arial"/>
                <w:b/>
                <w:sz w:val="22"/>
                <w:szCs w:val="22"/>
              </w:rPr>
            </w:pPr>
            <w:r w:rsidRPr="00917AF8">
              <w:rPr>
                <w:rFonts w:asciiTheme="minorHAnsi" w:hAnsiTheme="minorHAnsi" w:cs="Arial"/>
                <w:b/>
                <w:sz w:val="22"/>
                <w:szCs w:val="22"/>
              </w:rPr>
              <w:t xml:space="preserve">2. sklop: Izvajanje </w:t>
            </w:r>
            <w:proofErr w:type="spellStart"/>
            <w:r w:rsidRPr="00917AF8">
              <w:rPr>
                <w:rFonts w:asciiTheme="minorHAnsi" w:hAnsiTheme="minorHAnsi" w:cs="Arial"/>
                <w:b/>
                <w:sz w:val="22"/>
                <w:szCs w:val="22"/>
              </w:rPr>
              <w:t>elektromontažnih</w:t>
            </w:r>
            <w:proofErr w:type="spellEnd"/>
            <w:r w:rsidRPr="00917AF8">
              <w:rPr>
                <w:rFonts w:asciiTheme="minorHAnsi" w:hAnsiTheme="minorHAnsi" w:cs="Arial"/>
                <w:b/>
                <w:sz w:val="22"/>
                <w:szCs w:val="22"/>
              </w:rPr>
              <w:t xml:space="preserve"> del na območju  KN Kranj, KN Cerklje-Visoko in KN Tržič v EUR (brez DDV)</w:t>
            </w:r>
          </w:p>
          <w:p w:rsidR="009B5DE0" w:rsidRPr="00917AF8" w:rsidRDefault="009B5DE0" w:rsidP="007D6CD4">
            <w:pPr>
              <w:jc w:val="both"/>
              <w:rPr>
                <w:rFonts w:asciiTheme="minorHAnsi" w:hAnsiTheme="minorHAnsi" w:cs="Arial"/>
                <w:b/>
                <w:sz w:val="22"/>
                <w:szCs w:val="22"/>
              </w:rPr>
            </w:pPr>
          </w:p>
        </w:tc>
        <w:tc>
          <w:tcPr>
            <w:tcW w:w="3828" w:type="dxa"/>
            <w:shd w:val="clear" w:color="auto" w:fill="auto"/>
          </w:tcPr>
          <w:p w:rsidR="009B5DE0" w:rsidRDefault="009B5DE0" w:rsidP="007D6CD4">
            <w:pPr>
              <w:jc w:val="right"/>
              <w:rPr>
                <w:rFonts w:asciiTheme="minorHAnsi" w:hAnsiTheme="minorHAnsi" w:cs="Arial"/>
                <w:b/>
                <w:sz w:val="22"/>
                <w:szCs w:val="22"/>
                <w:lang w:eastAsia="x-none"/>
              </w:rPr>
            </w:pPr>
          </w:p>
          <w:p w:rsidR="009B5DE0" w:rsidRDefault="009B5DE0" w:rsidP="007D6CD4">
            <w:pPr>
              <w:jc w:val="right"/>
              <w:rPr>
                <w:rFonts w:asciiTheme="minorHAnsi" w:hAnsiTheme="minorHAnsi" w:cs="Arial"/>
                <w:b/>
                <w:sz w:val="22"/>
                <w:szCs w:val="22"/>
                <w:lang w:eastAsia="x-none"/>
              </w:rPr>
            </w:pPr>
          </w:p>
          <w:p w:rsidR="009B5DE0" w:rsidRDefault="009B5DE0" w:rsidP="007D6CD4">
            <w:pPr>
              <w:jc w:val="right"/>
            </w:pPr>
            <w:r w:rsidRPr="00D7439E">
              <w:rPr>
                <w:rFonts w:asciiTheme="minorHAnsi" w:hAnsiTheme="minorHAnsi" w:cs="Arial"/>
                <w:b/>
                <w:sz w:val="22"/>
                <w:szCs w:val="22"/>
                <w:lang w:eastAsia="x-none"/>
              </w:rPr>
              <w:t>_________________ EUR</w:t>
            </w:r>
          </w:p>
        </w:tc>
      </w:tr>
      <w:tr w:rsidR="009B5DE0" w:rsidRPr="00424351" w:rsidTr="007D6CD4">
        <w:trPr>
          <w:trHeight w:val="691"/>
        </w:trPr>
        <w:tc>
          <w:tcPr>
            <w:tcW w:w="5211" w:type="dxa"/>
            <w:shd w:val="clear" w:color="auto" w:fill="F2F2F2"/>
            <w:vAlign w:val="center"/>
          </w:tcPr>
          <w:p w:rsidR="009B5DE0" w:rsidRPr="00E56086" w:rsidRDefault="009B5DE0" w:rsidP="007D6CD4">
            <w:pPr>
              <w:rPr>
                <w:rFonts w:asciiTheme="minorHAnsi" w:hAnsiTheme="minorHAnsi" w:cs="Arial"/>
                <w:b/>
                <w:sz w:val="22"/>
                <w:szCs w:val="22"/>
              </w:rPr>
            </w:pPr>
            <w:r>
              <w:rPr>
                <w:rFonts w:asciiTheme="minorHAnsi" w:hAnsiTheme="minorHAnsi" w:cs="Arial"/>
                <w:b/>
                <w:sz w:val="22"/>
                <w:szCs w:val="22"/>
              </w:rPr>
              <w:t>Prioritetni vrstni red sklopa 2</w:t>
            </w:r>
          </w:p>
        </w:tc>
        <w:tc>
          <w:tcPr>
            <w:tcW w:w="3828" w:type="dxa"/>
            <w:vAlign w:val="center"/>
          </w:tcPr>
          <w:p w:rsidR="009B5DE0" w:rsidRPr="00555037" w:rsidRDefault="009B5DE0" w:rsidP="007D6CD4">
            <w:pPr>
              <w:jc w:val="both"/>
              <w:rPr>
                <w:rFonts w:asciiTheme="minorHAnsi" w:hAnsiTheme="minorHAnsi" w:cs="Arial"/>
                <w:b/>
                <w:sz w:val="22"/>
                <w:szCs w:val="20"/>
              </w:rPr>
            </w:pPr>
            <w:r w:rsidRPr="00555037">
              <w:rPr>
                <w:rFonts w:asciiTheme="minorHAnsi" w:hAnsiTheme="minorHAnsi" w:cs="Arial"/>
                <w:b/>
                <w:sz w:val="22"/>
                <w:szCs w:val="20"/>
              </w:rPr>
              <w:t xml:space="preserve">      A       </w:t>
            </w:r>
            <w:r>
              <w:rPr>
                <w:rFonts w:asciiTheme="minorHAnsi" w:hAnsiTheme="minorHAnsi" w:cs="Arial"/>
                <w:b/>
                <w:sz w:val="22"/>
                <w:szCs w:val="20"/>
              </w:rPr>
              <w:t xml:space="preserve"> </w:t>
            </w:r>
            <w:r w:rsidRPr="00555037">
              <w:rPr>
                <w:rFonts w:asciiTheme="minorHAnsi" w:hAnsiTheme="minorHAnsi" w:cs="Arial"/>
                <w:b/>
                <w:sz w:val="22"/>
                <w:szCs w:val="20"/>
              </w:rPr>
              <w:t xml:space="preserve">   B           C</w:t>
            </w:r>
          </w:p>
        </w:tc>
      </w:tr>
      <w:tr w:rsidR="009B5DE0" w:rsidRPr="00E05E16" w:rsidTr="007D6CD4">
        <w:trPr>
          <w:trHeight w:val="1074"/>
        </w:trPr>
        <w:tc>
          <w:tcPr>
            <w:tcW w:w="5211" w:type="dxa"/>
            <w:shd w:val="clear" w:color="auto" w:fill="D9D9D9" w:themeFill="background1" w:themeFillShade="D9"/>
            <w:vAlign w:val="center"/>
          </w:tcPr>
          <w:p w:rsidR="009B5DE0" w:rsidRDefault="009B5DE0" w:rsidP="007D6CD4">
            <w:pPr>
              <w:jc w:val="both"/>
              <w:rPr>
                <w:rFonts w:asciiTheme="minorHAnsi" w:hAnsiTheme="minorHAnsi" w:cs="Arial"/>
                <w:b/>
                <w:sz w:val="22"/>
                <w:szCs w:val="22"/>
              </w:rPr>
            </w:pPr>
          </w:p>
          <w:p w:rsidR="009B5DE0" w:rsidRPr="00E05E16" w:rsidRDefault="009B5DE0" w:rsidP="007D6CD4">
            <w:pPr>
              <w:jc w:val="both"/>
              <w:rPr>
                <w:rFonts w:asciiTheme="minorHAnsi" w:hAnsiTheme="minorHAnsi" w:cs="Arial"/>
                <w:b/>
                <w:sz w:val="22"/>
                <w:szCs w:val="22"/>
              </w:rPr>
            </w:pPr>
            <w:r w:rsidRPr="00E05E16">
              <w:rPr>
                <w:rFonts w:asciiTheme="minorHAnsi" w:hAnsiTheme="minorHAnsi" w:cs="Arial"/>
                <w:b/>
                <w:sz w:val="22"/>
                <w:szCs w:val="22"/>
              </w:rPr>
              <w:t xml:space="preserve">3. sklop: </w:t>
            </w:r>
            <w:r>
              <w:rPr>
                <w:rFonts w:asciiTheme="minorHAnsi" w:hAnsiTheme="minorHAnsi" w:cs="Arial"/>
                <w:b/>
                <w:sz w:val="22"/>
                <w:szCs w:val="22"/>
              </w:rPr>
              <w:t>Izvajanje</w:t>
            </w:r>
            <w:r w:rsidRPr="00E05E16">
              <w:rPr>
                <w:rFonts w:asciiTheme="minorHAnsi" w:hAnsiTheme="minorHAnsi" w:cs="Arial"/>
                <w:b/>
                <w:sz w:val="22"/>
                <w:szCs w:val="22"/>
              </w:rPr>
              <w:t xml:space="preserve"> </w:t>
            </w:r>
            <w:proofErr w:type="spellStart"/>
            <w:r w:rsidRPr="00E05E16">
              <w:rPr>
                <w:rFonts w:asciiTheme="minorHAnsi" w:hAnsiTheme="minorHAnsi" w:cs="Arial"/>
                <w:b/>
                <w:sz w:val="22"/>
                <w:szCs w:val="22"/>
              </w:rPr>
              <w:t>elektromontažnih</w:t>
            </w:r>
            <w:proofErr w:type="spellEnd"/>
            <w:r w:rsidRPr="00E05E16">
              <w:rPr>
                <w:rFonts w:asciiTheme="minorHAnsi" w:hAnsiTheme="minorHAnsi" w:cs="Arial"/>
                <w:b/>
                <w:sz w:val="22"/>
                <w:szCs w:val="22"/>
              </w:rPr>
              <w:t xml:space="preserve"> del na območju KN Radovljica-Bled, KN Jesenice-Kranjska Gora in KN Bohinj v EUR (brez DDV)</w:t>
            </w:r>
          </w:p>
          <w:p w:rsidR="009B5DE0" w:rsidRPr="00E05E16" w:rsidRDefault="009B5DE0" w:rsidP="007D6CD4">
            <w:pPr>
              <w:jc w:val="both"/>
              <w:rPr>
                <w:rFonts w:asciiTheme="minorHAnsi" w:hAnsiTheme="minorHAnsi" w:cs="Arial"/>
                <w:b/>
                <w:sz w:val="22"/>
                <w:szCs w:val="22"/>
              </w:rPr>
            </w:pPr>
          </w:p>
        </w:tc>
        <w:tc>
          <w:tcPr>
            <w:tcW w:w="3828" w:type="dxa"/>
            <w:shd w:val="clear" w:color="auto" w:fill="auto"/>
          </w:tcPr>
          <w:p w:rsidR="009B5DE0" w:rsidRPr="00555037" w:rsidRDefault="009B5DE0" w:rsidP="007D6CD4">
            <w:pPr>
              <w:jc w:val="right"/>
              <w:rPr>
                <w:rFonts w:asciiTheme="minorHAnsi" w:hAnsiTheme="minorHAnsi" w:cs="Arial"/>
                <w:b/>
                <w:sz w:val="22"/>
                <w:szCs w:val="22"/>
                <w:lang w:eastAsia="x-none"/>
              </w:rPr>
            </w:pPr>
          </w:p>
          <w:p w:rsidR="009B5DE0" w:rsidRPr="00555037" w:rsidRDefault="009B5DE0" w:rsidP="007D6CD4">
            <w:pPr>
              <w:jc w:val="right"/>
              <w:rPr>
                <w:rFonts w:asciiTheme="minorHAnsi" w:hAnsiTheme="minorHAnsi" w:cs="Arial"/>
                <w:b/>
                <w:sz w:val="22"/>
                <w:szCs w:val="22"/>
                <w:lang w:eastAsia="x-none"/>
              </w:rPr>
            </w:pPr>
          </w:p>
          <w:p w:rsidR="009B5DE0" w:rsidRPr="00555037" w:rsidRDefault="009B5DE0" w:rsidP="007D6CD4">
            <w:pPr>
              <w:jc w:val="right"/>
              <w:rPr>
                <w:b/>
              </w:rPr>
            </w:pPr>
            <w:r w:rsidRPr="00555037">
              <w:rPr>
                <w:rFonts w:asciiTheme="minorHAnsi" w:hAnsiTheme="minorHAnsi" w:cs="Arial"/>
                <w:b/>
                <w:sz w:val="22"/>
                <w:szCs w:val="22"/>
                <w:lang w:eastAsia="x-none"/>
              </w:rPr>
              <w:t>_________________ EUR</w:t>
            </w:r>
          </w:p>
        </w:tc>
      </w:tr>
      <w:tr w:rsidR="009B5DE0" w:rsidRPr="00424351" w:rsidTr="007D6CD4">
        <w:trPr>
          <w:trHeight w:val="691"/>
        </w:trPr>
        <w:tc>
          <w:tcPr>
            <w:tcW w:w="5211" w:type="dxa"/>
            <w:shd w:val="clear" w:color="auto" w:fill="F2F2F2"/>
            <w:vAlign w:val="center"/>
          </w:tcPr>
          <w:p w:rsidR="009B5DE0" w:rsidRPr="00E56086" w:rsidRDefault="009B5DE0" w:rsidP="007D6CD4">
            <w:pPr>
              <w:rPr>
                <w:rFonts w:asciiTheme="minorHAnsi" w:hAnsiTheme="minorHAnsi" w:cs="Arial"/>
                <w:b/>
                <w:sz w:val="22"/>
                <w:szCs w:val="22"/>
              </w:rPr>
            </w:pPr>
            <w:r>
              <w:rPr>
                <w:rFonts w:asciiTheme="minorHAnsi" w:hAnsiTheme="minorHAnsi" w:cs="Arial"/>
                <w:b/>
                <w:sz w:val="22"/>
                <w:szCs w:val="22"/>
              </w:rPr>
              <w:t>Prioritetni vrstni red sklopa 3</w:t>
            </w:r>
          </w:p>
        </w:tc>
        <w:tc>
          <w:tcPr>
            <w:tcW w:w="3828" w:type="dxa"/>
            <w:vAlign w:val="center"/>
          </w:tcPr>
          <w:p w:rsidR="009B5DE0" w:rsidRPr="00555037" w:rsidRDefault="009B5DE0" w:rsidP="007D6CD4">
            <w:pPr>
              <w:jc w:val="both"/>
              <w:rPr>
                <w:rFonts w:asciiTheme="minorHAnsi" w:hAnsiTheme="minorHAnsi" w:cs="Arial"/>
                <w:b/>
                <w:sz w:val="22"/>
                <w:szCs w:val="20"/>
              </w:rPr>
            </w:pPr>
            <w:r w:rsidRPr="00555037">
              <w:rPr>
                <w:rFonts w:asciiTheme="minorHAnsi" w:hAnsiTheme="minorHAnsi" w:cs="Arial"/>
                <w:b/>
                <w:sz w:val="22"/>
                <w:szCs w:val="20"/>
              </w:rPr>
              <w:t xml:space="preserve">      A       </w:t>
            </w:r>
            <w:r>
              <w:rPr>
                <w:rFonts w:asciiTheme="minorHAnsi" w:hAnsiTheme="minorHAnsi" w:cs="Arial"/>
                <w:b/>
                <w:sz w:val="22"/>
                <w:szCs w:val="20"/>
              </w:rPr>
              <w:t xml:space="preserve"> </w:t>
            </w:r>
            <w:r w:rsidRPr="00555037">
              <w:rPr>
                <w:rFonts w:asciiTheme="minorHAnsi" w:hAnsiTheme="minorHAnsi" w:cs="Arial"/>
                <w:b/>
                <w:sz w:val="22"/>
                <w:szCs w:val="20"/>
              </w:rPr>
              <w:t xml:space="preserve">   B           C</w:t>
            </w:r>
          </w:p>
        </w:tc>
      </w:tr>
    </w:tbl>
    <w:p w:rsidR="009B5DE0" w:rsidRPr="00C7184C" w:rsidRDefault="009B5DE0" w:rsidP="009B5DE0">
      <w:pPr>
        <w:keepNext/>
        <w:keepLines/>
        <w:suppressAutoHyphens/>
        <w:jc w:val="both"/>
        <w:rPr>
          <w:rFonts w:asciiTheme="minorHAnsi" w:hAnsiTheme="minorHAnsi" w:cstheme="minorHAnsi"/>
          <w:bCs/>
          <w:sz w:val="22"/>
          <w:szCs w:val="22"/>
          <w:lang w:eastAsia="en-US"/>
        </w:rPr>
      </w:pPr>
    </w:p>
    <w:p w:rsidR="009B5DE0" w:rsidRPr="00491C8A" w:rsidRDefault="009B5DE0" w:rsidP="009B5DE0">
      <w:pPr>
        <w:keepNext/>
        <w:keepLines/>
        <w:suppressAutoHyphens/>
        <w:jc w:val="both"/>
        <w:rPr>
          <w:rFonts w:asciiTheme="minorHAnsi" w:hAnsiTheme="minorHAnsi" w:cstheme="minorHAnsi"/>
          <w:bCs/>
          <w:sz w:val="22"/>
          <w:szCs w:val="22"/>
          <w:lang w:eastAsia="en-US"/>
        </w:rPr>
      </w:pPr>
      <w:r w:rsidRPr="00491C8A">
        <w:rPr>
          <w:rFonts w:asciiTheme="minorHAnsi" w:hAnsiTheme="minorHAnsi" w:cstheme="minorHAnsi"/>
          <w:bCs/>
          <w:sz w:val="22"/>
          <w:szCs w:val="22"/>
          <w:lang w:eastAsia="en-US"/>
        </w:rPr>
        <w:t xml:space="preserve">V ceno so vključeni vsi stroški, ki jih bo ponudnik imel z izvedbo javnega naročila. </w:t>
      </w:r>
    </w:p>
    <w:p w:rsidR="009B5DE0" w:rsidRPr="003126ED" w:rsidRDefault="009B5DE0" w:rsidP="009B5DE0">
      <w:pPr>
        <w:jc w:val="both"/>
        <w:rPr>
          <w:rFonts w:ascii="Calibri" w:hAnsi="Calibri"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9B5DE0" w:rsidRPr="003126ED" w:rsidTr="007D6CD4">
        <w:trPr>
          <w:trHeight w:val="691"/>
        </w:trPr>
        <w:tc>
          <w:tcPr>
            <w:tcW w:w="26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B5DE0" w:rsidRPr="003126ED" w:rsidRDefault="009B5DE0" w:rsidP="007D6CD4">
            <w:pPr>
              <w:rPr>
                <w:rFonts w:asciiTheme="minorHAnsi" w:hAnsiTheme="minorHAnsi" w:cs="Arial"/>
                <w:b/>
                <w:sz w:val="22"/>
                <w:szCs w:val="22"/>
              </w:rPr>
            </w:pPr>
            <w:r w:rsidRPr="003126ED">
              <w:rPr>
                <w:rFonts w:asciiTheme="minorHAnsi" w:hAnsiTheme="minorHAnsi" w:cs="Arial"/>
                <w:b/>
                <w:sz w:val="22"/>
                <w:szCs w:val="22"/>
              </w:rPr>
              <w:t xml:space="preserve">Veljavnost ponudbe </w:t>
            </w:r>
          </w:p>
        </w:tc>
        <w:tc>
          <w:tcPr>
            <w:tcW w:w="6804" w:type="dxa"/>
            <w:tcBorders>
              <w:top w:val="single" w:sz="4" w:space="0" w:color="auto"/>
              <w:left w:val="single" w:sz="4" w:space="0" w:color="auto"/>
              <w:bottom w:val="single" w:sz="4" w:space="0" w:color="auto"/>
              <w:right w:val="single" w:sz="4" w:space="0" w:color="auto"/>
            </w:tcBorders>
            <w:vAlign w:val="center"/>
            <w:hideMark/>
          </w:tcPr>
          <w:p w:rsidR="009B5DE0" w:rsidRPr="003126ED" w:rsidRDefault="009B5DE0" w:rsidP="007D6CD4">
            <w:pPr>
              <w:jc w:val="both"/>
              <w:rPr>
                <w:rFonts w:asciiTheme="minorHAnsi" w:hAnsiTheme="minorHAnsi" w:cs="Arial"/>
                <w:sz w:val="22"/>
                <w:szCs w:val="20"/>
              </w:rPr>
            </w:pPr>
            <w:r w:rsidRPr="003126ED">
              <w:rPr>
                <w:rFonts w:asciiTheme="minorHAnsi" w:hAnsiTheme="minorHAnsi" w:cs="Arial"/>
                <w:sz w:val="22"/>
                <w:szCs w:val="20"/>
              </w:rPr>
              <w:t>___________</w:t>
            </w:r>
            <w:r>
              <w:rPr>
                <w:rFonts w:asciiTheme="minorHAnsi" w:hAnsiTheme="minorHAnsi" w:cs="Arial"/>
                <w:sz w:val="22"/>
                <w:szCs w:val="20"/>
              </w:rPr>
              <w:t>______</w:t>
            </w:r>
            <w:r w:rsidRPr="003126ED">
              <w:rPr>
                <w:rFonts w:asciiTheme="minorHAnsi" w:hAnsiTheme="minorHAnsi" w:cs="Arial"/>
                <w:sz w:val="22"/>
                <w:szCs w:val="20"/>
              </w:rPr>
              <w:t>____</w:t>
            </w:r>
            <w:r>
              <w:rPr>
                <w:rFonts w:asciiTheme="minorHAnsi" w:hAnsiTheme="minorHAnsi" w:cs="Arial"/>
                <w:sz w:val="22"/>
                <w:szCs w:val="20"/>
              </w:rPr>
              <w:t xml:space="preserve"> </w:t>
            </w:r>
            <w:r w:rsidRPr="003126ED">
              <w:rPr>
                <w:rFonts w:asciiTheme="minorHAnsi" w:hAnsiTheme="minorHAnsi" w:cs="Arial"/>
                <w:i/>
                <w:sz w:val="22"/>
                <w:szCs w:val="20"/>
              </w:rPr>
              <w:t>(</w:t>
            </w:r>
            <w:r w:rsidRPr="00C8637C">
              <w:rPr>
                <w:rFonts w:asciiTheme="minorHAnsi" w:hAnsiTheme="minorHAnsi" w:cs="Arial"/>
                <w:i/>
                <w:sz w:val="22"/>
                <w:szCs w:val="20"/>
              </w:rPr>
              <w:t>najmanj tri mesece od dneva, določenega za oddajo ponudb</w:t>
            </w:r>
            <w:r w:rsidRPr="003126ED">
              <w:rPr>
                <w:rFonts w:asciiTheme="minorHAnsi" w:hAnsiTheme="minorHAnsi" w:cs="Arial"/>
                <w:i/>
                <w:sz w:val="22"/>
                <w:szCs w:val="20"/>
              </w:rPr>
              <w:t>)</w:t>
            </w:r>
          </w:p>
        </w:tc>
      </w:tr>
    </w:tbl>
    <w:p w:rsidR="009B5DE0" w:rsidRPr="003126ED" w:rsidRDefault="009B5DE0" w:rsidP="009B5DE0">
      <w:pPr>
        <w:rPr>
          <w:rFonts w:ascii="Calibri" w:hAnsi="Calibri"/>
          <w:sz w:val="12"/>
          <w:szCs w:val="12"/>
        </w:rPr>
      </w:pPr>
    </w:p>
    <w:p w:rsidR="009B5DE0" w:rsidRPr="003126ED" w:rsidRDefault="009B5DE0" w:rsidP="009B5DE0">
      <w:pPr>
        <w:rPr>
          <w:rFonts w:ascii="Calibri" w:hAnsi="Calibri"/>
          <w:sz w:val="12"/>
          <w:szCs w:val="12"/>
        </w:rPr>
      </w:pPr>
    </w:p>
    <w:p w:rsidR="009B5DE0" w:rsidRPr="003126ED" w:rsidRDefault="009B5DE0" w:rsidP="009B5DE0">
      <w:pPr>
        <w:rPr>
          <w:rFonts w:ascii="Calibri" w:hAnsi="Calibri"/>
          <w:b/>
          <w:sz w:val="18"/>
          <w:szCs w:val="18"/>
        </w:rPr>
      </w:pPr>
    </w:p>
    <w:tbl>
      <w:tblPr>
        <w:tblW w:w="9750" w:type="dxa"/>
        <w:tblLayout w:type="fixed"/>
        <w:tblLook w:val="04A0" w:firstRow="1" w:lastRow="0" w:firstColumn="1" w:lastColumn="0" w:noHBand="0" w:noVBand="1"/>
      </w:tblPr>
      <w:tblGrid>
        <w:gridCol w:w="4362"/>
        <w:gridCol w:w="5388"/>
      </w:tblGrid>
      <w:tr w:rsidR="009B5DE0" w:rsidRPr="003126ED" w:rsidTr="007D6CD4">
        <w:trPr>
          <w:cantSplit/>
        </w:trPr>
        <w:tc>
          <w:tcPr>
            <w:tcW w:w="4361" w:type="dxa"/>
            <w:hideMark/>
          </w:tcPr>
          <w:p w:rsidR="009B5DE0" w:rsidRPr="003126ED" w:rsidRDefault="009B5DE0" w:rsidP="007D6CD4">
            <w:pPr>
              <w:rPr>
                <w:rFonts w:ascii="Calibri" w:hAnsi="Calibri" w:cs="Arial"/>
                <w:sz w:val="22"/>
              </w:rPr>
            </w:pPr>
            <w:r w:rsidRPr="003126ED">
              <w:rPr>
                <w:rFonts w:ascii="Calibri" w:hAnsi="Calibri" w:cs="Arial"/>
                <w:sz w:val="22"/>
              </w:rPr>
              <w:t>Kraj in datum:</w:t>
            </w:r>
          </w:p>
        </w:tc>
        <w:tc>
          <w:tcPr>
            <w:tcW w:w="5386" w:type="dxa"/>
          </w:tcPr>
          <w:p w:rsidR="009B5DE0" w:rsidRPr="003126ED" w:rsidRDefault="009B5DE0" w:rsidP="007D6CD4">
            <w:pPr>
              <w:rPr>
                <w:rFonts w:ascii="Calibri" w:hAnsi="Calibri" w:cs="Arial"/>
                <w:sz w:val="22"/>
              </w:rPr>
            </w:pPr>
            <w:r w:rsidRPr="003126ED">
              <w:rPr>
                <w:rFonts w:ascii="Calibri" w:hAnsi="Calibri" w:cs="Arial"/>
                <w:sz w:val="22"/>
              </w:rPr>
              <w:t>Ponudnik:</w:t>
            </w:r>
          </w:p>
          <w:p w:rsidR="009B5DE0" w:rsidRPr="003126ED" w:rsidRDefault="009B5DE0" w:rsidP="007D6CD4">
            <w:pPr>
              <w:rPr>
                <w:rFonts w:ascii="Calibri" w:hAnsi="Calibri" w:cs="Arial"/>
                <w:sz w:val="22"/>
              </w:rPr>
            </w:pPr>
          </w:p>
        </w:tc>
      </w:tr>
      <w:tr w:rsidR="009B5DE0" w:rsidRPr="003126ED" w:rsidTr="007D6CD4">
        <w:trPr>
          <w:cantSplit/>
        </w:trPr>
        <w:tc>
          <w:tcPr>
            <w:tcW w:w="4361" w:type="dxa"/>
          </w:tcPr>
          <w:p w:rsidR="009B5DE0" w:rsidRPr="003126ED" w:rsidRDefault="009B5DE0" w:rsidP="007D6CD4">
            <w:pPr>
              <w:rPr>
                <w:rFonts w:ascii="Calibri" w:hAnsi="Calibri" w:cs="Arial"/>
                <w:sz w:val="22"/>
              </w:rPr>
            </w:pPr>
          </w:p>
        </w:tc>
        <w:tc>
          <w:tcPr>
            <w:tcW w:w="5386" w:type="dxa"/>
          </w:tcPr>
          <w:p w:rsidR="009B5DE0" w:rsidRPr="003126ED" w:rsidRDefault="009B5DE0" w:rsidP="007D6CD4">
            <w:pPr>
              <w:rPr>
                <w:rFonts w:ascii="Calibri" w:hAnsi="Calibri" w:cs="Arial"/>
                <w:sz w:val="22"/>
              </w:rPr>
            </w:pPr>
          </w:p>
          <w:p w:rsidR="009B5DE0" w:rsidRPr="003126ED" w:rsidRDefault="009B5DE0" w:rsidP="007D6CD4">
            <w:pPr>
              <w:rPr>
                <w:rFonts w:ascii="Calibri" w:hAnsi="Calibri" w:cs="Arial"/>
                <w:sz w:val="22"/>
              </w:rPr>
            </w:pPr>
            <w:r w:rsidRPr="003126ED">
              <w:rPr>
                <w:rFonts w:ascii="Calibri" w:hAnsi="Calibri" w:cs="Arial"/>
                <w:sz w:val="22"/>
              </w:rPr>
              <w:t>Žig in podpis:</w:t>
            </w:r>
          </w:p>
        </w:tc>
      </w:tr>
    </w:tbl>
    <w:p w:rsidR="009B5DE0" w:rsidRDefault="009B5DE0" w:rsidP="009B5DE0">
      <w:pPr>
        <w:rPr>
          <w:rFonts w:ascii="Calibri" w:hAnsi="Calibri"/>
          <w:b/>
          <w:sz w:val="22"/>
        </w:rPr>
      </w:pPr>
    </w:p>
    <w:p w:rsidR="009B5DE0" w:rsidRPr="004C4E06" w:rsidRDefault="009B5DE0" w:rsidP="009B5DE0">
      <w:pPr>
        <w:pStyle w:val="Telobesedila"/>
        <w:rPr>
          <w:rFonts w:asciiTheme="minorHAnsi" w:hAnsiTheme="minorHAnsi" w:cstheme="minorHAnsi"/>
          <w:b/>
          <w:sz w:val="24"/>
          <w:szCs w:val="24"/>
          <w:lang w:val="sl-SI"/>
        </w:rPr>
      </w:pPr>
      <w:r w:rsidRPr="00E75340">
        <w:rPr>
          <w:rFonts w:asciiTheme="minorHAnsi" w:hAnsiTheme="minorHAnsi" w:cstheme="minorHAnsi"/>
          <w:b/>
          <w:sz w:val="24"/>
          <w:szCs w:val="24"/>
          <w:lang w:val="sl-SI"/>
        </w:rPr>
        <w:lastRenderedPageBreak/>
        <w:t>PONUDBENI PREDRAČUN</w:t>
      </w:r>
      <w:r w:rsidRPr="00E75340">
        <w:rPr>
          <w:rStyle w:val="Sprotnaopomba-sklic"/>
          <w:rFonts w:asciiTheme="minorHAnsi" w:hAnsiTheme="minorHAnsi" w:cstheme="minorHAnsi"/>
          <w:b/>
          <w:sz w:val="24"/>
          <w:szCs w:val="24"/>
          <w:lang w:val="sl-SI"/>
        </w:rPr>
        <w:footnoteReference w:id="2"/>
      </w:r>
      <w:r>
        <w:rPr>
          <w:rFonts w:asciiTheme="minorHAnsi" w:hAnsiTheme="minorHAnsi" w:cstheme="minorHAnsi"/>
          <w:b/>
          <w:sz w:val="24"/>
          <w:szCs w:val="24"/>
          <w:lang w:val="sl-SI"/>
        </w:rPr>
        <w:t xml:space="preserve"> </w:t>
      </w:r>
      <w:r w:rsidRPr="004C4E06">
        <w:rPr>
          <w:rFonts w:asciiTheme="minorHAnsi" w:hAnsiTheme="minorHAnsi" w:cs="Arial"/>
          <w:b/>
          <w:sz w:val="24"/>
        </w:rPr>
        <w:t xml:space="preserve">(SPECIFIKACIJA DEL) – </w:t>
      </w:r>
      <w:r w:rsidRPr="004C4E06">
        <w:rPr>
          <w:rFonts w:asciiTheme="minorHAnsi" w:hAnsiTheme="minorHAnsi" w:cs="Calibri"/>
          <w:b/>
          <w:bCs/>
          <w:color w:val="000000"/>
          <w:sz w:val="24"/>
          <w:szCs w:val="22"/>
        </w:rPr>
        <w:t>SKLOP 1: KN Železniki, KN Škofja Loka-Medvode</w:t>
      </w:r>
    </w:p>
    <w:p w:rsidR="009B5DE0" w:rsidRDefault="009B5DE0" w:rsidP="009B5DE0">
      <w:pPr>
        <w:jc w:val="both"/>
        <w:rPr>
          <w:rFonts w:asciiTheme="minorHAnsi" w:hAnsiTheme="minorHAnsi"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
        <w:gridCol w:w="5100"/>
        <w:gridCol w:w="760"/>
        <w:gridCol w:w="720"/>
        <w:gridCol w:w="1032"/>
        <w:gridCol w:w="1060"/>
      </w:tblGrid>
      <w:tr w:rsidR="009B5DE0" w:rsidRPr="00897FA5" w:rsidTr="007D6CD4">
        <w:trPr>
          <w:trHeight w:val="315"/>
          <w:tblHeader/>
        </w:trPr>
        <w:tc>
          <w:tcPr>
            <w:tcW w:w="688" w:type="dxa"/>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t>Št.</w:t>
            </w:r>
          </w:p>
        </w:tc>
        <w:tc>
          <w:tcPr>
            <w:tcW w:w="5100" w:type="dxa"/>
            <w:shd w:val="clear" w:color="000000" w:fill="C0C0C0"/>
            <w:vAlign w:val="center"/>
            <w:hideMark/>
          </w:tcPr>
          <w:p w:rsidR="009B5DE0" w:rsidRPr="00897FA5" w:rsidRDefault="009B5DE0" w:rsidP="007D6CD4">
            <w:pPr>
              <w:jc w:val="both"/>
              <w:rPr>
                <w:rFonts w:ascii="Calibri" w:hAnsi="Calibri" w:cs="Calibri"/>
                <w:b/>
                <w:bCs/>
                <w:color w:val="333333"/>
                <w:sz w:val="18"/>
                <w:szCs w:val="18"/>
              </w:rPr>
            </w:pPr>
            <w:r w:rsidRPr="00897FA5">
              <w:rPr>
                <w:rFonts w:ascii="Calibri" w:hAnsi="Calibri" w:cs="Calibri"/>
                <w:b/>
                <w:bCs/>
                <w:color w:val="333333"/>
                <w:sz w:val="18"/>
                <w:szCs w:val="18"/>
              </w:rPr>
              <w:t>Opis NN dela</w:t>
            </w:r>
          </w:p>
        </w:tc>
        <w:tc>
          <w:tcPr>
            <w:tcW w:w="760"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Količina</w:t>
            </w:r>
          </w:p>
        </w:tc>
        <w:tc>
          <w:tcPr>
            <w:tcW w:w="720"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Enota</w:t>
            </w:r>
          </w:p>
        </w:tc>
        <w:tc>
          <w:tcPr>
            <w:tcW w:w="1032" w:type="dxa"/>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t>Cena/enoto</w:t>
            </w:r>
          </w:p>
        </w:tc>
        <w:tc>
          <w:tcPr>
            <w:tcW w:w="1060" w:type="dxa"/>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t>Vrednost</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v betonskem podstavku na stojno mesto, komplet z montažo obešanja za SKS z vsemi gradbenimi deli v 3-4 kategoriji zemljišča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N-droga v betonskem podstavku na stojno mesto, komplet z montažo obešanja za SKS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v betonskem podstavku, komplet z montažo obešanja za SKS z vsemi gradbenimi deli v 3-4 kategoriji zemljišča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v betonskem podstavku na stojno mesto, komplet z montažo obešanja za SKS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betonskega droga na stojno mesto, K, Z, N-9 (9-12 m) v pripravljeni temelj, komplet z objemkami za SKS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Razvlek</w:t>
            </w:r>
            <w:proofErr w:type="spellEnd"/>
            <w:r w:rsidRPr="00897FA5">
              <w:rPr>
                <w:rFonts w:ascii="Calibri" w:hAnsi="Calibri" w:cs="Calibri"/>
                <w:color w:val="000000"/>
                <w:sz w:val="18"/>
                <w:szCs w:val="18"/>
              </w:rPr>
              <w:t xml:space="preserve"> betonskega </w:t>
            </w:r>
            <w:proofErr w:type="spellStart"/>
            <w:r w:rsidRPr="00897FA5">
              <w:rPr>
                <w:rFonts w:ascii="Calibri" w:hAnsi="Calibri" w:cs="Calibri"/>
                <w:color w:val="000000"/>
                <w:sz w:val="18"/>
                <w:szCs w:val="18"/>
              </w:rPr>
              <w:t>drogovnika</w:t>
            </w:r>
            <w:proofErr w:type="spellEnd"/>
            <w:r w:rsidRPr="00897FA5">
              <w:rPr>
                <w:rFonts w:ascii="Calibri" w:hAnsi="Calibri" w:cs="Calibri"/>
                <w:color w:val="000000"/>
                <w:sz w:val="18"/>
                <w:szCs w:val="18"/>
              </w:rPr>
              <w:t xml:space="preserve"> z </w:t>
            </w:r>
            <w:proofErr w:type="spellStart"/>
            <w:r w:rsidRPr="00897FA5">
              <w:rPr>
                <w:rFonts w:ascii="Calibri" w:hAnsi="Calibri" w:cs="Calibri"/>
                <w:color w:val="000000"/>
                <w:sz w:val="18"/>
                <w:szCs w:val="18"/>
              </w:rPr>
              <w:t>vitlo</w:t>
            </w:r>
            <w:proofErr w:type="spellEnd"/>
            <w:r w:rsidRPr="00897FA5">
              <w:rPr>
                <w:rFonts w:ascii="Calibri" w:hAnsi="Calibri" w:cs="Calibri"/>
                <w:color w:val="000000"/>
                <w:sz w:val="18"/>
                <w:szCs w:val="18"/>
              </w:rPr>
              <w:t xml:space="preserve"> na nedostopna mesta za podvezovanje obstoječega droga do razdalje 50 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strešne konzole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samonosnega kabla SKS XOO/O-A, 3x35 mm2 +71,5 mm2 (</w:t>
            </w: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nošenje na drog, napenjanje)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samonosnega kabla SKS XOO/O-A, 3x70 mm2 +71,5 mm2 (</w:t>
            </w: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nošenje na drog, napenjanje)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samonosnega kabla SKS XOO/A, 4x16 mm2 (</w:t>
            </w: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nošenje na drog, napenjanje)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zatezne sponke za SKS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250113</w:t>
            </w:r>
          </w:p>
        </w:tc>
        <w:tc>
          <w:tcPr>
            <w:tcW w:w="5100" w:type="dxa"/>
            <w:shd w:val="clear" w:color="auto" w:fill="auto"/>
            <w:vAlign w:val="center"/>
            <w:hideMark/>
          </w:tcPr>
          <w:p w:rsidR="009B5DE0" w:rsidRPr="00897FA5" w:rsidRDefault="009B5DE0" w:rsidP="007D6CD4">
            <w:pPr>
              <w:jc w:val="both"/>
              <w:rPr>
                <w:rFonts w:ascii="Calibri" w:hAnsi="Calibri" w:cs="Calibri"/>
                <w:color w:val="333333"/>
                <w:sz w:val="18"/>
                <w:szCs w:val="18"/>
              </w:rPr>
            </w:pPr>
            <w:r w:rsidRPr="00897FA5">
              <w:rPr>
                <w:rFonts w:ascii="Calibri" w:hAnsi="Calibri" w:cs="Calibri"/>
                <w:color w:val="333333"/>
                <w:sz w:val="18"/>
                <w:szCs w:val="18"/>
              </w:rPr>
              <w:t>Montaža obešanja SKS na obstoječem drogu</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250114</w:t>
            </w:r>
          </w:p>
        </w:tc>
        <w:tc>
          <w:tcPr>
            <w:tcW w:w="5100" w:type="dxa"/>
            <w:shd w:val="clear" w:color="auto" w:fill="auto"/>
            <w:vAlign w:val="center"/>
            <w:hideMark/>
          </w:tcPr>
          <w:p w:rsidR="009B5DE0" w:rsidRPr="00897FA5" w:rsidRDefault="009B5DE0" w:rsidP="007D6CD4">
            <w:pPr>
              <w:jc w:val="both"/>
              <w:rPr>
                <w:rFonts w:ascii="Calibri" w:hAnsi="Calibri" w:cs="Calibri"/>
                <w:color w:val="333333"/>
                <w:sz w:val="18"/>
                <w:szCs w:val="18"/>
              </w:rPr>
            </w:pPr>
            <w:r w:rsidRPr="00897FA5">
              <w:rPr>
                <w:rFonts w:ascii="Calibri" w:hAnsi="Calibri" w:cs="Calibri"/>
                <w:color w:val="333333"/>
                <w:sz w:val="18"/>
                <w:szCs w:val="18"/>
              </w:rPr>
              <w:t xml:space="preserve">Priklop hišnega priključka iz SKS-a ali odcepa z SKS-a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prenapetostnih odvodnikov na SKS ali v PMO komplet z ozemljitvami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GAR</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SKS po TP oziroma po drogu in priklop v NNR omaro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sidra kompletno s temeljem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opore za N drog, komplet</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N-droga v obstoječi betonski podstavek U VII in dodatnimi gradbenimi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N-droga v obstoječi betonski podstavek U VII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Podvezava</w:t>
            </w:r>
            <w:proofErr w:type="spellEnd"/>
            <w:r w:rsidRPr="00897FA5">
              <w:rPr>
                <w:rFonts w:ascii="Calibri" w:hAnsi="Calibri" w:cs="Calibri"/>
                <w:color w:val="000000"/>
                <w:sz w:val="18"/>
                <w:szCs w:val="18"/>
              </w:rPr>
              <w:t xml:space="preserve"> obstoječega N droga, komplet, vključno s pripadajočimi gradbenimi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Podvezava</w:t>
            </w:r>
            <w:proofErr w:type="spellEnd"/>
            <w:r w:rsidRPr="00897FA5">
              <w:rPr>
                <w:rFonts w:ascii="Calibri" w:hAnsi="Calibri" w:cs="Calibri"/>
                <w:color w:val="000000"/>
                <w:sz w:val="18"/>
                <w:szCs w:val="18"/>
              </w:rPr>
              <w:t xml:space="preserve"> obstoječega A droga, komplet, vključno s pripadajočimi gradbenimi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vključno z betonskimi kleščami,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sidra za N-drog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250123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vključno z betonskimi kleščami,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betonskega droga, komplet, vključno s temeljem,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konzole z izolatorji na drogu</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Rezanje, skrajšanje konzole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tokovodnika Al-Fe oziroma Cu do 70 mm2 (odvezovanje, spuščanje, povijanje in prevoz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11500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samonosnega kabla SKS XOO/0-A do 70 mm2 in prevoz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NN kabla po drogu</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opornice z izolatorjem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svetilke JR</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priključne omarice z droga (komplet)</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strešnega stojala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strešnega stojala s sidrom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ozemljitve po drogu in povezava na novo ozemljitev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240 mm2 v kabelski kanal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150 mm2 v kabelski kanal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do vključno 70 mm2 v kabelski kanal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240 mm2 v kabelsko kanalizacijo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150 mm2 v kabelsko kanalizacijo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do vključno 70 mm2 v kabelsko kanalizacijo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9C042E" w:rsidTr="007D6CD4">
        <w:trPr>
          <w:trHeight w:val="495"/>
        </w:trPr>
        <w:tc>
          <w:tcPr>
            <w:tcW w:w="688" w:type="dxa"/>
            <w:shd w:val="clear" w:color="auto" w:fill="auto"/>
            <w:noWrap/>
            <w:vAlign w:val="center"/>
            <w:hideMark/>
          </w:tcPr>
          <w:p w:rsidR="009B5DE0" w:rsidRPr="009C042E" w:rsidRDefault="009B5DE0" w:rsidP="007D6CD4">
            <w:pPr>
              <w:rPr>
                <w:rFonts w:ascii="Calibri" w:hAnsi="Calibri" w:cs="Calibri"/>
                <w:sz w:val="18"/>
                <w:szCs w:val="18"/>
              </w:rPr>
            </w:pPr>
            <w:r w:rsidRPr="009C042E">
              <w:rPr>
                <w:rFonts w:ascii="Calibri" w:hAnsi="Calibri" w:cs="Calibri"/>
                <w:sz w:val="18"/>
                <w:szCs w:val="18"/>
              </w:rPr>
              <w:t>103093</w:t>
            </w:r>
          </w:p>
        </w:tc>
        <w:tc>
          <w:tcPr>
            <w:tcW w:w="5100" w:type="dxa"/>
            <w:shd w:val="clear" w:color="auto" w:fill="auto"/>
            <w:vAlign w:val="center"/>
            <w:hideMark/>
          </w:tcPr>
          <w:p w:rsidR="009B5DE0" w:rsidRPr="009C042E" w:rsidRDefault="009B5DE0" w:rsidP="007D6CD4">
            <w:pPr>
              <w:jc w:val="both"/>
              <w:rPr>
                <w:rFonts w:ascii="Calibri" w:hAnsi="Calibri" w:cs="Calibri"/>
                <w:sz w:val="18"/>
                <w:szCs w:val="18"/>
              </w:rPr>
            </w:pPr>
            <w:r w:rsidRPr="009C042E">
              <w:rPr>
                <w:rFonts w:ascii="Calibri" w:hAnsi="Calibri" w:cs="Calibri"/>
                <w:sz w:val="18"/>
                <w:szCs w:val="18"/>
              </w:rPr>
              <w:t>Izvlek NN kablov iz obstoječe kabelske kanalizacije ali kinete (velja za dolžine daljše od 25 m na kabel)</w:t>
            </w:r>
          </w:p>
        </w:tc>
        <w:tc>
          <w:tcPr>
            <w:tcW w:w="76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1000</w:t>
            </w:r>
          </w:p>
        </w:tc>
        <w:tc>
          <w:tcPr>
            <w:tcW w:w="72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M</w:t>
            </w:r>
          </w:p>
        </w:tc>
        <w:tc>
          <w:tcPr>
            <w:tcW w:w="1032" w:type="dxa"/>
            <w:shd w:val="clear" w:color="auto" w:fill="auto"/>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c>
          <w:tcPr>
            <w:tcW w:w="1060" w:type="dxa"/>
            <w:shd w:val="clear" w:color="auto" w:fill="auto"/>
            <w:noWrap/>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240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150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70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35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150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250150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70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35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kabla in izdelava NN kabelske spojke za kable od 16 do 50 mm2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kabla in izdelava NN kabelske spojke za kable od 70 do 240 mm2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in zatesnitev NN kabla s </w:t>
            </w:r>
            <w:proofErr w:type="spellStart"/>
            <w:r w:rsidRPr="00897FA5">
              <w:rPr>
                <w:rFonts w:ascii="Calibri" w:hAnsi="Calibri" w:cs="Calibri"/>
                <w:color w:val="000000"/>
                <w:sz w:val="18"/>
                <w:szCs w:val="18"/>
              </w:rPr>
              <w:t>toploskrčnim</w:t>
            </w:r>
            <w:proofErr w:type="spellEnd"/>
            <w:r w:rsidRPr="00897FA5">
              <w:rPr>
                <w:rFonts w:ascii="Calibri" w:hAnsi="Calibri" w:cs="Calibri"/>
                <w:color w:val="000000"/>
                <w:sz w:val="18"/>
                <w:szCs w:val="18"/>
              </w:rPr>
              <w:t xml:space="preserve"> čepom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opreme v kabelsko omarico PMO 2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opreme v kabelsko omarico PMO 3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opreme v kabelsko omarico PMO 4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in montaža opreme v PS-PMO za 2 merilni mesti ali manj</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Postavitev in montaža opreme v PS-PMO za več kot 2 merilni mesti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in montaža opreme v kabelsko omarico PS-RO (do vključno 5 stikalnih letev)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in montaža opreme v kabelsko omarico PS-RO (nad 5 stikalnih letev)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prazne ali že opremljene kabelske omarice PS-RO ali PS-PMO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notranjega priključka (</w:t>
            </w:r>
            <w:proofErr w:type="spellStart"/>
            <w:r w:rsidRPr="00897FA5">
              <w:rPr>
                <w:rFonts w:ascii="Calibri" w:hAnsi="Calibri" w:cs="Calibri"/>
                <w:color w:val="000000"/>
                <w:sz w:val="18"/>
                <w:szCs w:val="18"/>
              </w:rPr>
              <w:t>izklesovanje</w:t>
            </w:r>
            <w:proofErr w:type="spellEnd"/>
            <w:r w:rsidRPr="00897FA5">
              <w:rPr>
                <w:rFonts w:ascii="Calibri" w:hAnsi="Calibri" w:cs="Calibri"/>
                <w:color w:val="000000"/>
                <w:sz w:val="18"/>
                <w:szCs w:val="18"/>
              </w:rPr>
              <w:t xml:space="preserve"> zidu, zazidava zidu, vrtanje betonske plošče, polaganje cevi, dobava vlečenje P žice do 10 Cu mm2 in izdelava prevezav in beljenje)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NN kabla za izdelavo notranjega priključka od PS-MO do vstopa v objekt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povezave med PS-MO in PS-RO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števca vključno z morebitnimi potrebnimi prevezavami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375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števca vključno z morebitnimi potrebnimi prevezavami iz obstoječega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in prestavitev v PMO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stikalne ure iz obstoječega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in prestavitev v PMO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stikalne ure iz obstoječega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(brez prestavitve)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obstoječe vzidane priključno merilne omarice vključno z vsemi potrebnimi gradbenimi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obstoječe vzidane priključno merilne omarice in vzidava ter montaža nove PMO3 ali PMO4 (tipizacija EG) vključno z vsemi potrebnimi gradbenimi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obstoječe vzidane priključno merilne omarice in montaža nove PMO3 ali PMO4 (tipizacija EG) brez gradbenih del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102385</w:t>
            </w:r>
          </w:p>
        </w:tc>
        <w:tc>
          <w:tcPr>
            <w:tcW w:w="5100" w:type="dxa"/>
            <w:shd w:val="clear" w:color="000000" w:fill="FFFFFF"/>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Dolbljenje</w:t>
            </w:r>
            <w:proofErr w:type="spellEnd"/>
            <w:r w:rsidRPr="00897FA5">
              <w:rPr>
                <w:rFonts w:ascii="Calibri" w:hAnsi="Calibri" w:cs="Calibri"/>
                <w:color w:val="000000"/>
                <w:sz w:val="18"/>
                <w:szCs w:val="18"/>
              </w:rPr>
              <w:t xml:space="preserve"> odprtine za omarico in rege za dovodne cevi iz tal v betonskem ali kamnitem zidu, vzidava in montaža kabelske omarice PMO3 (tipizacija EG) in cevi, vključno z vsemi zaključnimi gradbenimi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102386</w:t>
            </w:r>
          </w:p>
        </w:tc>
        <w:tc>
          <w:tcPr>
            <w:tcW w:w="5100" w:type="dxa"/>
            <w:shd w:val="clear" w:color="000000" w:fill="FFFFFF"/>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Dolbljenje</w:t>
            </w:r>
            <w:proofErr w:type="spellEnd"/>
            <w:r w:rsidRPr="00897FA5">
              <w:rPr>
                <w:rFonts w:ascii="Calibri" w:hAnsi="Calibri" w:cs="Calibri"/>
                <w:color w:val="000000"/>
                <w:sz w:val="18"/>
                <w:szCs w:val="18"/>
              </w:rPr>
              <w:t xml:space="preserve"> odprtine za omarico in rege za dovodne cevi iz tal v betonskem ali kamnitem zidu, vzidava in montaža kabelske omarice PMO4 (tipizacija EG) in cevi, vključno z vsemi zaključnimi gradbenimi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102387</w:t>
            </w:r>
          </w:p>
        </w:tc>
        <w:tc>
          <w:tcPr>
            <w:tcW w:w="5100" w:type="dxa"/>
            <w:shd w:val="clear" w:color="000000" w:fill="FFFFFF"/>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Dolbljenje</w:t>
            </w:r>
            <w:proofErr w:type="spellEnd"/>
            <w:r w:rsidRPr="00897FA5">
              <w:rPr>
                <w:rFonts w:ascii="Calibri" w:hAnsi="Calibri" w:cs="Calibri"/>
                <w:color w:val="000000"/>
                <w:sz w:val="18"/>
                <w:szCs w:val="18"/>
              </w:rPr>
              <w:t xml:space="preserve"> rege dimenzij 0,15×0,15 m v opečnem zidu, dobava in vzidava PVC cevi Æ 75 mm z uvodom v omarico in popravilo fasade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obstoječe prostostoječe omarice (PS-PMO ali PS-RO), z vso pripadajočo opremo, vključno s potrebnimi gradbenimi deli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opreme iz obstoječe PMO komplet</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Zamenjava trifaznega števca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enofaznega števca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stikalne ure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trifaznega števca z AMI števcem po tipizaciji EG brez predelave MM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enofaznega števca z AMI števcem po tipizaciji EG brez predelave MM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trifaznega števca z AMI števcem po tipizaciji EG s predelavo MM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enofaznega števca z AMI števcem po tipizaciji EG s predelavo MM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ozemljitvene povezave: valjanec - PF vodnik s križno sponko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Odklop in izvlačenje obstoječega kabla iz omarice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Uvod in pritrditev kabla v omarici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Uvod kabla v TP in pritrditev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Označbe odcepov NNK vključno z napisno ploščico (montaža napisov)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Dodatna izvrtina za namestitev ključavnice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Dogovarjanje z lastniki o poteku priključka od števca do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(pri </w:t>
            </w:r>
            <w:proofErr w:type="spellStart"/>
            <w:r w:rsidRPr="00897FA5">
              <w:rPr>
                <w:rFonts w:ascii="Calibri" w:hAnsi="Calibri" w:cs="Calibri"/>
                <w:color w:val="000000"/>
                <w:sz w:val="18"/>
                <w:szCs w:val="18"/>
              </w:rPr>
              <w:t>kablitvi</w:t>
            </w:r>
            <w:proofErr w:type="spellEnd"/>
            <w:r w:rsidRPr="00897FA5">
              <w:rPr>
                <w:rFonts w:ascii="Calibri" w:hAnsi="Calibri" w:cs="Calibri"/>
                <w:color w:val="000000"/>
                <w:sz w:val="18"/>
                <w:szCs w:val="18"/>
              </w:rPr>
              <w:t xml:space="preserve"> NNO) - prizna se 1 kom na odjemno mesto (števec)</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Režijska ura za KV delavca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URA</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geodetskega posnetka z obdelavo podatkov: posnetek kabelskega voda, izris geodetskih podlog po zahtevah naročnika, oddaja elaborata v elektronski obliki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9C042E" w:rsidTr="007D6CD4">
        <w:trPr>
          <w:trHeight w:val="315"/>
        </w:trPr>
        <w:tc>
          <w:tcPr>
            <w:tcW w:w="688" w:type="dxa"/>
            <w:shd w:val="clear" w:color="auto" w:fill="auto"/>
            <w:noWrap/>
            <w:vAlign w:val="center"/>
            <w:hideMark/>
          </w:tcPr>
          <w:p w:rsidR="009B5DE0" w:rsidRPr="009C042E" w:rsidRDefault="009B5DE0" w:rsidP="007D6CD4">
            <w:pPr>
              <w:rPr>
                <w:rFonts w:ascii="Calibri" w:hAnsi="Calibri" w:cs="Calibri"/>
                <w:sz w:val="18"/>
                <w:szCs w:val="18"/>
              </w:rPr>
            </w:pPr>
            <w:r w:rsidRPr="009C042E">
              <w:rPr>
                <w:rFonts w:ascii="Calibri" w:hAnsi="Calibri" w:cs="Calibri"/>
                <w:sz w:val="18"/>
                <w:szCs w:val="18"/>
              </w:rPr>
              <w:t>103094</w:t>
            </w:r>
          </w:p>
        </w:tc>
        <w:tc>
          <w:tcPr>
            <w:tcW w:w="5100" w:type="dxa"/>
            <w:shd w:val="clear" w:color="auto" w:fill="auto"/>
            <w:vAlign w:val="center"/>
            <w:hideMark/>
          </w:tcPr>
          <w:p w:rsidR="009B5DE0" w:rsidRPr="009C042E" w:rsidRDefault="009B5DE0" w:rsidP="007D6CD4">
            <w:pPr>
              <w:jc w:val="both"/>
              <w:rPr>
                <w:rFonts w:ascii="Calibri" w:hAnsi="Calibri" w:cs="Calibri"/>
                <w:sz w:val="18"/>
                <w:szCs w:val="18"/>
              </w:rPr>
            </w:pPr>
            <w:r w:rsidRPr="009C042E">
              <w:rPr>
                <w:rFonts w:ascii="Calibri" w:hAnsi="Calibri" w:cs="Calibri"/>
                <w:sz w:val="18"/>
                <w:szCs w:val="18"/>
              </w:rPr>
              <w:t xml:space="preserve">Montaža </w:t>
            </w:r>
            <w:proofErr w:type="spellStart"/>
            <w:r w:rsidRPr="009C042E">
              <w:rPr>
                <w:rFonts w:ascii="Calibri" w:hAnsi="Calibri" w:cs="Calibri"/>
                <w:sz w:val="18"/>
                <w:szCs w:val="18"/>
              </w:rPr>
              <w:t>uvodnic</w:t>
            </w:r>
            <w:proofErr w:type="spellEnd"/>
            <w:r w:rsidRPr="009C042E">
              <w:rPr>
                <w:rFonts w:ascii="Calibri" w:hAnsi="Calibri" w:cs="Calibri"/>
                <w:sz w:val="18"/>
                <w:szCs w:val="18"/>
              </w:rPr>
              <w:t xml:space="preserve"> in/ali  tesnil v </w:t>
            </w:r>
            <w:proofErr w:type="spellStart"/>
            <w:r w:rsidRPr="009C042E">
              <w:rPr>
                <w:rFonts w:ascii="Calibri" w:hAnsi="Calibri" w:cs="Calibri"/>
                <w:sz w:val="18"/>
                <w:szCs w:val="18"/>
              </w:rPr>
              <w:t>uvodnico</w:t>
            </w:r>
            <w:proofErr w:type="spellEnd"/>
            <w:r w:rsidRPr="009C042E">
              <w:rPr>
                <w:rFonts w:ascii="Calibri" w:hAnsi="Calibri" w:cs="Calibri"/>
                <w:sz w:val="18"/>
                <w:szCs w:val="18"/>
              </w:rPr>
              <w:t xml:space="preserve"> na TP</w:t>
            </w:r>
          </w:p>
        </w:tc>
        <w:tc>
          <w:tcPr>
            <w:tcW w:w="76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100</w:t>
            </w:r>
          </w:p>
        </w:tc>
        <w:tc>
          <w:tcPr>
            <w:tcW w:w="72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KOS</w:t>
            </w:r>
          </w:p>
        </w:tc>
        <w:tc>
          <w:tcPr>
            <w:tcW w:w="1032" w:type="dxa"/>
            <w:shd w:val="clear" w:color="auto" w:fill="auto"/>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c>
          <w:tcPr>
            <w:tcW w:w="1060" w:type="dxa"/>
            <w:shd w:val="clear" w:color="auto" w:fill="auto"/>
            <w:noWrap/>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Črpanje vode s potopno črpalko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URA</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vMerge w:val="restart"/>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 </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w:t>
            </w:r>
          </w:p>
        </w:tc>
        <w:tc>
          <w:tcPr>
            <w:tcW w:w="760" w:type="dxa"/>
            <w:vMerge w:val="restart"/>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720" w:type="dxa"/>
            <w:vMerge w:val="restart"/>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1032" w:type="dxa"/>
            <w:shd w:val="clear" w:color="auto" w:fill="D9D9D9" w:themeFill="background1" w:themeFillShade="D9"/>
            <w:noWrap/>
            <w:vAlign w:val="center"/>
            <w:hideMark/>
          </w:tcPr>
          <w:p w:rsidR="009B5DE0" w:rsidRPr="004C4E06" w:rsidRDefault="009B5DE0" w:rsidP="007D6CD4">
            <w:pPr>
              <w:jc w:val="center"/>
              <w:rPr>
                <w:rFonts w:ascii="Calibri" w:hAnsi="Calibri" w:cs="Calibri"/>
                <w:color w:val="333333"/>
                <w:sz w:val="18"/>
                <w:szCs w:val="18"/>
              </w:rPr>
            </w:pPr>
            <w:r w:rsidRPr="004C4E06">
              <w:rPr>
                <w:rFonts w:ascii="Calibri" w:hAnsi="Calibri" w:cs="Calibri"/>
                <w:color w:val="333333"/>
                <w:sz w:val="18"/>
                <w:szCs w:val="18"/>
              </w:rPr>
              <w:t> </w:t>
            </w:r>
          </w:p>
        </w:tc>
        <w:tc>
          <w:tcPr>
            <w:tcW w:w="1060" w:type="dxa"/>
            <w:vMerge w:val="restart"/>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vMerge/>
            <w:vAlign w:val="center"/>
            <w:hideMark/>
          </w:tcPr>
          <w:p w:rsidR="009B5DE0" w:rsidRPr="00897FA5" w:rsidRDefault="009B5DE0" w:rsidP="007D6CD4">
            <w:pPr>
              <w:rPr>
                <w:rFonts w:ascii="Calibri" w:hAnsi="Calibri" w:cs="Calibri"/>
                <w:color w:val="333333"/>
                <w:sz w:val="18"/>
                <w:szCs w:val="18"/>
              </w:rPr>
            </w:pPr>
          </w:p>
        </w:tc>
        <w:tc>
          <w:tcPr>
            <w:tcW w:w="5100" w:type="dxa"/>
            <w:shd w:val="clear" w:color="auto" w:fill="auto"/>
            <w:vAlign w:val="center"/>
            <w:hideMark/>
          </w:tcPr>
          <w:p w:rsidR="009B5DE0" w:rsidRPr="004C4E06" w:rsidRDefault="009B5DE0" w:rsidP="007D6CD4">
            <w:pPr>
              <w:jc w:val="both"/>
              <w:rPr>
                <w:rFonts w:ascii="Calibri" w:hAnsi="Calibri" w:cs="Calibri"/>
                <w:b/>
                <w:bCs/>
                <w:color w:val="000000"/>
                <w:sz w:val="18"/>
                <w:szCs w:val="18"/>
              </w:rPr>
            </w:pPr>
            <w:r w:rsidRPr="004C4E06">
              <w:rPr>
                <w:rFonts w:ascii="Calibri" w:hAnsi="Calibri" w:cs="Calibri"/>
                <w:b/>
                <w:bCs/>
                <w:color w:val="000000"/>
                <w:sz w:val="18"/>
                <w:szCs w:val="18"/>
              </w:rPr>
              <w:t xml:space="preserve">SKUPAJ </w:t>
            </w:r>
            <w:r>
              <w:rPr>
                <w:rFonts w:ascii="Calibri" w:hAnsi="Calibri" w:cs="Calibri"/>
                <w:b/>
                <w:bCs/>
                <w:color w:val="000000"/>
                <w:sz w:val="18"/>
                <w:szCs w:val="18"/>
              </w:rPr>
              <w:t xml:space="preserve">NN DELA </w:t>
            </w:r>
            <w:r w:rsidRPr="004C4E06">
              <w:rPr>
                <w:rFonts w:ascii="Calibri" w:hAnsi="Calibri" w:cs="Calibri"/>
                <w:b/>
                <w:bCs/>
                <w:color w:val="000000"/>
                <w:sz w:val="18"/>
                <w:szCs w:val="18"/>
              </w:rPr>
              <w:t>v EUR brez DDV</w:t>
            </w:r>
          </w:p>
        </w:tc>
        <w:tc>
          <w:tcPr>
            <w:tcW w:w="760" w:type="dxa"/>
            <w:vMerge/>
            <w:vAlign w:val="center"/>
            <w:hideMark/>
          </w:tcPr>
          <w:p w:rsidR="009B5DE0" w:rsidRPr="00897FA5" w:rsidRDefault="009B5DE0" w:rsidP="007D6CD4">
            <w:pPr>
              <w:rPr>
                <w:rFonts w:ascii="Calibri" w:hAnsi="Calibri" w:cs="Calibri"/>
                <w:color w:val="333333"/>
                <w:sz w:val="18"/>
                <w:szCs w:val="18"/>
              </w:rPr>
            </w:pPr>
          </w:p>
        </w:tc>
        <w:tc>
          <w:tcPr>
            <w:tcW w:w="720" w:type="dxa"/>
            <w:vMerge/>
            <w:vAlign w:val="center"/>
            <w:hideMark/>
          </w:tcPr>
          <w:p w:rsidR="009B5DE0" w:rsidRPr="00897FA5" w:rsidRDefault="009B5DE0" w:rsidP="007D6CD4">
            <w:pPr>
              <w:rPr>
                <w:rFonts w:ascii="Calibri" w:hAnsi="Calibri" w:cs="Calibri"/>
                <w:color w:val="333333"/>
                <w:sz w:val="18"/>
                <w:szCs w:val="18"/>
              </w:rPr>
            </w:pPr>
          </w:p>
        </w:tc>
        <w:tc>
          <w:tcPr>
            <w:tcW w:w="1032" w:type="dxa"/>
            <w:shd w:val="clear" w:color="auto" w:fill="D9D9D9" w:themeFill="background1" w:themeFillShade="D9"/>
            <w:noWrap/>
            <w:vAlign w:val="bottom"/>
            <w:hideMark/>
          </w:tcPr>
          <w:p w:rsidR="009B5DE0" w:rsidRPr="004C4E06" w:rsidRDefault="009B5DE0" w:rsidP="007D6CD4">
            <w:pPr>
              <w:jc w:val="center"/>
              <w:rPr>
                <w:rFonts w:ascii="Calibri" w:hAnsi="Calibri" w:cs="Calibri"/>
                <w:color w:val="333333"/>
                <w:sz w:val="18"/>
                <w:szCs w:val="18"/>
              </w:rPr>
            </w:pPr>
          </w:p>
        </w:tc>
        <w:tc>
          <w:tcPr>
            <w:tcW w:w="1060" w:type="dxa"/>
            <w:vMerge/>
            <w:vAlign w:val="center"/>
            <w:hideMark/>
          </w:tcPr>
          <w:p w:rsidR="009B5DE0" w:rsidRPr="00897FA5" w:rsidRDefault="009B5DE0" w:rsidP="007D6CD4">
            <w:pPr>
              <w:rPr>
                <w:rFonts w:ascii="Calibri" w:hAnsi="Calibri" w:cs="Calibri"/>
                <w:color w:val="4472C4"/>
                <w:sz w:val="22"/>
                <w:szCs w:val="22"/>
              </w:rPr>
            </w:pPr>
          </w:p>
        </w:tc>
      </w:tr>
    </w:tbl>
    <w:p w:rsidR="009B5DE0" w:rsidRDefault="009B5DE0" w:rsidP="009B5DE0"/>
    <w:p w:rsidR="009B5DE0" w:rsidRDefault="009B5DE0" w:rsidP="009B5DE0"/>
    <w:p w:rsidR="009B5DE0" w:rsidRDefault="009B5DE0" w:rsidP="009B5DE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
        <w:gridCol w:w="5100"/>
        <w:gridCol w:w="760"/>
        <w:gridCol w:w="720"/>
        <w:gridCol w:w="1032"/>
        <w:gridCol w:w="1060"/>
      </w:tblGrid>
      <w:tr w:rsidR="009B5DE0" w:rsidRPr="00897FA5" w:rsidTr="007D6CD4">
        <w:trPr>
          <w:trHeight w:val="315"/>
          <w:tblHeader/>
        </w:trPr>
        <w:tc>
          <w:tcPr>
            <w:tcW w:w="688" w:type="dxa"/>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lastRenderedPageBreak/>
              <w:t>Št.</w:t>
            </w:r>
          </w:p>
        </w:tc>
        <w:tc>
          <w:tcPr>
            <w:tcW w:w="5100" w:type="dxa"/>
            <w:shd w:val="clear" w:color="000000" w:fill="C0C0C0"/>
            <w:vAlign w:val="center"/>
            <w:hideMark/>
          </w:tcPr>
          <w:p w:rsidR="009B5DE0" w:rsidRPr="00897FA5" w:rsidRDefault="009B5DE0" w:rsidP="007D6CD4">
            <w:pPr>
              <w:jc w:val="both"/>
              <w:rPr>
                <w:rFonts w:ascii="Calibri" w:hAnsi="Calibri" w:cs="Calibri"/>
                <w:b/>
                <w:bCs/>
                <w:color w:val="333333"/>
                <w:sz w:val="18"/>
                <w:szCs w:val="18"/>
              </w:rPr>
            </w:pPr>
            <w:r w:rsidRPr="00897FA5">
              <w:rPr>
                <w:rFonts w:ascii="Calibri" w:hAnsi="Calibri" w:cs="Calibri"/>
                <w:b/>
                <w:bCs/>
                <w:color w:val="333333"/>
                <w:sz w:val="18"/>
                <w:szCs w:val="18"/>
              </w:rPr>
              <w:t>Opis SN dela</w:t>
            </w:r>
          </w:p>
        </w:tc>
        <w:tc>
          <w:tcPr>
            <w:tcW w:w="760"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Količina</w:t>
            </w:r>
          </w:p>
        </w:tc>
        <w:tc>
          <w:tcPr>
            <w:tcW w:w="720"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Enota</w:t>
            </w:r>
          </w:p>
        </w:tc>
        <w:tc>
          <w:tcPr>
            <w:tcW w:w="1032"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Cena/enoto</w:t>
            </w:r>
          </w:p>
        </w:tc>
        <w:tc>
          <w:tcPr>
            <w:tcW w:w="1060"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Vrednost</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VHD izolatorjev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VHD izolatorjev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250202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ONA-droga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kompletno z montažo kompozitnih izolatorjev  na konzole z vsemi gradbenimi deli v 3-4 kategoriji zemljišča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ONA-droga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kompletno z montažo kompozitnih izolatorjev  na konzole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N-droga(stikalo)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ločilnega stikala  s pogonom in kompozitnimi izolatorji ter povezava ozemljil po drogu</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betonskega droga na stojno mesto, komplet z montažo ločilnega stikala s pogonom in kompozitnimi izolatorji v pripravljen temelj ter povezava ozemljila na drog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vertikalnega ločilnega stikala na obstoječi drog kompletno s pogonom in ozemljitvami po drogu ter povezavo na DV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ločilnega stikala kompletno s pogonom in ozemljitvami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tokovodnikom (Al-Fe ali PAS 70 mm2) komplet z  nošenjem na drog in privezovanje oziroma montažo na izolator (za 1 polje  od 200m do 500m, 1 vodnik)</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tokovodnikom (Al-Fe ali PAS 70 mm2) komplet z  nošenjem na drog in privezovanje oziroma montažo na izolator (za 1 polje od 500 m do 1000m, 1 vodnik)</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prenapetostnih rogljičev, komplet z izvedbo povezave konzol s pocinkanim valjancem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GAR</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opozorilne tablice, komplet s tablico oštevilčenja in letnico droga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250217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nihajne sponke SVS komplet z vložkom, na obstoječe izolatorje na drogu</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kompozitnega izolatorja, komplet s tokovno vezjo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odvodnikov prenapetosti, komplet z povezavo na ozemljitev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GAR</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Pritrditev tokovodnika z pritrdilno žico LT 35 ali LT 70 garnitura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z vso opremo,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220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z vso opremo, vključno z betonskimi kleščami,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sidra za N-drog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z vso opremo,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vključno z betonskimi kleščami,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betonskega droga, komplet z vso opremo, vključno s temeljem, z odvozom na deponijo in ureditvijo terena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18</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tokovodnika Al-Fe do 70 mm2 (odvezovanje, spuščanje in povijanje vodnika v kolobar) in prevoz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izolatorja VHD na stoječem drogu in prevoz na deponijo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Odvezovanje in ponovno privezovanje vodnika na drog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konzol na obstoječem drogu in prevoz na deponijo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verige kapastih izolatorjev in prevoz na deponijo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odvodnikov prenapetosti in prevoz na deponijo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ozemljitve po drogu in povezava na novo ozemljitev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obešanja za SKS na obstoječem drogu</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tokovnih lokov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jamborske TP v celoti z vso pripadajočo opremo in prevozom na skladišče EG oz. deponijo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TR in prevoz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NNR omare iz jamborske TP kompletno s prevozom na deponijo ali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13</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kovinske konstrukcije jamborske TP v kompletu s prevozom na deponijo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Razvlek</w:t>
            </w:r>
            <w:proofErr w:type="spellEnd"/>
            <w:r w:rsidRPr="00897FA5">
              <w:rPr>
                <w:rFonts w:ascii="Calibri" w:hAnsi="Calibri" w:cs="Calibri"/>
                <w:color w:val="000000"/>
                <w:sz w:val="18"/>
                <w:szCs w:val="18"/>
              </w:rPr>
              <w:t xml:space="preserve"> drogov z </w:t>
            </w:r>
            <w:proofErr w:type="spellStart"/>
            <w:r w:rsidRPr="00897FA5">
              <w:rPr>
                <w:rFonts w:ascii="Calibri" w:hAnsi="Calibri" w:cs="Calibri"/>
                <w:color w:val="000000"/>
                <w:sz w:val="18"/>
                <w:szCs w:val="18"/>
              </w:rPr>
              <w:t>vitlo</w:t>
            </w:r>
            <w:proofErr w:type="spellEnd"/>
            <w:r w:rsidRPr="00897FA5">
              <w:rPr>
                <w:rFonts w:ascii="Calibri" w:hAnsi="Calibri" w:cs="Calibri"/>
                <w:color w:val="000000"/>
                <w:sz w:val="18"/>
                <w:szCs w:val="18"/>
              </w:rPr>
              <w:t xml:space="preserve"> na nedostopna mesta do razdalje 50 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Razvlek</w:t>
            </w:r>
            <w:proofErr w:type="spellEnd"/>
            <w:r w:rsidRPr="00897FA5">
              <w:rPr>
                <w:rFonts w:ascii="Calibri" w:hAnsi="Calibri" w:cs="Calibri"/>
                <w:color w:val="000000"/>
                <w:sz w:val="18"/>
                <w:szCs w:val="18"/>
              </w:rPr>
              <w:t xml:space="preserve"> betonskih klešč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z </w:t>
            </w:r>
            <w:proofErr w:type="spellStart"/>
            <w:r w:rsidRPr="00897FA5">
              <w:rPr>
                <w:rFonts w:ascii="Calibri" w:hAnsi="Calibri" w:cs="Calibri"/>
                <w:color w:val="000000"/>
                <w:sz w:val="18"/>
                <w:szCs w:val="18"/>
              </w:rPr>
              <w:t>vitlo</w:t>
            </w:r>
            <w:proofErr w:type="spellEnd"/>
            <w:r w:rsidRPr="00897FA5">
              <w:rPr>
                <w:rFonts w:ascii="Calibri" w:hAnsi="Calibri" w:cs="Calibri"/>
                <w:color w:val="000000"/>
                <w:sz w:val="18"/>
                <w:szCs w:val="18"/>
              </w:rPr>
              <w:t xml:space="preserve"> na nedostopna mesta za podvezovanje obstoječega droga do razdalje 50 m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tokovnih lokov (</w:t>
            </w:r>
            <w:proofErr w:type="spellStart"/>
            <w:r w:rsidRPr="00897FA5">
              <w:rPr>
                <w:rFonts w:ascii="Calibri" w:hAnsi="Calibri" w:cs="Calibri"/>
                <w:color w:val="000000"/>
                <w:sz w:val="18"/>
                <w:szCs w:val="18"/>
              </w:rPr>
              <w:t>bigelnov</w:t>
            </w:r>
            <w:proofErr w:type="spellEnd"/>
            <w:r w:rsidRPr="00897FA5">
              <w:rPr>
                <w:rFonts w:ascii="Calibri" w:hAnsi="Calibri" w:cs="Calibri"/>
                <w:color w:val="000000"/>
                <w:sz w:val="18"/>
                <w:szCs w:val="18"/>
              </w:rPr>
              <w:t>)</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N-droga komplet z montažo obešanja za kabel Ericsson AXCES, z vsemi gradbenimi  deli v 3-4 kategoriji zemljišča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250243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N-droga komplet z montažo obešanja za kabel Ericsson AXCES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Ročna postavitev N-droga komplet z montažo obešanja za kabel Ericsson AXCES, z vsemi gradbenimi  deli v 3-4 kategoriji zemljišča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Ročna postavitev N-droga </w:t>
            </w:r>
            <w:r>
              <w:rPr>
                <w:rFonts w:ascii="Calibri" w:hAnsi="Calibri" w:cs="Calibri"/>
                <w:color w:val="000000"/>
                <w:sz w:val="18"/>
                <w:szCs w:val="18"/>
              </w:rPr>
              <w:t>k</w:t>
            </w:r>
            <w:r w:rsidRPr="00897FA5">
              <w:rPr>
                <w:rFonts w:ascii="Calibri" w:hAnsi="Calibri" w:cs="Calibri"/>
                <w:color w:val="000000"/>
                <w:sz w:val="18"/>
                <w:szCs w:val="18"/>
              </w:rPr>
              <w:t>omplet z montažo obešanja za kabel Ericsson AXCES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komplet z montažo obešanja za kabel Ericsson AXCES, z vsemi gradbenimi deli v 3-4 kategoriji zemljišča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komplet z montažo obešanja za kabel Ericsson AXCES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ročna postavitev A-droga komplet z montažo obešanja za kabel Ericsson AXCES, z vsemi gradbenimi deli v 3-4 kategoriji zemljišča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ročna postavitev A-droga komplet z montažo obešanja za kabel Ericsson AXCES</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betonskega droga na stojno mesto K, Z, N-9 (9-12 m) v pripravljeni temelj, komplet z obešanjem za Ericsson</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95 mm2, komplet z nošenjem na drog in  montažo v nosilno sponko (za 1 polje do 500 m, 1 kabel)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95 mm2,komplet z nošenjem na drog in  montažo v nosilno sponko (za 1 polje od 500 m do 1000 m, 1 kabel)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70 mm2,komplet z nošenjem na drog in  montažo v nosilno sponko (za 1 polje do 500 m, 1 kabel)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70 mm2,komplet z nošenjem na drog in  montažo v nosilno sponko (za 1 polje od 500 m do 1000 m, 1 kabel)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konzol na obstoječem A drogu</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konzol na obstoječi N drog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konzol na obstoječi A drog (tipizacija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VHD izolatorjev na obstoječi drog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kompozitnih izolatorjev na obstoječi drog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3x1x150 mm2 oz. 240 mm2 v kabelski jarek, polaganje v trikot</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do vključno 3x1x70 mm2 v kabelski jarek, polaganje v trikot</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3x1x240 mm2 v kabelsko kanalizacijo (trije kabli v eno cev)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3x1x150 mm2 v kabelsko kanalizacijo (trije kabli v eno cev)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do vključno 3x1x70 mm2 v kabelsko kanalizacijo (trije kabli v eno cev)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notranjo montažo (enožilni kabel; 240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250271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notranjo montažo (enožilni kabel; 150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notranjo montažo (enožilni kabel; 70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zunanjo montažo (enožilni kabel; 150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zunanjo montažo (enožilni kabel; 70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spojke za enožilne kable (od 70-150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enožilnih kablov 240 mm2 v SF6 blok vključno z montažo kotnega adapterja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enožilnih kablov 150 mm2 v SF6 blok vključno z montažo kotnega adapterja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enožilnih kablov 70 mm2 v SF6 blok vključno z montažo kotnega adapterja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enožilnih kablov 150 mm2 po drogu in priklop na odvodnike prenapetosti ali stikalo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enožilnih kablov 70 mm2 po drogu in priklop na odvodnike prenapetosti ali stikalo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1x3x240 mm2 v kabelski kanal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1x3x150 mm2 v kabelski kanal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trižilnega kabla do vključno 1x3x70 mm2 v kabelski kanal</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1x3x240 mm2 v kabelsko kanalizacijo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1x3x150 mm2 v kabelsko kanalizacijo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do vključno1x3x70 mm2 v kabelsko kanalizacijo </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kabla po kabelskih kinetah ali kabelskih policah s pritrditvijo (trižilni ali 3 x enožilni)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notranjo montažo (trižilni kabel 1x3x240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notranjo montažo (trižilni kabel 1x3x150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notranjo montažo (trižilni kabel 1x3x70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zunanjo montažo (trižilni kabel 1x3x240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250340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zunanjo montažo (trižilni kabel 1x3x150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spojke za trižilni kabel (od 70 do 240 mm2)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trižilnega kabla 1x3x240 mm2 v SF6 blok vključno z montažo kotnega adapterja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trižilnega kabla 1x3x150 mm2 v SF6 blok vključno z montažo kotnega adapterja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250300</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trižilnega kabla 1x3x70 mm2 v SF6 blok vključno z montažo kotnega adapterja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trižilnega kabla 1x3x150 mm2 po drogu in priklop na odvodnike prenapetosti ali stikalo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250302</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trižilnega kabla 1x3x70 mm2 po drogu in priklop na odvodnike prenapetosti ali stikalo</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Izvlek obstoječega SN kabla (tri žile ali trižilni kabel) iz TP</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250341</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Uvod kabla v TP in pritrditev</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61</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Izvlek oziroma demontaža SN kabla iz kabelske kanalizacije ali kinete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SN univerzalnega kabla v nadzemni izvedbi (demontiranje iz sponk, spuščanje in povijanje kabla na kabelski boben) in prevoz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250337</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DVS na drog z vsemi pripadajočimi povezavami in deli</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250338</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DVS, komplet s prevozom na deponijo ali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250339</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ozemljitvene preproge (mreža 60x60 cm) s povezavami na ozemljitve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18</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250303</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obstoječe SN opreme v TP s postavitvijo in montažo novega SN bloka (</w:t>
            </w:r>
            <w:proofErr w:type="spellStart"/>
            <w:r w:rsidRPr="00897FA5">
              <w:rPr>
                <w:rFonts w:ascii="Calibri" w:hAnsi="Calibri" w:cs="Calibri"/>
                <w:color w:val="000000"/>
                <w:sz w:val="18"/>
                <w:szCs w:val="18"/>
              </w:rPr>
              <w:t>max</w:t>
            </w:r>
            <w:proofErr w:type="spellEnd"/>
            <w:r w:rsidRPr="00897FA5">
              <w:rPr>
                <w:rFonts w:ascii="Calibri" w:hAnsi="Calibri" w:cs="Calibri"/>
                <w:color w:val="000000"/>
                <w:sz w:val="18"/>
                <w:szCs w:val="18"/>
              </w:rPr>
              <w:t>. 4 celice) z izvedbo vseh pripadajočih del, vključno z demontažo obstoječe opreme in z odvozom na deponijo ali v skladišče EG</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145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250304</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Dostava in montaža TP komplet: SN blok, NNR, TR, montaža SN in NN kabelskih povezav med elementi postroja vključno z izdelavo končnikov, izdelava instalacij v TP, montaža ozemljitev z galvanskimi povezavami in povezavami na obročno ozemljilo ter ostale opreme (tepihi, tablice, označbe…)</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250305</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in zatesnitev SN kabla s </w:t>
            </w:r>
            <w:proofErr w:type="spellStart"/>
            <w:r w:rsidRPr="00897FA5">
              <w:rPr>
                <w:rFonts w:ascii="Calibri" w:hAnsi="Calibri" w:cs="Calibri"/>
                <w:color w:val="000000"/>
                <w:sz w:val="18"/>
                <w:szCs w:val="18"/>
              </w:rPr>
              <w:t>toploskrčnim</w:t>
            </w:r>
            <w:proofErr w:type="spellEnd"/>
            <w:r w:rsidRPr="00897FA5">
              <w:rPr>
                <w:rFonts w:ascii="Calibri" w:hAnsi="Calibri" w:cs="Calibri"/>
                <w:color w:val="000000"/>
                <w:sz w:val="18"/>
                <w:szCs w:val="18"/>
              </w:rPr>
              <w:t xml:space="preserve"> čepom</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250306</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Režijska ura za KV delavca</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650</w:t>
            </w:r>
          </w:p>
        </w:tc>
        <w:tc>
          <w:tcPr>
            <w:tcW w:w="72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URA</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00"/>
        </w:trPr>
        <w:tc>
          <w:tcPr>
            <w:tcW w:w="688" w:type="dxa"/>
            <w:vMerge w:val="restart"/>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 </w:t>
            </w:r>
          </w:p>
        </w:tc>
        <w:tc>
          <w:tcPr>
            <w:tcW w:w="5100"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w:t>
            </w:r>
          </w:p>
        </w:tc>
        <w:tc>
          <w:tcPr>
            <w:tcW w:w="760" w:type="dxa"/>
            <w:vMerge w:val="restart"/>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720" w:type="dxa"/>
            <w:vMerge w:val="restart"/>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1032" w:type="dxa"/>
            <w:vMerge w:val="restart"/>
            <w:shd w:val="clear" w:color="000000" w:fill="D9D9D9"/>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vMerge w:val="restart"/>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688" w:type="dxa"/>
            <w:vMerge/>
            <w:vAlign w:val="center"/>
            <w:hideMark/>
          </w:tcPr>
          <w:p w:rsidR="009B5DE0" w:rsidRPr="00897FA5" w:rsidRDefault="009B5DE0" w:rsidP="007D6CD4">
            <w:pPr>
              <w:rPr>
                <w:rFonts w:ascii="Calibri" w:hAnsi="Calibri" w:cs="Calibri"/>
                <w:color w:val="333333"/>
                <w:sz w:val="18"/>
                <w:szCs w:val="18"/>
              </w:rPr>
            </w:pPr>
          </w:p>
        </w:tc>
        <w:tc>
          <w:tcPr>
            <w:tcW w:w="5100" w:type="dxa"/>
            <w:shd w:val="clear" w:color="auto" w:fill="auto"/>
            <w:vAlign w:val="center"/>
            <w:hideMark/>
          </w:tcPr>
          <w:p w:rsidR="009B5DE0" w:rsidRPr="004C4E06" w:rsidRDefault="009B5DE0" w:rsidP="007D6CD4">
            <w:pPr>
              <w:jc w:val="both"/>
              <w:rPr>
                <w:rFonts w:ascii="Calibri" w:hAnsi="Calibri" w:cs="Calibri"/>
                <w:b/>
                <w:bCs/>
                <w:color w:val="000000"/>
                <w:sz w:val="18"/>
                <w:szCs w:val="18"/>
              </w:rPr>
            </w:pPr>
            <w:r w:rsidRPr="004C4E06">
              <w:rPr>
                <w:rFonts w:ascii="Calibri" w:hAnsi="Calibri" w:cs="Calibri"/>
                <w:b/>
                <w:bCs/>
                <w:color w:val="000000"/>
                <w:sz w:val="18"/>
                <w:szCs w:val="18"/>
              </w:rPr>
              <w:t>SKUPAJ SN DELA v EUR brez DDV</w:t>
            </w:r>
          </w:p>
        </w:tc>
        <w:tc>
          <w:tcPr>
            <w:tcW w:w="760" w:type="dxa"/>
            <w:vMerge/>
            <w:vAlign w:val="center"/>
            <w:hideMark/>
          </w:tcPr>
          <w:p w:rsidR="009B5DE0" w:rsidRPr="00897FA5" w:rsidRDefault="009B5DE0" w:rsidP="007D6CD4">
            <w:pPr>
              <w:rPr>
                <w:rFonts w:ascii="Calibri" w:hAnsi="Calibri" w:cs="Calibri"/>
                <w:color w:val="333333"/>
                <w:sz w:val="18"/>
                <w:szCs w:val="18"/>
              </w:rPr>
            </w:pPr>
          </w:p>
        </w:tc>
        <w:tc>
          <w:tcPr>
            <w:tcW w:w="720" w:type="dxa"/>
            <w:vMerge/>
            <w:vAlign w:val="center"/>
            <w:hideMark/>
          </w:tcPr>
          <w:p w:rsidR="009B5DE0" w:rsidRPr="00897FA5" w:rsidRDefault="009B5DE0" w:rsidP="007D6CD4">
            <w:pPr>
              <w:rPr>
                <w:rFonts w:ascii="Calibri" w:hAnsi="Calibri" w:cs="Calibri"/>
                <w:color w:val="333333"/>
                <w:sz w:val="18"/>
                <w:szCs w:val="18"/>
              </w:rPr>
            </w:pPr>
          </w:p>
        </w:tc>
        <w:tc>
          <w:tcPr>
            <w:tcW w:w="1032" w:type="dxa"/>
            <w:vMerge/>
            <w:vAlign w:val="center"/>
            <w:hideMark/>
          </w:tcPr>
          <w:p w:rsidR="009B5DE0" w:rsidRPr="00897FA5" w:rsidRDefault="009B5DE0" w:rsidP="007D6CD4">
            <w:pPr>
              <w:rPr>
                <w:rFonts w:ascii="Calibri" w:hAnsi="Calibri" w:cs="Calibri"/>
                <w:color w:val="4472C4"/>
                <w:sz w:val="22"/>
                <w:szCs w:val="22"/>
              </w:rPr>
            </w:pPr>
          </w:p>
        </w:tc>
        <w:tc>
          <w:tcPr>
            <w:tcW w:w="1060" w:type="dxa"/>
            <w:vMerge/>
            <w:vAlign w:val="center"/>
            <w:hideMark/>
          </w:tcPr>
          <w:p w:rsidR="009B5DE0" w:rsidRPr="00897FA5" w:rsidRDefault="009B5DE0" w:rsidP="007D6CD4">
            <w:pPr>
              <w:rPr>
                <w:rFonts w:ascii="Calibri" w:hAnsi="Calibri" w:cs="Calibri"/>
                <w:color w:val="4472C4"/>
                <w:sz w:val="22"/>
                <w:szCs w:val="22"/>
              </w:rPr>
            </w:pPr>
          </w:p>
        </w:tc>
      </w:tr>
      <w:tr w:rsidR="009B5DE0" w:rsidRPr="00897FA5" w:rsidTr="007D6CD4">
        <w:trPr>
          <w:trHeight w:val="70"/>
        </w:trPr>
        <w:tc>
          <w:tcPr>
            <w:tcW w:w="688" w:type="dxa"/>
            <w:shd w:val="clear" w:color="auto" w:fill="auto"/>
            <w:noWrap/>
            <w:vAlign w:val="bottom"/>
            <w:hideMark/>
          </w:tcPr>
          <w:p w:rsidR="009B5DE0" w:rsidRPr="00897FA5" w:rsidRDefault="009B5DE0" w:rsidP="007D6CD4">
            <w:pPr>
              <w:jc w:val="both"/>
              <w:rPr>
                <w:rFonts w:ascii="Calibri" w:hAnsi="Calibri" w:cs="Calibri"/>
                <w:color w:val="000000"/>
                <w:sz w:val="18"/>
                <w:szCs w:val="18"/>
              </w:rPr>
            </w:pPr>
          </w:p>
        </w:tc>
        <w:tc>
          <w:tcPr>
            <w:tcW w:w="5100" w:type="dxa"/>
            <w:shd w:val="clear" w:color="auto" w:fill="auto"/>
            <w:vAlign w:val="center"/>
            <w:hideMark/>
          </w:tcPr>
          <w:p w:rsidR="009B5DE0" w:rsidRDefault="009B5DE0" w:rsidP="007D6CD4">
            <w:pPr>
              <w:jc w:val="both"/>
              <w:rPr>
                <w:rFonts w:ascii="Calibri" w:hAnsi="Calibri" w:cs="Calibri"/>
                <w:b/>
                <w:bCs/>
                <w:color w:val="000000"/>
                <w:sz w:val="18"/>
                <w:szCs w:val="18"/>
              </w:rPr>
            </w:pPr>
          </w:p>
          <w:p w:rsidR="009B5DE0" w:rsidRPr="004C4E06" w:rsidRDefault="009B5DE0" w:rsidP="007D6CD4">
            <w:pPr>
              <w:jc w:val="both"/>
              <w:rPr>
                <w:rFonts w:ascii="Calibri" w:hAnsi="Calibri" w:cs="Calibri"/>
                <w:b/>
                <w:bCs/>
                <w:color w:val="000000"/>
                <w:sz w:val="18"/>
                <w:szCs w:val="18"/>
              </w:rPr>
            </w:pPr>
            <w:r w:rsidRPr="004C4E06">
              <w:rPr>
                <w:rFonts w:ascii="Calibri" w:hAnsi="Calibri" w:cs="Calibri"/>
                <w:b/>
                <w:bCs/>
                <w:color w:val="000000"/>
                <w:sz w:val="18"/>
                <w:szCs w:val="18"/>
              </w:rPr>
              <w:t>SKUPAJ NN + SN DELA v EUR brez DDV</w:t>
            </w:r>
          </w:p>
        </w:tc>
        <w:tc>
          <w:tcPr>
            <w:tcW w:w="760" w:type="dxa"/>
            <w:shd w:val="clear" w:color="auto" w:fill="auto"/>
            <w:noWrap/>
            <w:vAlign w:val="bottom"/>
            <w:hideMark/>
          </w:tcPr>
          <w:p w:rsidR="009B5DE0" w:rsidRPr="00897FA5" w:rsidRDefault="009B5DE0" w:rsidP="007D6CD4">
            <w:pPr>
              <w:jc w:val="both"/>
              <w:rPr>
                <w:rFonts w:ascii="Calibri" w:hAnsi="Calibri" w:cs="Calibri"/>
                <w:color w:val="000000"/>
                <w:sz w:val="18"/>
                <w:szCs w:val="18"/>
              </w:rPr>
            </w:pPr>
          </w:p>
        </w:tc>
        <w:tc>
          <w:tcPr>
            <w:tcW w:w="720" w:type="dxa"/>
            <w:shd w:val="clear" w:color="auto" w:fill="auto"/>
            <w:noWrap/>
            <w:vAlign w:val="bottom"/>
            <w:hideMark/>
          </w:tcPr>
          <w:p w:rsidR="009B5DE0" w:rsidRPr="00897FA5" w:rsidRDefault="009B5DE0" w:rsidP="007D6CD4">
            <w:pPr>
              <w:rPr>
                <w:rFonts w:ascii="Times New Roman" w:hAnsi="Times New Roman"/>
                <w:sz w:val="20"/>
                <w:szCs w:val="20"/>
              </w:rPr>
            </w:pPr>
          </w:p>
        </w:tc>
        <w:tc>
          <w:tcPr>
            <w:tcW w:w="1032" w:type="dxa"/>
            <w:shd w:val="clear" w:color="auto" w:fill="auto"/>
            <w:noWrap/>
            <w:vAlign w:val="bottom"/>
            <w:hideMark/>
          </w:tcPr>
          <w:p w:rsidR="009B5DE0" w:rsidRPr="00897FA5" w:rsidRDefault="009B5DE0" w:rsidP="007D6CD4">
            <w:pPr>
              <w:rPr>
                <w:rFonts w:ascii="Times New Roman" w:hAnsi="Times New Roman"/>
                <w:sz w:val="20"/>
                <w:szCs w:val="20"/>
              </w:rPr>
            </w:pPr>
          </w:p>
        </w:tc>
        <w:tc>
          <w:tcPr>
            <w:tcW w:w="1060" w:type="dxa"/>
            <w:shd w:val="clear" w:color="auto" w:fill="auto"/>
            <w:noWrap/>
            <w:vAlign w:val="bottom"/>
            <w:hideMark/>
          </w:tcPr>
          <w:p w:rsidR="009B5DE0" w:rsidRPr="00897FA5" w:rsidRDefault="009B5DE0" w:rsidP="007D6CD4">
            <w:pPr>
              <w:jc w:val="right"/>
              <w:rPr>
                <w:rFonts w:ascii="Calibri" w:hAnsi="Calibri" w:cs="Calibri"/>
                <w:color w:val="000000"/>
                <w:sz w:val="22"/>
                <w:szCs w:val="22"/>
              </w:rPr>
            </w:pPr>
          </w:p>
        </w:tc>
      </w:tr>
    </w:tbl>
    <w:p w:rsidR="009B5DE0" w:rsidRDefault="009B5DE0" w:rsidP="009B5DE0">
      <w:pPr>
        <w:pStyle w:val="Brezrazmikov"/>
        <w:rPr>
          <w:rFonts w:asciiTheme="minorHAnsi" w:hAnsiTheme="minorHAnsi" w:cs="Arial"/>
        </w:rPr>
      </w:pPr>
    </w:p>
    <w:p w:rsidR="009B5DE0" w:rsidRPr="00917AF8" w:rsidRDefault="009B5DE0" w:rsidP="009B5DE0">
      <w:pPr>
        <w:pStyle w:val="Telobesedila22"/>
        <w:widowControl/>
        <w:numPr>
          <w:ilvl w:val="0"/>
          <w:numId w:val="9"/>
        </w:numPr>
        <w:ind w:left="360" w:firstLine="0"/>
        <w:jc w:val="both"/>
        <w:rPr>
          <w:rFonts w:ascii="Calibri" w:hAnsi="Calibri" w:cs="Arial"/>
          <w:sz w:val="20"/>
          <w:lang w:eastAsia="en-US"/>
        </w:rPr>
      </w:pPr>
      <w:r w:rsidRPr="00917AF8">
        <w:rPr>
          <w:rFonts w:ascii="Calibri" w:hAnsi="Calibri" w:cs="Arial"/>
          <w:sz w:val="20"/>
          <w:lang w:eastAsia="en-US"/>
        </w:rPr>
        <w:t xml:space="preserve">Vsa </w:t>
      </w:r>
      <w:proofErr w:type="spellStart"/>
      <w:r w:rsidRPr="00917AF8">
        <w:rPr>
          <w:rFonts w:ascii="Calibri" w:hAnsi="Calibri" w:cs="Arial"/>
          <w:sz w:val="20"/>
          <w:lang w:eastAsia="en-US"/>
        </w:rPr>
        <w:t>demontažna</w:t>
      </w:r>
      <w:proofErr w:type="spellEnd"/>
      <w:r w:rsidRPr="00917AF8">
        <w:rPr>
          <w:rFonts w:ascii="Calibri" w:hAnsi="Calibri" w:cs="Arial"/>
          <w:sz w:val="20"/>
          <w:lang w:eastAsia="en-US"/>
        </w:rPr>
        <w:t xml:space="preserve"> dela morajo vsebovati tudi stroške prevoza odpadkov na deponijo ali v skladišče naročnika, vključno s tehtanjem in sortiranjem materiala ter dostavo evidenčnih listov vodji projekta naročnika. </w:t>
      </w:r>
    </w:p>
    <w:p w:rsidR="009B5DE0" w:rsidRPr="00917AF8" w:rsidRDefault="009B5DE0" w:rsidP="009B5DE0">
      <w:pPr>
        <w:pStyle w:val="Telobesedila22"/>
        <w:widowControl/>
        <w:numPr>
          <w:ilvl w:val="0"/>
          <w:numId w:val="9"/>
        </w:numPr>
        <w:ind w:left="360" w:firstLine="0"/>
        <w:jc w:val="both"/>
        <w:rPr>
          <w:rFonts w:ascii="Calibri" w:hAnsi="Calibri" w:cs="Arial"/>
          <w:sz w:val="20"/>
          <w:lang w:eastAsia="en-US"/>
        </w:rPr>
      </w:pPr>
      <w:r w:rsidRPr="00917AF8">
        <w:rPr>
          <w:rFonts w:ascii="Calibri" w:hAnsi="Calibri" w:cs="Arial"/>
          <w:sz w:val="20"/>
          <w:lang w:eastAsia="en-US"/>
        </w:rPr>
        <w:t xml:space="preserve">Pri količinah je vedno navedena dolžina trase in ne količina kabla! Pri navedbi cene na enoto naj bo ponudnik zato pozoren pri pozicijah, ki se tičejo polaganja enožilnih SN kablov. Če je npr. trasa dolga 100 m, polaga pa se enožilni kabel 1x150 mm2, to pomeni, da se na tej dolžini trase položi 300 m SN kabla, obračuna pa se količina dela za 100 m. </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Zavarovanje gradbišča in zapora cestišča.</w:t>
      </w:r>
    </w:p>
    <w:p w:rsidR="009B5DE0" w:rsidRPr="00917AF8" w:rsidRDefault="009B5DE0" w:rsidP="009B5DE0">
      <w:pPr>
        <w:ind w:left="360"/>
        <w:jc w:val="both"/>
        <w:rPr>
          <w:rFonts w:ascii="Calibri" w:hAnsi="Calibri" w:cs="Arial"/>
          <w:sz w:val="20"/>
          <w:szCs w:val="20"/>
        </w:rPr>
      </w:pPr>
      <w:r w:rsidRPr="00917AF8">
        <w:rPr>
          <w:rFonts w:ascii="Calibri" w:hAnsi="Calibri" w:cs="Arial"/>
          <w:sz w:val="20"/>
          <w:szCs w:val="20"/>
        </w:rPr>
        <w:t>Izvajalec mora skladno z varstvenimi ukrepi zavarovati gradbišče in urediti zaporo cestišča, če je to potrebno. Za eventualne nesreče v celoti prevzema odgovornost. Potrebna zapora ceste se obračuna 3 % od vrednosti računa, vendar ne več kot 300 € na objekt. Če se gradbena in elektro dela ne izvajajo v istem terminu in je treba urediti zaporo dvakrat, se v obračunu ta strošek prizna ločeno za elektro in gradbena dela.</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Čiščenje trase – manjši poseki zaradi dostopa (izjemoma).</w:t>
      </w:r>
    </w:p>
    <w:p w:rsidR="009B5DE0" w:rsidRPr="00917AF8" w:rsidRDefault="009B5DE0" w:rsidP="009B5DE0">
      <w:pPr>
        <w:ind w:left="360"/>
        <w:jc w:val="both"/>
        <w:rPr>
          <w:rFonts w:ascii="Calibri" w:hAnsi="Calibri" w:cs="Arial"/>
          <w:sz w:val="20"/>
          <w:szCs w:val="20"/>
        </w:rPr>
      </w:pPr>
      <w:r w:rsidRPr="00917AF8">
        <w:rPr>
          <w:rFonts w:ascii="Calibri" w:hAnsi="Calibri" w:cs="Arial"/>
          <w:sz w:val="20"/>
          <w:szCs w:val="20"/>
        </w:rPr>
        <w:t>Predhodno se obvesti vodjo projekta naročnika, ki eventualno odobri čiščenje, ali pa angažira pogodbenega izvajalca, izbranega za izvedbo posekov in čiščenja.</w:t>
      </w:r>
    </w:p>
    <w:p w:rsidR="009B5DE0" w:rsidRPr="00917AF8" w:rsidRDefault="009B5DE0" w:rsidP="009B5DE0">
      <w:pPr>
        <w:ind w:left="360"/>
        <w:jc w:val="both"/>
        <w:rPr>
          <w:rFonts w:ascii="Calibri" w:hAnsi="Calibri" w:cs="Arial"/>
          <w:sz w:val="20"/>
          <w:szCs w:val="20"/>
        </w:rPr>
      </w:pPr>
      <w:r w:rsidRPr="00917AF8">
        <w:rPr>
          <w:rFonts w:ascii="Calibri" w:hAnsi="Calibri" w:cs="Arial"/>
          <w:sz w:val="20"/>
          <w:szCs w:val="20"/>
        </w:rPr>
        <w:t xml:space="preserve">Če se delo izjemoma odda izvajalcu </w:t>
      </w:r>
      <w:proofErr w:type="spellStart"/>
      <w:r w:rsidRPr="00917AF8">
        <w:rPr>
          <w:rFonts w:ascii="Calibri" w:hAnsi="Calibri" w:cs="Arial"/>
          <w:sz w:val="20"/>
          <w:szCs w:val="20"/>
        </w:rPr>
        <w:t>elektromontažnih</w:t>
      </w:r>
      <w:proofErr w:type="spellEnd"/>
      <w:r w:rsidRPr="00917AF8">
        <w:rPr>
          <w:rFonts w:ascii="Calibri" w:hAnsi="Calibri" w:cs="Arial"/>
          <w:sz w:val="20"/>
          <w:szCs w:val="20"/>
        </w:rPr>
        <w:t xml:space="preserve"> del, se mu prizna faktor 1,3 (zaradi upoštevanja dela z motorno žago) na pogodbeno postavko za uro KV delavca.</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Elektromaterial se nalaga v skladišču Kranj oz. Žirovnica. Vsa manipulacijska dela (prevozi) se vključijo v ceno na enoto.</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lastRenderedPageBreak/>
        <w:t>Izguba časa ob stikalnih manipulacijah in zaščitnih ukrepih (VPD) ter meritve smeri vrtenja se vključijo v ceno na enoto.</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Vsi drogovi so v skladiščih v Škofji Loki, Tržiču, Železnikih</w:t>
      </w:r>
      <w:r w:rsidRPr="00917AF8">
        <w:rPr>
          <w:rFonts w:ascii="Calibri" w:hAnsi="Calibri" w:cs="Arial"/>
          <w:color w:val="FF0000"/>
          <w:sz w:val="20"/>
          <w:szCs w:val="20"/>
        </w:rPr>
        <w:t xml:space="preserve"> </w:t>
      </w:r>
      <w:r w:rsidRPr="00917AF8">
        <w:rPr>
          <w:rFonts w:ascii="Calibri" w:hAnsi="Calibri" w:cs="Arial"/>
          <w:sz w:val="20"/>
          <w:szCs w:val="20"/>
        </w:rPr>
        <w:t>in Radovljici. Drogovi so obeljeni in žagani na ustrezno dolžino. Morebitno čiščenje in žaganje na ustrezno dolžino se upošteva v ceni vezave in postavitve droga.</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Vse prevozne stroške (kamioni, dvigala, košare) je treba vključiti v ceno na enoto.</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Zatesnitev odprtin v priključnih in razdelilnih omarah je treba vključiti v ceno na enoto.</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Zatesnitev dovodnih cevi v NNR omari na jamborski TP je treba vključiti v ceno na enoto.</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V primeru, da pride do demontaže SKS brez povijanja ter prevoza na skladišče, se prizna 80 % cene, ki velja za postavko "demontaža SKS s povijanjem in prevozom v skladišče."</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 xml:space="preserve">V primeru, da pride do montaže obešanja SKS brez </w:t>
      </w:r>
      <w:proofErr w:type="spellStart"/>
      <w:r w:rsidRPr="00917AF8">
        <w:rPr>
          <w:rFonts w:ascii="Calibri" w:hAnsi="Calibri" w:cs="Arial"/>
          <w:sz w:val="20"/>
          <w:szCs w:val="20"/>
        </w:rPr>
        <w:t>razvleka</w:t>
      </w:r>
      <w:proofErr w:type="spellEnd"/>
      <w:r w:rsidRPr="00917AF8">
        <w:rPr>
          <w:rFonts w:ascii="Calibri" w:hAnsi="Calibri" w:cs="Arial"/>
          <w:sz w:val="20"/>
          <w:szCs w:val="20"/>
        </w:rPr>
        <w:t xml:space="preserve">, se prizna 80 % cene, ki velja za postavko "montaža SKS z </w:t>
      </w:r>
      <w:proofErr w:type="spellStart"/>
      <w:r w:rsidRPr="00917AF8">
        <w:rPr>
          <w:rFonts w:ascii="Calibri" w:hAnsi="Calibri" w:cs="Arial"/>
          <w:sz w:val="20"/>
          <w:szCs w:val="20"/>
        </w:rPr>
        <w:t>razvlekom</w:t>
      </w:r>
      <w:proofErr w:type="spellEnd"/>
      <w:r w:rsidRPr="00917AF8">
        <w:rPr>
          <w:rFonts w:ascii="Calibri" w:hAnsi="Calibri" w:cs="Arial"/>
          <w:sz w:val="20"/>
          <w:szCs w:val="20"/>
        </w:rPr>
        <w:t>, nošenjem na drog in napenjanjem".</w:t>
      </w: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rPr>
        <w:t>V primeru, da pride samo do prestavitve kabla v kabelski kanal, se delo obračuna kot polaganje kabla.</w:t>
      </w:r>
    </w:p>
    <w:p w:rsidR="009B5DE0" w:rsidRPr="00917AF8" w:rsidRDefault="009B5DE0" w:rsidP="009B5DE0">
      <w:pPr>
        <w:ind w:left="360"/>
        <w:jc w:val="both"/>
        <w:rPr>
          <w:rFonts w:ascii="Calibri" w:hAnsi="Calibri" w:cs="Arial"/>
          <w:sz w:val="20"/>
          <w:szCs w:val="20"/>
        </w:rPr>
      </w:pPr>
    </w:p>
    <w:p w:rsidR="009B5DE0" w:rsidRPr="00917AF8" w:rsidRDefault="009B5DE0" w:rsidP="009B5DE0">
      <w:pPr>
        <w:numPr>
          <w:ilvl w:val="0"/>
          <w:numId w:val="9"/>
        </w:numPr>
        <w:ind w:left="360" w:firstLine="0"/>
        <w:jc w:val="both"/>
        <w:rPr>
          <w:rFonts w:ascii="Calibri" w:hAnsi="Calibri" w:cs="Arial"/>
          <w:sz w:val="20"/>
          <w:szCs w:val="20"/>
        </w:rPr>
      </w:pPr>
      <w:r w:rsidRPr="00917AF8">
        <w:rPr>
          <w:rFonts w:ascii="Calibri" w:hAnsi="Calibri" w:cs="Arial"/>
          <w:sz w:val="20"/>
          <w:szCs w:val="20"/>
          <w:u w:val="single"/>
        </w:rPr>
        <w:t>Drobni material, katerega izvajalec dobavlja sam in ga mora vključiti v ceno na enoto (naročnik stroškov za ta material ne bo priznal):</w:t>
      </w:r>
    </w:p>
    <w:p w:rsidR="009B5DE0" w:rsidRPr="00917AF8" w:rsidRDefault="009B5DE0" w:rsidP="009B5DE0">
      <w:pPr>
        <w:rPr>
          <w:rFonts w:ascii="Calibri" w:hAnsi="Calibri" w:cs="Arial"/>
          <w:sz w:val="20"/>
          <w:szCs w:val="20"/>
        </w:rPr>
      </w:pPr>
    </w:p>
    <w:p w:rsidR="009B5DE0" w:rsidRPr="00917AF8" w:rsidRDefault="009B5DE0" w:rsidP="009B5DE0">
      <w:pPr>
        <w:rPr>
          <w:rFonts w:ascii="Calibri" w:hAnsi="Calibri" w:cs="Arial"/>
          <w:sz w:val="20"/>
          <w:szCs w:val="20"/>
        </w:rPr>
        <w:sectPr w:rsidR="009B5DE0" w:rsidRPr="00917AF8" w:rsidSect="009B5DE0">
          <w:headerReference w:type="default" r:id="rId7"/>
          <w:footerReference w:type="even" r:id="rId8"/>
          <w:footerReference w:type="default" r:id="rId9"/>
          <w:footerReference w:type="first" r:id="rId10"/>
          <w:pgSz w:w="11906" w:h="16838"/>
          <w:pgMar w:top="1417" w:right="1417" w:bottom="1417" w:left="1417" w:header="708" w:footer="708" w:gutter="0"/>
          <w:pgNumType w:start="19"/>
          <w:cols w:space="708"/>
          <w:titlePg/>
          <w:docGrid w:linePitch="360"/>
        </w:sectPr>
      </w:pP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Vezice: dolžine 250, 300, 450, 550, 600 mm</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Kabel čevlji: Cu 6, 8, 10, 16 mm</w:t>
      </w:r>
      <w:r w:rsidRPr="00917AF8">
        <w:rPr>
          <w:rFonts w:ascii="Calibri" w:hAnsi="Calibri" w:cs="Arial"/>
          <w:sz w:val="20"/>
          <w:szCs w:val="20"/>
          <w:vertAlign w:val="superscript"/>
        </w:rPr>
        <w:t>2</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Tulci: do vključno 10 mm</w:t>
      </w:r>
      <w:r w:rsidRPr="00917AF8">
        <w:rPr>
          <w:rFonts w:ascii="Calibri" w:hAnsi="Calibri" w:cs="Arial"/>
          <w:sz w:val="20"/>
          <w:szCs w:val="20"/>
          <w:vertAlign w:val="superscript"/>
        </w:rPr>
        <w:t>2</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VS letev</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C profili</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Izolirni trak</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Mavec</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Paščki: L 2500</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Žičniki: 60, 80, 100 mm</w:t>
      </w:r>
    </w:p>
    <w:p w:rsidR="009B5DE0" w:rsidRPr="00917AF8" w:rsidRDefault="009B5DE0" w:rsidP="009B5DE0">
      <w:pPr>
        <w:numPr>
          <w:ilvl w:val="0"/>
          <w:numId w:val="8"/>
        </w:numPr>
        <w:ind w:left="360" w:firstLine="0"/>
        <w:rPr>
          <w:rFonts w:ascii="Calibri" w:hAnsi="Calibri" w:cs="Arial"/>
          <w:sz w:val="20"/>
          <w:szCs w:val="20"/>
        </w:rPr>
      </w:pPr>
      <w:proofErr w:type="spellStart"/>
      <w:r w:rsidRPr="00917AF8">
        <w:rPr>
          <w:rFonts w:ascii="Calibri" w:hAnsi="Calibri" w:cs="Arial"/>
          <w:sz w:val="20"/>
          <w:szCs w:val="20"/>
        </w:rPr>
        <w:t>Samoskrčne</w:t>
      </w:r>
      <w:proofErr w:type="spellEnd"/>
      <w:r w:rsidRPr="00917AF8">
        <w:rPr>
          <w:rFonts w:ascii="Calibri" w:hAnsi="Calibri" w:cs="Arial"/>
          <w:sz w:val="20"/>
          <w:szCs w:val="20"/>
        </w:rPr>
        <w:t xml:space="preserve"> cevi: </w:t>
      </w:r>
      <w:proofErr w:type="spellStart"/>
      <w:r w:rsidRPr="00917AF8">
        <w:rPr>
          <w:rFonts w:ascii="Calibri" w:hAnsi="Calibri" w:cs="Arial"/>
          <w:sz w:val="20"/>
          <w:szCs w:val="20"/>
        </w:rPr>
        <w:t>RuZe</w:t>
      </w:r>
      <w:proofErr w:type="spellEnd"/>
      <w:r w:rsidRPr="00917AF8">
        <w:rPr>
          <w:rFonts w:ascii="Calibri" w:hAnsi="Calibri" w:cs="Arial"/>
          <w:sz w:val="20"/>
          <w:szCs w:val="20"/>
        </w:rPr>
        <w:t>, modra, črna</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Vrstne sponke: do vključno 16 mm</w:t>
      </w:r>
      <w:r w:rsidRPr="00917AF8">
        <w:rPr>
          <w:rFonts w:ascii="Calibri" w:hAnsi="Calibri" w:cs="Arial"/>
          <w:sz w:val="20"/>
          <w:szCs w:val="20"/>
          <w:vertAlign w:val="superscript"/>
        </w:rPr>
        <w:t>2</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Razvodnica nadometna: 100x100, 150x150</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Razvodnica podometna: 100x100, 150x150</w:t>
      </w:r>
    </w:p>
    <w:p w:rsidR="009B5DE0" w:rsidRPr="00917AF8" w:rsidRDefault="009B5DE0" w:rsidP="009B5DE0">
      <w:pPr>
        <w:numPr>
          <w:ilvl w:val="0"/>
          <w:numId w:val="8"/>
        </w:numPr>
        <w:ind w:left="360" w:firstLine="0"/>
        <w:rPr>
          <w:rFonts w:ascii="Calibri" w:hAnsi="Calibri" w:cs="Arial"/>
          <w:sz w:val="20"/>
          <w:szCs w:val="20"/>
        </w:rPr>
      </w:pPr>
      <w:proofErr w:type="spellStart"/>
      <w:r w:rsidRPr="00917AF8">
        <w:rPr>
          <w:rFonts w:ascii="Calibri" w:hAnsi="Calibri" w:cs="Arial"/>
          <w:sz w:val="20"/>
          <w:szCs w:val="20"/>
        </w:rPr>
        <w:t>Tubofleks</w:t>
      </w:r>
      <w:proofErr w:type="spellEnd"/>
      <w:r w:rsidRPr="00917AF8">
        <w:rPr>
          <w:rFonts w:ascii="Calibri" w:hAnsi="Calibri" w:cs="Arial"/>
          <w:sz w:val="20"/>
          <w:szCs w:val="20"/>
        </w:rPr>
        <w:t xml:space="preserve"> cev (rebrasta): do vključno 23 mm</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PN cev: do vključno 23 mm</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PN skobe: do vključno 23 mm</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PN lok: do vključno 23 mm</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PVC vložki: do vključno 10 mm</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Vijaki lesni: do vključno 5 mm</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 xml:space="preserve">Vijaki </w:t>
      </w:r>
      <w:proofErr w:type="spellStart"/>
      <w:r w:rsidRPr="00917AF8">
        <w:rPr>
          <w:rFonts w:ascii="Calibri" w:hAnsi="Calibri" w:cs="Arial"/>
          <w:sz w:val="20"/>
          <w:szCs w:val="20"/>
        </w:rPr>
        <w:t>samorezni</w:t>
      </w:r>
      <w:proofErr w:type="spellEnd"/>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Vijaki M6 do M12</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Podložke M6 do M12</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Žica PF: do vključno 10mm</w:t>
      </w:r>
      <w:r w:rsidRPr="00917AF8">
        <w:rPr>
          <w:rFonts w:ascii="Calibri" w:hAnsi="Calibri" w:cs="Arial"/>
          <w:sz w:val="20"/>
          <w:szCs w:val="20"/>
          <w:vertAlign w:val="superscript"/>
        </w:rPr>
        <w:t>2</w:t>
      </w:r>
      <w:r w:rsidRPr="00917AF8">
        <w:rPr>
          <w:rFonts w:ascii="Calibri" w:hAnsi="Calibri" w:cs="Arial"/>
          <w:sz w:val="20"/>
          <w:szCs w:val="20"/>
        </w:rPr>
        <w:t xml:space="preserve"> črna, modra, </w:t>
      </w:r>
      <w:proofErr w:type="spellStart"/>
      <w:r w:rsidRPr="00917AF8">
        <w:rPr>
          <w:rFonts w:ascii="Calibri" w:hAnsi="Calibri" w:cs="Arial"/>
          <w:sz w:val="20"/>
          <w:szCs w:val="20"/>
        </w:rPr>
        <w:t>RuZe</w:t>
      </w:r>
      <w:proofErr w:type="spellEnd"/>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Tipka za DDI</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Krpa čistilna</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Čistilo</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Vezna žica</w:t>
      </w:r>
    </w:p>
    <w:p w:rsidR="009B5DE0" w:rsidRPr="00917AF8" w:rsidRDefault="009B5DE0" w:rsidP="009B5DE0">
      <w:pPr>
        <w:numPr>
          <w:ilvl w:val="0"/>
          <w:numId w:val="8"/>
        </w:numPr>
        <w:ind w:left="360" w:firstLine="0"/>
        <w:rPr>
          <w:rFonts w:ascii="Calibri" w:hAnsi="Calibri" w:cs="Arial"/>
          <w:sz w:val="20"/>
          <w:szCs w:val="20"/>
        </w:rPr>
      </w:pPr>
      <w:proofErr w:type="spellStart"/>
      <w:r w:rsidRPr="00917AF8">
        <w:rPr>
          <w:rFonts w:ascii="Calibri" w:hAnsi="Calibri" w:cs="Arial"/>
          <w:sz w:val="20"/>
          <w:szCs w:val="20"/>
        </w:rPr>
        <w:t>Jubolin</w:t>
      </w:r>
      <w:proofErr w:type="spellEnd"/>
      <w:r w:rsidRPr="00917AF8">
        <w:rPr>
          <w:rFonts w:ascii="Calibri" w:hAnsi="Calibri" w:cs="Arial"/>
          <w:sz w:val="20"/>
          <w:szCs w:val="20"/>
        </w:rPr>
        <w:t xml:space="preserve"> kit notranji</w:t>
      </w:r>
    </w:p>
    <w:p w:rsidR="009B5DE0" w:rsidRPr="00917AF8" w:rsidRDefault="009B5DE0" w:rsidP="009B5DE0">
      <w:pPr>
        <w:numPr>
          <w:ilvl w:val="0"/>
          <w:numId w:val="8"/>
        </w:numPr>
        <w:ind w:left="360" w:firstLine="0"/>
        <w:rPr>
          <w:rFonts w:ascii="Calibri" w:hAnsi="Calibri" w:cs="Arial"/>
          <w:sz w:val="20"/>
          <w:szCs w:val="20"/>
        </w:rPr>
      </w:pPr>
      <w:proofErr w:type="spellStart"/>
      <w:r w:rsidRPr="00917AF8">
        <w:rPr>
          <w:rFonts w:ascii="Calibri" w:hAnsi="Calibri" w:cs="Arial"/>
          <w:sz w:val="20"/>
          <w:szCs w:val="20"/>
        </w:rPr>
        <w:t>Maltit</w:t>
      </w:r>
      <w:proofErr w:type="spellEnd"/>
    </w:p>
    <w:p w:rsidR="009B5DE0" w:rsidRPr="00917AF8" w:rsidRDefault="009B5DE0" w:rsidP="009B5DE0">
      <w:pPr>
        <w:numPr>
          <w:ilvl w:val="0"/>
          <w:numId w:val="8"/>
        </w:numPr>
        <w:ind w:left="360" w:firstLine="0"/>
        <w:rPr>
          <w:rFonts w:ascii="Calibri" w:hAnsi="Calibri" w:cs="Arial"/>
          <w:sz w:val="20"/>
          <w:szCs w:val="20"/>
        </w:rPr>
      </w:pPr>
      <w:proofErr w:type="spellStart"/>
      <w:r w:rsidRPr="00917AF8">
        <w:rPr>
          <w:rFonts w:ascii="Calibri" w:hAnsi="Calibri" w:cs="Arial"/>
          <w:sz w:val="20"/>
          <w:szCs w:val="20"/>
        </w:rPr>
        <w:t>Jupol</w:t>
      </w:r>
      <w:proofErr w:type="spellEnd"/>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Barva temeljna</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Barva pokrivna siva</w:t>
      </w:r>
    </w:p>
    <w:p w:rsidR="009B5DE0" w:rsidRPr="00917AF8" w:rsidRDefault="009B5DE0" w:rsidP="009B5DE0">
      <w:pPr>
        <w:numPr>
          <w:ilvl w:val="0"/>
          <w:numId w:val="8"/>
        </w:numPr>
        <w:ind w:left="360" w:firstLine="0"/>
        <w:rPr>
          <w:rFonts w:ascii="Calibri" w:hAnsi="Calibri" w:cs="Arial"/>
          <w:sz w:val="20"/>
          <w:szCs w:val="20"/>
        </w:rPr>
      </w:pPr>
      <w:r w:rsidRPr="00917AF8">
        <w:rPr>
          <w:rFonts w:ascii="Calibri" w:hAnsi="Calibri" w:cs="Arial"/>
          <w:sz w:val="20"/>
          <w:szCs w:val="20"/>
        </w:rPr>
        <w:t>Razredčilo</w:t>
      </w:r>
    </w:p>
    <w:p w:rsidR="009B5DE0" w:rsidRPr="00917AF8" w:rsidRDefault="009B5DE0" w:rsidP="009B5DE0">
      <w:pPr>
        <w:numPr>
          <w:ilvl w:val="0"/>
          <w:numId w:val="8"/>
        </w:numPr>
        <w:ind w:left="360" w:firstLine="0"/>
        <w:rPr>
          <w:rFonts w:ascii="Calibri" w:hAnsi="Calibri" w:cs="Arial"/>
          <w:sz w:val="20"/>
          <w:szCs w:val="20"/>
        </w:rPr>
      </w:pPr>
      <w:proofErr w:type="spellStart"/>
      <w:r w:rsidRPr="00917AF8">
        <w:rPr>
          <w:rFonts w:ascii="Calibri" w:hAnsi="Calibri" w:cs="Arial"/>
          <w:sz w:val="20"/>
          <w:szCs w:val="20"/>
        </w:rPr>
        <w:t>Spreji</w:t>
      </w:r>
      <w:proofErr w:type="spellEnd"/>
      <w:r w:rsidRPr="00917AF8">
        <w:rPr>
          <w:rFonts w:ascii="Calibri" w:hAnsi="Calibri" w:cs="Arial"/>
          <w:sz w:val="20"/>
          <w:szCs w:val="20"/>
        </w:rPr>
        <w:t xml:space="preserve">: </w:t>
      </w:r>
      <w:proofErr w:type="spellStart"/>
      <w:r w:rsidRPr="00917AF8">
        <w:rPr>
          <w:rFonts w:ascii="Calibri" w:hAnsi="Calibri" w:cs="Arial"/>
          <w:sz w:val="20"/>
          <w:szCs w:val="20"/>
        </w:rPr>
        <w:t>Zn</w:t>
      </w:r>
      <w:proofErr w:type="spellEnd"/>
      <w:r w:rsidRPr="00917AF8">
        <w:rPr>
          <w:rFonts w:ascii="Calibri" w:hAnsi="Calibri" w:cs="Arial"/>
          <w:sz w:val="20"/>
          <w:szCs w:val="20"/>
        </w:rPr>
        <w:t xml:space="preserve"> </w:t>
      </w:r>
      <w:proofErr w:type="spellStart"/>
      <w:r w:rsidRPr="00917AF8">
        <w:rPr>
          <w:rFonts w:ascii="Calibri" w:hAnsi="Calibri" w:cs="Arial"/>
          <w:sz w:val="20"/>
          <w:szCs w:val="20"/>
        </w:rPr>
        <w:t>sprej</w:t>
      </w:r>
      <w:proofErr w:type="spellEnd"/>
      <w:r w:rsidRPr="00917AF8">
        <w:rPr>
          <w:rFonts w:ascii="Calibri" w:hAnsi="Calibri" w:cs="Arial"/>
          <w:sz w:val="20"/>
          <w:szCs w:val="20"/>
        </w:rPr>
        <w:t>, WD 40, odvijač</w:t>
      </w:r>
    </w:p>
    <w:p w:rsidR="009B5DE0" w:rsidRDefault="009B5DE0" w:rsidP="009B5DE0">
      <w:pPr>
        <w:rPr>
          <w:rFonts w:ascii="Calibri" w:hAnsi="Calibri" w:cs="Arial"/>
          <w:sz w:val="22"/>
          <w:szCs w:val="22"/>
        </w:rPr>
        <w:sectPr w:rsidR="009B5DE0" w:rsidSect="004C4E06">
          <w:footerReference w:type="default" r:id="rId11"/>
          <w:headerReference w:type="first" r:id="rId12"/>
          <w:footerReference w:type="first" r:id="rId13"/>
          <w:type w:val="continuous"/>
          <w:pgSz w:w="11906" w:h="16838"/>
          <w:pgMar w:top="1418" w:right="1418" w:bottom="1418" w:left="1418" w:header="709" w:footer="709" w:gutter="0"/>
          <w:cols w:num="2" w:space="708"/>
          <w:titlePg/>
          <w:docGrid w:linePitch="360"/>
        </w:sectPr>
      </w:pPr>
    </w:p>
    <w:p w:rsidR="009B5DE0" w:rsidRDefault="009B5DE0" w:rsidP="009B5DE0">
      <w:pPr>
        <w:rPr>
          <w:rFonts w:ascii="Calibri" w:hAnsi="Calibri" w:cs="Arial"/>
          <w:sz w:val="22"/>
          <w:szCs w:val="22"/>
        </w:rPr>
      </w:pPr>
    </w:p>
    <w:p w:rsidR="009B5DE0" w:rsidRDefault="009B5DE0" w:rsidP="009B5DE0">
      <w:pPr>
        <w:pStyle w:val="Brezrazmikov"/>
        <w:rPr>
          <w:rFonts w:asciiTheme="minorHAnsi" w:hAnsiTheme="minorHAnsi" w:cs="Arial"/>
        </w:rPr>
      </w:pPr>
    </w:p>
    <w:p w:rsidR="009B5DE0" w:rsidRPr="00917AF8" w:rsidRDefault="009B5DE0" w:rsidP="009B5DE0">
      <w:pPr>
        <w:keepNext/>
        <w:keepLines/>
        <w:jc w:val="both"/>
        <w:rPr>
          <w:rFonts w:asciiTheme="minorHAnsi" w:hAnsiTheme="minorHAnsi"/>
          <w:sz w:val="22"/>
          <w:szCs w:val="22"/>
        </w:rPr>
      </w:pPr>
      <w:r w:rsidRPr="00917AF8">
        <w:rPr>
          <w:rFonts w:asciiTheme="minorHAnsi" w:hAnsiTheme="minorHAnsi"/>
          <w:sz w:val="22"/>
          <w:szCs w:val="22"/>
        </w:rPr>
        <w:t>Spodaj podpisani pooblaščeni predstavnik ponudnika izjavljam, da vse storitve v celoti ustrezajo zgoraj navedenim zahtevam.</w:t>
      </w:r>
    </w:p>
    <w:p w:rsidR="009B5DE0" w:rsidRDefault="009B5DE0" w:rsidP="009B5DE0">
      <w:pPr>
        <w:pStyle w:val="Brezrazmikov"/>
        <w:rPr>
          <w:rFonts w:asciiTheme="minorHAnsi" w:hAnsiTheme="minorHAnsi" w:cs="Arial"/>
        </w:rPr>
      </w:pPr>
    </w:p>
    <w:p w:rsidR="009B5DE0" w:rsidRPr="003126ED" w:rsidRDefault="009B5DE0" w:rsidP="009B5DE0">
      <w:pPr>
        <w:pStyle w:val="Brezrazmikov"/>
        <w:rPr>
          <w:rFonts w:asciiTheme="minorHAnsi" w:hAnsiTheme="minorHAnsi" w:cs="Arial"/>
        </w:rPr>
      </w:pPr>
    </w:p>
    <w:p w:rsidR="009B5DE0" w:rsidRPr="00917AF8" w:rsidRDefault="009B5DE0" w:rsidP="009B5DE0">
      <w:pPr>
        <w:pStyle w:val="Brezrazmikov"/>
        <w:rPr>
          <w:rFonts w:asciiTheme="minorHAnsi" w:hAnsiTheme="minorHAnsi" w:cs="Arial"/>
        </w:rPr>
      </w:pPr>
      <w:r w:rsidRPr="00917AF8">
        <w:rPr>
          <w:rFonts w:asciiTheme="minorHAnsi" w:hAnsiTheme="minorHAnsi" w:cs="Arial"/>
        </w:rPr>
        <w:t>Kraj: _______, datum: __________</w:t>
      </w:r>
      <w:r w:rsidRPr="00917AF8">
        <w:rPr>
          <w:rFonts w:asciiTheme="minorHAnsi" w:hAnsiTheme="minorHAnsi" w:cs="Arial"/>
        </w:rPr>
        <w:tab/>
      </w:r>
      <w:r w:rsidRPr="00917AF8">
        <w:rPr>
          <w:rFonts w:asciiTheme="minorHAnsi" w:hAnsiTheme="minorHAnsi" w:cs="Arial"/>
        </w:rPr>
        <w:tab/>
      </w:r>
      <w:r w:rsidRPr="00917AF8">
        <w:rPr>
          <w:rFonts w:asciiTheme="minorHAnsi" w:hAnsiTheme="minorHAnsi" w:cs="Arial"/>
        </w:rPr>
        <w:tab/>
      </w:r>
      <w:r w:rsidRPr="00917AF8">
        <w:rPr>
          <w:rFonts w:asciiTheme="minorHAnsi" w:hAnsiTheme="minorHAnsi" w:cs="Arial"/>
        </w:rPr>
        <w:tab/>
        <w:t xml:space="preserve">Ponudnik: </w:t>
      </w:r>
    </w:p>
    <w:p w:rsidR="009B5DE0" w:rsidRPr="00917AF8" w:rsidRDefault="009B5DE0" w:rsidP="009B5DE0">
      <w:pPr>
        <w:pStyle w:val="Brezrazmikov"/>
        <w:ind w:left="3540"/>
        <w:rPr>
          <w:rFonts w:asciiTheme="minorHAnsi" w:hAnsiTheme="minorHAnsi" w:cs="Arial"/>
        </w:rPr>
      </w:pPr>
      <w:r w:rsidRPr="00917AF8">
        <w:rPr>
          <w:rFonts w:asciiTheme="minorHAnsi" w:hAnsiTheme="minorHAnsi" w:cs="Arial"/>
        </w:rPr>
        <w:t>(žig in podpis)          ____________________</w:t>
      </w:r>
    </w:p>
    <w:p w:rsidR="009B5DE0" w:rsidRDefault="009B5DE0" w:rsidP="009B5DE0">
      <w:pPr>
        <w:jc w:val="both"/>
        <w:rPr>
          <w:rFonts w:asciiTheme="minorHAnsi" w:hAnsiTheme="minorHAnsi" w:cs="Arial"/>
          <w:b/>
        </w:rPr>
      </w:pPr>
    </w:p>
    <w:p w:rsidR="009B5DE0" w:rsidRDefault="009B5DE0" w:rsidP="009B5DE0">
      <w:pPr>
        <w:jc w:val="both"/>
        <w:rPr>
          <w:rFonts w:asciiTheme="minorHAnsi" w:hAnsiTheme="minorHAnsi" w:cs="Arial"/>
          <w:b/>
        </w:rPr>
      </w:pPr>
    </w:p>
    <w:p w:rsidR="009B5DE0" w:rsidRDefault="009B5DE0" w:rsidP="009B5DE0">
      <w:pPr>
        <w:jc w:val="both"/>
        <w:rPr>
          <w:rFonts w:asciiTheme="minorHAnsi" w:hAnsiTheme="minorHAnsi" w:cs="Arial"/>
          <w:b/>
        </w:rPr>
      </w:pPr>
    </w:p>
    <w:p w:rsidR="009B5DE0" w:rsidRDefault="009B5DE0" w:rsidP="009B5DE0">
      <w:pPr>
        <w:jc w:val="both"/>
        <w:rPr>
          <w:rFonts w:asciiTheme="minorHAnsi" w:hAnsiTheme="minorHAnsi" w:cs="Arial"/>
          <w:b/>
        </w:rPr>
      </w:pPr>
    </w:p>
    <w:p w:rsidR="009B5DE0" w:rsidRDefault="009B5DE0" w:rsidP="009B5DE0">
      <w:pPr>
        <w:jc w:val="both"/>
        <w:rPr>
          <w:rFonts w:asciiTheme="minorHAnsi" w:hAnsiTheme="minorHAnsi" w:cs="Arial"/>
          <w:b/>
        </w:rPr>
      </w:pPr>
    </w:p>
    <w:p w:rsidR="009B5DE0" w:rsidRDefault="009B5DE0" w:rsidP="009B5DE0">
      <w:pPr>
        <w:jc w:val="both"/>
        <w:rPr>
          <w:rFonts w:asciiTheme="minorHAnsi" w:hAnsiTheme="minorHAnsi" w:cs="Arial"/>
          <w:b/>
        </w:rPr>
      </w:pPr>
    </w:p>
    <w:p w:rsidR="009B5DE0" w:rsidRDefault="009B5DE0" w:rsidP="009B5DE0">
      <w:pPr>
        <w:jc w:val="both"/>
        <w:rPr>
          <w:rFonts w:asciiTheme="minorHAnsi" w:hAnsiTheme="minorHAnsi" w:cs="Arial"/>
          <w:b/>
        </w:rPr>
      </w:pPr>
    </w:p>
    <w:p w:rsidR="009B5DE0" w:rsidRPr="00897FA5" w:rsidRDefault="009B5DE0" w:rsidP="009B5DE0">
      <w:pPr>
        <w:jc w:val="both"/>
        <w:rPr>
          <w:rFonts w:ascii="Calibri" w:hAnsi="Calibri" w:cs="Calibri"/>
          <w:color w:val="000000"/>
          <w:sz w:val="22"/>
          <w:szCs w:val="22"/>
        </w:rPr>
      </w:pPr>
      <w:r>
        <w:rPr>
          <w:rFonts w:asciiTheme="minorHAnsi" w:hAnsiTheme="minorHAnsi" w:cs="Arial"/>
          <w:b/>
        </w:rPr>
        <w:lastRenderedPageBreak/>
        <w:t>PONUDBENI PREDRAČUN</w:t>
      </w:r>
      <w:r>
        <w:rPr>
          <w:rStyle w:val="Sprotnaopomba-sklic"/>
          <w:rFonts w:asciiTheme="minorHAnsi" w:hAnsiTheme="minorHAnsi" w:cs="Arial"/>
          <w:b/>
        </w:rPr>
        <w:footnoteReference w:id="3"/>
      </w:r>
      <w:r>
        <w:rPr>
          <w:rFonts w:asciiTheme="minorHAnsi" w:hAnsiTheme="minorHAnsi" w:cs="Arial"/>
          <w:b/>
        </w:rPr>
        <w:t xml:space="preserve"> (</w:t>
      </w:r>
      <w:r w:rsidRPr="00EA7F8A">
        <w:rPr>
          <w:rFonts w:asciiTheme="minorHAnsi" w:hAnsiTheme="minorHAnsi" w:cs="Arial"/>
          <w:b/>
        </w:rPr>
        <w:t>SPECIFIKACIJA DEL</w:t>
      </w:r>
      <w:r>
        <w:rPr>
          <w:rFonts w:asciiTheme="minorHAnsi" w:hAnsiTheme="minorHAnsi" w:cs="Arial"/>
          <w:b/>
        </w:rPr>
        <w:t>)</w:t>
      </w:r>
      <w:r w:rsidRPr="00EA7F8A">
        <w:rPr>
          <w:rFonts w:asciiTheme="minorHAnsi" w:hAnsiTheme="minorHAnsi" w:cs="Arial"/>
          <w:b/>
        </w:rPr>
        <w:t xml:space="preserve"> –</w:t>
      </w:r>
      <w:r>
        <w:rPr>
          <w:rFonts w:asciiTheme="minorHAnsi" w:hAnsiTheme="minorHAnsi" w:cs="Arial"/>
          <w:b/>
        </w:rPr>
        <w:t xml:space="preserve"> </w:t>
      </w:r>
      <w:r w:rsidRPr="00897FA5">
        <w:rPr>
          <w:rFonts w:ascii="Calibri" w:hAnsi="Calibri" w:cs="Calibri"/>
          <w:b/>
          <w:bCs/>
          <w:color w:val="000000"/>
          <w:sz w:val="22"/>
          <w:szCs w:val="22"/>
        </w:rPr>
        <w:t>SKLOP 2: KN Kranj, KN Cerklje</w:t>
      </w:r>
      <w:r>
        <w:rPr>
          <w:rFonts w:ascii="Calibri" w:hAnsi="Calibri" w:cs="Calibri"/>
          <w:b/>
          <w:bCs/>
          <w:color w:val="000000"/>
          <w:sz w:val="22"/>
          <w:szCs w:val="22"/>
        </w:rPr>
        <w:t>-Visoko</w:t>
      </w:r>
      <w:r w:rsidRPr="00897FA5">
        <w:rPr>
          <w:rFonts w:ascii="Calibri" w:hAnsi="Calibri" w:cs="Calibri"/>
          <w:b/>
          <w:bCs/>
          <w:color w:val="000000"/>
          <w:sz w:val="22"/>
          <w:szCs w:val="22"/>
        </w:rPr>
        <w:t>, KN Tržič</w:t>
      </w:r>
    </w:p>
    <w:p w:rsidR="009B5DE0" w:rsidRDefault="009B5DE0" w:rsidP="009B5DE0">
      <w:pPr>
        <w:jc w:val="both"/>
        <w:rPr>
          <w:rFonts w:asciiTheme="minorHAnsi" w:hAnsiTheme="minorHAnsi" w:cs="Arial"/>
          <w:b/>
          <w:sz w:val="26"/>
          <w:szCs w:val="22"/>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5099"/>
        <w:gridCol w:w="729"/>
        <w:gridCol w:w="760"/>
        <w:gridCol w:w="1032"/>
        <w:gridCol w:w="1060"/>
      </w:tblGrid>
      <w:tr w:rsidR="009B5DE0" w:rsidRPr="00897FA5" w:rsidTr="007D6CD4">
        <w:trPr>
          <w:trHeight w:val="315"/>
          <w:tblHeader/>
        </w:trPr>
        <w:tc>
          <w:tcPr>
            <w:tcW w:w="740" w:type="dxa"/>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t>Št.</w:t>
            </w:r>
          </w:p>
        </w:tc>
        <w:tc>
          <w:tcPr>
            <w:tcW w:w="5099" w:type="dxa"/>
            <w:shd w:val="clear" w:color="000000" w:fill="C0C0C0"/>
            <w:vAlign w:val="center"/>
            <w:hideMark/>
          </w:tcPr>
          <w:p w:rsidR="009B5DE0" w:rsidRPr="00897FA5" w:rsidRDefault="009B5DE0" w:rsidP="007D6CD4">
            <w:pPr>
              <w:jc w:val="both"/>
              <w:rPr>
                <w:rFonts w:ascii="Calibri" w:hAnsi="Calibri" w:cs="Calibri"/>
                <w:b/>
                <w:bCs/>
                <w:color w:val="333333"/>
                <w:sz w:val="18"/>
                <w:szCs w:val="18"/>
              </w:rPr>
            </w:pPr>
            <w:r w:rsidRPr="00897FA5">
              <w:rPr>
                <w:rFonts w:ascii="Calibri" w:hAnsi="Calibri" w:cs="Calibri"/>
                <w:b/>
                <w:bCs/>
                <w:color w:val="333333"/>
                <w:sz w:val="18"/>
                <w:szCs w:val="18"/>
              </w:rPr>
              <w:t>Opis NN dela</w:t>
            </w:r>
          </w:p>
        </w:tc>
        <w:tc>
          <w:tcPr>
            <w:tcW w:w="729"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Količina</w:t>
            </w:r>
          </w:p>
        </w:tc>
        <w:tc>
          <w:tcPr>
            <w:tcW w:w="760" w:type="dxa"/>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Enota</w:t>
            </w:r>
          </w:p>
        </w:tc>
        <w:tc>
          <w:tcPr>
            <w:tcW w:w="1032" w:type="dxa"/>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t>Cena/enoto</w:t>
            </w:r>
          </w:p>
        </w:tc>
        <w:tc>
          <w:tcPr>
            <w:tcW w:w="1060" w:type="dxa"/>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t>Vrednost</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v betonskem podstavku na stojno mesto, komplet z montažo obešanja za SKS z vsemi gradbenimi deli v 3-4 kategoriji zemljišča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N-droga v betonskem podstavku na stojno mesto, komplet z montažo obešanja za SKS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v betonskem podstavku, komplet z montažo obešanja za SKS z vsemi gradbenimi deli v 3-4 kategoriji zemljišča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v betonskem podstavku na stojno mesto, komplet z montažo obešanja za SKS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betonskega droga na stojno mesto, K, Z, N-9 (9-12 m) v pripravljeni temelj, komplet z objemkami za SKS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Razvlek</w:t>
            </w:r>
            <w:proofErr w:type="spellEnd"/>
            <w:r w:rsidRPr="00897FA5">
              <w:rPr>
                <w:rFonts w:ascii="Calibri" w:hAnsi="Calibri" w:cs="Calibri"/>
                <w:color w:val="000000"/>
                <w:sz w:val="18"/>
                <w:szCs w:val="18"/>
              </w:rPr>
              <w:t xml:space="preserve"> betonskega </w:t>
            </w:r>
            <w:proofErr w:type="spellStart"/>
            <w:r w:rsidRPr="00897FA5">
              <w:rPr>
                <w:rFonts w:ascii="Calibri" w:hAnsi="Calibri" w:cs="Calibri"/>
                <w:color w:val="000000"/>
                <w:sz w:val="18"/>
                <w:szCs w:val="18"/>
              </w:rPr>
              <w:t>drogovnika</w:t>
            </w:r>
            <w:proofErr w:type="spellEnd"/>
            <w:r w:rsidRPr="00897FA5">
              <w:rPr>
                <w:rFonts w:ascii="Calibri" w:hAnsi="Calibri" w:cs="Calibri"/>
                <w:color w:val="000000"/>
                <w:sz w:val="18"/>
                <w:szCs w:val="18"/>
              </w:rPr>
              <w:t xml:space="preserve"> z </w:t>
            </w:r>
            <w:proofErr w:type="spellStart"/>
            <w:r w:rsidRPr="00897FA5">
              <w:rPr>
                <w:rFonts w:ascii="Calibri" w:hAnsi="Calibri" w:cs="Calibri"/>
                <w:color w:val="000000"/>
                <w:sz w:val="18"/>
                <w:szCs w:val="18"/>
              </w:rPr>
              <w:t>vitlo</w:t>
            </w:r>
            <w:proofErr w:type="spellEnd"/>
            <w:r w:rsidRPr="00897FA5">
              <w:rPr>
                <w:rFonts w:ascii="Calibri" w:hAnsi="Calibri" w:cs="Calibri"/>
                <w:color w:val="000000"/>
                <w:sz w:val="18"/>
                <w:szCs w:val="18"/>
              </w:rPr>
              <w:t xml:space="preserve"> na nedostopna mesta za podvezovanje obstoječega droga do razdalje 50 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strešne konzole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250109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samonosnega kabla SKS XOO/O-A, 3x35 mm2 +71,5 mm2 (</w:t>
            </w: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nošenje na drog, napenjanje)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samonosnega kabla SKS XOO/O-A, 3x70 mm2 +71,5 mm2 (</w:t>
            </w: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nošenje na drog, napenjanje)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samonosnega kabla SKS XOO/A, 4x16 mm2 (</w:t>
            </w: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nošenje na drog, napenjanje)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zatezne sponke za SKS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250113</w:t>
            </w:r>
          </w:p>
        </w:tc>
        <w:tc>
          <w:tcPr>
            <w:tcW w:w="5099" w:type="dxa"/>
            <w:shd w:val="clear" w:color="auto" w:fill="auto"/>
            <w:vAlign w:val="center"/>
            <w:hideMark/>
          </w:tcPr>
          <w:p w:rsidR="009B5DE0" w:rsidRPr="00897FA5" w:rsidRDefault="009B5DE0" w:rsidP="007D6CD4">
            <w:pPr>
              <w:jc w:val="both"/>
              <w:rPr>
                <w:rFonts w:ascii="Calibri" w:hAnsi="Calibri" w:cs="Calibri"/>
                <w:color w:val="333333"/>
                <w:sz w:val="18"/>
                <w:szCs w:val="18"/>
              </w:rPr>
            </w:pPr>
            <w:r w:rsidRPr="00897FA5">
              <w:rPr>
                <w:rFonts w:ascii="Calibri" w:hAnsi="Calibri" w:cs="Calibri"/>
                <w:color w:val="333333"/>
                <w:sz w:val="18"/>
                <w:szCs w:val="18"/>
              </w:rPr>
              <w:t>Montaža obešanja SKS na obstoječem drogu</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250114</w:t>
            </w:r>
          </w:p>
        </w:tc>
        <w:tc>
          <w:tcPr>
            <w:tcW w:w="5099" w:type="dxa"/>
            <w:shd w:val="clear" w:color="auto" w:fill="auto"/>
            <w:vAlign w:val="center"/>
            <w:hideMark/>
          </w:tcPr>
          <w:p w:rsidR="009B5DE0" w:rsidRPr="00897FA5" w:rsidRDefault="009B5DE0" w:rsidP="007D6CD4">
            <w:pPr>
              <w:jc w:val="both"/>
              <w:rPr>
                <w:rFonts w:ascii="Calibri" w:hAnsi="Calibri" w:cs="Calibri"/>
                <w:color w:val="333333"/>
                <w:sz w:val="18"/>
                <w:szCs w:val="18"/>
              </w:rPr>
            </w:pPr>
            <w:r w:rsidRPr="00897FA5">
              <w:rPr>
                <w:rFonts w:ascii="Calibri" w:hAnsi="Calibri" w:cs="Calibri"/>
                <w:color w:val="333333"/>
                <w:sz w:val="18"/>
                <w:szCs w:val="18"/>
              </w:rPr>
              <w:t xml:space="preserve">Priklop hišnega priključka iz SKS-a ali odcepa z SKS-a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prenapetostnih odvodnikov na SKS ali v PMO komplet z ozemljitvami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GAR</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SKS po TP oziroma po drogu in priklop v NNR omaro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sidra kompletno s temeljem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opore za N drog, komplet</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N-droga v obstoječi betonski podstavek U VII in dodatnimi gradbenimi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250119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N-droga v obstoječi betonski podstavek U VII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Podvezava</w:t>
            </w:r>
            <w:proofErr w:type="spellEnd"/>
            <w:r w:rsidRPr="00897FA5">
              <w:rPr>
                <w:rFonts w:ascii="Calibri" w:hAnsi="Calibri" w:cs="Calibri"/>
                <w:color w:val="000000"/>
                <w:sz w:val="18"/>
                <w:szCs w:val="18"/>
              </w:rPr>
              <w:t xml:space="preserve"> obstoječega N droga, komplet, vključno s pripadajočimi gradbenimi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Podvezava</w:t>
            </w:r>
            <w:proofErr w:type="spellEnd"/>
            <w:r w:rsidRPr="00897FA5">
              <w:rPr>
                <w:rFonts w:ascii="Calibri" w:hAnsi="Calibri" w:cs="Calibri"/>
                <w:color w:val="000000"/>
                <w:sz w:val="18"/>
                <w:szCs w:val="18"/>
              </w:rPr>
              <w:t xml:space="preserve"> obstoječega A droga, komplet, vključno s pripadajočimi gradbenimi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vključno z betonskimi kleščami,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250122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sidra za N-drog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vključno z betonskimi kleščami,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betonskega droga, komplet, vključno s temeljem,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konzole z izolatorji na drogu</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Rezanje, skrajšanje konzole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tokovodnika Al-Fe oziroma Cu do 70 mm2 (odvezovanje, spuščanje, povijanje in prevoz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11500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250129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samonosnega kabla SKS XOO/0-A do 70 mm2 in prevoz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NN kabla po drogu</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opornice z izolatorjem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svetilke JR</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priključne omarice z droga (komplet)</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strešnega stojala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strešnega stojala s sidrom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ozemljitve po drogu in povezava na novo ozemljitev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240 mm2 v kabelski kanal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150 mm2 v kabelski kanal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250139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do vključno 70 mm2 v kabelski kanal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 </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240 mm2 v kabelsko kanalizacijo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150 mm2 v kabelsko kanalizacijo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NN kablov do vključno 70 mm2 v kabelsko kanalizacijo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9C042E" w:rsidTr="007D6CD4">
        <w:trPr>
          <w:trHeight w:val="495"/>
        </w:trPr>
        <w:tc>
          <w:tcPr>
            <w:tcW w:w="740" w:type="dxa"/>
            <w:shd w:val="clear" w:color="auto" w:fill="auto"/>
            <w:noWrap/>
            <w:vAlign w:val="center"/>
            <w:hideMark/>
          </w:tcPr>
          <w:p w:rsidR="009B5DE0" w:rsidRPr="009C042E" w:rsidRDefault="009B5DE0" w:rsidP="007D6CD4">
            <w:pPr>
              <w:rPr>
                <w:rFonts w:ascii="Calibri" w:hAnsi="Calibri" w:cs="Calibri"/>
                <w:sz w:val="18"/>
                <w:szCs w:val="18"/>
              </w:rPr>
            </w:pPr>
            <w:r w:rsidRPr="009C042E">
              <w:rPr>
                <w:rFonts w:ascii="Calibri" w:hAnsi="Calibri" w:cs="Calibri"/>
                <w:sz w:val="18"/>
                <w:szCs w:val="18"/>
              </w:rPr>
              <w:t>103093 </w:t>
            </w:r>
          </w:p>
        </w:tc>
        <w:tc>
          <w:tcPr>
            <w:tcW w:w="5099" w:type="dxa"/>
            <w:shd w:val="clear" w:color="auto" w:fill="auto"/>
            <w:vAlign w:val="center"/>
            <w:hideMark/>
          </w:tcPr>
          <w:p w:rsidR="009B5DE0" w:rsidRPr="009C042E" w:rsidRDefault="009B5DE0" w:rsidP="007D6CD4">
            <w:pPr>
              <w:jc w:val="both"/>
              <w:rPr>
                <w:rFonts w:ascii="Calibri" w:hAnsi="Calibri" w:cs="Calibri"/>
                <w:sz w:val="18"/>
                <w:szCs w:val="18"/>
              </w:rPr>
            </w:pPr>
            <w:r w:rsidRPr="009C042E">
              <w:rPr>
                <w:rFonts w:ascii="Calibri" w:hAnsi="Calibri" w:cs="Calibri"/>
                <w:sz w:val="18"/>
                <w:szCs w:val="18"/>
              </w:rPr>
              <w:t>Izvlek NN kablov iz obstoječe kabelske kanalizacije ali kinete (velja za dolžine daljše od 25 m na kabel)</w:t>
            </w:r>
          </w:p>
        </w:tc>
        <w:tc>
          <w:tcPr>
            <w:tcW w:w="729"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1000</w:t>
            </w:r>
          </w:p>
        </w:tc>
        <w:tc>
          <w:tcPr>
            <w:tcW w:w="76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M</w:t>
            </w:r>
          </w:p>
        </w:tc>
        <w:tc>
          <w:tcPr>
            <w:tcW w:w="1032" w:type="dxa"/>
            <w:shd w:val="clear" w:color="auto" w:fill="auto"/>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c>
          <w:tcPr>
            <w:tcW w:w="1060" w:type="dxa"/>
            <w:shd w:val="clear" w:color="auto" w:fill="auto"/>
            <w:noWrap/>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240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150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70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250148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končnika vključno s pripravo in rezanjem kabla na dolžino, s kabelskim zaključkom (vime) in priklop kabla v PMO ali NNR za NN kabel 4 x 35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250149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150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70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35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kabla in izdelava NN kabelske spojke za kable od 16 do 50 mm2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kabla in izdelava NN kabelske spojke za kable od 70 do 240 mm2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in zatesnitev NN kabla s </w:t>
            </w:r>
            <w:proofErr w:type="spellStart"/>
            <w:r w:rsidRPr="00897FA5">
              <w:rPr>
                <w:rFonts w:ascii="Calibri" w:hAnsi="Calibri" w:cs="Calibri"/>
                <w:color w:val="000000"/>
                <w:sz w:val="18"/>
                <w:szCs w:val="18"/>
              </w:rPr>
              <w:t>toploskrčnim</w:t>
            </w:r>
            <w:proofErr w:type="spellEnd"/>
            <w:r w:rsidRPr="00897FA5">
              <w:rPr>
                <w:rFonts w:ascii="Calibri" w:hAnsi="Calibri" w:cs="Calibri"/>
                <w:color w:val="000000"/>
                <w:sz w:val="18"/>
                <w:szCs w:val="18"/>
              </w:rPr>
              <w:t xml:space="preserve"> čepom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opreme v kabelsko omarico PMO 2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opreme v kabelsko omarico PMO 3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opreme v kabelsko omarico PMO 4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in montaža opreme v PS-PMO za 2 merilni mesti ali manj</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250159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Postavitev in montaža opreme v PS-PMO za več kot 2 merilni mesti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in montaža opreme v kabelsko omarico PS-RO (do vključno 5 stikalnih letev)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in montaža opreme v kabelsko omarico PS-RO (nad 5 stikalnih letev)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prazne ali že opremljene kabelske omarice PS-RO ali PS-PMO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notranjega priključka (</w:t>
            </w:r>
            <w:proofErr w:type="spellStart"/>
            <w:r w:rsidRPr="00897FA5">
              <w:rPr>
                <w:rFonts w:ascii="Calibri" w:hAnsi="Calibri" w:cs="Calibri"/>
                <w:color w:val="000000"/>
                <w:sz w:val="18"/>
                <w:szCs w:val="18"/>
              </w:rPr>
              <w:t>izklesovanje</w:t>
            </w:r>
            <w:proofErr w:type="spellEnd"/>
            <w:r w:rsidRPr="00897FA5">
              <w:rPr>
                <w:rFonts w:ascii="Calibri" w:hAnsi="Calibri" w:cs="Calibri"/>
                <w:color w:val="000000"/>
                <w:sz w:val="18"/>
                <w:szCs w:val="18"/>
              </w:rPr>
              <w:t xml:space="preserve"> zidu, zazidava zidu, vrtanje betonske plošče, polaganje cevi, dobava vlečenje P žice do 10 Cu mm2 in izdelava prevezav in beljenje)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NN kabla za izdelavo notranjega priključka od PS-MO do vstopa v objekt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povezave med PS-MO in PS-RO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števca vključno z morebitnimi potrebnimi prevezavami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375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števca vključno z morebitnimi potrebnimi prevezavami iz obstoječega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in prestavitev v PMO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stikalne ure iz obstoječega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in prestavitev v PMO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250169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stikalne ure iz obstoječega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(brez prestavitve)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250170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obstoječe vzidane priključno merilne omarice vključno z vsemi potrebnimi gradbenimi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obstoječe vzidane priključno merilne omarice in vzidava ter montaža nove PMO3 ali PMO4 (tipizacija EG) vključno z vsemi potrebnimi gradbenimi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551"/>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obstoječe vzidane priključno merilne omarice in montaža nove PMO3 ali PMO4 (tipizacija EG) brez gradbenih del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102385</w:t>
            </w:r>
          </w:p>
        </w:tc>
        <w:tc>
          <w:tcPr>
            <w:tcW w:w="5099" w:type="dxa"/>
            <w:shd w:val="clear" w:color="000000" w:fill="FFFFFF"/>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Dolbljenje</w:t>
            </w:r>
            <w:proofErr w:type="spellEnd"/>
            <w:r w:rsidRPr="00897FA5">
              <w:rPr>
                <w:rFonts w:ascii="Calibri" w:hAnsi="Calibri" w:cs="Calibri"/>
                <w:color w:val="000000"/>
                <w:sz w:val="18"/>
                <w:szCs w:val="18"/>
              </w:rPr>
              <w:t xml:space="preserve"> odprtine za omarico in rege za dovodne cevi iz tal v betonskem ali kamnitem zidu, vzidava in montaža kabelske omarice PMO3 (tipizacija EG) in cevi, vključno z vsemi zaključnimi gradbenimi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102386</w:t>
            </w:r>
          </w:p>
        </w:tc>
        <w:tc>
          <w:tcPr>
            <w:tcW w:w="5099" w:type="dxa"/>
            <w:shd w:val="clear" w:color="000000" w:fill="FFFFFF"/>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Dolbljenje</w:t>
            </w:r>
            <w:proofErr w:type="spellEnd"/>
            <w:r w:rsidRPr="00897FA5">
              <w:rPr>
                <w:rFonts w:ascii="Calibri" w:hAnsi="Calibri" w:cs="Calibri"/>
                <w:color w:val="000000"/>
                <w:sz w:val="18"/>
                <w:szCs w:val="18"/>
              </w:rPr>
              <w:t xml:space="preserve"> odprtine za omarico in rege za dovodne cevi iz tal v betonskem ali kamnitem zidu, vzidava in montaža kabelske omarice PMO4 (tipizacija EG) in cevi, vključno z vsemi zaključnimi gradbenimi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533"/>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102387</w:t>
            </w:r>
          </w:p>
        </w:tc>
        <w:tc>
          <w:tcPr>
            <w:tcW w:w="5099" w:type="dxa"/>
            <w:shd w:val="clear" w:color="000000" w:fill="FFFFFF"/>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Dolbljenje</w:t>
            </w:r>
            <w:proofErr w:type="spellEnd"/>
            <w:r w:rsidRPr="00897FA5">
              <w:rPr>
                <w:rFonts w:ascii="Calibri" w:hAnsi="Calibri" w:cs="Calibri"/>
                <w:color w:val="000000"/>
                <w:sz w:val="18"/>
                <w:szCs w:val="18"/>
              </w:rPr>
              <w:t xml:space="preserve"> rege dimenzij 0,15×0,15 m v opečnem zidu, dobava in vzidava PVC cevi Æ 75 mm z uvodom v omarico in popravilo fasade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250329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obstoječe prostostoječe omarice (PS-PMO ali PS-RO), z vso pripadajočo opremo, vključno s potrebnimi gradbenimi deli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opreme iz obstoječe PMO komplet</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Zamenjava trifaznega števca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enofaznega števca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stikalne ure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trifaznega števca z AMI števcem po tipizaciji EG brez predelave MM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enofaznega števca z AMI števcem po tipizaciji EG brez predelave MM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trifaznega števca z AMI števcem po tipizaciji EG s predelavo MM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enofaznega števca z AMI števcem po tipizaciji EG s predelavo MM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250179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Izdelava ozemljitvene povezave: valjanec </w:t>
            </w:r>
            <w:r>
              <w:rPr>
                <w:rFonts w:ascii="Calibri" w:hAnsi="Calibri" w:cs="Calibri"/>
                <w:color w:val="000000"/>
                <w:sz w:val="18"/>
                <w:szCs w:val="18"/>
              </w:rPr>
              <w:t>–</w:t>
            </w:r>
            <w:r w:rsidRPr="00897FA5">
              <w:rPr>
                <w:rFonts w:ascii="Calibri" w:hAnsi="Calibri" w:cs="Calibri"/>
                <w:color w:val="000000"/>
                <w:sz w:val="18"/>
                <w:szCs w:val="18"/>
              </w:rPr>
              <w:t xml:space="preserve"> PF vodnik s križno sponko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Odklop in izvlačenje obstoječega kabla iz omarice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Uvod in pritrditev kabla v omarici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Uvod kabla v TP in pritrditev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Označbe odcepov NNK vključno z napisno ploščico (montaža napisov)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Dodatna izvrtina za namestitev ključavnice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Dogovarjanje z lastniki o poteku priključka od števca do notranjega </w:t>
            </w:r>
            <w:proofErr w:type="spellStart"/>
            <w:r w:rsidRPr="00897FA5">
              <w:rPr>
                <w:rFonts w:ascii="Calibri" w:hAnsi="Calibri" w:cs="Calibri"/>
                <w:color w:val="000000"/>
                <w:sz w:val="18"/>
                <w:szCs w:val="18"/>
              </w:rPr>
              <w:t>razdelilca</w:t>
            </w:r>
            <w:proofErr w:type="spellEnd"/>
            <w:r w:rsidRPr="00897FA5">
              <w:rPr>
                <w:rFonts w:ascii="Calibri" w:hAnsi="Calibri" w:cs="Calibri"/>
                <w:color w:val="000000"/>
                <w:sz w:val="18"/>
                <w:szCs w:val="18"/>
              </w:rPr>
              <w:t xml:space="preserve"> (pri </w:t>
            </w:r>
            <w:proofErr w:type="spellStart"/>
            <w:r w:rsidRPr="00897FA5">
              <w:rPr>
                <w:rFonts w:ascii="Calibri" w:hAnsi="Calibri" w:cs="Calibri"/>
                <w:color w:val="000000"/>
                <w:sz w:val="18"/>
                <w:szCs w:val="18"/>
              </w:rPr>
              <w:t>kablitvi</w:t>
            </w:r>
            <w:proofErr w:type="spellEnd"/>
            <w:r w:rsidRPr="00897FA5">
              <w:rPr>
                <w:rFonts w:ascii="Calibri" w:hAnsi="Calibri" w:cs="Calibri"/>
                <w:color w:val="000000"/>
                <w:sz w:val="18"/>
                <w:szCs w:val="18"/>
              </w:rPr>
              <w:t xml:space="preserve"> NNO) </w:t>
            </w:r>
            <w:r>
              <w:rPr>
                <w:rFonts w:ascii="Calibri" w:hAnsi="Calibri" w:cs="Calibri"/>
                <w:color w:val="000000"/>
                <w:sz w:val="18"/>
                <w:szCs w:val="18"/>
              </w:rPr>
              <w:t>–</w:t>
            </w:r>
            <w:r w:rsidRPr="00897FA5">
              <w:rPr>
                <w:rFonts w:ascii="Calibri" w:hAnsi="Calibri" w:cs="Calibri"/>
                <w:color w:val="000000"/>
                <w:sz w:val="18"/>
                <w:szCs w:val="18"/>
              </w:rPr>
              <w:t xml:space="preserve"> prizna se 1 kom na odjemno mesto (števec)</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Režijska ura za KV delavca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URA</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250330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geodetskega posnetka z obdelavo podatkov: posnetek kabelskega voda, izris geodetskih podlog po zahtevah naročnika, oddaja elaborata v elektronski obliki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9C042E" w:rsidTr="007D6CD4">
        <w:trPr>
          <w:trHeight w:val="315"/>
        </w:trPr>
        <w:tc>
          <w:tcPr>
            <w:tcW w:w="740" w:type="dxa"/>
            <w:shd w:val="clear" w:color="auto" w:fill="auto"/>
            <w:noWrap/>
            <w:vAlign w:val="center"/>
            <w:hideMark/>
          </w:tcPr>
          <w:p w:rsidR="009B5DE0" w:rsidRPr="009C042E" w:rsidRDefault="009B5DE0" w:rsidP="007D6CD4">
            <w:pPr>
              <w:rPr>
                <w:rFonts w:ascii="Calibri" w:hAnsi="Calibri" w:cs="Calibri"/>
                <w:sz w:val="18"/>
                <w:szCs w:val="18"/>
              </w:rPr>
            </w:pPr>
            <w:r w:rsidRPr="009C042E">
              <w:rPr>
                <w:rFonts w:ascii="Calibri" w:hAnsi="Calibri" w:cs="Calibri"/>
                <w:sz w:val="18"/>
                <w:szCs w:val="18"/>
              </w:rPr>
              <w:t>103094</w:t>
            </w:r>
          </w:p>
        </w:tc>
        <w:tc>
          <w:tcPr>
            <w:tcW w:w="5099" w:type="dxa"/>
            <w:shd w:val="clear" w:color="auto" w:fill="auto"/>
            <w:vAlign w:val="center"/>
            <w:hideMark/>
          </w:tcPr>
          <w:p w:rsidR="009B5DE0" w:rsidRPr="009C042E" w:rsidRDefault="009B5DE0" w:rsidP="007D6CD4">
            <w:pPr>
              <w:jc w:val="both"/>
              <w:rPr>
                <w:rFonts w:ascii="Calibri" w:hAnsi="Calibri" w:cs="Calibri"/>
                <w:sz w:val="18"/>
                <w:szCs w:val="18"/>
              </w:rPr>
            </w:pPr>
            <w:r w:rsidRPr="009C042E">
              <w:rPr>
                <w:rFonts w:ascii="Calibri" w:hAnsi="Calibri" w:cs="Calibri"/>
                <w:sz w:val="18"/>
                <w:szCs w:val="18"/>
              </w:rPr>
              <w:t xml:space="preserve">Montaža </w:t>
            </w:r>
            <w:proofErr w:type="spellStart"/>
            <w:r w:rsidRPr="009C042E">
              <w:rPr>
                <w:rFonts w:ascii="Calibri" w:hAnsi="Calibri" w:cs="Calibri"/>
                <w:sz w:val="18"/>
                <w:szCs w:val="18"/>
              </w:rPr>
              <w:t>uvodnic</w:t>
            </w:r>
            <w:proofErr w:type="spellEnd"/>
            <w:r w:rsidRPr="009C042E">
              <w:rPr>
                <w:rFonts w:ascii="Calibri" w:hAnsi="Calibri" w:cs="Calibri"/>
                <w:sz w:val="18"/>
                <w:szCs w:val="18"/>
              </w:rPr>
              <w:t xml:space="preserve"> in/ali  tesnil v </w:t>
            </w:r>
            <w:proofErr w:type="spellStart"/>
            <w:r w:rsidRPr="009C042E">
              <w:rPr>
                <w:rFonts w:ascii="Calibri" w:hAnsi="Calibri" w:cs="Calibri"/>
                <w:sz w:val="18"/>
                <w:szCs w:val="18"/>
              </w:rPr>
              <w:t>uvodnico</w:t>
            </w:r>
            <w:proofErr w:type="spellEnd"/>
            <w:r w:rsidRPr="009C042E">
              <w:rPr>
                <w:rFonts w:ascii="Calibri" w:hAnsi="Calibri" w:cs="Calibri"/>
                <w:sz w:val="18"/>
                <w:szCs w:val="18"/>
              </w:rPr>
              <w:t xml:space="preserve"> na TP</w:t>
            </w:r>
          </w:p>
        </w:tc>
        <w:tc>
          <w:tcPr>
            <w:tcW w:w="729"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100</w:t>
            </w:r>
          </w:p>
        </w:tc>
        <w:tc>
          <w:tcPr>
            <w:tcW w:w="76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KOS</w:t>
            </w:r>
          </w:p>
        </w:tc>
        <w:tc>
          <w:tcPr>
            <w:tcW w:w="1032" w:type="dxa"/>
            <w:shd w:val="clear" w:color="auto" w:fill="auto"/>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c>
          <w:tcPr>
            <w:tcW w:w="1060" w:type="dxa"/>
            <w:shd w:val="clear" w:color="auto" w:fill="auto"/>
            <w:noWrap/>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r>
      <w:tr w:rsidR="009B5DE0" w:rsidRPr="00897FA5" w:rsidTr="007D6CD4">
        <w:trPr>
          <w:trHeight w:val="315"/>
        </w:trPr>
        <w:tc>
          <w:tcPr>
            <w:tcW w:w="740" w:type="dxa"/>
            <w:tcBorders>
              <w:bottom w:val="single" w:sz="4" w:space="0" w:color="auto"/>
            </w:tcBorders>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250331</w:t>
            </w:r>
          </w:p>
        </w:tc>
        <w:tc>
          <w:tcPr>
            <w:tcW w:w="5099" w:type="dxa"/>
            <w:tcBorders>
              <w:bottom w:val="single" w:sz="4" w:space="0" w:color="auto"/>
            </w:tcBorders>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Črpanje vode s potopno črpalko</w:t>
            </w:r>
          </w:p>
        </w:tc>
        <w:tc>
          <w:tcPr>
            <w:tcW w:w="729" w:type="dxa"/>
            <w:tcBorders>
              <w:bottom w:val="single" w:sz="4" w:space="0" w:color="auto"/>
            </w:tcBorders>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w:t>
            </w:r>
          </w:p>
        </w:tc>
        <w:tc>
          <w:tcPr>
            <w:tcW w:w="760" w:type="dxa"/>
            <w:tcBorders>
              <w:bottom w:val="single" w:sz="4" w:space="0" w:color="auto"/>
            </w:tcBorders>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URA</w:t>
            </w:r>
          </w:p>
        </w:tc>
        <w:tc>
          <w:tcPr>
            <w:tcW w:w="1032" w:type="dxa"/>
            <w:tcBorders>
              <w:bottom w:val="single" w:sz="4" w:space="0" w:color="auto"/>
            </w:tcBorders>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tcBorders>
              <w:bottom w:val="single" w:sz="4" w:space="0" w:color="auto"/>
            </w:tcBorders>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 </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w:t>
            </w:r>
          </w:p>
        </w:tc>
        <w:tc>
          <w:tcPr>
            <w:tcW w:w="72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7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vMerge/>
            <w:tcBorders>
              <w:top w:val="single" w:sz="4" w:space="0" w:color="auto"/>
              <w:bottom w:val="single" w:sz="4" w:space="0" w:color="auto"/>
            </w:tcBorders>
            <w:vAlign w:val="center"/>
            <w:hideMark/>
          </w:tcPr>
          <w:p w:rsidR="009B5DE0" w:rsidRPr="00897FA5" w:rsidRDefault="009B5DE0" w:rsidP="007D6CD4">
            <w:pPr>
              <w:rPr>
                <w:rFonts w:ascii="Calibri" w:hAnsi="Calibri" w:cs="Calibri"/>
                <w:color w:val="333333"/>
                <w:sz w:val="18"/>
                <w:szCs w:val="18"/>
              </w:rPr>
            </w:pPr>
          </w:p>
        </w:tc>
        <w:tc>
          <w:tcPr>
            <w:tcW w:w="5099" w:type="dxa"/>
            <w:tcBorders>
              <w:top w:val="single" w:sz="4" w:space="0" w:color="auto"/>
              <w:bottom w:val="single" w:sz="4" w:space="0" w:color="auto"/>
            </w:tcBorders>
            <w:shd w:val="clear" w:color="auto" w:fill="auto"/>
            <w:vAlign w:val="center"/>
            <w:hideMark/>
          </w:tcPr>
          <w:p w:rsidR="009B5DE0" w:rsidRPr="004C4E06" w:rsidRDefault="009B5DE0" w:rsidP="007D6CD4">
            <w:pPr>
              <w:jc w:val="both"/>
              <w:rPr>
                <w:rFonts w:ascii="Calibri" w:hAnsi="Calibri" w:cs="Calibri"/>
                <w:b/>
                <w:bCs/>
                <w:color w:val="000000"/>
                <w:sz w:val="18"/>
                <w:szCs w:val="18"/>
              </w:rPr>
            </w:pPr>
            <w:r w:rsidRPr="004C4E06">
              <w:rPr>
                <w:rFonts w:ascii="Calibri" w:hAnsi="Calibri" w:cs="Calibri"/>
                <w:b/>
                <w:bCs/>
                <w:color w:val="000000"/>
                <w:sz w:val="18"/>
                <w:szCs w:val="18"/>
              </w:rPr>
              <w:t>SKUPAJ NN DELA v EUR brez DDV</w:t>
            </w:r>
          </w:p>
        </w:tc>
        <w:tc>
          <w:tcPr>
            <w:tcW w:w="729" w:type="dxa"/>
            <w:vMerge/>
            <w:tcBorders>
              <w:top w:val="single" w:sz="4" w:space="0" w:color="auto"/>
              <w:bottom w:val="single" w:sz="4" w:space="0" w:color="auto"/>
            </w:tcBorders>
            <w:vAlign w:val="center"/>
            <w:hideMark/>
          </w:tcPr>
          <w:p w:rsidR="009B5DE0" w:rsidRPr="00897FA5" w:rsidRDefault="009B5DE0" w:rsidP="007D6CD4">
            <w:pPr>
              <w:rPr>
                <w:rFonts w:ascii="Calibri" w:hAnsi="Calibri" w:cs="Calibri"/>
                <w:color w:val="333333"/>
                <w:sz w:val="18"/>
                <w:szCs w:val="18"/>
              </w:rPr>
            </w:pPr>
          </w:p>
        </w:tc>
        <w:tc>
          <w:tcPr>
            <w:tcW w:w="760" w:type="dxa"/>
            <w:vMerge/>
            <w:tcBorders>
              <w:top w:val="single" w:sz="4" w:space="0" w:color="auto"/>
              <w:bottom w:val="single" w:sz="4" w:space="0" w:color="auto"/>
            </w:tcBorders>
            <w:vAlign w:val="center"/>
            <w:hideMark/>
          </w:tcPr>
          <w:p w:rsidR="009B5DE0" w:rsidRPr="00897FA5" w:rsidRDefault="009B5DE0" w:rsidP="007D6CD4">
            <w:pPr>
              <w:rPr>
                <w:rFonts w:ascii="Calibri" w:hAnsi="Calibri" w:cs="Calibri"/>
                <w:color w:val="333333"/>
                <w:sz w:val="18"/>
                <w:szCs w:val="18"/>
              </w:rPr>
            </w:pPr>
          </w:p>
        </w:tc>
        <w:tc>
          <w:tcPr>
            <w:tcW w:w="1032" w:type="dxa"/>
            <w:tcBorders>
              <w:top w:val="single" w:sz="4" w:space="0" w:color="auto"/>
              <w:bottom w:val="single" w:sz="4" w:space="0" w:color="auto"/>
            </w:tcBorders>
            <w:shd w:val="clear" w:color="auto" w:fill="D9D9D9" w:themeFill="background1" w:themeFillShade="D9"/>
            <w:noWrap/>
            <w:vAlign w:val="bottom"/>
            <w:hideMark/>
          </w:tcPr>
          <w:p w:rsidR="009B5DE0" w:rsidRPr="00897FA5" w:rsidRDefault="009B5DE0" w:rsidP="007D6CD4">
            <w:pPr>
              <w:jc w:val="both"/>
              <w:rPr>
                <w:rFonts w:ascii="Calibri" w:hAnsi="Calibri" w:cs="Calibri"/>
                <w:color w:val="000000"/>
                <w:sz w:val="18"/>
                <w:szCs w:val="18"/>
              </w:rPr>
            </w:pPr>
          </w:p>
        </w:tc>
        <w:tc>
          <w:tcPr>
            <w:tcW w:w="1060" w:type="dxa"/>
            <w:vMerge/>
            <w:tcBorders>
              <w:top w:val="single" w:sz="4" w:space="0" w:color="auto"/>
              <w:bottom w:val="single" w:sz="4" w:space="0" w:color="auto"/>
            </w:tcBorders>
            <w:vAlign w:val="center"/>
            <w:hideMark/>
          </w:tcPr>
          <w:p w:rsidR="009B5DE0" w:rsidRPr="00897FA5" w:rsidRDefault="009B5DE0" w:rsidP="007D6CD4">
            <w:pPr>
              <w:rPr>
                <w:rFonts w:ascii="Calibri" w:hAnsi="Calibri" w:cs="Calibri"/>
                <w:color w:val="4472C4"/>
                <w:sz w:val="22"/>
                <w:szCs w:val="22"/>
              </w:rPr>
            </w:pPr>
          </w:p>
        </w:tc>
      </w:tr>
    </w:tbl>
    <w:p w:rsidR="009B5DE0" w:rsidRDefault="009B5DE0" w:rsidP="009B5DE0"/>
    <w:p w:rsidR="009B5DE0" w:rsidRDefault="009B5DE0" w:rsidP="009B5DE0"/>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5099"/>
        <w:gridCol w:w="729"/>
        <w:gridCol w:w="760"/>
        <w:gridCol w:w="1032"/>
        <w:gridCol w:w="1060"/>
      </w:tblGrid>
      <w:tr w:rsidR="009B5DE0" w:rsidRPr="00897FA5" w:rsidTr="007D6CD4">
        <w:trPr>
          <w:trHeight w:val="315"/>
          <w:tblHeader/>
        </w:trPr>
        <w:tc>
          <w:tcPr>
            <w:tcW w:w="740" w:type="dxa"/>
            <w:tcBorders>
              <w:top w:val="single" w:sz="4" w:space="0" w:color="auto"/>
            </w:tcBorders>
            <w:shd w:val="clear" w:color="000000" w:fill="C0C0C0"/>
            <w:vAlign w:val="center"/>
            <w:hideMark/>
          </w:tcPr>
          <w:p w:rsidR="009B5DE0" w:rsidRPr="00897FA5" w:rsidRDefault="009B5DE0" w:rsidP="007D6CD4">
            <w:pPr>
              <w:rPr>
                <w:rFonts w:ascii="Calibri" w:hAnsi="Calibri" w:cs="Calibri"/>
                <w:b/>
                <w:bCs/>
                <w:color w:val="333333"/>
                <w:sz w:val="18"/>
                <w:szCs w:val="18"/>
              </w:rPr>
            </w:pPr>
            <w:r w:rsidRPr="00897FA5">
              <w:rPr>
                <w:rFonts w:ascii="Calibri" w:hAnsi="Calibri" w:cs="Calibri"/>
                <w:b/>
                <w:bCs/>
                <w:color w:val="333333"/>
                <w:sz w:val="18"/>
                <w:szCs w:val="18"/>
              </w:rPr>
              <w:t>Št.</w:t>
            </w:r>
          </w:p>
        </w:tc>
        <w:tc>
          <w:tcPr>
            <w:tcW w:w="5099" w:type="dxa"/>
            <w:tcBorders>
              <w:top w:val="single" w:sz="4" w:space="0" w:color="auto"/>
            </w:tcBorders>
            <w:shd w:val="clear" w:color="000000" w:fill="C0C0C0"/>
            <w:vAlign w:val="center"/>
            <w:hideMark/>
          </w:tcPr>
          <w:p w:rsidR="009B5DE0" w:rsidRPr="00897FA5" w:rsidRDefault="009B5DE0" w:rsidP="007D6CD4">
            <w:pPr>
              <w:jc w:val="both"/>
              <w:rPr>
                <w:rFonts w:ascii="Calibri" w:hAnsi="Calibri" w:cs="Calibri"/>
                <w:b/>
                <w:bCs/>
                <w:color w:val="333333"/>
                <w:sz w:val="18"/>
                <w:szCs w:val="18"/>
              </w:rPr>
            </w:pPr>
            <w:r w:rsidRPr="00897FA5">
              <w:rPr>
                <w:rFonts w:ascii="Calibri" w:hAnsi="Calibri" w:cs="Calibri"/>
                <w:b/>
                <w:bCs/>
                <w:color w:val="333333"/>
                <w:sz w:val="18"/>
                <w:szCs w:val="18"/>
              </w:rPr>
              <w:t>Opis SN dela</w:t>
            </w:r>
          </w:p>
        </w:tc>
        <w:tc>
          <w:tcPr>
            <w:tcW w:w="729" w:type="dxa"/>
            <w:tcBorders>
              <w:top w:val="single" w:sz="4" w:space="0" w:color="auto"/>
            </w:tcBorders>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Količina</w:t>
            </w:r>
          </w:p>
        </w:tc>
        <w:tc>
          <w:tcPr>
            <w:tcW w:w="760" w:type="dxa"/>
            <w:tcBorders>
              <w:top w:val="single" w:sz="4" w:space="0" w:color="auto"/>
            </w:tcBorders>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Enota</w:t>
            </w:r>
          </w:p>
        </w:tc>
        <w:tc>
          <w:tcPr>
            <w:tcW w:w="1032" w:type="dxa"/>
            <w:tcBorders>
              <w:top w:val="single" w:sz="4" w:space="0" w:color="auto"/>
            </w:tcBorders>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Cena/enoto</w:t>
            </w:r>
          </w:p>
        </w:tc>
        <w:tc>
          <w:tcPr>
            <w:tcW w:w="1060" w:type="dxa"/>
            <w:tcBorders>
              <w:top w:val="single" w:sz="4" w:space="0" w:color="auto"/>
            </w:tcBorders>
            <w:shd w:val="clear" w:color="000000" w:fill="C0C0C0"/>
            <w:vAlign w:val="center"/>
            <w:hideMark/>
          </w:tcPr>
          <w:p w:rsidR="009B5DE0" w:rsidRPr="00897FA5" w:rsidRDefault="009B5DE0" w:rsidP="007D6CD4">
            <w:pPr>
              <w:jc w:val="center"/>
              <w:rPr>
                <w:rFonts w:ascii="Calibri" w:hAnsi="Calibri" w:cs="Calibri"/>
                <w:b/>
                <w:bCs/>
                <w:color w:val="333333"/>
                <w:sz w:val="18"/>
                <w:szCs w:val="18"/>
              </w:rPr>
            </w:pPr>
            <w:r w:rsidRPr="00897FA5">
              <w:rPr>
                <w:rFonts w:ascii="Calibri" w:hAnsi="Calibri" w:cs="Calibri"/>
                <w:b/>
                <w:bCs/>
                <w:color w:val="333333"/>
                <w:sz w:val="18"/>
                <w:szCs w:val="18"/>
              </w:rPr>
              <w:t>Vrednost</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250189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VHD izolatorjev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VHD izolatorjev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N-droga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250197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250199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izolatorjev VHD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KA-droga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kompozitnih izolatorjev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ročna postavitev RA-droga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s sestavo in montažo kompozitnih in VHD izolatorjev na konzolo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ONA-droga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kompletno z montažo kompozitnih izolatorjev  na konzole z vsemi gradbenimi deli v 3-4 kategoriji zemljišča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ONA-droga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kompletno z montažo kompozitnih izolatorjev  na konzole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250209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Sestava in postavitev N-droga(stikalo) na stojno mesto, višine cca 10 m v betonskih kleščah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komplet z montažo ločilnega stikala  s pogonom in kompozitnimi izolatorji ter povezava ozemljil po drogu</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250210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betonskega droga na stojno mesto, komplet z montažo ločilnega stikala s pogonom in kompozitnimi izolatorji v pripravljen temelj ter povezava ozemljila na drog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vertikalnega ločilnega stikala na obstoječi drog kompletno s pogonom in ozemljitvami po drogu ter povezavo na DV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Demontaža ločilnega stikala kompletno s pogonom in ozemljitvami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tokovodnikom (Al-Fe ali PAS 70 mm2) komplet z  nošenjem na drog in privezovanje oziroma montažo na izolator (za 1 polje  od 200m do 500m, 1 vodnik)</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tokovodnikom (Al-Fe ali PAS 70 mm2) komplet z  nošenjem na drog in privezovanje oziroma montažo na izolator (za 1 polje od 500 m do 1000m, 1 vodnik)</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prenapetostnih rogljičev, komplet z izvedbo povezave konzol s pocinkanim valjancem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GAR</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opozorilne tablice, komplet s tablico oštevilčenja in letnico droga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nihajne sponke SVS komplet z vložkom, na obstoječe izolatorje na drogu</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kompozitnega izolatorja, komplet s tokovno vezjo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250219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odvodnikov prenapetosti, komplet z povezavo na ozemljitev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GAR</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Pritrditev tokovodnika z pritrdilno žico LT 35 ali LT 70 garnitura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z vso opremo,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220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N-droga, komplet z vso opremo, vključno z betonskimi kleščami,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170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sidra za N-drog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z vso opremo,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A-droga, komplet, vključno z betonskimi kleščami,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betonskega droga, komplet z vso opremo, vključno s temeljem, z odvozom na deponijo in ureditvijo terena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18</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tokovodnika Al-Fe do 70 mm2 (odvezovanje, spuščanje in povijanje vodnika v kolobar) in prevoz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izolatorja VHD na stoječem drogu in prevoz na deponijo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250229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Odvezovanje in ponovno privezovanje vodnika na drog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85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250230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konzol na obstoječem drogu in prevoz na deponijo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verige kapastih izolatorjev in prevoz na deponijo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odvodnikov prenapetosti in prevoz na deponijo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ozemljitve po drogu in povezava na novo ozemljitev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obešanja za SKS na obstoječem drogu</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tokovnih lokov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jamborske TP v celoti z vso pripadajočo opremo in prevozom na skladišče EG oz. deponijo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TR in prevoz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NNR omare iz jamborske TP kompletno s prevozom na deponijo ali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13</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kovinske konstrukcije jamborske TP v kompletu s prevozom na deponijo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250239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Razvlek</w:t>
            </w:r>
            <w:proofErr w:type="spellEnd"/>
            <w:r w:rsidRPr="00897FA5">
              <w:rPr>
                <w:rFonts w:ascii="Calibri" w:hAnsi="Calibri" w:cs="Calibri"/>
                <w:color w:val="000000"/>
                <w:sz w:val="18"/>
                <w:szCs w:val="18"/>
              </w:rPr>
              <w:t xml:space="preserve"> drogov z </w:t>
            </w:r>
            <w:proofErr w:type="spellStart"/>
            <w:r w:rsidRPr="00897FA5">
              <w:rPr>
                <w:rFonts w:ascii="Calibri" w:hAnsi="Calibri" w:cs="Calibri"/>
                <w:color w:val="000000"/>
                <w:sz w:val="18"/>
                <w:szCs w:val="18"/>
              </w:rPr>
              <w:t>vitlo</w:t>
            </w:r>
            <w:proofErr w:type="spellEnd"/>
            <w:r w:rsidRPr="00897FA5">
              <w:rPr>
                <w:rFonts w:ascii="Calibri" w:hAnsi="Calibri" w:cs="Calibri"/>
                <w:color w:val="000000"/>
                <w:sz w:val="18"/>
                <w:szCs w:val="18"/>
              </w:rPr>
              <w:t xml:space="preserve"> na nedostopna mesta do razdalje 50 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Razvlek</w:t>
            </w:r>
            <w:proofErr w:type="spellEnd"/>
            <w:r w:rsidRPr="00897FA5">
              <w:rPr>
                <w:rFonts w:ascii="Calibri" w:hAnsi="Calibri" w:cs="Calibri"/>
                <w:color w:val="000000"/>
                <w:sz w:val="18"/>
                <w:szCs w:val="18"/>
              </w:rPr>
              <w:t xml:space="preserve"> betonskih klešč </w:t>
            </w:r>
            <w:proofErr w:type="spellStart"/>
            <w:r w:rsidRPr="00897FA5">
              <w:rPr>
                <w:rFonts w:ascii="Calibri" w:hAnsi="Calibri" w:cs="Calibri"/>
                <w:color w:val="000000"/>
                <w:sz w:val="18"/>
                <w:szCs w:val="18"/>
              </w:rPr>
              <w:t>Rz</w:t>
            </w:r>
            <w:proofErr w:type="spellEnd"/>
            <w:r w:rsidRPr="00897FA5">
              <w:rPr>
                <w:rFonts w:ascii="Calibri" w:hAnsi="Calibri" w:cs="Calibri"/>
                <w:color w:val="000000"/>
                <w:sz w:val="18"/>
                <w:szCs w:val="18"/>
              </w:rPr>
              <w:t xml:space="preserve"> 2000 z </w:t>
            </w:r>
            <w:proofErr w:type="spellStart"/>
            <w:r w:rsidRPr="00897FA5">
              <w:rPr>
                <w:rFonts w:ascii="Calibri" w:hAnsi="Calibri" w:cs="Calibri"/>
                <w:color w:val="000000"/>
                <w:sz w:val="18"/>
                <w:szCs w:val="18"/>
              </w:rPr>
              <w:t>vitlo</w:t>
            </w:r>
            <w:proofErr w:type="spellEnd"/>
            <w:r w:rsidRPr="00897FA5">
              <w:rPr>
                <w:rFonts w:ascii="Calibri" w:hAnsi="Calibri" w:cs="Calibri"/>
                <w:color w:val="000000"/>
                <w:sz w:val="18"/>
                <w:szCs w:val="18"/>
              </w:rPr>
              <w:t xml:space="preserve"> na nedostopna mesta za podvezovanje obstoječega droga do razdalje 50 m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tokovnih lokov (</w:t>
            </w:r>
            <w:proofErr w:type="spellStart"/>
            <w:r w:rsidRPr="00897FA5">
              <w:rPr>
                <w:rFonts w:ascii="Calibri" w:hAnsi="Calibri" w:cs="Calibri"/>
                <w:color w:val="000000"/>
                <w:sz w:val="18"/>
                <w:szCs w:val="18"/>
              </w:rPr>
              <w:t>bigelnov</w:t>
            </w:r>
            <w:proofErr w:type="spellEnd"/>
            <w:r w:rsidRPr="00897FA5">
              <w:rPr>
                <w:rFonts w:ascii="Calibri" w:hAnsi="Calibri" w:cs="Calibri"/>
                <w:color w:val="000000"/>
                <w:sz w:val="18"/>
                <w:szCs w:val="18"/>
              </w:rPr>
              <w:t>)</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N-droga komplet z montažo obešanja za kabel Ericsson AXCES, z vsemi gradbenimi  deli v 3-4 kategoriji zemljišča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N-droga komplet z montažo obešanja za kabel Ericsson AXCES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Ročna postavitev N-droga komplet z montažo obešanja za kabel Ericsson AXCES, z vsemi gradbenimi  deli v 3-4 kategoriji zemljišča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Ročna postavitev N-droga komplet z montažo obešanja za kabel Ericsson AXCES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komplet z montažo obešanja za kabel Ericsson AXCES, z vsemi gradbenimi deli v 3-4 kategoriji zemljišča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postavitev A-droga komplet z montažo obešanja za kabel Ericsson AXCES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ročna postavitev A-droga komplet z montažo obešanja za kabel Ericsson AXCES, z vsemi gradbenimi deli v 3-4 kategoriji zemljišča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250249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Sestava in ročna postavitev A-droga komplet z montažo obešanja za kabel Ericsson AXCES</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Postavitev betonskega droga na stojno mesto K, Z, N-9 (9-12 m) v pripravljeni temelj, komplet z obešanjem za Ericsson</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95 mm2, komplet z nošenjem na drog in  montažo v nosilno sponko (za 1 polje do 500 m, 1 kabel)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250252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95 mm2,komplet z nošenjem na drog in  montažo v nosilno sponko (za 1 polje od 500 m do 1000 m, 1 kabel)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70 mm2,komplet z nošenjem na drog in  montažo v nosilno sponko (za 1 polje do 500 m, 1 kabel)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proofErr w:type="spellStart"/>
            <w:r w:rsidRPr="00897FA5">
              <w:rPr>
                <w:rFonts w:ascii="Calibri" w:hAnsi="Calibri" w:cs="Calibri"/>
                <w:color w:val="000000"/>
                <w:sz w:val="18"/>
                <w:szCs w:val="18"/>
              </w:rPr>
              <w:t>Razvlačenje</w:t>
            </w:r>
            <w:proofErr w:type="spellEnd"/>
            <w:r w:rsidRPr="00897FA5">
              <w:rPr>
                <w:rFonts w:ascii="Calibri" w:hAnsi="Calibri" w:cs="Calibri"/>
                <w:color w:val="000000"/>
                <w:sz w:val="18"/>
                <w:szCs w:val="18"/>
              </w:rPr>
              <w:t xml:space="preserve"> in napenjanje zateznega polja s kablom Ericsson AXSCES 1x3x 70 mm2,komplet z nošenjem na drog in  montažo v nosilno sponko (za 1 polje od 500 m do 1000 m, 1 kabel)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konzol na obstoječem A drogu</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40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konzol na obstoječi N drog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konzol na obstoječi A drog (tipizacija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VHD izolatorjev na obstoječi drog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55</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250259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kompozitnih izolatorjev na obstoječi drog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3x1x150 mm2 oz. 240 mm2 v kabelski jarek, polaganje v trikot</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do vključno 3x1x70 mm2 v kabelski jarek, polaganje v trikot</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3x1x240 mm2 v kabelsko kanalizacijo (trije kabli v eno cev)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3x1x150 mm2 v kabelsko kanalizacijo (trije kabli v eno cev)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7000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250269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kablov do vključno 3x1x70 mm2 v kabelsko kanalizacijo (trije kabli v eno cev)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notranjo montažo (enožilni kabel; 240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notranjo montažo (enožilni kabel; 150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notranjo montažo (enožilni kabel; 70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zunanjo montažo (enožilni kabel; 150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glave za zunanjo montažo (enožilni kabel; 70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spojke za enožilne kable (od 70-150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enožilnih kablov 240 mm2 v SF6 blok vključno z montažo kotnega adapterja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enožilnih kablov 150 mm2 v SF6 blok vključno z montažo kotnega adapterja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enožilnih kablov 70 mm2 v SF6 blok vključno z montažo kotnega adapterja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250279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enožilnih kablov 150 mm2 po drogu in priklop na odvodnike prenapetosti ali stikalo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enožilnih kablov 70 mm2 po drogu in priklop na odvodnike prenapetosti ali stikalo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250292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1x3x240 mm2 v kabelski kanal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1x3x150 mm2 v kabelski kanal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trižilnega kabla do vključno 1x3x70 mm2 v kabelski kanal</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250288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1x3x240 mm2 v kabelsko kanalizacijo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1x3x150 mm2 v kabelsko kanalizacijo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5000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Polaganje SN trižilnega kabla do vključno1x3x70 mm2 v kabelsko kanalizacijo </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Polaganje SN kabla po kabelskih kinetah ali kabelskih policah s pritrditvijo (trižilni ali 3 x enožilni)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notranjo montažo (trižilni kabel 1x3x240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notranjo montažo (trižilni kabel 1x3x150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notranjo montažo (trižilni kabel 1x3x70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zunanjo montažo (trižilni kabel 1x3x240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250340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kabelskega glave za zunanjo montažo (trižilni kabel 1x3x150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Izdelava kabelske spojke za trižilni kabel (od 70 do 240 mm2)</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trižilnega kabla 1x3x240 mm2 v SF6 blok vključno z montažo kotnega adapterja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250299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trižilnega kabla 1x3x150 mm2 v SF6 blok vključno z montažo kotnega adapterja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250300</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Priklop trižilnega kabla 1x3x70 mm2 v SF6 blok vključno z montažo kotnega adapterja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trižilnega kabla 1x3x150 mm2 po drogu in priklop na odvodnike prenapetosti ali stikalo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250302</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trižilnega kabla 1x3x70 mm2 po drogu in priklop na odvodnike prenapetosti ali stikalo</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Izvlek obstoječega SN kabla (tri žile ali trižilni kabel) iz TP</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250341</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Uvod kabla v TP in pritrditev</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61</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Izvlek oziroma demontaža SN kabla iz kabelske kanalizacije ali kinete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73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SN univerzalnega kabla v nadzemni izvedbi (demontiranje iz sponk, spuščanje in povijanje kabla na kabelski boben) in prevoz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1100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M</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250337</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DVS na drog z vsemi pripadajočimi povezavami in deli</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250338</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Demontaža DVS, komplet s prevozom na deponijo ali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49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250339</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Montaža ozemljitvene preproge (mreža 60x60 cm) s povezavami na ozemljitve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18</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97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lastRenderedPageBreak/>
              <w:t>250303</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Zamenjava obstoječe SN opreme v TP s postavitvijo in montažo novega SN bloka (</w:t>
            </w:r>
            <w:proofErr w:type="spellStart"/>
            <w:r w:rsidRPr="00897FA5">
              <w:rPr>
                <w:rFonts w:ascii="Calibri" w:hAnsi="Calibri" w:cs="Calibri"/>
                <w:color w:val="000000"/>
                <w:sz w:val="18"/>
                <w:szCs w:val="18"/>
              </w:rPr>
              <w:t>max</w:t>
            </w:r>
            <w:proofErr w:type="spellEnd"/>
            <w:r w:rsidRPr="00897FA5">
              <w:rPr>
                <w:rFonts w:ascii="Calibri" w:hAnsi="Calibri" w:cs="Calibri"/>
                <w:color w:val="000000"/>
                <w:sz w:val="18"/>
                <w:szCs w:val="18"/>
              </w:rPr>
              <w:t>. 4 celice) z izvedbo vseh pripadajočih del, vključno z demontažo obstoječe opreme in z odvozom na deponijo ali v skladišče EG</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3</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145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250304</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Dostava in montaža TP komplet: SN blok, NNR, TR, montaža SN in NN kabelskih povezav med elementi postroja vključno z izdelavo končnikov, izdelava instalacij v TP, montaža ozemljitev z galvanskimi povezavami in povezavami na obročno ozemljilo ter ostale opreme (tepihi, tablice, označbe…)</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2</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KPL</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250305</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xml:space="preserve">Rezanje in zatesnitev SN kabla s </w:t>
            </w:r>
            <w:proofErr w:type="spellStart"/>
            <w:r w:rsidRPr="00897FA5">
              <w:rPr>
                <w:rFonts w:ascii="Calibri" w:hAnsi="Calibri" w:cs="Calibri"/>
                <w:color w:val="000000"/>
                <w:sz w:val="18"/>
                <w:szCs w:val="18"/>
              </w:rPr>
              <w:t>toploskrčnim</w:t>
            </w:r>
            <w:proofErr w:type="spellEnd"/>
            <w:r w:rsidRPr="00897FA5">
              <w:rPr>
                <w:rFonts w:ascii="Calibri" w:hAnsi="Calibri" w:cs="Calibri"/>
                <w:color w:val="000000"/>
                <w:sz w:val="18"/>
                <w:szCs w:val="18"/>
              </w:rPr>
              <w:t xml:space="preserve"> čepom</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KOS</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250306</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Režijska ura za KV delavca</w:t>
            </w:r>
          </w:p>
        </w:tc>
        <w:tc>
          <w:tcPr>
            <w:tcW w:w="729"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650</w:t>
            </w:r>
          </w:p>
        </w:tc>
        <w:tc>
          <w:tcPr>
            <w:tcW w:w="760" w:type="dxa"/>
            <w:shd w:val="clear" w:color="auto" w:fill="auto"/>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URA</w:t>
            </w:r>
          </w:p>
        </w:tc>
        <w:tc>
          <w:tcPr>
            <w:tcW w:w="1032" w:type="dxa"/>
            <w:shd w:val="clear" w:color="auto" w:fill="auto"/>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00"/>
        </w:trPr>
        <w:tc>
          <w:tcPr>
            <w:tcW w:w="740" w:type="dxa"/>
            <w:vMerge w:val="restart"/>
            <w:shd w:val="clear" w:color="auto" w:fill="auto"/>
            <w:noWrap/>
            <w:vAlign w:val="center"/>
            <w:hideMark/>
          </w:tcPr>
          <w:p w:rsidR="009B5DE0" w:rsidRPr="00897FA5" w:rsidRDefault="009B5DE0" w:rsidP="007D6CD4">
            <w:pPr>
              <w:rPr>
                <w:rFonts w:ascii="Calibri" w:hAnsi="Calibri" w:cs="Calibri"/>
                <w:color w:val="333333"/>
                <w:sz w:val="18"/>
                <w:szCs w:val="18"/>
              </w:rPr>
            </w:pPr>
            <w:r w:rsidRPr="00897FA5">
              <w:rPr>
                <w:rFonts w:ascii="Calibri" w:hAnsi="Calibri" w:cs="Calibri"/>
                <w:color w:val="333333"/>
                <w:sz w:val="18"/>
                <w:szCs w:val="18"/>
              </w:rPr>
              <w:t> </w:t>
            </w:r>
          </w:p>
        </w:tc>
        <w:tc>
          <w:tcPr>
            <w:tcW w:w="5099" w:type="dxa"/>
            <w:shd w:val="clear" w:color="auto" w:fill="auto"/>
            <w:vAlign w:val="center"/>
            <w:hideMark/>
          </w:tcPr>
          <w:p w:rsidR="009B5DE0" w:rsidRPr="00897FA5" w:rsidRDefault="009B5DE0" w:rsidP="007D6CD4">
            <w:pPr>
              <w:jc w:val="both"/>
              <w:rPr>
                <w:rFonts w:ascii="Calibri" w:hAnsi="Calibri" w:cs="Calibri"/>
                <w:color w:val="000000"/>
                <w:sz w:val="18"/>
                <w:szCs w:val="18"/>
              </w:rPr>
            </w:pPr>
            <w:r w:rsidRPr="00897FA5">
              <w:rPr>
                <w:rFonts w:ascii="Calibri" w:hAnsi="Calibri" w:cs="Calibri"/>
                <w:color w:val="000000"/>
                <w:sz w:val="18"/>
                <w:szCs w:val="18"/>
              </w:rPr>
              <w:t> </w:t>
            </w:r>
          </w:p>
        </w:tc>
        <w:tc>
          <w:tcPr>
            <w:tcW w:w="729" w:type="dxa"/>
            <w:vMerge w:val="restart"/>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760" w:type="dxa"/>
            <w:vMerge w:val="restart"/>
            <w:shd w:val="clear" w:color="000000" w:fill="D9D9D9"/>
            <w:noWrap/>
            <w:vAlign w:val="center"/>
            <w:hideMark/>
          </w:tcPr>
          <w:p w:rsidR="009B5DE0" w:rsidRPr="00897FA5" w:rsidRDefault="009B5DE0" w:rsidP="007D6CD4">
            <w:pPr>
              <w:jc w:val="center"/>
              <w:rPr>
                <w:rFonts w:ascii="Calibri" w:hAnsi="Calibri" w:cs="Calibri"/>
                <w:color w:val="333333"/>
                <w:sz w:val="18"/>
                <w:szCs w:val="18"/>
              </w:rPr>
            </w:pPr>
            <w:r w:rsidRPr="00897FA5">
              <w:rPr>
                <w:rFonts w:ascii="Calibri" w:hAnsi="Calibri" w:cs="Calibri"/>
                <w:color w:val="333333"/>
                <w:sz w:val="18"/>
                <w:szCs w:val="18"/>
              </w:rPr>
              <w:t> </w:t>
            </w:r>
          </w:p>
        </w:tc>
        <w:tc>
          <w:tcPr>
            <w:tcW w:w="1032" w:type="dxa"/>
            <w:vMerge w:val="restart"/>
            <w:shd w:val="clear" w:color="000000" w:fill="D9D9D9"/>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c>
          <w:tcPr>
            <w:tcW w:w="1060" w:type="dxa"/>
            <w:vMerge w:val="restart"/>
            <w:shd w:val="clear" w:color="auto" w:fill="auto"/>
            <w:noWrap/>
            <w:vAlign w:val="center"/>
            <w:hideMark/>
          </w:tcPr>
          <w:p w:rsidR="009B5DE0" w:rsidRPr="00897FA5" w:rsidRDefault="009B5DE0" w:rsidP="007D6CD4">
            <w:pPr>
              <w:jc w:val="right"/>
              <w:rPr>
                <w:rFonts w:ascii="Calibri" w:hAnsi="Calibri" w:cs="Calibri"/>
                <w:color w:val="4472C4"/>
                <w:sz w:val="22"/>
                <w:szCs w:val="22"/>
              </w:rPr>
            </w:pPr>
            <w:r w:rsidRPr="00897FA5">
              <w:rPr>
                <w:rFonts w:ascii="Calibri" w:hAnsi="Calibri" w:cs="Calibri"/>
                <w:color w:val="4472C4"/>
                <w:sz w:val="22"/>
                <w:szCs w:val="22"/>
              </w:rPr>
              <w:t> </w:t>
            </w:r>
          </w:p>
        </w:tc>
      </w:tr>
      <w:tr w:rsidR="009B5DE0" w:rsidRPr="00897FA5" w:rsidTr="007D6CD4">
        <w:trPr>
          <w:trHeight w:val="315"/>
        </w:trPr>
        <w:tc>
          <w:tcPr>
            <w:tcW w:w="740" w:type="dxa"/>
            <w:vMerge/>
            <w:vAlign w:val="center"/>
            <w:hideMark/>
          </w:tcPr>
          <w:p w:rsidR="009B5DE0" w:rsidRPr="00897FA5" w:rsidRDefault="009B5DE0" w:rsidP="007D6CD4">
            <w:pPr>
              <w:rPr>
                <w:rFonts w:ascii="Calibri" w:hAnsi="Calibri" w:cs="Calibri"/>
                <w:color w:val="333333"/>
                <w:sz w:val="18"/>
                <w:szCs w:val="18"/>
              </w:rPr>
            </w:pPr>
          </w:p>
        </w:tc>
        <w:tc>
          <w:tcPr>
            <w:tcW w:w="5099" w:type="dxa"/>
            <w:shd w:val="clear" w:color="auto" w:fill="auto"/>
            <w:vAlign w:val="center"/>
            <w:hideMark/>
          </w:tcPr>
          <w:p w:rsidR="009B5DE0" w:rsidRPr="004C4E06" w:rsidRDefault="009B5DE0" w:rsidP="007D6CD4">
            <w:pPr>
              <w:jc w:val="both"/>
              <w:rPr>
                <w:rFonts w:ascii="Calibri" w:hAnsi="Calibri" w:cs="Calibri"/>
                <w:b/>
                <w:bCs/>
                <w:color w:val="000000"/>
                <w:sz w:val="18"/>
                <w:szCs w:val="18"/>
              </w:rPr>
            </w:pPr>
            <w:r w:rsidRPr="004C4E06">
              <w:rPr>
                <w:rFonts w:ascii="Calibri" w:hAnsi="Calibri" w:cs="Calibri"/>
                <w:b/>
                <w:bCs/>
                <w:color w:val="000000"/>
                <w:sz w:val="18"/>
                <w:szCs w:val="18"/>
              </w:rPr>
              <w:t>SKUPAJ SN DELA v EUR brez DDV</w:t>
            </w:r>
          </w:p>
        </w:tc>
        <w:tc>
          <w:tcPr>
            <w:tcW w:w="729" w:type="dxa"/>
            <w:vMerge/>
            <w:vAlign w:val="center"/>
            <w:hideMark/>
          </w:tcPr>
          <w:p w:rsidR="009B5DE0" w:rsidRPr="00897FA5" w:rsidRDefault="009B5DE0" w:rsidP="007D6CD4">
            <w:pPr>
              <w:rPr>
                <w:rFonts w:ascii="Calibri" w:hAnsi="Calibri" w:cs="Calibri"/>
                <w:color w:val="333333"/>
                <w:sz w:val="18"/>
                <w:szCs w:val="18"/>
              </w:rPr>
            </w:pPr>
          </w:p>
        </w:tc>
        <w:tc>
          <w:tcPr>
            <w:tcW w:w="760" w:type="dxa"/>
            <w:vMerge/>
            <w:vAlign w:val="center"/>
            <w:hideMark/>
          </w:tcPr>
          <w:p w:rsidR="009B5DE0" w:rsidRPr="00897FA5" w:rsidRDefault="009B5DE0" w:rsidP="007D6CD4">
            <w:pPr>
              <w:rPr>
                <w:rFonts w:ascii="Calibri" w:hAnsi="Calibri" w:cs="Calibri"/>
                <w:color w:val="333333"/>
                <w:sz w:val="18"/>
                <w:szCs w:val="18"/>
              </w:rPr>
            </w:pPr>
          </w:p>
        </w:tc>
        <w:tc>
          <w:tcPr>
            <w:tcW w:w="1032" w:type="dxa"/>
            <w:vMerge/>
            <w:vAlign w:val="center"/>
            <w:hideMark/>
          </w:tcPr>
          <w:p w:rsidR="009B5DE0" w:rsidRPr="00897FA5" w:rsidRDefault="009B5DE0" w:rsidP="007D6CD4">
            <w:pPr>
              <w:rPr>
                <w:rFonts w:ascii="Calibri" w:hAnsi="Calibri" w:cs="Calibri"/>
                <w:color w:val="4472C4"/>
                <w:sz w:val="22"/>
                <w:szCs w:val="22"/>
              </w:rPr>
            </w:pPr>
          </w:p>
        </w:tc>
        <w:tc>
          <w:tcPr>
            <w:tcW w:w="1060" w:type="dxa"/>
            <w:vMerge/>
            <w:vAlign w:val="center"/>
            <w:hideMark/>
          </w:tcPr>
          <w:p w:rsidR="009B5DE0" w:rsidRPr="00897FA5" w:rsidRDefault="009B5DE0" w:rsidP="007D6CD4">
            <w:pPr>
              <w:rPr>
                <w:rFonts w:ascii="Calibri" w:hAnsi="Calibri" w:cs="Calibri"/>
                <w:color w:val="4472C4"/>
                <w:sz w:val="22"/>
                <w:szCs w:val="22"/>
              </w:rPr>
            </w:pPr>
          </w:p>
        </w:tc>
      </w:tr>
      <w:tr w:rsidR="009B5DE0" w:rsidRPr="00897FA5" w:rsidTr="007D6CD4">
        <w:trPr>
          <w:trHeight w:val="300"/>
        </w:trPr>
        <w:tc>
          <w:tcPr>
            <w:tcW w:w="740" w:type="dxa"/>
            <w:shd w:val="clear" w:color="auto" w:fill="auto"/>
            <w:noWrap/>
            <w:vAlign w:val="bottom"/>
            <w:hideMark/>
          </w:tcPr>
          <w:p w:rsidR="009B5DE0" w:rsidRPr="00897FA5" w:rsidRDefault="009B5DE0" w:rsidP="007D6CD4">
            <w:pPr>
              <w:jc w:val="both"/>
              <w:rPr>
                <w:rFonts w:ascii="Calibri" w:hAnsi="Calibri" w:cs="Calibri"/>
                <w:color w:val="000000"/>
                <w:sz w:val="18"/>
                <w:szCs w:val="18"/>
              </w:rPr>
            </w:pPr>
          </w:p>
        </w:tc>
        <w:tc>
          <w:tcPr>
            <w:tcW w:w="5099" w:type="dxa"/>
            <w:shd w:val="clear" w:color="auto" w:fill="auto"/>
            <w:vAlign w:val="center"/>
            <w:hideMark/>
          </w:tcPr>
          <w:p w:rsidR="009B5DE0" w:rsidRDefault="009B5DE0" w:rsidP="007D6CD4">
            <w:pPr>
              <w:jc w:val="both"/>
              <w:rPr>
                <w:rFonts w:ascii="Calibri" w:hAnsi="Calibri" w:cs="Calibri"/>
                <w:b/>
                <w:bCs/>
                <w:color w:val="000000"/>
                <w:sz w:val="18"/>
                <w:szCs w:val="18"/>
              </w:rPr>
            </w:pPr>
          </w:p>
          <w:p w:rsidR="009B5DE0" w:rsidRPr="004C4E06" w:rsidRDefault="009B5DE0" w:rsidP="007D6CD4">
            <w:pPr>
              <w:jc w:val="both"/>
              <w:rPr>
                <w:rFonts w:ascii="Calibri" w:hAnsi="Calibri" w:cs="Calibri"/>
                <w:b/>
                <w:bCs/>
                <w:color w:val="000000"/>
                <w:sz w:val="18"/>
                <w:szCs w:val="18"/>
              </w:rPr>
            </w:pPr>
            <w:r w:rsidRPr="004C4E06">
              <w:rPr>
                <w:rFonts w:ascii="Calibri" w:hAnsi="Calibri" w:cs="Calibri"/>
                <w:b/>
                <w:bCs/>
                <w:color w:val="000000"/>
                <w:sz w:val="18"/>
                <w:szCs w:val="18"/>
              </w:rPr>
              <w:t>SKUPAJ NN + SN DELA v EUR brez DDV</w:t>
            </w:r>
          </w:p>
        </w:tc>
        <w:tc>
          <w:tcPr>
            <w:tcW w:w="729" w:type="dxa"/>
            <w:shd w:val="clear" w:color="auto" w:fill="auto"/>
            <w:noWrap/>
            <w:vAlign w:val="bottom"/>
            <w:hideMark/>
          </w:tcPr>
          <w:p w:rsidR="009B5DE0" w:rsidRPr="00897FA5" w:rsidRDefault="009B5DE0" w:rsidP="007D6CD4">
            <w:pPr>
              <w:jc w:val="both"/>
              <w:rPr>
                <w:rFonts w:ascii="Calibri" w:hAnsi="Calibri" w:cs="Calibri"/>
                <w:color w:val="000000"/>
                <w:sz w:val="18"/>
                <w:szCs w:val="18"/>
              </w:rPr>
            </w:pPr>
          </w:p>
        </w:tc>
        <w:tc>
          <w:tcPr>
            <w:tcW w:w="760" w:type="dxa"/>
            <w:shd w:val="clear" w:color="auto" w:fill="auto"/>
            <w:noWrap/>
            <w:vAlign w:val="bottom"/>
            <w:hideMark/>
          </w:tcPr>
          <w:p w:rsidR="009B5DE0" w:rsidRPr="00897FA5" w:rsidRDefault="009B5DE0" w:rsidP="007D6CD4">
            <w:pPr>
              <w:rPr>
                <w:rFonts w:ascii="Times New Roman" w:hAnsi="Times New Roman"/>
                <w:sz w:val="20"/>
                <w:szCs w:val="20"/>
              </w:rPr>
            </w:pPr>
          </w:p>
        </w:tc>
        <w:tc>
          <w:tcPr>
            <w:tcW w:w="1032" w:type="dxa"/>
            <w:shd w:val="clear" w:color="auto" w:fill="auto"/>
            <w:noWrap/>
            <w:vAlign w:val="bottom"/>
            <w:hideMark/>
          </w:tcPr>
          <w:p w:rsidR="009B5DE0" w:rsidRPr="00897FA5" w:rsidRDefault="009B5DE0" w:rsidP="007D6CD4">
            <w:pPr>
              <w:rPr>
                <w:rFonts w:ascii="Times New Roman" w:hAnsi="Times New Roman"/>
                <w:sz w:val="20"/>
                <w:szCs w:val="20"/>
              </w:rPr>
            </w:pPr>
          </w:p>
        </w:tc>
        <w:tc>
          <w:tcPr>
            <w:tcW w:w="1060" w:type="dxa"/>
            <w:shd w:val="clear" w:color="auto" w:fill="auto"/>
            <w:noWrap/>
            <w:vAlign w:val="bottom"/>
            <w:hideMark/>
          </w:tcPr>
          <w:p w:rsidR="009B5DE0" w:rsidRPr="00897FA5" w:rsidRDefault="009B5DE0" w:rsidP="007D6CD4">
            <w:pPr>
              <w:rPr>
                <w:rFonts w:ascii="Times New Roman" w:hAnsi="Times New Roman"/>
                <w:sz w:val="20"/>
                <w:szCs w:val="20"/>
              </w:rPr>
            </w:pPr>
          </w:p>
        </w:tc>
      </w:tr>
    </w:tbl>
    <w:p w:rsidR="009B5DE0" w:rsidRDefault="009B5DE0" w:rsidP="009B5DE0">
      <w:pPr>
        <w:jc w:val="both"/>
        <w:rPr>
          <w:rFonts w:asciiTheme="minorHAnsi" w:hAnsiTheme="minorHAnsi" w:cs="Arial"/>
          <w:b/>
          <w:sz w:val="26"/>
          <w:szCs w:val="22"/>
        </w:rPr>
      </w:pP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w:t>
      </w:r>
      <w:r w:rsidRPr="00917AF8">
        <w:rPr>
          <w:rFonts w:asciiTheme="minorHAnsi" w:hAnsiTheme="minorHAnsi" w:cs="Arial"/>
          <w:bCs/>
          <w:sz w:val="20"/>
          <w:szCs w:val="20"/>
        </w:rPr>
        <w:tab/>
        <w:t xml:space="preserve">Vsa </w:t>
      </w:r>
      <w:proofErr w:type="spellStart"/>
      <w:r w:rsidRPr="00917AF8">
        <w:rPr>
          <w:rFonts w:asciiTheme="minorHAnsi" w:hAnsiTheme="minorHAnsi" w:cs="Arial"/>
          <w:bCs/>
          <w:sz w:val="20"/>
          <w:szCs w:val="20"/>
        </w:rPr>
        <w:t>demontažna</w:t>
      </w:r>
      <w:proofErr w:type="spellEnd"/>
      <w:r w:rsidRPr="00917AF8">
        <w:rPr>
          <w:rFonts w:asciiTheme="minorHAnsi" w:hAnsiTheme="minorHAnsi" w:cs="Arial"/>
          <w:bCs/>
          <w:sz w:val="20"/>
          <w:szCs w:val="20"/>
        </w:rPr>
        <w:t xml:space="preserve"> dela morajo vsebovati tudi stroške prevoza odpadkov na deponijo ali v skladišče naročnika, vključno s tehtanjem in sortiranjem materiala ter dostavo evidenčnih listov vodji projekta naročnika. </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2.</w:t>
      </w:r>
      <w:r w:rsidRPr="00917AF8">
        <w:rPr>
          <w:rFonts w:asciiTheme="minorHAnsi" w:hAnsiTheme="minorHAnsi" w:cs="Arial"/>
          <w:bCs/>
          <w:sz w:val="20"/>
          <w:szCs w:val="20"/>
        </w:rPr>
        <w:tab/>
        <w:t xml:space="preserve">Pri količinah je vedno navedena dolžina trase in ne količina kabla! Pri navedbi cene na enoto naj bo ponudnik zato pozoren pri pozicijah, ki se tičejo polaganja enožilnih SN kablov. Če je npr. trasa dolga 100 m, polaga pa se enožilni kabel 1x150 mm2, to pomeni, da se na tej dolžini trase položi 300 m SN kabla, obračuna pa se količina dela za 100 m. </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3.</w:t>
      </w:r>
      <w:r w:rsidRPr="00917AF8">
        <w:rPr>
          <w:rFonts w:asciiTheme="minorHAnsi" w:hAnsiTheme="minorHAnsi" w:cs="Arial"/>
          <w:bCs/>
          <w:sz w:val="20"/>
          <w:szCs w:val="20"/>
        </w:rPr>
        <w:tab/>
        <w:t>Zavarovanje gradbišča in zapora cestišča.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Izvajalec mora skladno z varstvenimi ukrepi zavarovati gradbišče in urediti zaporo cestišča, če je to potrebno. Za eventualne nesreče v celoti prevzema odgovornost. Potrebna zapora ceste se obračuna 3 % od vrednosti računa, vendar ne več kot 300 € na objekt. Če se gradbena in elektro dela ne izvajajo v istem terminu in je treba urediti zaporo dvakrat, se v obračunu ta strošek prizna ločeno za elektro in gradbena dela.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4.</w:t>
      </w:r>
      <w:r w:rsidRPr="00917AF8">
        <w:rPr>
          <w:rFonts w:asciiTheme="minorHAnsi" w:hAnsiTheme="minorHAnsi" w:cs="Arial"/>
          <w:bCs/>
          <w:sz w:val="20"/>
          <w:szCs w:val="20"/>
        </w:rPr>
        <w:tab/>
        <w:t>Čiščenje trase – manjši poseki zaradi dostopa (izjemoma).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Predhodno se obvesti vodjo projekta naročnika, ki eventualno odobri čiščenje, ali pa angažira pogodbenega izvajalca, izbranega za izvedbo posekov in čiščenja.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 xml:space="preserve">Če se delo izjemoma odda izvajalcu </w:t>
      </w:r>
      <w:proofErr w:type="spellStart"/>
      <w:r w:rsidRPr="00917AF8">
        <w:rPr>
          <w:rFonts w:asciiTheme="minorHAnsi" w:hAnsiTheme="minorHAnsi" w:cs="Arial"/>
          <w:bCs/>
          <w:sz w:val="20"/>
          <w:szCs w:val="20"/>
        </w:rPr>
        <w:t>elektromontažnih</w:t>
      </w:r>
      <w:proofErr w:type="spellEnd"/>
      <w:r w:rsidRPr="00917AF8">
        <w:rPr>
          <w:rFonts w:asciiTheme="minorHAnsi" w:hAnsiTheme="minorHAnsi" w:cs="Arial"/>
          <w:bCs/>
          <w:sz w:val="20"/>
          <w:szCs w:val="20"/>
        </w:rPr>
        <w:t xml:space="preserve"> del, se mu prizna faktor 1,3 (zaradi upoštevanja dela z motorno žago) na pogodbeno postavko za uro KV delavca.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5.</w:t>
      </w:r>
      <w:r w:rsidRPr="00917AF8">
        <w:rPr>
          <w:rFonts w:asciiTheme="minorHAnsi" w:hAnsiTheme="minorHAnsi" w:cs="Arial"/>
          <w:bCs/>
          <w:sz w:val="20"/>
          <w:szCs w:val="20"/>
        </w:rPr>
        <w:tab/>
        <w:t>Elektromaterial se nalaga v skladišču Kranj oz. Žirovnica. Vsa manipulacijska dela (prevozi) se vključijo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6.</w:t>
      </w:r>
      <w:r w:rsidRPr="00917AF8">
        <w:rPr>
          <w:rFonts w:asciiTheme="minorHAnsi" w:hAnsiTheme="minorHAnsi" w:cs="Arial"/>
          <w:bCs/>
          <w:sz w:val="20"/>
          <w:szCs w:val="20"/>
        </w:rPr>
        <w:tab/>
        <w:t>Izguba časa ob stikalnih manipulacijah in zaščitnih ukrepih (VPD) ter meritve smeri vrtenja se vključijo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7.</w:t>
      </w:r>
      <w:r w:rsidRPr="00917AF8">
        <w:rPr>
          <w:rFonts w:asciiTheme="minorHAnsi" w:hAnsiTheme="minorHAnsi" w:cs="Arial"/>
          <w:bCs/>
          <w:sz w:val="20"/>
          <w:szCs w:val="20"/>
        </w:rPr>
        <w:tab/>
        <w:t>Vsi drogovi so v skladiščih v Škofji Loki, Tržiču, Železnikih in Radovljici. Drogovi so obeljeni in žagani na ustrezno dolžino. Morebitno čiščenje in žaganje na ustrezno dolžino se upošteva v ceni vezave in postavitve droga.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8.</w:t>
      </w:r>
      <w:r w:rsidRPr="00917AF8">
        <w:rPr>
          <w:rFonts w:asciiTheme="minorHAnsi" w:hAnsiTheme="minorHAnsi" w:cs="Arial"/>
          <w:bCs/>
          <w:sz w:val="20"/>
          <w:szCs w:val="20"/>
        </w:rPr>
        <w:tab/>
        <w:t>Vse prevozne stroške (kamioni, dvigala, košare) je treba vključiti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9.</w:t>
      </w:r>
      <w:r w:rsidRPr="00917AF8">
        <w:rPr>
          <w:rFonts w:asciiTheme="minorHAnsi" w:hAnsiTheme="minorHAnsi" w:cs="Arial"/>
          <w:bCs/>
          <w:sz w:val="20"/>
          <w:szCs w:val="20"/>
        </w:rPr>
        <w:tab/>
        <w:t>Zatesnitev odprtin v priključnih in razdelilnih omarah je treba vključiti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10.</w:t>
      </w:r>
      <w:r w:rsidRPr="00917AF8">
        <w:rPr>
          <w:rFonts w:asciiTheme="minorHAnsi" w:hAnsiTheme="minorHAnsi" w:cs="Arial"/>
          <w:bCs/>
          <w:sz w:val="20"/>
          <w:szCs w:val="20"/>
        </w:rPr>
        <w:tab/>
        <w:t>Zatesnitev dovodnih cevi v NNR omari na jamborski TP je treba vključiti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11.</w:t>
      </w:r>
      <w:r w:rsidRPr="00917AF8">
        <w:rPr>
          <w:rFonts w:asciiTheme="minorHAnsi" w:hAnsiTheme="minorHAnsi" w:cs="Arial"/>
          <w:bCs/>
          <w:sz w:val="20"/>
          <w:szCs w:val="20"/>
        </w:rPr>
        <w:tab/>
        <w:t>V primeru, da pride do demontaže SKS brez povijanja ter prevoza na skladišče, se prizna 80 % cene, ki velja za postavko "demontaža SKS s povijanjem in prevozom v skladišče."</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12.</w:t>
      </w:r>
      <w:r w:rsidRPr="00917AF8">
        <w:rPr>
          <w:rFonts w:asciiTheme="minorHAnsi" w:hAnsiTheme="minorHAnsi" w:cs="Arial"/>
          <w:bCs/>
          <w:sz w:val="20"/>
          <w:szCs w:val="20"/>
        </w:rPr>
        <w:tab/>
        <w:t xml:space="preserve">V primeru, da pride do montaže obešanja SKS brez </w:t>
      </w:r>
      <w:proofErr w:type="spellStart"/>
      <w:r w:rsidRPr="00917AF8">
        <w:rPr>
          <w:rFonts w:asciiTheme="minorHAnsi" w:hAnsiTheme="minorHAnsi" w:cs="Arial"/>
          <w:bCs/>
          <w:sz w:val="20"/>
          <w:szCs w:val="20"/>
        </w:rPr>
        <w:t>razvleka</w:t>
      </w:r>
      <w:proofErr w:type="spellEnd"/>
      <w:r w:rsidRPr="00917AF8">
        <w:rPr>
          <w:rFonts w:asciiTheme="minorHAnsi" w:hAnsiTheme="minorHAnsi" w:cs="Arial"/>
          <w:bCs/>
          <w:sz w:val="20"/>
          <w:szCs w:val="20"/>
        </w:rPr>
        <w:t xml:space="preserve">, se prizna 80 % cene, ki velja za postavko "montaža SKS z </w:t>
      </w:r>
      <w:proofErr w:type="spellStart"/>
      <w:r w:rsidRPr="00917AF8">
        <w:rPr>
          <w:rFonts w:asciiTheme="minorHAnsi" w:hAnsiTheme="minorHAnsi" w:cs="Arial"/>
          <w:bCs/>
          <w:sz w:val="20"/>
          <w:szCs w:val="20"/>
        </w:rPr>
        <w:t>razvlekom</w:t>
      </w:r>
      <w:proofErr w:type="spellEnd"/>
      <w:r w:rsidRPr="00917AF8">
        <w:rPr>
          <w:rFonts w:asciiTheme="minorHAnsi" w:hAnsiTheme="minorHAnsi" w:cs="Arial"/>
          <w:bCs/>
          <w:sz w:val="20"/>
          <w:szCs w:val="20"/>
        </w:rPr>
        <w:t>, nošenjem na drog in napenjanjem".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13.</w:t>
      </w:r>
      <w:r w:rsidRPr="00917AF8">
        <w:rPr>
          <w:rFonts w:asciiTheme="minorHAnsi" w:hAnsiTheme="minorHAnsi" w:cs="Arial"/>
          <w:bCs/>
          <w:sz w:val="20"/>
          <w:szCs w:val="20"/>
        </w:rPr>
        <w:tab/>
        <w:t>V primeru, da pride samo do prestavitve kabla v kabelski kanal, se delo obračuna kot polaganje kabla.</w:t>
      </w:r>
    </w:p>
    <w:p w:rsidR="009B5DE0" w:rsidRPr="00917AF8" w:rsidRDefault="009B5DE0" w:rsidP="009B5DE0">
      <w:pPr>
        <w:jc w:val="both"/>
        <w:rPr>
          <w:rFonts w:asciiTheme="minorHAnsi" w:hAnsiTheme="minorHAnsi" w:cs="Arial"/>
          <w:bCs/>
          <w:sz w:val="20"/>
          <w:szCs w:val="20"/>
        </w:rPr>
      </w:pP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14.</w:t>
      </w:r>
      <w:r w:rsidRPr="00917AF8">
        <w:rPr>
          <w:rFonts w:asciiTheme="minorHAnsi" w:hAnsiTheme="minorHAnsi" w:cs="Arial"/>
          <w:bCs/>
          <w:sz w:val="20"/>
          <w:szCs w:val="20"/>
        </w:rPr>
        <w:tab/>
        <w:t>Drobni material, katerega izvajalec dobavlja sam in ga mora vključiti v ceno na enoto (naročnik stroškov za ta material ne bo priznal):</w:t>
      </w:r>
    </w:p>
    <w:p w:rsidR="009B5DE0" w:rsidRDefault="009B5DE0" w:rsidP="009B5DE0">
      <w:pPr>
        <w:jc w:val="both"/>
        <w:rPr>
          <w:rFonts w:asciiTheme="minorHAnsi" w:hAnsiTheme="minorHAnsi" w:cs="Arial"/>
          <w:bCs/>
          <w:sz w:val="20"/>
          <w:szCs w:val="20"/>
        </w:rPr>
        <w:sectPr w:rsidR="009B5DE0" w:rsidSect="009F37EC">
          <w:type w:val="continuous"/>
          <w:pgSz w:w="11906" w:h="16838"/>
          <w:pgMar w:top="1418" w:right="1418" w:bottom="1418" w:left="1418" w:header="709" w:footer="709" w:gutter="0"/>
          <w:cols w:space="708"/>
          <w:titlePg/>
          <w:docGrid w:linePitch="360"/>
        </w:sectPr>
      </w:pPr>
      <w:r w:rsidRPr="00917AF8">
        <w:rPr>
          <w:rFonts w:asciiTheme="minorHAnsi" w:hAnsiTheme="minorHAnsi" w:cs="Arial"/>
          <w:bCs/>
          <w:sz w:val="20"/>
          <w:szCs w:val="20"/>
        </w:rPr>
        <w:t xml:space="preserve"> </w:t>
      </w:r>
      <w:r w:rsidRPr="00917AF8">
        <w:rPr>
          <w:rFonts w:asciiTheme="minorHAnsi" w:hAnsiTheme="minorHAnsi" w:cs="Arial"/>
          <w:bCs/>
          <w:sz w:val="20"/>
          <w:szCs w:val="20"/>
        </w:rPr>
        <w:tab/>
      </w:r>
    </w:p>
    <w:p w:rsidR="009B5DE0" w:rsidRPr="006B48A1" w:rsidRDefault="009B5DE0" w:rsidP="009B5DE0">
      <w:pPr>
        <w:pStyle w:val="Odstavekseznama"/>
        <w:numPr>
          <w:ilvl w:val="0"/>
          <w:numId w:val="11"/>
        </w:numPr>
        <w:jc w:val="both"/>
        <w:rPr>
          <w:rFonts w:asciiTheme="minorHAnsi" w:hAnsiTheme="minorHAnsi" w:cs="Arial"/>
          <w:bCs/>
          <w:sz w:val="20"/>
          <w:szCs w:val="20"/>
        </w:rPr>
      </w:pPr>
      <w:r>
        <w:rPr>
          <w:rFonts w:asciiTheme="minorHAnsi" w:hAnsiTheme="minorHAnsi" w:cs="Arial"/>
          <w:bCs/>
          <w:sz w:val="20"/>
          <w:szCs w:val="20"/>
        </w:rPr>
        <w:t xml:space="preserve">        </w:t>
      </w:r>
      <w:proofErr w:type="spellStart"/>
      <w:r w:rsidRPr="006B48A1">
        <w:rPr>
          <w:rFonts w:asciiTheme="minorHAnsi" w:hAnsiTheme="minorHAnsi" w:cs="Arial"/>
          <w:bCs/>
          <w:sz w:val="20"/>
          <w:szCs w:val="20"/>
        </w:rPr>
        <w:t>Vezice</w:t>
      </w:r>
      <w:proofErr w:type="spellEnd"/>
      <w:r w:rsidRPr="006B48A1">
        <w:rPr>
          <w:rFonts w:asciiTheme="minorHAnsi" w:hAnsiTheme="minorHAnsi" w:cs="Arial"/>
          <w:bCs/>
          <w:sz w:val="20"/>
          <w:szCs w:val="20"/>
        </w:rPr>
        <w:t xml:space="preserve">: </w:t>
      </w:r>
      <w:proofErr w:type="spellStart"/>
      <w:r w:rsidRPr="006B48A1">
        <w:rPr>
          <w:rFonts w:asciiTheme="minorHAnsi" w:hAnsiTheme="minorHAnsi" w:cs="Arial"/>
          <w:bCs/>
          <w:sz w:val="20"/>
          <w:szCs w:val="20"/>
        </w:rPr>
        <w:t>dolžine</w:t>
      </w:r>
      <w:proofErr w:type="spellEnd"/>
      <w:r w:rsidRPr="006B48A1">
        <w:rPr>
          <w:rFonts w:asciiTheme="minorHAnsi" w:hAnsiTheme="minorHAnsi" w:cs="Arial"/>
          <w:bCs/>
          <w:sz w:val="20"/>
          <w:szCs w:val="20"/>
        </w:rPr>
        <w:t xml:space="preserve"> 250, 300, 450, 550, 600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Kabel čevlji: Cu 6, 8, 10, 16 mm2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Tulci: do vključno 10 mm2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VS letev</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C profili</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Izolirni trak</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Mavec</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Paščki: L 2500</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Žičniki: 60, 80, 100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Samoskrčne</w:t>
      </w:r>
      <w:proofErr w:type="spellEnd"/>
      <w:r w:rsidRPr="00917AF8">
        <w:rPr>
          <w:rFonts w:asciiTheme="minorHAnsi" w:hAnsiTheme="minorHAnsi" w:cs="Arial"/>
          <w:bCs/>
          <w:sz w:val="20"/>
          <w:szCs w:val="20"/>
        </w:rPr>
        <w:t xml:space="preserve"> cevi: </w:t>
      </w:r>
      <w:proofErr w:type="spellStart"/>
      <w:r w:rsidRPr="00917AF8">
        <w:rPr>
          <w:rFonts w:asciiTheme="minorHAnsi" w:hAnsiTheme="minorHAnsi" w:cs="Arial"/>
          <w:bCs/>
          <w:sz w:val="20"/>
          <w:szCs w:val="20"/>
        </w:rPr>
        <w:t>RuZe</w:t>
      </w:r>
      <w:proofErr w:type="spellEnd"/>
      <w:r w:rsidRPr="00917AF8">
        <w:rPr>
          <w:rFonts w:asciiTheme="minorHAnsi" w:hAnsiTheme="minorHAnsi" w:cs="Arial"/>
          <w:bCs/>
          <w:sz w:val="20"/>
          <w:szCs w:val="20"/>
        </w:rPr>
        <w:t>, modra, črna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Vrstne sponke: do vključno 16 mm2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Razvodnica nadometna: 100x100, 150x150</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Razvodnica podometna: 100x100, 150x150</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Tubofleks</w:t>
      </w:r>
      <w:proofErr w:type="spellEnd"/>
      <w:r w:rsidRPr="00917AF8">
        <w:rPr>
          <w:rFonts w:asciiTheme="minorHAnsi" w:hAnsiTheme="minorHAnsi" w:cs="Arial"/>
          <w:bCs/>
          <w:sz w:val="20"/>
          <w:szCs w:val="20"/>
        </w:rPr>
        <w:t xml:space="preserve"> cev (rebrasta):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PN cev: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PN skobe: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PN lok: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PVC vložki: do vključno 10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Vijaki lesni: do vključno 5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 xml:space="preserve">Vijaki </w:t>
      </w:r>
      <w:proofErr w:type="spellStart"/>
      <w:r w:rsidRPr="00917AF8">
        <w:rPr>
          <w:rFonts w:asciiTheme="minorHAnsi" w:hAnsiTheme="minorHAnsi" w:cs="Arial"/>
          <w:bCs/>
          <w:sz w:val="20"/>
          <w:szCs w:val="20"/>
        </w:rPr>
        <w:t>samorezni</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Vijaki M6 do M12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Podložke M6 do M12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 xml:space="preserve">Žica PF: do vključno 10mm2 črna, modra, </w:t>
      </w:r>
      <w:proofErr w:type="spellStart"/>
      <w:r w:rsidRPr="00917AF8">
        <w:rPr>
          <w:rFonts w:asciiTheme="minorHAnsi" w:hAnsiTheme="minorHAnsi" w:cs="Arial"/>
          <w:bCs/>
          <w:sz w:val="20"/>
          <w:szCs w:val="20"/>
        </w:rPr>
        <w:t>RuZe</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Tipka za DDI</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Krpa čistilna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Čistilo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Vezna žica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Jubolin</w:t>
      </w:r>
      <w:proofErr w:type="spellEnd"/>
      <w:r w:rsidRPr="00917AF8">
        <w:rPr>
          <w:rFonts w:asciiTheme="minorHAnsi" w:hAnsiTheme="minorHAnsi" w:cs="Arial"/>
          <w:bCs/>
          <w:sz w:val="20"/>
          <w:szCs w:val="20"/>
        </w:rPr>
        <w:t xml:space="preserve"> kit notranji</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Maltit</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Jupol</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Barva temeljna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Barva pokrivna siva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Razredčilo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Spreji</w:t>
      </w:r>
      <w:proofErr w:type="spellEnd"/>
      <w:r w:rsidRPr="00917AF8">
        <w:rPr>
          <w:rFonts w:asciiTheme="minorHAnsi" w:hAnsiTheme="minorHAnsi" w:cs="Arial"/>
          <w:bCs/>
          <w:sz w:val="20"/>
          <w:szCs w:val="20"/>
        </w:rPr>
        <w:t xml:space="preserve">: </w:t>
      </w:r>
      <w:proofErr w:type="spellStart"/>
      <w:r w:rsidRPr="00917AF8">
        <w:rPr>
          <w:rFonts w:asciiTheme="minorHAnsi" w:hAnsiTheme="minorHAnsi" w:cs="Arial"/>
          <w:bCs/>
          <w:sz w:val="20"/>
          <w:szCs w:val="20"/>
        </w:rPr>
        <w:t>Zn</w:t>
      </w:r>
      <w:proofErr w:type="spellEnd"/>
      <w:r w:rsidRPr="00917AF8">
        <w:rPr>
          <w:rFonts w:asciiTheme="minorHAnsi" w:hAnsiTheme="minorHAnsi" w:cs="Arial"/>
          <w:bCs/>
          <w:sz w:val="20"/>
          <w:szCs w:val="20"/>
        </w:rPr>
        <w:t xml:space="preserve"> </w:t>
      </w:r>
      <w:proofErr w:type="spellStart"/>
      <w:r w:rsidRPr="00917AF8">
        <w:rPr>
          <w:rFonts w:asciiTheme="minorHAnsi" w:hAnsiTheme="minorHAnsi" w:cs="Arial"/>
          <w:bCs/>
          <w:sz w:val="20"/>
          <w:szCs w:val="20"/>
        </w:rPr>
        <w:t>sprej</w:t>
      </w:r>
      <w:proofErr w:type="spellEnd"/>
      <w:r w:rsidRPr="00917AF8">
        <w:rPr>
          <w:rFonts w:asciiTheme="minorHAnsi" w:hAnsiTheme="minorHAnsi" w:cs="Arial"/>
          <w:bCs/>
          <w:sz w:val="20"/>
          <w:szCs w:val="20"/>
        </w:rPr>
        <w:t>, WD 40, odvijač</w:t>
      </w:r>
    </w:p>
    <w:p w:rsidR="009B5DE0" w:rsidRDefault="009B5DE0" w:rsidP="009B5DE0">
      <w:pPr>
        <w:pStyle w:val="Brezrazmikov"/>
        <w:rPr>
          <w:rFonts w:asciiTheme="minorHAnsi" w:hAnsiTheme="minorHAnsi" w:cs="Arial"/>
        </w:rPr>
        <w:sectPr w:rsidR="009B5DE0" w:rsidSect="004C4E06">
          <w:type w:val="continuous"/>
          <w:pgSz w:w="11906" w:h="16838"/>
          <w:pgMar w:top="1418" w:right="1418" w:bottom="1418" w:left="1418" w:header="709" w:footer="709" w:gutter="0"/>
          <w:cols w:num="2" w:space="708"/>
          <w:titlePg/>
          <w:docGrid w:linePitch="360"/>
        </w:sectPr>
      </w:pPr>
    </w:p>
    <w:p w:rsidR="009B5DE0" w:rsidRDefault="009B5DE0" w:rsidP="009B5DE0">
      <w:pPr>
        <w:pStyle w:val="Brezrazmikov"/>
        <w:rPr>
          <w:rFonts w:asciiTheme="minorHAnsi" w:hAnsiTheme="minorHAnsi" w:cs="Arial"/>
        </w:rPr>
      </w:pPr>
    </w:p>
    <w:p w:rsidR="009B5DE0" w:rsidRDefault="009B5DE0" w:rsidP="009B5DE0">
      <w:pPr>
        <w:pStyle w:val="Brezrazmikov"/>
        <w:rPr>
          <w:rFonts w:asciiTheme="minorHAnsi" w:hAnsiTheme="minorHAnsi" w:cs="Arial"/>
        </w:rPr>
      </w:pPr>
    </w:p>
    <w:p w:rsidR="009B5DE0" w:rsidRPr="00917AF8" w:rsidRDefault="009B5DE0" w:rsidP="009B5DE0">
      <w:pPr>
        <w:keepNext/>
        <w:keepLines/>
        <w:jc w:val="both"/>
        <w:rPr>
          <w:rFonts w:asciiTheme="minorHAnsi" w:hAnsiTheme="minorHAnsi"/>
          <w:sz w:val="22"/>
          <w:szCs w:val="22"/>
        </w:rPr>
      </w:pPr>
      <w:r w:rsidRPr="00917AF8">
        <w:rPr>
          <w:rFonts w:asciiTheme="minorHAnsi" w:hAnsiTheme="minorHAnsi"/>
          <w:sz w:val="22"/>
          <w:szCs w:val="22"/>
        </w:rPr>
        <w:t>Spodaj podpisani pooblaščeni predstavnik ponudnika izjavljam, da vse storitve v celoti ustrezajo zgoraj navedenim zahtevam.</w:t>
      </w:r>
    </w:p>
    <w:p w:rsidR="009B5DE0" w:rsidRDefault="009B5DE0" w:rsidP="009B5DE0">
      <w:pPr>
        <w:pStyle w:val="Brezrazmikov"/>
        <w:rPr>
          <w:rFonts w:asciiTheme="minorHAnsi" w:hAnsiTheme="minorHAnsi" w:cs="Arial"/>
        </w:rPr>
      </w:pPr>
    </w:p>
    <w:p w:rsidR="009B5DE0" w:rsidRPr="00917AF8" w:rsidRDefault="009B5DE0" w:rsidP="009B5DE0">
      <w:pPr>
        <w:pStyle w:val="Brezrazmikov"/>
        <w:rPr>
          <w:rFonts w:asciiTheme="minorHAnsi" w:hAnsiTheme="minorHAnsi" w:cs="Arial"/>
        </w:rPr>
      </w:pPr>
    </w:p>
    <w:p w:rsidR="009B5DE0" w:rsidRPr="00917AF8" w:rsidRDefault="009B5DE0" w:rsidP="009B5DE0">
      <w:pPr>
        <w:pStyle w:val="Brezrazmikov"/>
        <w:rPr>
          <w:rFonts w:asciiTheme="minorHAnsi" w:hAnsiTheme="minorHAnsi" w:cs="Arial"/>
        </w:rPr>
      </w:pPr>
      <w:r w:rsidRPr="00917AF8">
        <w:rPr>
          <w:rFonts w:asciiTheme="minorHAnsi" w:hAnsiTheme="minorHAnsi" w:cs="Arial"/>
        </w:rPr>
        <w:t>Kraj: _______, datum: __________</w:t>
      </w:r>
      <w:r w:rsidRPr="00917AF8">
        <w:rPr>
          <w:rFonts w:asciiTheme="minorHAnsi" w:hAnsiTheme="minorHAnsi" w:cs="Arial"/>
        </w:rPr>
        <w:tab/>
      </w:r>
      <w:r w:rsidRPr="00917AF8">
        <w:rPr>
          <w:rFonts w:asciiTheme="minorHAnsi" w:hAnsiTheme="minorHAnsi" w:cs="Arial"/>
        </w:rPr>
        <w:tab/>
      </w:r>
      <w:r w:rsidRPr="00917AF8">
        <w:rPr>
          <w:rFonts w:asciiTheme="minorHAnsi" w:hAnsiTheme="minorHAnsi" w:cs="Arial"/>
        </w:rPr>
        <w:tab/>
      </w:r>
      <w:r w:rsidRPr="00917AF8">
        <w:rPr>
          <w:rFonts w:asciiTheme="minorHAnsi" w:hAnsiTheme="minorHAnsi" w:cs="Arial"/>
        </w:rPr>
        <w:tab/>
        <w:t xml:space="preserve">Ponudnik: </w:t>
      </w:r>
    </w:p>
    <w:p w:rsidR="009B5DE0" w:rsidRPr="00917AF8" w:rsidRDefault="009B5DE0" w:rsidP="009B5DE0">
      <w:pPr>
        <w:pStyle w:val="Brezrazmikov"/>
        <w:ind w:left="3540"/>
        <w:rPr>
          <w:rFonts w:asciiTheme="minorHAnsi" w:hAnsiTheme="minorHAnsi" w:cs="Arial"/>
        </w:rPr>
      </w:pPr>
      <w:r w:rsidRPr="00917AF8">
        <w:rPr>
          <w:rFonts w:asciiTheme="minorHAnsi" w:hAnsiTheme="minorHAnsi" w:cs="Arial"/>
        </w:rPr>
        <w:t>(žig in podpis)          ____________________</w:t>
      </w:r>
    </w:p>
    <w:p w:rsidR="009B5DE0" w:rsidRPr="00917AF8" w:rsidRDefault="009B5DE0" w:rsidP="009B5DE0">
      <w:pPr>
        <w:rPr>
          <w:sz w:val="22"/>
          <w:szCs w:val="22"/>
        </w:rPr>
      </w:pPr>
    </w:p>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Default="009B5DE0" w:rsidP="009B5DE0"/>
    <w:p w:rsidR="009B5DE0" w:rsidRPr="000B5B82" w:rsidRDefault="009B5DE0" w:rsidP="009B5DE0">
      <w:pPr>
        <w:jc w:val="both"/>
        <w:rPr>
          <w:rFonts w:ascii="Calibri" w:hAnsi="Calibri" w:cs="Calibri"/>
          <w:color w:val="000000"/>
          <w:sz w:val="22"/>
          <w:szCs w:val="22"/>
        </w:rPr>
      </w:pPr>
      <w:r>
        <w:rPr>
          <w:rFonts w:asciiTheme="minorHAnsi" w:hAnsiTheme="minorHAnsi" w:cs="Arial"/>
          <w:b/>
        </w:rPr>
        <w:lastRenderedPageBreak/>
        <w:t>PONUDBENI PREDRAČUN</w:t>
      </w:r>
      <w:r>
        <w:rPr>
          <w:rStyle w:val="Sprotnaopomba-sklic"/>
          <w:rFonts w:asciiTheme="minorHAnsi" w:hAnsiTheme="minorHAnsi" w:cs="Arial"/>
          <w:b/>
        </w:rPr>
        <w:footnoteReference w:id="4"/>
      </w:r>
      <w:r>
        <w:rPr>
          <w:rFonts w:asciiTheme="minorHAnsi" w:hAnsiTheme="minorHAnsi" w:cs="Arial"/>
          <w:b/>
        </w:rPr>
        <w:t xml:space="preserve"> (</w:t>
      </w:r>
      <w:r w:rsidRPr="00EA7F8A">
        <w:rPr>
          <w:rFonts w:asciiTheme="minorHAnsi" w:hAnsiTheme="minorHAnsi" w:cs="Arial"/>
          <w:b/>
        </w:rPr>
        <w:t>SPECIFIKACIJA DEL</w:t>
      </w:r>
      <w:r>
        <w:rPr>
          <w:rFonts w:asciiTheme="minorHAnsi" w:hAnsiTheme="minorHAnsi" w:cs="Arial"/>
          <w:b/>
        </w:rPr>
        <w:t>)</w:t>
      </w:r>
      <w:r w:rsidRPr="00EA7F8A">
        <w:rPr>
          <w:rFonts w:asciiTheme="minorHAnsi" w:hAnsiTheme="minorHAnsi" w:cs="Arial"/>
          <w:b/>
        </w:rPr>
        <w:t xml:space="preserve"> – </w:t>
      </w:r>
      <w:r w:rsidRPr="000B5B82">
        <w:rPr>
          <w:rFonts w:ascii="Calibri" w:hAnsi="Calibri" w:cs="Calibri"/>
          <w:b/>
          <w:bCs/>
          <w:color w:val="000000"/>
          <w:sz w:val="22"/>
          <w:szCs w:val="22"/>
        </w:rPr>
        <w:t>SKLOP 3: KN Bohinj, KN Radovljica</w:t>
      </w:r>
      <w:r>
        <w:rPr>
          <w:rFonts w:ascii="Calibri" w:hAnsi="Calibri" w:cs="Calibri"/>
          <w:b/>
          <w:bCs/>
          <w:color w:val="000000"/>
          <w:sz w:val="22"/>
          <w:szCs w:val="22"/>
        </w:rPr>
        <w:t>-Bled</w:t>
      </w:r>
      <w:r w:rsidRPr="000B5B82">
        <w:rPr>
          <w:rFonts w:ascii="Calibri" w:hAnsi="Calibri" w:cs="Calibri"/>
          <w:b/>
          <w:bCs/>
          <w:color w:val="000000"/>
          <w:sz w:val="22"/>
          <w:szCs w:val="22"/>
        </w:rPr>
        <w:t>, KN Jesenice</w:t>
      </w:r>
    </w:p>
    <w:p w:rsidR="009B5DE0" w:rsidRDefault="009B5DE0" w:rsidP="009B5DE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5128"/>
        <w:gridCol w:w="780"/>
        <w:gridCol w:w="760"/>
        <w:gridCol w:w="1032"/>
        <w:gridCol w:w="1060"/>
      </w:tblGrid>
      <w:tr w:rsidR="009B5DE0" w:rsidRPr="000B5B82" w:rsidTr="007D6CD4">
        <w:trPr>
          <w:trHeight w:val="315"/>
          <w:tblHeader/>
        </w:trPr>
        <w:tc>
          <w:tcPr>
            <w:tcW w:w="740" w:type="dxa"/>
            <w:shd w:val="clear" w:color="000000" w:fill="C0C0C0"/>
            <w:vAlign w:val="center"/>
            <w:hideMark/>
          </w:tcPr>
          <w:p w:rsidR="009B5DE0" w:rsidRPr="000B5B82" w:rsidRDefault="009B5DE0" w:rsidP="007D6CD4">
            <w:pPr>
              <w:rPr>
                <w:rFonts w:ascii="Calibri" w:hAnsi="Calibri" w:cs="Calibri"/>
                <w:b/>
                <w:bCs/>
                <w:color w:val="333333"/>
                <w:sz w:val="18"/>
                <w:szCs w:val="18"/>
              </w:rPr>
            </w:pPr>
            <w:r w:rsidRPr="000B5B82">
              <w:rPr>
                <w:rFonts w:ascii="Calibri" w:hAnsi="Calibri" w:cs="Calibri"/>
                <w:b/>
                <w:bCs/>
                <w:color w:val="333333"/>
                <w:sz w:val="18"/>
                <w:szCs w:val="18"/>
              </w:rPr>
              <w:t>Št.</w:t>
            </w:r>
          </w:p>
        </w:tc>
        <w:tc>
          <w:tcPr>
            <w:tcW w:w="5128" w:type="dxa"/>
            <w:shd w:val="clear" w:color="000000" w:fill="C0C0C0"/>
            <w:vAlign w:val="center"/>
            <w:hideMark/>
          </w:tcPr>
          <w:p w:rsidR="009B5DE0" w:rsidRPr="000B5B82" w:rsidRDefault="009B5DE0" w:rsidP="007D6CD4">
            <w:pPr>
              <w:jc w:val="both"/>
              <w:rPr>
                <w:rFonts w:ascii="Calibri" w:hAnsi="Calibri" w:cs="Calibri"/>
                <w:b/>
                <w:bCs/>
                <w:color w:val="333333"/>
                <w:sz w:val="18"/>
                <w:szCs w:val="18"/>
              </w:rPr>
            </w:pPr>
            <w:r w:rsidRPr="000B5B82">
              <w:rPr>
                <w:rFonts w:ascii="Calibri" w:hAnsi="Calibri" w:cs="Calibri"/>
                <w:b/>
                <w:bCs/>
                <w:color w:val="333333"/>
                <w:sz w:val="18"/>
                <w:szCs w:val="18"/>
              </w:rPr>
              <w:t>Opis NN dela</w:t>
            </w:r>
          </w:p>
        </w:tc>
        <w:tc>
          <w:tcPr>
            <w:tcW w:w="780" w:type="dxa"/>
            <w:shd w:val="clear" w:color="000000" w:fill="C0C0C0"/>
            <w:vAlign w:val="center"/>
            <w:hideMark/>
          </w:tcPr>
          <w:p w:rsidR="009B5DE0" w:rsidRPr="000B5B82" w:rsidRDefault="009B5DE0" w:rsidP="007D6CD4">
            <w:pPr>
              <w:jc w:val="center"/>
              <w:rPr>
                <w:rFonts w:ascii="Calibri" w:hAnsi="Calibri" w:cs="Calibri"/>
                <w:b/>
                <w:bCs/>
                <w:color w:val="333333"/>
                <w:sz w:val="18"/>
                <w:szCs w:val="18"/>
              </w:rPr>
            </w:pPr>
            <w:r w:rsidRPr="000B5B82">
              <w:rPr>
                <w:rFonts w:ascii="Calibri" w:hAnsi="Calibri" w:cs="Calibri"/>
                <w:b/>
                <w:bCs/>
                <w:color w:val="333333"/>
                <w:sz w:val="18"/>
                <w:szCs w:val="18"/>
              </w:rPr>
              <w:t>Količina</w:t>
            </w:r>
          </w:p>
        </w:tc>
        <w:tc>
          <w:tcPr>
            <w:tcW w:w="760" w:type="dxa"/>
            <w:shd w:val="clear" w:color="000000" w:fill="C0C0C0"/>
            <w:vAlign w:val="center"/>
            <w:hideMark/>
          </w:tcPr>
          <w:p w:rsidR="009B5DE0" w:rsidRPr="000B5B82" w:rsidRDefault="009B5DE0" w:rsidP="007D6CD4">
            <w:pPr>
              <w:jc w:val="center"/>
              <w:rPr>
                <w:rFonts w:ascii="Calibri" w:hAnsi="Calibri" w:cs="Calibri"/>
                <w:b/>
                <w:bCs/>
                <w:color w:val="333333"/>
                <w:sz w:val="18"/>
                <w:szCs w:val="18"/>
              </w:rPr>
            </w:pPr>
            <w:r w:rsidRPr="000B5B82">
              <w:rPr>
                <w:rFonts w:ascii="Calibri" w:hAnsi="Calibri" w:cs="Calibri"/>
                <w:b/>
                <w:bCs/>
                <w:color w:val="333333"/>
                <w:sz w:val="18"/>
                <w:szCs w:val="18"/>
              </w:rPr>
              <w:t>Enota</w:t>
            </w:r>
          </w:p>
        </w:tc>
        <w:tc>
          <w:tcPr>
            <w:tcW w:w="1032" w:type="dxa"/>
            <w:shd w:val="clear" w:color="000000" w:fill="C0C0C0"/>
            <w:vAlign w:val="center"/>
            <w:hideMark/>
          </w:tcPr>
          <w:p w:rsidR="009B5DE0" w:rsidRPr="000B5B82" w:rsidRDefault="009B5DE0" w:rsidP="007D6CD4">
            <w:pPr>
              <w:rPr>
                <w:rFonts w:ascii="Calibri" w:hAnsi="Calibri" w:cs="Calibri"/>
                <w:b/>
                <w:bCs/>
                <w:color w:val="333333"/>
                <w:sz w:val="18"/>
                <w:szCs w:val="18"/>
              </w:rPr>
            </w:pPr>
            <w:r w:rsidRPr="000B5B82">
              <w:rPr>
                <w:rFonts w:ascii="Calibri" w:hAnsi="Calibri" w:cs="Calibri"/>
                <w:b/>
                <w:bCs/>
                <w:color w:val="333333"/>
                <w:sz w:val="18"/>
                <w:szCs w:val="18"/>
              </w:rPr>
              <w:t>Cena/enoto</w:t>
            </w:r>
          </w:p>
        </w:tc>
        <w:tc>
          <w:tcPr>
            <w:tcW w:w="1060" w:type="dxa"/>
            <w:shd w:val="clear" w:color="000000" w:fill="C0C0C0"/>
            <w:vAlign w:val="center"/>
            <w:hideMark/>
          </w:tcPr>
          <w:p w:rsidR="009B5DE0" w:rsidRPr="000B5B82" w:rsidRDefault="009B5DE0" w:rsidP="007D6CD4">
            <w:pPr>
              <w:rPr>
                <w:rFonts w:ascii="Calibri" w:hAnsi="Calibri" w:cs="Calibri"/>
                <w:b/>
                <w:bCs/>
                <w:color w:val="333333"/>
                <w:sz w:val="18"/>
                <w:szCs w:val="18"/>
              </w:rPr>
            </w:pPr>
            <w:r w:rsidRPr="000B5B82">
              <w:rPr>
                <w:rFonts w:ascii="Calibri" w:hAnsi="Calibri" w:cs="Calibri"/>
                <w:b/>
                <w:bCs/>
                <w:color w:val="333333"/>
                <w:sz w:val="18"/>
                <w:szCs w:val="18"/>
              </w:rPr>
              <w:t>Vrednost</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N-droga v betonskem podstavku na stojno mesto, komplet z montažo obešanja za SKS z vsemi gradbenimi deli v 3-4 kategoriji zemljišča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N-droga v betonskem podstavku na stojno mesto, komplet z montažo obešanja za SKS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A-droga v betonskem podstavku, komplet z montažo obešanja za SKS z vsemi gradbenimi deli v 3-4 kategoriji zemljišča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A-droga v betonskem podstavku na stojno mesto, komplet z montažo obešanja za SKS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betonskega droga na stojno mesto, K, Z, N-9 (9-12 m) v pripravljeni temelj, komplet z objemkami za SKS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Razvlek</w:t>
            </w:r>
            <w:proofErr w:type="spellEnd"/>
            <w:r w:rsidRPr="000B5B82">
              <w:rPr>
                <w:rFonts w:ascii="Calibri" w:hAnsi="Calibri" w:cs="Calibri"/>
                <w:color w:val="000000"/>
                <w:sz w:val="18"/>
                <w:szCs w:val="18"/>
              </w:rPr>
              <w:t xml:space="preserve"> betonskega </w:t>
            </w:r>
            <w:proofErr w:type="spellStart"/>
            <w:r w:rsidRPr="000B5B82">
              <w:rPr>
                <w:rFonts w:ascii="Calibri" w:hAnsi="Calibri" w:cs="Calibri"/>
                <w:color w:val="000000"/>
                <w:sz w:val="18"/>
                <w:szCs w:val="18"/>
              </w:rPr>
              <w:t>drogovnika</w:t>
            </w:r>
            <w:proofErr w:type="spellEnd"/>
            <w:r w:rsidRPr="000B5B82">
              <w:rPr>
                <w:rFonts w:ascii="Calibri" w:hAnsi="Calibri" w:cs="Calibri"/>
                <w:color w:val="000000"/>
                <w:sz w:val="18"/>
                <w:szCs w:val="18"/>
              </w:rPr>
              <w:t xml:space="preserve"> z </w:t>
            </w:r>
            <w:proofErr w:type="spellStart"/>
            <w:r w:rsidRPr="000B5B82">
              <w:rPr>
                <w:rFonts w:ascii="Calibri" w:hAnsi="Calibri" w:cs="Calibri"/>
                <w:color w:val="000000"/>
                <w:sz w:val="18"/>
                <w:szCs w:val="18"/>
              </w:rPr>
              <w:t>vitlo</w:t>
            </w:r>
            <w:proofErr w:type="spellEnd"/>
            <w:r w:rsidRPr="000B5B82">
              <w:rPr>
                <w:rFonts w:ascii="Calibri" w:hAnsi="Calibri" w:cs="Calibri"/>
                <w:color w:val="000000"/>
                <w:sz w:val="18"/>
                <w:szCs w:val="18"/>
              </w:rPr>
              <w:t xml:space="preserve"> na nedostopna mesta za podvezovanje obstoječega droga do razdalje 50 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strešne konzole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250109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samonosnega kabla SKS XOO/O-A, 3x35 mm2 +71,5 mm2 (</w:t>
            </w: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nošenje na drog, napenjanje)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samonosnega kabla SKS XOO/O-A, 3x70 mm2 +71,5 mm2 (</w:t>
            </w: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nošenje na drog, napenjanje)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samonosnega kabla SKS XOO/A, 4x16 mm2 (</w:t>
            </w: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nošenje na drog, napenjanje)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zatezne sponke za SKS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250113</w:t>
            </w:r>
          </w:p>
        </w:tc>
        <w:tc>
          <w:tcPr>
            <w:tcW w:w="5128" w:type="dxa"/>
            <w:shd w:val="clear" w:color="auto" w:fill="auto"/>
            <w:vAlign w:val="center"/>
            <w:hideMark/>
          </w:tcPr>
          <w:p w:rsidR="009B5DE0" w:rsidRPr="000B5B82" w:rsidRDefault="009B5DE0" w:rsidP="007D6CD4">
            <w:pPr>
              <w:jc w:val="both"/>
              <w:rPr>
                <w:rFonts w:ascii="Calibri" w:hAnsi="Calibri" w:cs="Calibri"/>
                <w:color w:val="333333"/>
                <w:sz w:val="18"/>
                <w:szCs w:val="18"/>
              </w:rPr>
            </w:pPr>
            <w:r w:rsidRPr="000B5B82">
              <w:rPr>
                <w:rFonts w:ascii="Calibri" w:hAnsi="Calibri" w:cs="Calibri"/>
                <w:color w:val="333333"/>
                <w:sz w:val="18"/>
                <w:szCs w:val="18"/>
              </w:rPr>
              <w:t>Montaža obešanja SKS na obstoječem drogu</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250114</w:t>
            </w:r>
          </w:p>
        </w:tc>
        <w:tc>
          <w:tcPr>
            <w:tcW w:w="5128" w:type="dxa"/>
            <w:shd w:val="clear" w:color="auto" w:fill="auto"/>
            <w:vAlign w:val="center"/>
            <w:hideMark/>
          </w:tcPr>
          <w:p w:rsidR="009B5DE0" w:rsidRPr="000B5B82" w:rsidRDefault="009B5DE0" w:rsidP="007D6CD4">
            <w:pPr>
              <w:jc w:val="both"/>
              <w:rPr>
                <w:rFonts w:ascii="Calibri" w:hAnsi="Calibri" w:cs="Calibri"/>
                <w:color w:val="333333"/>
                <w:sz w:val="18"/>
                <w:szCs w:val="18"/>
              </w:rPr>
            </w:pPr>
            <w:r w:rsidRPr="000B5B82">
              <w:rPr>
                <w:rFonts w:ascii="Calibri" w:hAnsi="Calibri" w:cs="Calibri"/>
                <w:color w:val="333333"/>
                <w:sz w:val="18"/>
                <w:szCs w:val="18"/>
              </w:rPr>
              <w:t xml:space="preserve">Priklop hišnega priključka iz SKS-a ali odcepa z SKS-a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prenapetostnih odvodnikov na SKS ali v PMO komplet z ozemljitvami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GAR</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SKS po TP oziroma po drogu in priklop v NNR omaro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sidra kompletno s temeljem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250323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opore za N drog, komplet</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N-droga v obstoječi betonski podstavek U VII in dodatnimi gradbenimi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250119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N-droga v obstoječi betonski podstavek U VII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250324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Podvezava</w:t>
            </w:r>
            <w:proofErr w:type="spellEnd"/>
            <w:r w:rsidRPr="000B5B82">
              <w:rPr>
                <w:rFonts w:ascii="Calibri" w:hAnsi="Calibri" w:cs="Calibri"/>
                <w:color w:val="000000"/>
                <w:sz w:val="18"/>
                <w:szCs w:val="18"/>
              </w:rPr>
              <w:t xml:space="preserve"> obstoječega N droga, komplet, vključno s pripadajočimi gradbenimi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250325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Podvezava</w:t>
            </w:r>
            <w:proofErr w:type="spellEnd"/>
            <w:r w:rsidRPr="000B5B82">
              <w:rPr>
                <w:rFonts w:ascii="Calibri" w:hAnsi="Calibri" w:cs="Calibri"/>
                <w:color w:val="000000"/>
                <w:sz w:val="18"/>
                <w:szCs w:val="18"/>
              </w:rPr>
              <w:t xml:space="preserve"> obstoječega A droga, komplet, vključno s pripadajočimi gradbenimi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N-droga, komplet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250121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N-droga, komplet, vključno z betonskimi kleščami,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sidra za N-drog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A-droga, komplet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A-droga, komplet, vključno z betonskimi kleščami,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betonskega droga, komplet, vključno s temeljem,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konzole z izolatorji na drogu</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Rezanje, skrajšanje konzole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tokovodnika Al-Fe oziroma Cu do 70 mm2 (odvezovanje, spuščanje, povijanje in prevoz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11500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250129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samonosnega kabla SKS XOO/0-A do 70 mm2 in prevoz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NN kabla po drogu</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opornice z izolatorjem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svetilke JR</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priključne omarice z droga (komplet)</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strešnega stojala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strešnega stojala s sidrom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ozemljitve po drogu in povezava na novo ozemljitev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NN kablov 240 mm2 v kabelski kanal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8000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NN kablov 150 mm2 v kabelski kanal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250139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NN kablov do vključno 70 mm2 v kabelski kanal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250141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NN kablov 240 mm2 v kabelsko kanalizacijo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250142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NN kablov 150 mm2 v kabelsko kanalizacijo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250143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NN kablov do vključno 70 mm2 v kabelsko kanalizacijo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9C042E" w:rsidTr="007D6CD4">
        <w:trPr>
          <w:trHeight w:val="495"/>
        </w:trPr>
        <w:tc>
          <w:tcPr>
            <w:tcW w:w="740" w:type="dxa"/>
            <w:shd w:val="clear" w:color="auto" w:fill="auto"/>
            <w:noWrap/>
            <w:vAlign w:val="center"/>
            <w:hideMark/>
          </w:tcPr>
          <w:p w:rsidR="009B5DE0" w:rsidRPr="009C042E" w:rsidRDefault="009B5DE0" w:rsidP="007D6CD4">
            <w:pPr>
              <w:rPr>
                <w:rFonts w:ascii="Calibri" w:hAnsi="Calibri" w:cs="Calibri"/>
                <w:sz w:val="18"/>
                <w:szCs w:val="18"/>
              </w:rPr>
            </w:pPr>
            <w:r w:rsidRPr="009C042E">
              <w:rPr>
                <w:rFonts w:ascii="Calibri" w:hAnsi="Calibri" w:cs="Calibri"/>
                <w:sz w:val="18"/>
                <w:szCs w:val="18"/>
              </w:rPr>
              <w:t>103093</w:t>
            </w:r>
          </w:p>
        </w:tc>
        <w:tc>
          <w:tcPr>
            <w:tcW w:w="5128" w:type="dxa"/>
            <w:shd w:val="clear" w:color="auto" w:fill="auto"/>
            <w:vAlign w:val="center"/>
            <w:hideMark/>
          </w:tcPr>
          <w:p w:rsidR="009B5DE0" w:rsidRPr="009C042E" w:rsidRDefault="009B5DE0" w:rsidP="007D6CD4">
            <w:pPr>
              <w:jc w:val="both"/>
              <w:rPr>
                <w:rFonts w:ascii="Calibri" w:hAnsi="Calibri" w:cs="Calibri"/>
                <w:sz w:val="18"/>
                <w:szCs w:val="18"/>
              </w:rPr>
            </w:pPr>
            <w:r w:rsidRPr="009C042E">
              <w:rPr>
                <w:rFonts w:ascii="Calibri" w:hAnsi="Calibri" w:cs="Calibri"/>
                <w:sz w:val="18"/>
                <w:szCs w:val="18"/>
              </w:rPr>
              <w:t>Izvlek NN kablov iz obstoječe kabelske kanalizacije ali kinete (velja za dolžine daljše od 25 m na kabel)</w:t>
            </w:r>
          </w:p>
        </w:tc>
        <w:tc>
          <w:tcPr>
            <w:tcW w:w="78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1000</w:t>
            </w:r>
          </w:p>
        </w:tc>
        <w:tc>
          <w:tcPr>
            <w:tcW w:w="76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M</w:t>
            </w:r>
          </w:p>
        </w:tc>
        <w:tc>
          <w:tcPr>
            <w:tcW w:w="1032" w:type="dxa"/>
            <w:shd w:val="clear" w:color="auto" w:fill="auto"/>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c>
          <w:tcPr>
            <w:tcW w:w="1060" w:type="dxa"/>
            <w:shd w:val="clear" w:color="auto" w:fill="auto"/>
            <w:noWrap/>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250145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končnika vključno s pripravo in rezanjem kabla na dolžino, s kabelskim zaključkom (vime) in priklop kabla v PMO ali NNR za NN kabel 4 x 240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250146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končnika vključno s pripravo in rezanjem kabla na dolžino, s kabelskim zaključkom (vime) in priklop kabla v PMO ali NNR za NN kabel 4 x 150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250147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končnika vključno s pripravo in rezanjem kabla na dolžino, s kabelskim zaključkom (vime) in priklop kabla v PMO ali NNR za NN kabel 4 x 70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250148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končnika vključno s pripravo in rezanjem kabla na dolžino, s kabelskim zaključkom (vime) in priklop kabla v PMO ali NNR za NN kabel 4 x 35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170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250149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150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250150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70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250151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kabla po drogu vključno s PVC ali AL zaščito ter izdelava kabelskega končnika vključno s pripravo in rezanjem kabla na dolžino, s kabelskim zaključkom (vime) in priklop kabla na vodnike za NN kabel 4 x 35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250326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Rezanje kabla in izdelava NN kabelske spojke za kable od 16 do 50 mm2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250327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Rezanje kabla in izdelava NN kabelske spojke za kable od 70 do 240 mm2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250328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Rezanje in zatesnitev NN kabla s </w:t>
            </w:r>
            <w:proofErr w:type="spellStart"/>
            <w:r w:rsidRPr="000B5B82">
              <w:rPr>
                <w:rFonts w:ascii="Calibri" w:hAnsi="Calibri" w:cs="Calibri"/>
                <w:color w:val="000000"/>
                <w:sz w:val="18"/>
                <w:szCs w:val="18"/>
              </w:rPr>
              <w:t>toploskrčnim</w:t>
            </w:r>
            <w:proofErr w:type="spellEnd"/>
            <w:r w:rsidRPr="000B5B82">
              <w:rPr>
                <w:rFonts w:ascii="Calibri" w:hAnsi="Calibri" w:cs="Calibri"/>
                <w:color w:val="000000"/>
                <w:sz w:val="18"/>
                <w:szCs w:val="18"/>
              </w:rPr>
              <w:t xml:space="preserve"> čepom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250155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opreme v kabelsko omarico PMO 2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250156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opreme v kabelsko omarico PMO 3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250157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opreme v kabelsko omarico PMO 4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250158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in montaža opreme v PS-PMO za 2 merilni mesti ali manj</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250159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Postavitev in montaža opreme v PS-PMO za več kot 2 merilni mesti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in montaža opreme v kabelsko omarico PS-RO (do vključno 5 stikalnih letev)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in montaža opreme v kabelsko omarico PS-RO (nad 5 stikalnih letev)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prazne ali že opremljene kabelske omarice PS-RO ali PS-PMO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notranjega priključka (</w:t>
            </w:r>
            <w:proofErr w:type="spellStart"/>
            <w:r w:rsidRPr="000B5B82">
              <w:rPr>
                <w:rFonts w:ascii="Calibri" w:hAnsi="Calibri" w:cs="Calibri"/>
                <w:color w:val="000000"/>
                <w:sz w:val="18"/>
                <w:szCs w:val="18"/>
              </w:rPr>
              <w:t>izklesovanje</w:t>
            </w:r>
            <w:proofErr w:type="spellEnd"/>
            <w:r w:rsidRPr="000B5B82">
              <w:rPr>
                <w:rFonts w:ascii="Calibri" w:hAnsi="Calibri" w:cs="Calibri"/>
                <w:color w:val="000000"/>
                <w:sz w:val="18"/>
                <w:szCs w:val="18"/>
              </w:rPr>
              <w:t xml:space="preserve"> zidu, zazidava zidu, vrtanje betonske plošče, polaganje cevi, dobava vlečenje P žice do 10 Cu mm2 in izdelava prevezav in beljenje)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Polaganje NN kabla za izdelavo notranjega priključka od PS-MO do vstopa v objekt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povezave med PS-MO in PS-RO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Demontaža števca vključno z morebitnimi potrebnimi prevezavami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375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Demontaža števca vključno z morebitnimi potrebnimi prevezavami iz obstoječega notranjega </w:t>
            </w:r>
            <w:proofErr w:type="spellStart"/>
            <w:r w:rsidRPr="000B5B82">
              <w:rPr>
                <w:rFonts w:ascii="Calibri" w:hAnsi="Calibri" w:cs="Calibri"/>
                <w:color w:val="000000"/>
                <w:sz w:val="18"/>
                <w:szCs w:val="18"/>
              </w:rPr>
              <w:t>razdelilca</w:t>
            </w:r>
            <w:proofErr w:type="spellEnd"/>
            <w:r w:rsidRPr="000B5B82">
              <w:rPr>
                <w:rFonts w:ascii="Calibri" w:hAnsi="Calibri" w:cs="Calibri"/>
                <w:color w:val="000000"/>
                <w:sz w:val="18"/>
                <w:szCs w:val="18"/>
              </w:rPr>
              <w:t xml:space="preserve"> in prestavitev v PMO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Demontaža stikalne ure iz obstoječega notranjega </w:t>
            </w:r>
            <w:proofErr w:type="spellStart"/>
            <w:r w:rsidRPr="000B5B82">
              <w:rPr>
                <w:rFonts w:ascii="Calibri" w:hAnsi="Calibri" w:cs="Calibri"/>
                <w:color w:val="000000"/>
                <w:sz w:val="18"/>
                <w:szCs w:val="18"/>
              </w:rPr>
              <w:t>razdelilca</w:t>
            </w:r>
            <w:proofErr w:type="spellEnd"/>
            <w:r w:rsidRPr="000B5B82">
              <w:rPr>
                <w:rFonts w:ascii="Calibri" w:hAnsi="Calibri" w:cs="Calibri"/>
                <w:color w:val="000000"/>
                <w:sz w:val="18"/>
                <w:szCs w:val="18"/>
              </w:rPr>
              <w:t xml:space="preserve"> in prestavitev v PMO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250169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Demontaža stikalne ure iz obstoječega notranjega </w:t>
            </w:r>
            <w:proofErr w:type="spellStart"/>
            <w:r w:rsidRPr="000B5B82">
              <w:rPr>
                <w:rFonts w:ascii="Calibri" w:hAnsi="Calibri" w:cs="Calibri"/>
                <w:color w:val="000000"/>
                <w:sz w:val="18"/>
                <w:szCs w:val="18"/>
              </w:rPr>
              <w:t>razdelilca</w:t>
            </w:r>
            <w:proofErr w:type="spellEnd"/>
            <w:r w:rsidRPr="000B5B82">
              <w:rPr>
                <w:rFonts w:ascii="Calibri" w:hAnsi="Calibri" w:cs="Calibri"/>
                <w:color w:val="000000"/>
                <w:sz w:val="18"/>
                <w:szCs w:val="18"/>
              </w:rPr>
              <w:t xml:space="preserve"> (brez prestavitve)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250170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obstoječe vzidane priključno merilne omarice vključno z vsemi potrebnimi gradbenimi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102383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obstoječe vzidane priključno merilne omarice in vzidava ter montaža nove PMO3 ali PMO4 (tipizacija EG) vključno z vsemi potrebnimi gradbenimi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551"/>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102384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obstoječe vzidane priključno merilne omarice in montaža nove PMO3 ali PMO4 (tipizacija EG) brez gradbenih del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102385</w:t>
            </w:r>
          </w:p>
        </w:tc>
        <w:tc>
          <w:tcPr>
            <w:tcW w:w="5128" w:type="dxa"/>
            <w:shd w:val="clear" w:color="000000" w:fill="FFFFFF"/>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Dolbljenje</w:t>
            </w:r>
            <w:proofErr w:type="spellEnd"/>
            <w:r w:rsidRPr="000B5B82">
              <w:rPr>
                <w:rFonts w:ascii="Calibri" w:hAnsi="Calibri" w:cs="Calibri"/>
                <w:color w:val="000000"/>
                <w:sz w:val="18"/>
                <w:szCs w:val="18"/>
              </w:rPr>
              <w:t xml:space="preserve"> odprtine za omarico in rege za dovodne cevi iz tal v betonskem ali kamnitem zidu, vzidava in montaža kabelske omarice PMO3 (tipizacija EG) in cevi, vključno z vsemi zaključnimi gradbenimi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102386</w:t>
            </w:r>
          </w:p>
        </w:tc>
        <w:tc>
          <w:tcPr>
            <w:tcW w:w="5128" w:type="dxa"/>
            <w:shd w:val="clear" w:color="000000" w:fill="FFFFFF"/>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Dolbljenje</w:t>
            </w:r>
            <w:proofErr w:type="spellEnd"/>
            <w:r w:rsidRPr="000B5B82">
              <w:rPr>
                <w:rFonts w:ascii="Calibri" w:hAnsi="Calibri" w:cs="Calibri"/>
                <w:color w:val="000000"/>
                <w:sz w:val="18"/>
                <w:szCs w:val="18"/>
              </w:rPr>
              <w:t xml:space="preserve"> odprtine za omarico in rege za dovodne cevi iz tal v betonskem ali kamnitem zidu, vzidava in montaža kabelske omarice PMO4 (tipizacija EG) in cevi, vključno z vsemi zaključnimi gradbenimi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533"/>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102387</w:t>
            </w:r>
          </w:p>
        </w:tc>
        <w:tc>
          <w:tcPr>
            <w:tcW w:w="5128" w:type="dxa"/>
            <w:shd w:val="clear" w:color="000000" w:fill="FFFFFF"/>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Dolbljenje</w:t>
            </w:r>
            <w:proofErr w:type="spellEnd"/>
            <w:r w:rsidRPr="000B5B82">
              <w:rPr>
                <w:rFonts w:ascii="Calibri" w:hAnsi="Calibri" w:cs="Calibri"/>
                <w:color w:val="000000"/>
                <w:sz w:val="18"/>
                <w:szCs w:val="18"/>
              </w:rPr>
              <w:t xml:space="preserve"> rege dimenzij 0,15×0,15 m v opečnem zidu, dobava in vzidava PVC cevi Æ 75 mm z uvodom v omarico in popravilo fasade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87"/>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250329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Demontaža obstoječe prostostoječe omarice (PS-PMO ali PS-RO), z vso pripadajočo opremo, vključno s potrebnimi gradbenimi deli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opreme iz obstoječe PMO komplet</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Zamenjava trifaznega števca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Zamenjava enofaznega števca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Zamenjava stikalne ure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Zamenjava trifaznega števca z AMI števcem po tipizaciji EG brez predelave MM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Zamenjava enofaznega števca z AMI števcem po tipizaciji EG brez predelave MM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Zamenjava trifaznega števca z AMI števcem po tipizaciji EG s predelavo MM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Zamenjava enofaznega števca z AMI števcem po tipizaciji EG s predelavo MM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250179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ozemljitvene povezave: valjanec - PF vodnik s križno sponko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Odklop in izvlačenje obstoječega kabla iz omarice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Uvod in pritrditev kabla v omarici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Uvod kabla v TP in pritrditev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Označbe odcepov NNK vključno z napisno ploščico (montaža napisov)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Dodatna izvrtina za namestitev ključavnice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Dogovarjanje z lastniki o poteku priključka od števca do notranjega </w:t>
            </w:r>
            <w:proofErr w:type="spellStart"/>
            <w:r w:rsidRPr="000B5B82">
              <w:rPr>
                <w:rFonts w:ascii="Calibri" w:hAnsi="Calibri" w:cs="Calibri"/>
                <w:color w:val="000000"/>
                <w:sz w:val="18"/>
                <w:szCs w:val="18"/>
              </w:rPr>
              <w:t>razdelilca</w:t>
            </w:r>
            <w:proofErr w:type="spellEnd"/>
            <w:r w:rsidRPr="000B5B82">
              <w:rPr>
                <w:rFonts w:ascii="Calibri" w:hAnsi="Calibri" w:cs="Calibri"/>
                <w:color w:val="000000"/>
                <w:sz w:val="18"/>
                <w:szCs w:val="18"/>
              </w:rPr>
              <w:t xml:space="preserve"> (pri </w:t>
            </w:r>
            <w:proofErr w:type="spellStart"/>
            <w:r w:rsidRPr="000B5B82">
              <w:rPr>
                <w:rFonts w:ascii="Calibri" w:hAnsi="Calibri" w:cs="Calibri"/>
                <w:color w:val="000000"/>
                <w:sz w:val="18"/>
                <w:szCs w:val="18"/>
              </w:rPr>
              <w:t>kablitvi</w:t>
            </w:r>
            <w:proofErr w:type="spellEnd"/>
            <w:r w:rsidRPr="000B5B82">
              <w:rPr>
                <w:rFonts w:ascii="Calibri" w:hAnsi="Calibri" w:cs="Calibri"/>
                <w:color w:val="000000"/>
                <w:sz w:val="18"/>
                <w:szCs w:val="18"/>
              </w:rPr>
              <w:t xml:space="preserve"> NNO) - prizna se 1 kom na odjemno mesto (števec)</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Režijska ura za KV delavca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URA</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geodetskega posnetka z obdelavo podatkov: posnetek kabelskega voda, izris geodetskih podlog po zahtevah naročnika, oddaja elaborata v elektronski obliki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9C042E" w:rsidTr="007D6CD4">
        <w:trPr>
          <w:trHeight w:val="315"/>
        </w:trPr>
        <w:tc>
          <w:tcPr>
            <w:tcW w:w="740" w:type="dxa"/>
            <w:shd w:val="clear" w:color="auto" w:fill="auto"/>
            <w:noWrap/>
            <w:vAlign w:val="center"/>
            <w:hideMark/>
          </w:tcPr>
          <w:p w:rsidR="009B5DE0" w:rsidRPr="009C042E" w:rsidRDefault="009B5DE0" w:rsidP="007D6CD4">
            <w:pPr>
              <w:rPr>
                <w:rFonts w:ascii="Calibri" w:hAnsi="Calibri" w:cs="Calibri"/>
                <w:sz w:val="18"/>
                <w:szCs w:val="18"/>
              </w:rPr>
            </w:pPr>
            <w:r w:rsidRPr="009C042E">
              <w:rPr>
                <w:rFonts w:ascii="Calibri" w:hAnsi="Calibri" w:cs="Calibri"/>
                <w:sz w:val="18"/>
                <w:szCs w:val="18"/>
              </w:rPr>
              <w:lastRenderedPageBreak/>
              <w:t>103094</w:t>
            </w:r>
          </w:p>
        </w:tc>
        <w:tc>
          <w:tcPr>
            <w:tcW w:w="5128" w:type="dxa"/>
            <w:shd w:val="clear" w:color="auto" w:fill="auto"/>
            <w:vAlign w:val="center"/>
            <w:hideMark/>
          </w:tcPr>
          <w:p w:rsidR="009B5DE0" w:rsidRPr="009C042E" w:rsidRDefault="009B5DE0" w:rsidP="007D6CD4">
            <w:pPr>
              <w:jc w:val="both"/>
              <w:rPr>
                <w:rFonts w:ascii="Calibri" w:hAnsi="Calibri" w:cs="Calibri"/>
                <w:sz w:val="18"/>
                <w:szCs w:val="18"/>
              </w:rPr>
            </w:pPr>
            <w:r w:rsidRPr="009C042E">
              <w:rPr>
                <w:rFonts w:ascii="Calibri" w:hAnsi="Calibri" w:cs="Calibri"/>
                <w:sz w:val="18"/>
                <w:szCs w:val="18"/>
              </w:rPr>
              <w:t xml:space="preserve">Montaža </w:t>
            </w:r>
            <w:proofErr w:type="spellStart"/>
            <w:r w:rsidRPr="009C042E">
              <w:rPr>
                <w:rFonts w:ascii="Calibri" w:hAnsi="Calibri" w:cs="Calibri"/>
                <w:sz w:val="18"/>
                <w:szCs w:val="18"/>
              </w:rPr>
              <w:t>uvodnic</w:t>
            </w:r>
            <w:proofErr w:type="spellEnd"/>
            <w:r w:rsidRPr="009C042E">
              <w:rPr>
                <w:rFonts w:ascii="Calibri" w:hAnsi="Calibri" w:cs="Calibri"/>
                <w:sz w:val="18"/>
                <w:szCs w:val="18"/>
              </w:rPr>
              <w:t xml:space="preserve"> in/ali  tesnil v </w:t>
            </w:r>
            <w:proofErr w:type="spellStart"/>
            <w:r w:rsidRPr="009C042E">
              <w:rPr>
                <w:rFonts w:ascii="Calibri" w:hAnsi="Calibri" w:cs="Calibri"/>
                <w:sz w:val="18"/>
                <w:szCs w:val="18"/>
              </w:rPr>
              <w:t>uvodnico</w:t>
            </w:r>
            <w:proofErr w:type="spellEnd"/>
            <w:r w:rsidRPr="009C042E">
              <w:rPr>
                <w:rFonts w:ascii="Calibri" w:hAnsi="Calibri" w:cs="Calibri"/>
                <w:sz w:val="18"/>
                <w:szCs w:val="18"/>
              </w:rPr>
              <w:t xml:space="preserve"> na TP</w:t>
            </w:r>
          </w:p>
        </w:tc>
        <w:tc>
          <w:tcPr>
            <w:tcW w:w="78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100</w:t>
            </w:r>
          </w:p>
        </w:tc>
        <w:tc>
          <w:tcPr>
            <w:tcW w:w="760" w:type="dxa"/>
            <w:shd w:val="clear" w:color="auto" w:fill="auto"/>
            <w:noWrap/>
            <w:vAlign w:val="center"/>
            <w:hideMark/>
          </w:tcPr>
          <w:p w:rsidR="009B5DE0" w:rsidRPr="009C042E" w:rsidRDefault="009B5DE0" w:rsidP="007D6CD4">
            <w:pPr>
              <w:jc w:val="center"/>
              <w:rPr>
                <w:rFonts w:ascii="Calibri" w:hAnsi="Calibri" w:cs="Calibri"/>
                <w:sz w:val="18"/>
                <w:szCs w:val="18"/>
              </w:rPr>
            </w:pPr>
            <w:r w:rsidRPr="009C042E">
              <w:rPr>
                <w:rFonts w:ascii="Calibri" w:hAnsi="Calibri" w:cs="Calibri"/>
                <w:sz w:val="18"/>
                <w:szCs w:val="18"/>
              </w:rPr>
              <w:t>KOS</w:t>
            </w:r>
          </w:p>
        </w:tc>
        <w:tc>
          <w:tcPr>
            <w:tcW w:w="1032" w:type="dxa"/>
            <w:shd w:val="clear" w:color="auto" w:fill="auto"/>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c>
          <w:tcPr>
            <w:tcW w:w="1060" w:type="dxa"/>
            <w:shd w:val="clear" w:color="auto" w:fill="auto"/>
            <w:noWrap/>
            <w:vAlign w:val="center"/>
            <w:hideMark/>
          </w:tcPr>
          <w:p w:rsidR="009B5DE0" w:rsidRPr="009C042E" w:rsidRDefault="009B5DE0" w:rsidP="007D6CD4">
            <w:pPr>
              <w:jc w:val="right"/>
              <w:rPr>
                <w:rFonts w:ascii="Calibri" w:hAnsi="Calibri" w:cs="Calibri"/>
                <w:sz w:val="22"/>
                <w:szCs w:val="22"/>
              </w:rPr>
            </w:pPr>
            <w:r w:rsidRPr="009C042E">
              <w:rPr>
                <w:rFonts w:ascii="Calibri" w:hAnsi="Calibri" w:cs="Calibri"/>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Črpanje vode s potopno črpalko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URA</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vMerge w:val="restart"/>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 </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w:t>
            </w:r>
          </w:p>
        </w:tc>
        <w:tc>
          <w:tcPr>
            <w:tcW w:w="780" w:type="dxa"/>
            <w:vMerge w:val="restart"/>
            <w:shd w:val="clear" w:color="000000" w:fill="D9D9D9"/>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 </w:t>
            </w:r>
          </w:p>
        </w:tc>
        <w:tc>
          <w:tcPr>
            <w:tcW w:w="760" w:type="dxa"/>
            <w:vMerge w:val="restart"/>
            <w:shd w:val="clear" w:color="000000" w:fill="D9D9D9"/>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 </w:t>
            </w:r>
          </w:p>
        </w:tc>
        <w:tc>
          <w:tcPr>
            <w:tcW w:w="1032" w:type="dxa"/>
            <w:shd w:val="clear" w:color="000000" w:fill="D9D9D9"/>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vMerge w:val="restart"/>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vMerge/>
            <w:vAlign w:val="center"/>
            <w:hideMark/>
          </w:tcPr>
          <w:p w:rsidR="009B5DE0" w:rsidRPr="000B5B82" w:rsidRDefault="009B5DE0" w:rsidP="007D6CD4">
            <w:pPr>
              <w:rPr>
                <w:rFonts w:ascii="Calibri" w:hAnsi="Calibri" w:cs="Calibri"/>
                <w:color w:val="333333"/>
                <w:sz w:val="18"/>
                <w:szCs w:val="18"/>
              </w:rPr>
            </w:pPr>
          </w:p>
        </w:tc>
        <w:tc>
          <w:tcPr>
            <w:tcW w:w="5128" w:type="dxa"/>
            <w:shd w:val="clear" w:color="auto" w:fill="auto"/>
            <w:vAlign w:val="center"/>
            <w:hideMark/>
          </w:tcPr>
          <w:p w:rsidR="009B5DE0" w:rsidRPr="00B34BC7" w:rsidRDefault="009B5DE0" w:rsidP="007D6CD4">
            <w:pPr>
              <w:jc w:val="both"/>
              <w:rPr>
                <w:rFonts w:ascii="Calibri" w:hAnsi="Calibri" w:cs="Calibri"/>
                <w:b/>
                <w:bCs/>
                <w:color w:val="000000"/>
                <w:sz w:val="18"/>
                <w:szCs w:val="18"/>
              </w:rPr>
            </w:pPr>
            <w:r w:rsidRPr="00B34BC7">
              <w:rPr>
                <w:rFonts w:ascii="Calibri" w:hAnsi="Calibri" w:cs="Calibri"/>
                <w:b/>
                <w:bCs/>
                <w:color w:val="000000"/>
                <w:sz w:val="18"/>
                <w:szCs w:val="18"/>
              </w:rPr>
              <w:t>SKUPAJ NN DELA v EUR brez DDV</w:t>
            </w:r>
          </w:p>
        </w:tc>
        <w:tc>
          <w:tcPr>
            <w:tcW w:w="780" w:type="dxa"/>
            <w:vMerge/>
            <w:vAlign w:val="center"/>
            <w:hideMark/>
          </w:tcPr>
          <w:p w:rsidR="009B5DE0" w:rsidRPr="000B5B82" w:rsidRDefault="009B5DE0" w:rsidP="007D6CD4">
            <w:pPr>
              <w:rPr>
                <w:rFonts w:ascii="Calibri" w:hAnsi="Calibri" w:cs="Calibri"/>
                <w:color w:val="333333"/>
                <w:sz w:val="18"/>
                <w:szCs w:val="18"/>
              </w:rPr>
            </w:pPr>
          </w:p>
        </w:tc>
        <w:tc>
          <w:tcPr>
            <w:tcW w:w="760" w:type="dxa"/>
            <w:vMerge/>
            <w:vAlign w:val="center"/>
            <w:hideMark/>
          </w:tcPr>
          <w:p w:rsidR="009B5DE0" w:rsidRPr="000B5B82" w:rsidRDefault="009B5DE0" w:rsidP="007D6CD4">
            <w:pPr>
              <w:rPr>
                <w:rFonts w:ascii="Calibri" w:hAnsi="Calibri" w:cs="Calibri"/>
                <w:color w:val="333333"/>
                <w:sz w:val="18"/>
                <w:szCs w:val="18"/>
              </w:rPr>
            </w:pPr>
          </w:p>
        </w:tc>
        <w:tc>
          <w:tcPr>
            <w:tcW w:w="1032" w:type="dxa"/>
            <w:shd w:val="clear" w:color="auto" w:fill="D9D9D9" w:themeFill="background1" w:themeFillShade="D9"/>
            <w:noWrap/>
            <w:vAlign w:val="bottom"/>
            <w:hideMark/>
          </w:tcPr>
          <w:p w:rsidR="009B5DE0" w:rsidRPr="000B5B82" w:rsidRDefault="009B5DE0" w:rsidP="007D6CD4">
            <w:pPr>
              <w:jc w:val="both"/>
              <w:rPr>
                <w:rFonts w:ascii="Calibri" w:hAnsi="Calibri" w:cs="Calibri"/>
                <w:color w:val="000000"/>
                <w:sz w:val="18"/>
                <w:szCs w:val="18"/>
              </w:rPr>
            </w:pPr>
          </w:p>
        </w:tc>
        <w:tc>
          <w:tcPr>
            <w:tcW w:w="1060" w:type="dxa"/>
            <w:vMerge/>
            <w:vAlign w:val="center"/>
            <w:hideMark/>
          </w:tcPr>
          <w:p w:rsidR="009B5DE0" w:rsidRPr="000B5B82" w:rsidRDefault="009B5DE0" w:rsidP="007D6CD4">
            <w:pPr>
              <w:rPr>
                <w:rFonts w:ascii="Calibri" w:hAnsi="Calibri" w:cs="Calibri"/>
                <w:color w:val="4472C4"/>
                <w:sz w:val="22"/>
                <w:szCs w:val="22"/>
              </w:rPr>
            </w:pPr>
          </w:p>
        </w:tc>
      </w:tr>
    </w:tbl>
    <w:p w:rsidR="009B5DE0" w:rsidRDefault="009B5DE0" w:rsidP="009B5DE0"/>
    <w:p w:rsidR="009B5DE0" w:rsidRDefault="009B5DE0" w:rsidP="009B5DE0"/>
    <w:p w:rsidR="009B5DE0" w:rsidRDefault="009B5DE0" w:rsidP="009B5DE0"/>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5128"/>
        <w:gridCol w:w="780"/>
        <w:gridCol w:w="760"/>
        <w:gridCol w:w="1032"/>
        <w:gridCol w:w="1060"/>
      </w:tblGrid>
      <w:tr w:rsidR="009B5DE0" w:rsidRPr="000B5B82" w:rsidTr="007D6CD4">
        <w:trPr>
          <w:trHeight w:val="315"/>
          <w:tblHeader/>
        </w:trPr>
        <w:tc>
          <w:tcPr>
            <w:tcW w:w="740" w:type="dxa"/>
            <w:shd w:val="clear" w:color="000000" w:fill="C0C0C0"/>
            <w:vAlign w:val="center"/>
            <w:hideMark/>
          </w:tcPr>
          <w:p w:rsidR="009B5DE0" w:rsidRPr="000B5B82" w:rsidRDefault="009B5DE0" w:rsidP="007D6CD4">
            <w:pPr>
              <w:rPr>
                <w:rFonts w:ascii="Calibri" w:hAnsi="Calibri" w:cs="Calibri"/>
                <w:b/>
                <w:bCs/>
                <w:color w:val="333333"/>
                <w:sz w:val="18"/>
                <w:szCs w:val="18"/>
              </w:rPr>
            </w:pPr>
            <w:r w:rsidRPr="000B5B82">
              <w:rPr>
                <w:rFonts w:ascii="Calibri" w:hAnsi="Calibri" w:cs="Calibri"/>
                <w:b/>
                <w:bCs/>
                <w:color w:val="333333"/>
                <w:sz w:val="18"/>
                <w:szCs w:val="18"/>
              </w:rPr>
              <w:t>Št.</w:t>
            </w:r>
          </w:p>
        </w:tc>
        <w:tc>
          <w:tcPr>
            <w:tcW w:w="5128" w:type="dxa"/>
            <w:shd w:val="clear" w:color="000000" w:fill="C0C0C0"/>
            <w:vAlign w:val="center"/>
            <w:hideMark/>
          </w:tcPr>
          <w:p w:rsidR="009B5DE0" w:rsidRPr="000B5B82" w:rsidRDefault="009B5DE0" w:rsidP="007D6CD4">
            <w:pPr>
              <w:jc w:val="both"/>
              <w:rPr>
                <w:rFonts w:ascii="Calibri" w:hAnsi="Calibri" w:cs="Calibri"/>
                <w:b/>
                <w:bCs/>
                <w:color w:val="333333"/>
                <w:sz w:val="18"/>
                <w:szCs w:val="18"/>
              </w:rPr>
            </w:pPr>
            <w:r w:rsidRPr="000B5B82">
              <w:rPr>
                <w:rFonts w:ascii="Calibri" w:hAnsi="Calibri" w:cs="Calibri"/>
                <w:b/>
                <w:bCs/>
                <w:color w:val="333333"/>
                <w:sz w:val="18"/>
                <w:szCs w:val="18"/>
              </w:rPr>
              <w:t>Opis SN dela</w:t>
            </w:r>
          </w:p>
        </w:tc>
        <w:tc>
          <w:tcPr>
            <w:tcW w:w="780" w:type="dxa"/>
            <w:shd w:val="clear" w:color="000000" w:fill="C0C0C0"/>
            <w:vAlign w:val="center"/>
            <w:hideMark/>
          </w:tcPr>
          <w:p w:rsidR="009B5DE0" w:rsidRPr="000B5B82" w:rsidRDefault="009B5DE0" w:rsidP="007D6CD4">
            <w:pPr>
              <w:jc w:val="center"/>
              <w:rPr>
                <w:rFonts w:ascii="Calibri" w:hAnsi="Calibri" w:cs="Calibri"/>
                <w:b/>
                <w:bCs/>
                <w:color w:val="333333"/>
                <w:sz w:val="18"/>
                <w:szCs w:val="18"/>
              </w:rPr>
            </w:pPr>
            <w:r w:rsidRPr="000B5B82">
              <w:rPr>
                <w:rFonts w:ascii="Calibri" w:hAnsi="Calibri" w:cs="Calibri"/>
                <w:b/>
                <w:bCs/>
                <w:color w:val="333333"/>
                <w:sz w:val="18"/>
                <w:szCs w:val="18"/>
              </w:rPr>
              <w:t>Količina</w:t>
            </w:r>
          </w:p>
        </w:tc>
        <w:tc>
          <w:tcPr>
            <w:tcW w:w="760" w:type="dxa"/>
            <w:shd w:val="clear" w:color="000000" w:fill="C0C0C0"/>
            <w:vAlign w:val="center"/>
            <w:hideMark/>
          </w:tcPr>
          <w:p w:rsidR="009B5DE0" w:rsidRPr="000B5B82" w:rsidRDefault="009B5DE0" w:rsidP="007D6CD4">
            <w:pPr>
              <w:jc w:val="center"/>
              <w:rPr>
                <w:rFonts w:ascii="Calibri" w:hAnsi="Calibri" w:cs="Calibri"/>
                <w:b/>
                <w:bCs/>
                <w:color w:val="333333"/>
                <w:sz w:val="18"/>
                <w:szCs w:val="18"/>
              </w:rPr>
            </w:pPr>
            <w:r w:rsidRPr="000B5B82">
              <w:rPr>
                <w:rFonts w:ascii="Calibri" w:hAnsi="Calibri" w:cs="Calibri"/>
                <w:b/>
                <w:bCs/>
                <w:color w:val="333333"/>
                <w:sz w:val="18"/>
                <w:szCs w:val="18"/>
              </w:rPr>
              <w:t>Enota</w:t>
            </w:r>
          </w:p>
        </w:tc>
        <w:tc>
          <w:tcPr>
            <w:tcW w:w="1032" w:type="dxa"/>
            <w:shd w:val="clear" w:color="000000" w:fill="C0C0C0"/>
            <w:vAlign w:val="center"/>
            <w:hideMark/>
          </w:tcPr>
          <w:p w:rsidR="009B5DE0" w:rsidRPr="000B5B82" w:rsidRDefault="009B5DE0" w:rsidP="007D6CD4">
            <w:pPr>
              <w:jc w:val="center"/>
              <w:rPr>
                <w:rFonts w:ascii="Calibri" w:hAnsi="Calibri" w:cs="Calibri"/>
                <w:b/>
                <w:bCs/>
                <w:color w:val="333333"/>
                <w:sz w:val="18"/>
                <w:szCs w:val="18"/>
              </w:rPr>
            </w:pPr>
            <w:r w:rsidRPr="000B5B82">
              <w:rPr>
                <w:rFonts w:ascii="Calibri" w:hAnsi="Calibri" w:cs="Calibri"/>
                <w:b/>
                <w:bCs/>
                <w:color w:val="333333"/>
                <w:sz w:val="18"/>
                <w:szCs w:val="18"/>
              </w:rPr>
              <w:t>Cena/enoto</w:t>
            </w:r>
          </w:p>
        </w:tc>
        <w:tc>
          <w:tcPr>
            <w:tcW w:w="1060" w:type="dxa"/>
            <w:shd w:val="clear" w:color="000000" w:fill="C0C0C0"/>
            <w:vAlign w:val="center"/>
            <w:hideMark/>
          </w:tcPr>
          <w:p w:rsidR="009B5DE0" w:rsidRPr="000B5B82" w:rsidRDefault="009B5DE0" w:rsidP="007D6CD4">
            <w:pPr>
              <w:jc w:val="center"/>
              <w:rPr>
                <w:rFonts w:ascii="Calibri" w:hAnsi="Calibri" w:cs="Calibri"/>
                <w:b/>
                <w:bCs/>
                <w:color w:val="333333"/>
                <w:sz w:val="18"/>
                <w:szCs w:val="18"/>
              </w:rPr>
            </w:pPr>
            <w:r w:rsidRPr="000B5B82">
              <w:rPr>
                <w:rFonts w:ascii="Calibri" w:hAnsi="Calibri" w:cs="Calibri"/>
                <w:b/>
                <w:bCs/>
                <w:color w:val="333333"/>
                <w:sz w:val="18"/>
                <w:szCs w:val="18"/>
              </w:rPr>
              <w:t>Vrednost</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izolatorjev VHD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250288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izolatorjev VHD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250189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VHD izolatorjev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VHD izolatorjev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N-droga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izolatorjev VHD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izolatorjev VHD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250198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250199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izolatorjev VHD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izolatorjev VHD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KA-droga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kompozitnih izolatorjev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RA-droga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s sestavo in montažo kompozitnih in VHD izolatorjev na konzolo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RA-droga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s sestavo in montažo kompozitnih in VHD izolatorjev na konzolo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RA-droga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s sestavo in montažo kompozitnih in VHD izolatorjev na konzolo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ročna postavitev RA-droga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s sestavo in montažo kompozitnih in VHD izolatorjev na konzolo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ONA-droga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kompletno z montažo kompozitnih izolatorjev  na konzole z vsemi gradbenimi deli v 3-4 kategoriji zemljišča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ONA-droga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kompletno z montažo kompozitnih izolatorjev  na konzole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250209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Sestava in postavitev N-droga(stikalo) na stojno mesto, višine cca 10 m v betonskih kleščah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komplet z montažo ločilnega stikala  s pogonom in kompozitnimi izolatorji ter povezava ozemljil po drogu</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betonskega droga na stojno mesto, komplet z montažo ločilnega stikala s pogonom in kompozitnimi izolatorji v pripravljen temelj ter povezava ozemljila na drog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250211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vertikalnega ločilnega stikala na obstoječi drog kompletno s pogonom in ozemljitvami po drogu ter povezavo na DV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Demontaža ločilnega stikala kompletno s pogonom in ozemljitvami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xml:space="preserve"> in napenjanje zateznega polja s tokovodnikom (Al-Fe ali PAS 70 mm2) komplet z  nošenjem na drog in privezovanje oziroma montažo na izolator (za 1 polje  od 200m do 500m, 1 vodnik)</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xml:space="preserve"> in napenjanje zateznega polja s tokovodnikom (Al-Fe ali PAS 70 mm2) komplet z  nošenjem na drog in privezovanje oziroma montažo na izolator (za 1 polje od 500 m do 1000m, 1 vodnik)</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prenapetostnih rogljičev, komplet z izvedbo povezave konzol s pocinkanim valjancem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GAR</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opozorilne tablice, komplet s tablico oštevilčenja in letnico droga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nihajne sponke SVS komplet z vložkom, na obstoječe izolatorje na drogu</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kompozitnega izolatorja, komplet s tokovno vezjo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250219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odvodnikov prenapetosti, komplet z povezavo na ozemljitev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GAR</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Pritrditev tokovodnika z pritrdilno žico LT 35 ali LT 70 garnitura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8</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N-droga, komplet z vso opremo,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220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N-droga, komplet z vso opremo, vključno z betonskimi kleščami,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170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sidra za N-drog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A-droga, komplet z vso opremo,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80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A-droga, komplet, vključno z betonskimi kleščami,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betonskega droga, komplet z vso opremo, vključno s temeljem, z odvozom na deponijo in ureditvijo terena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18</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tokovodnika Al-Fe do 70 mm2 (odvezovanje, spuščanje in povijanje vodnika v kolobar) in prevoz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izolatorja VHD na stoječem drogu in prevoz na deponijo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85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250229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Odvezovanje in ponovno privezovanje vodnika na drog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85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konzol na obstoječem drogu in prevoz na deponijo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verige kapastih izolatorjev in prevoz na deponijo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odvodnikov prenapetosti in prevoz na deponijo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250233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ozemljitve po drogu in povezava na novo ozemljitev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obešanja za SKS na obstoječem drogu</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tokovnih lokov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jamborske TP v celoti z vso pripadajočo opremo in prevozom na skladišče EG oz. deponijo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TR in prevoz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NNR omare iz jamborske TP kompletno s prevozom na deponijo ali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13</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kovinske konstrukcije jamborske TP v kompletu s prevozom na deponijo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250239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Razvlek</w:t>
            </w:r>
            <w:proofErr w:type="spellEnd"/>
            <w:r w:rsidRPr="000B5B82">
              <w:rPr>
                <w:rFonts w:ascii="Calibri" w:hAnsi="Calibri" w:cs="Calibri"/>
                <w:color w:val="000000"/>
                <w:sz w:val="18"/>
                <w:szCs w:val="18"/>
              </w:rPr>
              <w:t xml:space="preserve"> drogov z </w:t>
            </w:r>
            <w:proofErr w:type="spellStart"/>
            <w:r w:rsidRPr="000B5B82">
              <w:rPr>
                <w:rFonts w:ascii="Calibri" w:hAnsi="Calibri" w:cs="Calibri"/>
                <w:color w:val="000000"/>
                <w:sz w:val="18"/>
                <w:szCs w:val="18"/>
              </w:rPr>
              <w:t>vitlo</w:t>
            </w:r>
            <w:proofErr w:type="spellEnd"/>
            <w:r w:rsidRPr="000B5B82">
              <w:rPr>
                <w:rFonts w:ascii="Calibri" w:hAnsi="Calibri" w:cs="Calibri"/>
                <w:color w:val="000000"/>
                <w:sz w:val="18"/>
                <w:szCs w:val="18"/>
              </w:rPr>
              <w:t xml:space="preserve"> na nedostopna mesta do razdalje 50 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Razvlek</w:t>
            </w:r>
            <w:proofErr w:type="spellEnd"/>
            <w:r w:rsidRPr="000B5B82">
              <w:rPr>
                <w:rFonts w:ascii="Calibri" w:hAnsi="Calibri" w:cs="Calibri"/>
                <w:color w:val="000000"/>
                <w:sz w:val="18"/>
                <w:szCs w:val="18"/>
              </w:rPr>
              <w:t xml:space="preserve"> betonskih klešč </w:t>
            </w:r>
            <w:proofErr w:type="spellStart"/>
            <w:r w:rsidRPr="000B5B82">
              <w:rPr>
                <w:rFonts w:ascii="Calibri" w:hAnsi="Calibri" w:cs="Calibri"/>
                <w:color w:val="000000"/>
                <w:sz w:val="18"/>
                <w:szCs w:val="18"/>
              </w:rPr>
              <w:t>Rz</w:t>
            </w:r>
            <w:proofErr w:type="spellEnd"/>
            <w:r w:rsidRPr="000B5B82">
              <w:rPr>
                <w:rFonts w:ascii="Calibri" w:hAnsi="Calibri" w:cs="Calibri"/>
                <w:color w:val="000000"/>
                <w:sz w:val="18"/>
                <w:szCs w:val="18"/>
              </w:rPr>
              <w:t xml:space="preserve"> 2000 z </w:t>
            </w:r>
            <w:proofErr w:type="spellStart"/>
            <w:r w:rsidRPr="000B5B82">
              <w:rPr>
                <w:rFonts w:ascii="Calibri" w:hAnsi="Calibri" w:cs="Calibri"/>
                <w:color w:val="000000"/>
                <w:sz w:val="18"/>
                <w:szCs w:val="18"/>
              </w:rPr>
              <w:t>vitlo</w:t>
            </w:r>
            <w:proofErr w:type="spellEnd"/>
            <w:r w:rsidRPr="000B5B82">
              <w:rPr>
                <w:rFonts w:ascii="Calibri" w:hAnsi="Calibri" w:cs="Calibri"/>
                <w:color w:val="000000"/>
                <w:sz w:val="18"/>
                <w:szCs w:val="18"/>
              </w:rPr>
              <w:t xml:space="preserve"> na nedostopna mesta za podvezovanje obstoječega droga do razdalje 50 m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tokovnih lokov (</w:t>
            </w:r>
            <w:proofErr w:type="spellStart"/>
            <w:r w:rsidRPr="000B5B82">
              <w:rPr>
                <w:rFonts w:ascii="Calibri" w:hAnsi="Calibri" w:cs="Calibri"/>
                <w:color w:val="000000"/>
                <w:sz w:val="18"/>
                <w:szCs w:val="18"/>
              </w:rPr>
              <w:t>bigelnov</w:t>
            </w:r>
            <w:proofErr w:type="spellEnd"/>
            <w:r w:rsidRPr="000B5B82">
              <w:rPr>
                <w:rFonts w:ascii="Calibri" w:hAnsi="Calibri" w:cs="Calibri"/>
                <w:color w:val="000000"/>
                <w:sz w:val="18"/>
                <w:szCs w:val="18"/>
              </w:rPr>
              <w:t>)</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N-droga komplet z montažo obešanja za kabel Ericsson AXCES, z vsemi gradbenimi  deli v 3-4 kategoriji zemljišča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N-droga komplet z montažo obešanja za kabel Ericsson AXCES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Ročna postavitev N-droga komplet z montažo obešanja za kabel Ericsson AXCES, z vsemi gradbenimi  deli v 3-4 kategoriji zemljišča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Ročna postavitev N-droga komplet z montažo obešanja za kabel Ericsson AXCES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A-droga komplet z montažo obešanja za kabel Ericsson AXCES, z vsemi gradbenimi deli v 3-4 kategoriji zemljišča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postavitev A-droga komplet z montažo obešanja za kabel Ericsson AXCES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ročna postavitev A-droga komplet z montažo obešanja za kabel Ericsson AXCES, z vsemi gradbenimi deli v 3-4 kategoriji zemljišča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250249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Sestava in ročna postavitev A-droga komplet z montažo obešanja za kabel Ericsson AXCES</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Postavitev betonskega droga na stojno mesto K, Z, N-9 (9-12 m) v pripravljeni temelj, komplet z obešanjem za Ericsson</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xml:space="preserve"> in napenjanje zateznega polja s kablom Ericsson AXSCES 1x3x 95 mm2, komplet z nošenjem na drog in  montažo v nosilno sponko (za 1 polje do 500 m, 1 kabel)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xml:space="preserve"> in napenjanje zateznega polja s kablom Ericsson AXSCES 1x3x 95 mm2,komplet z nošenjem na drog in  montažo v nosilno sponko (za 1 polje od 500 m do 1000 m, 1 kabel)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xml:space="preserve"> in napenjanje zateznega polja s kablom Ericsson AXSCES 1x3x 70 mm2,komplet z nošenjem na drog in  montažo v nosilno sponko (za 1 polje do 500 m, 1 kabel)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250254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proofErr w:type="spellStart"/>
            <w:r w:rsidRPr="000B5B82">
              <w:rPr>
                <w:rFonts w:ascii="Calibri" w:hAnsi="Calibri" w:cs="Calibri"/>
                <w:color w:val="000000"/>
                <w:sz w:val="18"/>
                <w:szCs w:val="18"/>
              </w:rPr>
              <w:t>Razvlačenje</w:t>
            </w:r>
            <w:proofErr w:type="spellEnd"/>
            <w:r w:rsidRPr="000B5B82">
              <w:rPr>
                <w:rFonts w:ascii="Calibri" w:hAnsi="Calibri" w:cs="Calibri"/>
                <w:color w:val="000000"/>
                <w:sz w:val="18"/>
                <w:szCs w:val="18"/>
              </w:rPr>
              <w:t xml:space="preserve"> in napenjanje zateznega polja s kablom Ericsson AXSCES 1x3x 70 mm2,komplet z nošenjem na drog in  montažo v nosilno sponko (za 1 polje od 500 m do 1000 m, 1 kabel)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konzol na obstoječem A drogu</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40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konzol na obstoječi N drog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konzol na obstoječi A drog (tipizacija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VHD izolatorjev na obstoječi drog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55</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250259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kompozitnih izolatorjev na obstoječi drog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250261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SN kablov 3x1x150 mm2 oz. 240 mm2 v kabelski jarek, polaganje v trikot</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250263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SN kablov do vključno 3x1x70 mm2 v kabelski jarek, polaganje v trikot</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250265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SN kablov 3x1x240 mm2 v kabelsko kanalizacijo (trije kabli v eno cev)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250267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SN kablov 3x1x150 mm2 v kabelsko kanalizacijo (trije kabli v eno cev)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7000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250269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SN kablov do vključno 3x1x70 mm2 v kabelsko kanalizacijo (trije kabli v eno cev)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 glave za notranjo montažo (enožilni kabel; 240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 glave za notranjo montažo (enožilni kabel; 150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 glave za notranjo montažo (enožilni kabel; 70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 glave za zunanjo montažo (enožilni kabel; 150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 glave za zunanjo montažo (enožilni kabel; 70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 spojke za enožilne kable (od 70-150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Priklop enožilnih kablov 240 mm2 v SF6 blok vključno z montažo kotnega adapterja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Priklop enožilnih kablov 150 mm2 v SF6 blok vključno z montažo kotnega adapterja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Priklop enožilnih kablov 70 mm2 v SF6 blok vključno z montažo kotnega adapterja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250279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enožilnih kablov 150 mm2 po drogu in priklop na odvodnike prenapetosti ali stikalo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KPL</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250280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enožilnih kablov 70 mm2 po drogu in priklop na odvodnike prenapetosti ali stikalo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KPL</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Polaganje SN trižilnega kabla 1x3x240 mm2 v kabelski kanal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250284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Polaganje SN trižilnega kabla 1x3x150 mm2 v kabelski kanal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250286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SN trižilnega kabla do vključno 1x3x70 mm2 v kabelski kanal</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250288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Polaganje SN trižilnega kabla 1x3x240 mm2 v kabelsko kanalizacijo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250290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Polaganje SN trižilnega kabla 1x3x150 mm2 v kabelsko kanalizacijo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5000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Polaganje SN trižilnega kabla do vključno1x3x70 mm2 v kabelsko kanalizacijo </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Polaganje SN kabla po kabelskih kinetah ali kabelskih policah s pritrditvijo (trižilni ali 3 x enožilni)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glave za notranjo montažo (trižilni kabel 1x3x240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glave za notranjo montažo (trižilni kabel 1x3x150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glave za notranjo montažo (trižilni kabel 1x3x70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glave za zunanjo montažo (trižilni kabel 1x3x240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250340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kabelskega glave za zunanjo montažo (trižilni kabel 1x3x150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Izdelava kabelske spojke za trižilni kabel (od 70 do 240 mm2)</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Priklop trižilnega kabla 1x3x240 mm2 v SF6 blok vključno z montažo kotnega adapterja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250299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Priklop trižilnega kabla 1x3x150 mm2 v SF6 blok vključno z montažo kotnega adapterja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250300</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Priklop trižilnega kabla 1x3x70 mm2 v SF6 blok vključno z montažo kotnega adapterja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250301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trižilnega kabla 1x3x150 mm2 po drogu in priklop na odvodnike prenapetosti ali stikalo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KPL</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250302</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trižilnega kabla 1x3x70 mm2 po drogu in priklop na odvodnike prenapetosti ali stikalo</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KPL</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Izvlek obstoječega SN kabla (tri žile ali trižilni kabel) iz TP</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250341</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Uvod kabla v TP in pritrditev</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61</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Izvlek oziroma demontaža SN kabla iz kabelske kanalizacije ali kinete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73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SN univerzalnega kabla v nadzemni izvedbi (demontiranje iz sponk, spuščanje in povijanje kabla na kabelski boben) in prevoz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1100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M</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250337</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DVS na drog z vsemi pripadajočimi povezavami in deli</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250338</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Demontaža DVS, komplet s prevozom na deponijo ali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49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250339</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Montaža ozemljitvene preproge (mreža 60x60 cm) s povezavami na ozemljitve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18</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97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250303</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Zamenjava obstoječe SN opreme v TP s postavitvijo in montažo novega SN bloka (</w:t>
            </w:r>
            <w:proofErr w:type="spellStart"/>
            <w:r w:rsidRPr="000B5B82">
              <w:rPr>
                <w:rFonts w:ascii="Calibri" w:hAnsi="Calibri" w:cs="Calibri"/>
                <w:color w:val="000000"/>
                <w:sz w:val="18"/>
                <w:szCs w:val="18"/>
              </w:rPr>
              <w:t>max</w:t>
            </w:r>
            <w:proofErr w:type="spellEnd"/>
            <w:r w:rsidRPr="000B5B82">
              <w:rPr>
                <w:rFonts w:ascii="Calibri" w:hAnsi="Calibri" w:cs="Calibri"/>
                <w:color w:val="000000"/>
                <w:sz w:val="18"/>
                <w:szCs w:val="18"/>
              </w:rPr>
              <w:t>. 4 celice) z izvedbo vseh pripadajočih del, vključno z demontažo obstoječe opreme in z odvozom na deponijo ali v skladišče EG</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3</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KPL</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145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lastRenderedPageBreak/>
              <w:t>250304</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Dostava in montaža TP komplet: SN blok, NNR, TR, montaža SN in NN kabelskih povezav med elementi postroja vključno z izdelavo končnikov, izdelava instalacij v TP, montaža ozemljitev z galvanskimi povezavami in povezavami na obročno ozemljilo ter ostale opreme (tepihi, tablice, označbe…)</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2</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KPL</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250305</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xml:space="preserve">Rezanje in zatesnitev SN kabla s </w:t>
            </w:r>
            <w:proofErr w:type="spellStart"/>
            <w:r w:rsidRPr="000B5B82">
              <w:rPr>
                <w:rFonts w:ascii="Calibri" w:hAnsi="Calibri" w:cs="Calibri"/>
                <w:color w:val="000000"/>
                <w:sz w:val="18"/>
                <w:szCs w:val="18"/>
              </w:rPr>
              <w:t>toploskrčnim</w:t>
            </w:r>
            <w:proofErr w:type="spellEnd"/>
            <w:r w:rsidRPr="000B5B82">
              <w:rPr>
                <w:rFonts w:ascii="Calibri" w:hAnsi="Calibri" w:cs="Calibri"/>
                <w:color w:val="000000"/>
                <w:sz w:val="18"/>
                <w:szCs w:val="18"/>
              </w:rPr>
              <w:t xml:space="preserve"> čepom</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KOS</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250306</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Režijska ura za KV delavca</w:t>
            </w:r>
          </w:p>
        </w:tc>
        <w:tc>
          <w:tcPr>
            <w:tcW w:w="78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650</w:t>
            </w:r>
          </w:p>
        </w:tc>
        <w:tc>
          <w:tcPr>
            <w:tcW w:w="760" w:type="dxa"/>
            <w:shd w:val="clear" w:color="auto" w:fill="auto"/>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URA</w:t>
            </w:r>
          </w:p>
        </w:tc>
        <w:tc>
          <w:tcPr>
            <w:tcW w:w="1032" w:type="dxa"/>
            <w:shd w:val="clear" w:color="auto" w:fill="auto"/>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00"/>
        </w:trPr>
        <w:tc>
          <w:tcPr>
            <w:tcW w:w="740" w:type="dxa"/>
            <w:vMerge w:val="restart"/>
            <w:shd w:val="clear" w:color="auto" w:fill="auto"/>
            <w:noWrap/>
            <w:vAlign w:val="center"/>
            <w:hideMark/>
          </w:tcPr>
          <w:p w:rsidR="009B5DE0" w:rsidRPr="000B5B82" w:rsidRDefault="009B5DE0" w:rsidP="007D6CD4">
            <w:pPr>
              <w:rPr>
                <w:rFonts w:ascii="Calibri" w:hAnsi="Calibri" w:cs="Calibri"/>
                <w:color w:val="333333"/>
                <w:sz w:val="18"/>
                <w:szCs w:val="18"/>
              </w:rPr>
            </w:pPr>
            <w:r w:rsidRPr="000B5B82">
              <w:rPr>
                <w:rFonts w:ascii="Calibri" w:hAnsi="Calibri" w:cs="Calibri"/>
                <w:color w:val="333333"/>
                <w:sz w:val="18"/>
                <w:szCs w:val="18"/>
              </w:rPr>
              <w:t> </w:t>
            </w:r>
          </w:p>
        </w:tc>
        <w:tc>
          <w:tcPr>
            <w:tcW w:w="5128" w:type="dxa"/>
            <w:shd w:val="clear" w:color="auto" w:fill="auto"/>
            <w:vAlign w:val="center"/>
            <w:hideMark/>
          </w:tcPr>
          <w:p w:rsidR="009B5DE0" w:rsidRPr="000B5B82" w:rsidRDefault="009B5DE0" w:rsidP="007D6CD4">
            <w:pPr>
              <w:jc w:val="both"/>
              <w:rPr>
                <w:rFonts w:ascii="Calibri" w:hAnsi="Calibri" w:cs="Calibri"/>
                <w:color w:val="000000"/>
                <w:sz w:val="18"/>
                <w:szCs w:val="18"/>
              </w:rPr>
            </w:pPr>
            <w:r w:rsidRPr="000B5B82">
              <w:rPr>
                <w:rFonts w:ascii="Calibri" w:hAnsi="Calibri" w:cs="Calibri"/>
                <w:color w:val="000000"/>
                <w:sz w:val="18"/>
                <w:szCs w:val="18"/>
              </w:rPr>
              <w:t> </w:t>
            </w:r>
          </w:p>
        </w:tc>
        <w:tc>
          <w:tcPr>
            <w:tcW w:w="780" w:type="dxa"/>
            <w:vMerge w:val="restart"/>
            <w:shd w:val="clear" w:color="000000" w:fill="D9D9D9"/>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 </w:t>
            </w:r>
          </w:p>
        </w:tc>
        <w:tc>
          <w:tcPr>
            <w:tcW w:w="760" w:type="dxa"/>
            <w:vMerge w:val="restart"/>
            <w:shd w:val="clear" w:color="000000" w:fill="D9D9D9"/>
            <w:noWrap/>
            <w:vAlign w:val="center"/>
            <w:hideMark/>
          </w:tcPr>
          <w:p w:rsidR="009B5DE0" w:rsidRPr="000B5B82" w:rsidRDefault="009B5DE0" w:rsidP="007D6CD4">
            <w:pPr>
              <w:jc w:val="center"/>
              <w:rPr>
                <w:rFonts w:ascii="Calibri" w:hAnsi="Calibri" w:cs="Calibri"/>
                <w:color w:val="333333"/>
                <w:sz w:val="18"/>
                <w:szCs w:val="18"/>
              </w:rPr>
            </w:pPr>
            <w:r w:rsidRPr="000B5B82">
              <w:rPr>
                <w:rFonts w:ascii="Calibri" w:hAnsi="Calibri" w:cs="Calibri"/>
                <w:color w:val="333333"/>
                <w:sz w:val="18"/>
                <w:szCs w:val="18"/>
              </w:rPr>
              <w:t> </w:t>
            </w:r>
          </w:p>
        </w:tc>
        <w:tc>
          <w:tcPr>
            <w:tcW w:w="1032" w:type="dxa"/>
            <w:vMerge w:val="restart"/>
            <w:shd w:val="clear" w:color="000000" w:fill="D9D9D9"/>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c>
          <w:tcPr>
            <w:tcW w:w="1060" w:type="dxa"/>
            <w:vMerge w:val="restart"/>
            <w:shd w:val="clear" w:color="auto" w:fill="auto"/>
            <w:noWrap/>
            <w:vAlign w:val="center"/>
            <w:hideMark/>
          </w:tcPr>
          <w:p w:rsidR="009B5DE0" w:rsidRPr="000B5B82" w:rsidRDefault="009B5DE0" w:rsidP="007D6CD4">
            <w:pPr>
              <w:jc w:val="right"/>
              <w:rPr>
                <w:rFonts w:ascii="Calibri" w:hAnsi="Calibri" w:cs="Calibri"/>
                <w:color w:val="4472C4"/>
                <w:sz w:val="22"/>
                <w:szCs w:val="22"/>
              </w:rPr>
            </w:pPr>
            <w:r w:rsidRPr="000B5B82">
              <w:rPr>
                <w:rFonts w:ascii="Calibri" w:hAnsi="Calibri" w:cs="Calibri"/>
                <w:color w:val="4472C4"/>
                <w:sz w:val="22"/>
                <w:szCs w:val="22"/>
              </w:rPr>
              <w:t> </w:t>
            </w:r>
          </w:p>
        </w:tc>
      </w:tr>
      <w:tr w:rsidR="009B5DE0" w:rsidRPr="000B5B82" w:rsidTr="007D6CD4">
        <w:trPr>
          <w:trHeight w:val="315"/>
        </w:trPr>
        <w:tc>
          <w:tcPr>
            <w:tcW w:w="740" w:type="dxa"/>
            <w:vMerge/>
            <w:vAlign w:val="center"/>
            <w:hideMark/>
          </w:tcPr>
          <w:p w:rsidR="009B5DE0" w:rsidRPr="000B5B82" w:rsidRDefault="009B5DE0" w:rsidP="007D6CD4">
            <w:pPr>
              <w:rPr>
                <w:rFonts w:ascii="Calibri" w:hAnsi="Calibri" w:cs="Calibri"/>
                <w:color w:val="333333"/>
                <w:sz w:val="18"/>
                <w:szCs w:val="18"/>
              </w:rPr>
            </w:pPr>
          </w:p>
        </w:tc>
        <w:tc>
          <w:tcPr>
            <w:tcW w:w="5128" w:type="dxa"/>
            <w:shd w:val="clear" w:color="auto" w:fill="auto"/>
            <w:vAlign w:val="center"/>
            <w:hideMark/>
          </w:tcPr>
          <w:p w:rsidR="009B5DE0" w:rsidRPr="00B34BC7" w:rsidRDefault="009B5DE0" w:rsidP="007D6CD4">
            <w:pPr>
              <w:jc w:val="both"/>
              <w:rPr>
                <w:rFonts w:ascii="Calibri" w:hAnsi="Calibri" w:cs="Calibri"/>
                <w:b/>
                <w:bCs/>
                <w:color w:val="000000"/>
                <w:sz w:val="18"/>
                <w:szCs w:val="18"/>
              </w:rPr>
            </w:pPr>
            <w:r w:rsidRPr="00B34BC7">
              <w:rPr>
                <w:rFonts w:ascii="Calibri" w:hAnsi="Calibri" w:cs="Calibri"/>
                <w:b/>
                <w:bCs/>
                <w:color w:val="000000"/>
                <w:sz w:val="18"/>
                <w:szCs w:val="18"/>
              </w:rPr>
              <w:t xml:space="preserve">SKUPAJ </w:t>
            </w:r>
            <w:r>
              <w:rPr>
                <w:rFonts w:ascii="Calibri" w:hAnsi="Calibri" w:cs="Calibri"/>
                <w:b/>
                <w:bCs/>
                <w:color w:val="000000"/>
                <w:sz w:val="18"/>
                <w:szCs w:val="18"/>
              </w:rPr>
              <w:t xml:space="preserve">SN DELA </w:t>
            </w:r>
            <w:r w:rsidRPr="00B34BC7">
              <w:rPr>
                <w:rFonts w:ascii="Calibri" w:hAnsi="Calibri" w:cs="Calibri"/>
                <w:b/>
                <w:bCs/>
                <w:color w:val="000000"/>
                <w:sz w:val="18"/>
                <w:szCs w:val="18"/>
              </w:rPr>
              <w:t>v EUR brez DDV</w:t>
            </w:r>
          </w:p>
        </w:tc>
        <w:tc>
          <w:tcPr>
            <w:tcW w:w="780" w:type="dxa"/>
            <w:vMerge/>
            <w:vAlign w:val="center"/>
            <w:hideMark/>
          </w:tcPr>
          <w:p w:rsidR="009B5DE0" w:rsidRPr="000B5B82" w:rsidRDefault="009B5DE0" w:rsidP="007D6CD4">
            <w:pPr>
              <w:rPr>
                <w:rFonts w:ascii="Calibri" w:hAnsi="Calibri" w:cs="Calibri"/>
                <w:color w:val="333333"/>
                <w:sz w:val="18"/>
                <w:szCs w:val="18"/>
              </w:rPr>
            </w:pPr>
          </w:p>
        </w:tc>
        <w:tc>
          <w:tcPr>
            <w:tcW w:w="760" w:type="dxa"/>
            <w:vMerge/>
            <w:vAlign w:val="center"/>
            <w:hideMark/>
          </w:tcPr>
          <w:p w:rsidR="009B5DE0" w:rsidRPr="000B5B82" w:rsidRDefault="009B5DE0" w:rsidP="007D6CD4">
            <w:pPr>
              <w:rPr>
                <w:rFonts w:ascii="Calibri" w:hAnsi="Calibri" w:cs="Calibri"/>
                <w:color w:val="333333"/>
                <w:sz w:val="18"/>
                <w:szCs w:val="18"/>
              </w:rPr>
            </w:pPr>
          </w:p>
        </w:tc>
        <w:tc>
          <w:tcPr>
            <w:tcW w:w="1032" w:type="dxa"/>
            <w:vMerge/>
            <w:vAlign w:val="center"/>
            <w:hideMark/>
          </w:tcPr>
          <w:p w:rsidR="009B5DE0" w:rsidRPr="000B5B82" w:rsidRDefault="009B5DE0" w:rsidP="007D6CD4">
            <w:pPr>
              <w:rPr>
                <w:rFonts w:ascii="Calibri" w:hAnsi="Calibri" w:cs="Calibri"/>
                <w:color w:val="4472C4"/>
                <w:sz w:val="22"/>
                <w:szCs w:val="22"/>
              </w:rPr>
            </w:pPr>
          </w:p>
        </w:tc>
        <w:tc>
          <w:tcPr>
            <w:tcW w:w="1060" w:type="dxa"/>
            <w:vMerge/>
            <w:vAlign w:val="center"/>
            <w:hideMark/>
          </w:tcPr>
          <w:p w:rsidR="009B5DE0" w:rsidRPr="000B5B82" w:rsidRDefault="009B5DE0" w:rsidP="007D6CD4">
            <w:pPr>
              <w:rPr>
                <w:rFonts w:ascii="Calibri" w:hAnsi="Calibri" w:cs="Calibri"/>
                <w:color w:val="4472C4"/>
                <w:sz w:val="22"/>
                <w:szCs w:val="22"/>
              </w:rPr>
            </w:pPr>
          </w:p>
        </w:tc>
      </w:tr>
      <w:tr w:rsidR="009B5DE0" w:rsidRPr="000B5B82" w:rsidTr="007D6CD4">
        <w:trPr>
          <w:trHeight w:val="300"/>
        </w:trPr>
        <w:tc>
          <w:tcPr>
            <w:tcW w:w="740" w:type="dxa"/>
            <w:shd w:val="clear" w:color="auto" w:fill="auto"/>
            <w:noWrap/>
            <w:vAlign w:val="bottom"/>
            <w:hideMark/>
          </w:tcPr>
          <w:p w:rsidR="009B5DE0" w:rsidRPr="000B5B82" w:rsidRDefault="009B5DE0" w:rsidP="007D6CD4">
            <w:pPr>
              <w:jc w:val="both"/>
              <w:rPr>
                <w:rFonts w:ascii="Calibri" w:hAnsi="Calibri" w:cs="Calibri"/>
                <w:color w:val="000000"/>
                <w:sz w:val="18"/>
                <w:szCs w:val="18"/>
              </w:rPr>
            </w:pPr>
          </w:p>
        </w:tc>
        <w:tc>
          <w:tcPr>
            <w:tcW w:w="5128" w:type="dxa"/>
            <w:shd w:val="clear" w:color="auto" w:fill="auto"/>
            <w:vAlign w:val="center"/>
            <w:hideMark/>
          </w:tcPr>
          <w:p w:rsidR="009B5DE0" w:rsidRDefault="009B5DE0" w:rsidP="007D6CD4">
            <w:pPr>
              <w:jc w:val="both"/>
              <w:rPr>
                <w:rFonts w:ascii="Calibri" w:hAnsi="Calibri" w:cs="Calibri"/>
                <w:b/>
                <w:bCs/>
                <w:color w:val="000000"/>
                <w:sz w:val="18"/>
                <w:szCs w:val="18"/>
              </w:rPr>
            </w:pPr>
          </w:p>
          <w:p w:rsidR="009B5DE0" w:rsidRPr="00B34BC7" w:rsidRDefault="009B5DE0" w:rsidP="007D6CD4">
            <w:pPr>
              <w:jc w:val="both"/>
              <w:rPr>
                <w:rFonts w:ascii="Calibri" w:hAnsi="Calibri" w:cs="Calibri"/>
                <w:b/>
                <w:bCs/>
                <w:color w:val="000000"/>
                <w:sz w:val="18"/>
                <w:szCs w:val="18"/>
              </w:rPr>
            </w:pPr>
            <w:r w:rsidRPr="00B34BC7">
              <w:rPr>
                <w:rFonts w:ascii="Calibri" w:hAnsi="Calibri" w:cs="Calibri"/>
                <w:b/>
                <w:bCs/>
                <w:color w:val="000000"/>
                <w:sz w:val="18"/>
                <w:szCs w:val="18"/>
              </w:rPr>
              <w:t>SKUPAJ NN + SN</w:t>
            </w:r>
            <w:r>
              <w:rPr>
                <w:rFonts w:ascii="Calibri" w:hAnsi="Calibri" w:cs="Calibri"/>
                <w:b/>
                <w:bCs/>
                <w:color w:val="000000"/>
                <w:sz w:val="18"/>
                <w:szCs w:val="18"/>
              </w:rPr>
              <w:t xml:space="preserve"> DELA v EUR brez DDV</w:t>
            </w:r>
          </w:p>
        </w:tc>
        <w:tc>
          <w:tcPr>
            <w:tcW w:w="780" w:type="dxa"/>
            <w:shd w:val="clear" w:color="auto" w:fill="auto"/>
            <w:noWrap/>
            <w:vAlign w:val="bottom"/>
            <w:hideMark/>
          </w:tcPr>
          <w:p w:rsidR="009B5DE0" w:rsidRPr="000B5B82" w:rsidRDefault="009B5DE0" w:rsidP="007D6CD4">
            <w:pPr>
              <w:jc w:val="both"/>
              <w:rPr>
                <w:rFonts w:ascii="Calibri" w:hAnsi="Calibri" w:cs="Calibri"/>
                <w:color w:val="000000"/>
                <w:sz w:val="18"/>
                <w:szCs w:val="18"/>
              </w:rPr>
            </w:pPr>
          </w:p>
        </w:tc>
        <w:tc>
          <w:tcPr>
            <w:tcW w:w="760" w:type="dxa"/>
            <w:shd w:val="clear" w:color="auto" w:fill="auto"/>
            <w:noWrap/>
            <w:vAlign w:val="bottom"/>
            <w:hideMark/>
          </w:tcPr>
          <w:p w:rsidR="009B5DE0" w:rsidRPr="000B5B82" w:rsidRDefault="009B5DE0" w:rsidP="007D6CD4">
            <w:pPr>
              <w:rPr>
                <w:rFonts w:ascii="Times New Roman" w:hAnsi="Times New Roman"/>
                <w:sz w:val="20"/>
                <w:szCs w:val="20"/>
              </w:rPr>
            </w:pPr>
          </w:p>
        </w:tc>
        <w:tc>
          <w:tcPr>
            <w:tcW w:w="1032" w:type="dxa"/>
            <w:shd w:val="clear" w:color="auto" w:fill="auto"/>
            <w:noWrap/>
            <w:vAlign w:val="bottom"/>
            <w:hideMark/>
          </w:tcPr>
          <w:p w:rsidR="009B5DE0" w:rsidRPr="000B5B82" w:rsidRDefault="009B5DE0" w:rsidP="007D6CD4">
            <w:pPr>
              <w:rPr>
                <w:rFonts w:ascii="Times New Roman" w:hAnsi="Times New Roman"/>
                <w:sz w:val="20"/>
                <w:szCs w:val="20"/>
              </w:rPr>
            </w:pPr>
          </w:p>
        </w:tc>
        <w:tc>
          <w:tcPr>
            <w:tcW w:w="1060" w:type="dxa"/>
            <w:shd w:val="clear" w:color="auto" w:fill="auto"/>
            <w:noWrap/>
            <w:vAlign w:val="bottom"/>
            <w:hideMark/>
          </w:tcPr>
          <w:p w:rsidR="009B5DE0" w:rsidRPr="000B5B82" w:rsidRDefault="009B5DE0" w:rsidP="007D6CD4">
            <w:pPr>
              <w:rPr>
                <w:rFonts w:ascii="Times New Roman" w:hAnsi="Times New Roman"/>
                <w:sz w:val="20"/>
                <w:szCs w:val="20"/>
              </w:rPr>
            </w:pPr>
          </w:p>
        </w:tc>
      </w:tr>
    </w:tbl>
    <w:p w:rsidR="009B5DE0" w:rsidRDefault="009B5DE0" w:rsidP="009B5DE0">
      <w:pPr>
        <w:keepNext/>
        <w:keepLines/>
        <w:jc w:val="both"/>
        <w:rPr>
          <w:rFonts w:asciiTheme="minorHAnsi" w:hAnsiTheme="minorHAnsi"/>
          <w:sz w:val="18"/>
          <w:szCs w:val="22"/>
        </w:rPr>
      </w:pP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w:t>
      </w:r>
      <w:r w:rsidRPr="00917AF8">
        <w:rPr>
          <w:rFonts w:asciiTheme="minorHAnsi" w:hAnsiTheme="minorHAnsi" w:cs="Arial"/>
          <w:bCs/>
          <w:sz w:val="20"/>
          <w:szCs w:val="20"/>
        </w:rPr>
        <w:tab/>
        <w:t xml:space="preserve">Vsa </w:t>
      </w:r>
      <w:proofErr w:type="spellStart"/>
      <w:r w:rsidRPr="00917AF8">
        <w:rPr>
          <w:rFonts w:asciiTheme="minorHAnsi" w:hAnsiTheme="minorHAnsi" w:cs="Arial"/>
          <w:bCs/>
          <w:sz w:val="20"/>
          <w:szCs w:val="20"/>
        </w:rPr>
        <w:t>demontažna</w:t>
      </w:r>
      <w:proofErr w:type="spellEnd"/>
      <w:r w:rsidRPr="00917AF8">
        <w:rPr>
          <w:rFonts w:asciiTheme="minorHAnsi" w:hAnsiTheme="minorHAnsi" w:cs="Arial"/>
          <w:bCs/>
          <w:sz w:val="20"/>
          <w:szCs w:val="20"/>
        </w:rPr>
        <w:t xml:space="preserve"> dela morajo vsebovati tudi stroške prevoza odpadkov na deponijo ali v skladišče naročnika, vključno s tehtanjem in sortiranjem materiala ter dostavo evidenčnih listov vodji projekta naročnika. </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2.</w:t>
      </w:r>
      <w:r w:rsidRPr="00917AF8">
        <w:rPr>
          <w:rFonts w:asciiTheme="minorHAnsi" w:hAnsiTheme="minorHAnsi" w:cs="Arial"/>
          <w:bCs/>
          <w:sz w:val="20"/>
          <w:szCs w:val="20"/>
        </w:rPr>
        <w:tab/>
        <w:t xml:space="preserve">Pri količinah je vedno navedena dolžina trase in ne količina kabla! Pri navedbi cene na enoto naj bo ponudnik zato pozoren pri pozicijah, ki se tičejo polaganja enožilnih SN kablov. Če je npr. trasa dolga 100 m, polaga pa se enožilni kabel 1x150 mm2, to pomeni, da se na tej dolžini trase položi 300 m SN kabla, obračuna pa se količina dela za 100 m. </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3.</w:t>
      </w:r>
      <w:r w:rsidRPr="00917AF8">
        <w:rPr>
          <w:rFonts w:asciiTheme="minorHAnsi" w:hAnsiTheme="minorHAnsi" w:cs="Arial"/>
          <w:bCs/>
          <w:sz w:val="20"/>
          <w:szCs w:val="20"/>
        </w:rPr>
        <w:tab/>
        <w:t>Zavarovanje gradbišča in zapora cestišča.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Izvajalec mora skladno z varstvenimi ukrepi zavarovati gradbišče in urediti zaporo cestišča, če je to potrebno. Za eventualne nesreče v celoti prevzema odgovornost. Potrebna zapora ceste se obračuna 3 % od vrednosti računa, vendar ne več kot 300 € na objekt. Če se gradbena in elektro dela ne izvajajo v istem terminu in je treba urediti zaporo dvakrat, se v obračunu ta strošek prizna ločeno za elektro in gradbena dela.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4.</w:t>
      </w:r>
      <w:r w:rsidRPr="00917AF8">
        <w:rPr>
          <w:rFonts w:asciiTheme="minorHAnsi" w:hAnsiTheme="minorHAnsi" w:cs="Arial"/>
          <w:bCs/>
          <w:sz w:val="20"/>
          <w:szCs w:val="20"/>
        </w:rPr>
        <w:tab/>
        <w:t>Čiščenje trase – manjši poseki zaradi dostopa (izjemoma).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Predhodno se obvesti vodjo projekta naročnika, ki eventualno odobri čiščenje, ali pa angažira pogodbenega izvajalca, izbranega za izvedbo posekov in čiščenja.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 xml:space="preserve">Če se delo izjemoma odda izvajalcu </w:t>
      </w:r>
      <w:proofErr w:type="spellStart"/>
      <w:r w:rsidRPr="00917AF8">
        <w:rPr>
          <w:rFonts w:asciiTheme="minorHAnsi" w:hAnsiTheme="minorHAnsi" w:cs="Arial"/>
          <w:bCs/>
          <w:sz w:val="20"/>
          <w:szCs w:val="20"/>
        </w:rPr>
        <w:t>elektromontažnih</w:t>
      </w:r>
      <w:proofErr w:type="spellEnd"/>
      <w:r w:rsidRPr="00917AF8">
        <w:rPr>
          <w:rFonts w:asciiTheme="minorHAnsi" w:hAnsiTheme="minorHAnsi" w:cs="Arial"/>
          <w:bCs/>
          <w:sz w:val="20"/>
          <w:szCs w:val="20"/>
        </w:rPr>
        <w:t xml:space="preserve"> del, se mu prizna faktor 1,3 (zaradi upoštevanja dela z motorno žago) na pogodbeno postavko za uro KV delavca.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5.</w:t>
      </w:r>
      <w:r w:rsidRPr="00917AF8">
        <w:rPr>
          <w:rFonts w:asciiTheme="minorHAnsi" w:hAnsiTheme="minorHAnsi" w:cs="Arial"/>
          <w:bCs/>
          <w:sz w:val="20"/>
          <w:szCs w:val="20"/>
        </w:rPr>
        <w:tab/>
        <w:t>Elektromaterial se nalaga v skladišču Kranj oz. Žirovnica. Vsa manipulacijska dela (prevozi) se vključijo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6.</w:t>
      </w:r>
      <w:r w:rsidRPr="00917AF8">
        <w:rPr>
          <w:rFonts w:asciiTheme="minorHAnsi" w:hAnsiTheme="minorHAnsi" w:cs="Arial"/>
          <w:bCs/>
          <w:sz w:val="20"/>
          <w:szCs w:val="20"/>
        </w:rPr>
        <w:tab/>
        <w:t>Izguba časa ob stikalnih manipulacijah in zaščitnih ukrepih (VPD) ter meritve smeri vrtenja se vključijo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7.</w:t>
      </w:r>
      <w:r w:rsidRPr="00917AF8">
        <w:rPr>
          <w:rFonts w:asciiTheme="minorHAnsi" w:hAnsiTheme="minorHAnsi" w:cs="Arial"/>
          <w:bCs/>
          <w:sz w:val="20"/>
          <w:szCs w:val="20"/>
        </w:rPr>
        <w:tab/>
        <w:t>Vsi drogovi so v skladiščih v Škofji Loki, Tržiču, Železnikih in Radovljici. Drogovi so obeljeni in žagani na ustrezno dolžino. Morebitno čiščenje in žaganje na ustrezno dolžino se upošteva v ceni vezave in postavitve droga.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8.</w:t>
      </w:r>
      <w:r w:rsidRPr="00917AF8">
        <w:rPr>
          <w:rFonts w:asciiTheme="minorHAnsi" w:hAnsiTheme="minorHAnsi" w:cs="Arial"/>
          <w:bCs/>
          <w:sz w:val="20"/>
          <w:szCs w:val="20"/>
        </w:rPr>
        <w:tab/>
        <w:t>Vse prevozne stroške (kamioni, dvigala, košare) je treba vključiti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9.</w:t>
      </w:r>
      <w:r w:rsidRPr="00917AF8">
        <w:rPr>
          <w:rFonts w:asciiTheme="minorHAnsi" w:hAnsiTheme="minorHAnsi" w:cs="Arial"/>
          <w:bCs/>
          <w:sz w:val="20"/>
          <w:szCs w:val="20"/>
        </w:rPr>
        <w:tab/>
        <w:t>Zatesnitev odprtin v priključnih in razdelilnih omarah je treba vključiti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10.</w:t>
      </w:r>
      <w:r w:rsidRPr="00917AF8">
        <w:rPr>
          <w:rFonts w:asciiTheme="minorHAnsi" w:hAnsiTheme="minorHAnsi" w:cs="Arial"/>
          <w:bCs/>
          <w:sz w:val="20"/>
          <w:szCs w:val="20"/>
        </w:rPr>
        <w:tab/>
        <w:t>Zatesnitev dovodnih cevi v NNR omari na jamborski TP je treba vključiti v ceno na enoto.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11.</w:t>
      </w:r>
      <w:r w:rsidRPr="00917AF8">
        <w:rPr>
          <w:rFonts w:asciiTheme="minorHAnsi" w:hAnsiTheme="minorHAnsi" w:cs="Arial"/>
          <w:bCs/>
          <w:sz w:val="20"/>
          <w:szCs w:val="20"/>
        </w:rPr>
        <w:tab/>
        <w:t>V primeru, da pride do demontaže SKS brez povijanja ter prevoza na skladišče, se prizna 80 % cene, ki velja za postavko "demontaža SKS s povijanjem in prevozom v skladišče."</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12.</w:t>
      </w:r>
      <w:r w:rsidRPr="00917AF8">
        <w:rPr>
          <w:rFonts w:asciiTheme="minorHAnsi" w:hAnsiTheme="minorHAnsi" w:cs="Arial"/>
          <w:bCs/>
          <w:sz w:val="20"/>
          <w:szCs w:val="20"/>
        </w:rPr>
        <w:tab/>
        <w:t xml:space="preserve">V primeru, da pride do montaže obešanja SKS brez </w:t>
      </w:r>
      <w:proofErr w:type="spellStart"/>
      <w:r w:rsidRPr="00917AF8">
        <w:rPr>
          <w:rFonts w:asciiTheme="minorHAnsi" w:hAnsiTheme="minorHAnsi" w:cs="Arial"/>
          <w:bCs/>
          <w:sz w:val="20"/>
          <w:szCs w:val="20"/>
        </w:rPr>
        <w:t>razvleka</w:t>
      </w:r>
      <w:proofErr w:type="spellEnd"/>
      <w:r w:rsidRPr="00917AF8">
        <w:rPr>
          <w:rFonts w:asciiTheme="minorHAnsi" w:hAnsiTheme="minorHAnsi" w:cs="Arial"/>
          <w:bCs/>
          <w:sz w:val="20"/>
          <w:szCs w:val="20"/>
        </w:rPr>
        <w:t xml:space="preserve">, se prizna 80 % cene, ki velja za postavko "montaža SKS z </w:t>
      </w:r>
      <w:proofErr w:type="spellStart"/>
      <w:r w:rsidRPr="00917AF8">
        <w:rPr>
          <w:rFonts w:asciiTheme="minorHAnsi" w:hAnsiTheme="minorHAnsi" w:cs="Arial"/>
          <w:bCs/>
          <w:sz w:val="20"/>
          <w:szCs w:val="20"/>
        </w:rPr>
        <w:t>razvlekom</w:t>
      </w:r>
      <w:proofErr w:type="spellEnd"/>
      <w:r w:rsidRPr="00917AF8">
        <w:rPr>
          <w:rFonts w:asciiTheme="minorHAnsi" w:hAnsiTheme="minorHAnsi" w:cs="Arial"/>
          <w:bCs/>
          <w:sz w:val="20"/>
          <w:szCs w:val="20"/>
        </w:rPr>
        <w:t>, nošenjem na drog in napenjanjem".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13.</w:t>
      </w:r>
      <w:r w:rsidRPr="00917AF8">
        <w:rPr>
          <w:rFonts w:asciiTheme="minorHAnsi" w:hAnsiTheme="minorHAnsi" w:cs="Arial"/>
          <w:bCs/>
          <w:sz w:val="20"/>
          <w:szCs w:val="20"/>
        </w:rPr>
        <w:tab/>
        <w:t>V primeru, da pride samo do prestavitve kabla v kabelski kanal, se delo obračuna kot polaganje kabla.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14.</w:t>
      </w:r>
      <w:r w:rsidRPr="00917AF8">
        <w:rPr>
          <w:rFonts w:asciiTheme="minorHAnsi" w:hAnsiTheme="minorHAnsi" w:cs="Arial"/>
          <w:bCs/>
          <w:sz w:val="20"/>
          <w:szCs w:val="20"/>
        </w:rPr>
        <w:tab/>
        <w:t xml:space="preserve">Drobni material, katerega izvajalec dobavlja sam in ga mora vključiti v ceno na enoto (naročnik stroškov za ta material ne bo priznal): </w:t>
      </w:r>
    </w:p>
    <w:p w:rsidR="009B5DE0" w:rsidRDefault="009B5DE0" w:rsidP="009B5DE0">
      <w:pPr>
        <w:jc w:val="both"/>
        <w:rPr>
          <w:rFonts w:asciiTheme="minorHAnsi" w:hAnsiTheme="minorHAnsi" w:cs="Arial"/>
          <w:bCs/>
          <w:sz w:val="20"/>
          <w:szCs w:val="20"/>
        </w:rPr>
        <w:sectPr w:rsidR="009B5DE0" w:rsidSect="009F37EC">
          <w:type w:val="continuous"/>
          <w:pgSz w:w="11906" w:h="16838"/>
          <w:pgMar w:top="1418" w:right="1418" w:bottom="1418" w:left="1418" w:header="709" w:footer="709" w:gutter="0"/>
          <w:cols w:space="708"/>
          <w:titlePg/>
          <w:docGrid w:linePitch="360"/>
        </w:sectPr>
      </w:pPr>
    </w:p>
    <w:p w:rsidR="009B5DE0" w:rsidRPr="006B48A1" w:rsidRDefault="009B5DE0" w:rsidP="009B5DE0">
      <w:pPr>
        <w:pStyle w:val="EGNavaden"/>
        <w:numPr>
          <w:ilvl w:val="0"/>
          <w:numId w:val="10"/>
        </w:numPr>
        <w:rPr>
          <w:sz w:val="20"/>
          <w:szCs w:val="20"/>
        </w:rPr>
      </w:pPr>
      <w:r>
        <w:rPr>
          <w:sz w:val="20"/>
          <w:szCs w:val="20"/>
        </w:rPr>
        <w:lastRenderedPageBreak/>
        <w:t xml:space="preserve">        </w:t>
      </w:r>
      <w:r w:rsidRPr="006B48A1">
        <w:rPr>
          <w:sz w:val="20"/>
          <w:szCs w:val="20"/>
        </w:rPr>
        <w:t>Vezice: dolžine 250, 300, 450, 550, 600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Kabel čevlji: Cu 6, 8, 10, 16 mm2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Tulci: do vključno 10 mm2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VS letev</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C profili</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Izolirni trak</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Mavec</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Paščki: L 2500</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Žičniki: 60, 80, 100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Samoskrčne</w:t>
      </w:r>
      <w:proofErr w:type="spellEnd"/>
      <w:r w:rsidRPr="00917AF8">
        <w:rPr>
          <w:rFonts w:asciiTheme="minorHAnsi" w:hAnsiTheme="minorHAnsi" w:cs="Arial"/>
          <w:bCs/>
          <w:sz w:val="20"/>
          <w:szCs w:val="20"/>
        </w:rPr>
        <w:t xml:space="preserve"> cevi: </w:t>
      </w:r>
      <w:proofErr w:type="spellStart"/>
      <w:r w:rsidRPr="00917AF8">
        <w:rPr>
          <w:rFonts w:asciiTheme="minorHAnsi" w:hAnsiTheme="minorHAnsi" w:cs="Arial"/>
          <w:bCs/>
          <w:sz w:val="20"/>
          <w:szCs w:val="20"/>
        </w:rPr>
        <w:t>RuZe</w:t>
      </w:r>
      <w:proofErr w:type="spellEnd"/>
      <w:r w:rsidRPr="00917AF8">
        <w:rPr>
          <w:rFonts w:asciiTheme="minorHAnsi" w:hAnsiTheme="minorHAnsi" w:cs="Arial"/>
          <w:bCs/>
          <w:sz w:val="20"/>
          <w:szCs w:val="20"/>
        </w:rPr>
        <w:t>, modra, črna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Vrstne sponke: do vključno 16 mm2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Razvodnica nadometna: 100x100, 150x150</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Razvodnica podometna: 100x100, 150x150</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Tubofleks</w:t>
      </w:r>
      <w:proofErr w:type="spellEnd"/>
      <w:r w:rsidRPr="00917AF8">
        <w:rPr>
          <w:rFonts w:asciiTheme="minorHAnsi" w:hAnsiTheme="minorHAnsi" w:cs="Arial"/>
          <w:bCs/>
          <w:sz w:val="20"/>
          <w:szCs w:val="20"/>
        </w:rPr>
        <w:t xml:space="preserve"> cev (rebrasta):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PN cev: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PN skobe: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PN lok: do vključno 23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PVC vložki: do vključno 10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Vijaki lesni: do vključno 5 mm</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 xml:space="preserve">Vijaki </w:t>
      </w:r>
      <w:proofErr w:type="spellStart"/>
      <w:r w:rsidRPr="00917AF8">
        <w:rPr>
          <w:rFonts w:asciiTheme="minorHAnsi" w:hAnsiTheme="minorHAnsi" w:cs="Arial"/>
          <w:bCs/>
          <w:sz w:val="20"/>
          <w:szCs w:val="20"/>
        </w:rPr>
        <w:t>samorezni</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Vijaki M6 do M12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Podložke M6 do M12</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 xml:space="preserve">Žica PF: do vključno 10mm2 črna, modra, </w:t>
      </w:r>
      <w:proofErr w:type="spellStart"/>
      <w:r w:rsidRPr="00917AF8">
        <w:rPr>
          <w:rFonts w:asciiTheme="minorHAnsi" w:hAnsiTheme="minorHAnsi" w:cs="Arial"/>
          <w:bCs/>
          <w:sz w:val="20"/>
          <w:szCs w:val="20"/>
        </w:rPr>
        <w:t>RuZe</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Tipka za DDI</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Krpa čistilna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Čistilo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Vezna žica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Jubolin</w:t>
      </w:r>
      <w:proofErr w:type="spellEnd"/>
      <w:r w:rsidRPr="00917AF8">
        <w:rPr>
          <w:rFonts w:asciiTheme="minorHAnsi" w:hAnsiTheme="minorHAnsi" w:cs="Arial"/>
          <w:bCs/>
          <w:sz w:val="20"/>
          <w:szCs w:val="20"/>
        </w:rPr>
        <w:t xml:space="preserve"> kit notranji</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Maltit</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Jupol</w:t>
      </w:r>
      <w:proofErr w:type="spellEnd"/>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Barva temeljna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Barva pokrivna siva</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t>Razredčilo</w:t>
      </w:r>
    </w:p>
    <w:p w:rsidR="009B5DE0" w:rsidRPr="00917AF8" w:rsidRDefault="009B5DE0" w:rsidP="009B5DE0">
      <w:pPr>
        <w:jc w:val="both"/>
        <w:rPr>
          <w:rFonts w:asciiTheme="minorHAnsi" w:hAnsiTheme="minorHAnsi" w:cs="Arial"/>
          <w:bCs/>
          <w:sz w:val="20"/>
          <w:szCs w:val="20"/>
        </w:rPr>
      </w:pPr>
      <w:r w:rsidRPr="00917AF8">
        <w:rPr>
          <w:rFonts w:asciiTheme="minorHAnsi" w:hAnsiTheme="minorHAnsi" w:cs="Arial"/>
          <w:bCs/>
          <w:sz w:val="20"/>
          <w:szCs w:val="20"/>
        </w:rPr>
        <w:t>•</w:t>
      </w:r>
      <w:r w:rsidRPr="00917AF8">
        <w:rPr>
          <w:rFonts w:asciiTheme="minorHAnsi" w:hAnsiTheme="minorHAnsi" w:cs="Arial"/>
          <w:bCs/>
          <w:sz w:val="20"/>
          <w:szCs w:val="20"/>
        </w:rPr>
        <w:tab/>
      </w:r>
      <w:proofErr w:type="spellStart"/>
      <w:r w:rsidRPr="00917AF8">
        <w:rPr>
          <w:rFonts w:asciiTheme="minorHAnsi" w:hAnsiTheme="minorHAnsi" w:cs="Arial"/>
          <w:bCs/>
          <w:sz w:val="20"/>
          <w:szCs w:val="20"/>
        </w:rPr>
        <w:t>Spreji</w:t>
      </w:r>
      <w:proofErr w:type="spellEnd"/>
      <w:r w:rsidRPr="00917AF8">
        <w:rPr>
          <w:rFonts w:asciiTheme="minorHAnsi" w:hAnsiTheme="minorHAnsi" w:cs="Arial"/>
          <w:bCs/>
          <w:sz w:val="20"/>
          <w:szCs w:val="20"/>
        </w:rPr>
        <w:t xml:space="preserve">: </w:t>
      </w:r>
      <w:proofErr w:type="spellStart"/>
      <w:r w:rsidRPr="00917AF8">
        <w:rPr>
          <w:rFonts w:asciiTheme="minorHAnsi" w:hAnsiTheme="minorHAnsi" w:cs="Arial"/>
          <w:bCs/>
          <w:sz w:val="20"/>
          <w:szCs w:val="20"/>
        </w:rPr>
        <w:t>Zn</w:t>
      </w:r>
      <w:proofErr w:type="spellEnd"/>
      <w:r w:rsidRPr="00917AF8">
        <w:rPr>
          <w:rFonts w:asciiTheme="minorHAnsi" w:hAnsiTheme="minorHAnsi" w:cs="Arial"/>
          <w:bCs/>
          <w:sz w:val="20"/>
          <w:szCs w:val="20"/>
        </w:rPr>
        <w:t xml:space="preserve"> </w:t>
      </w:r>
      <w:proofErr w:type="spellStart"/>
      <w:r w:rsidRPr="00917AF8">
        <w:rPr>
          <w:rFonts w:asciiTheme="minorHAnsi" w:hAnsiTheme="minorHAnsi" w:cs="Arial"/>
          <w:bCs/>
          <w:sz w:val="20"/>
          <w:szCs w:val="20"/>
        </w:rPr>
        <w:t>sprej</w:t>
      </w:r>
      <w:proofErr w:type="spellEnd"/>
      <w:r w:rsidRPr="00917AF8">
        <w:rPr>
          <w:rFonts w:asciiTheme="minorHAnsi" w:hAnsiTheme="minorHAnsi" w:cs="Arial"/>
          <w:bCs/>
          <w:sz w:val="20"/>
          <w:szCs w:val="20"/>
        </w:rPr>
        <w:t>, WD 40, odvijač</w:t>
      </w:r>
    </w:p>
    <w:p w:rsidR="009B5DE0" w:rsidRDefault="009B5DE0" w:rsidP="009B5DE0">
      <w:pPr>
        <w:pStyle w:val="Brezrazmikov"/>
        <w:rPr>
          <w:rFonts w:asciiTheme="minorHAnsi" w:hAnsiTheme="minorHAnsi" w:cs="Arial"/>
        </w:rPr>
      </w:pPr>
    </w:p>
    <w:p w:rsidR="009B5DE0" w:rsidRDefault="009B5DE0" w:rsidP="009B5DE0">
      <w:pPr>
        <w:pStyle w:val="Brezrazmikov"/>
        <w:rPr>
          <w:rFonts w:asciiTheme="minorHAnsi" w:hAnsiTheme="minorHAnsi" w:cs="Arial"/>
        </w:rPr>
      </w:pPr>
    </w:p>
    <w:p w:rsidR="009B5DE0" w:rsidRDefault="009B5DE0" w:rsidP="009B5DE0">
      <w:pPr>
        <w:pStyle w:val="Brezrazmikov"/>
        <w:rPr>
          <w:rFonts w:asciiTheme="minorHAnsi" w:hAnsiTheme="minorHAnsi" w:cs="Arial"/>
        </w:rPr>
      </w:pPr>
    </w:p>
    <w:p w:rsidR="009B5DE0" w:rsidRPr="00917AF8" w:rsidRDefault="009B5DE0" w:rsidP="009B5DE0">
      <w:pPr>
        <w:keepNext/>
        <w:keepLines/>
        <w:jc w:val="both"/>
        <w:rPr>
          <w:rFonts w:asciiTheme="minorHAnsi" w:hAnsiTheme="minorHAnsi"/>
          <w:sz w:val="22"/>
          <w:szCs w:val="22"/>
        </w:rPr>
      </w:pPr>
      <w:r w:rsidRPr="00917AF8">
        <w:rPr>
          <w:rFonts w:asciiTheme="minorHAnsi" w:hAnsiTheme="minorHAnsi"/>
          <w:sz w:val="22"/>
          <w:szCs w:val="22"/>
        </w:rPr>
        <w:t>Spodaj podpisani pooblaščeni predstavnik ponudnika izjavljam, da vse storitve v celoti ustrezajo zgoraj navedenim zahtevam.</w:t>
      </w:r>
    </w:p>
    <w:p w:rsidR="009B5DE0" w:rsidRDefault="009B5DE0" w:rsidP="009B5DE0">
      <w:pPr>
        <w:pStyle w:val="Brezrazmikov"/>
        <w:rPr>
          <w:rFonts w:asciiTheme="minorHAnsi" w:hAnsiTheme="minorHAnsi" w:cs="Arial"/>
        </w:rPr>
      </w:pPr>
    </w:p>
    <w:p w:rsidR="009B5DE0" w:rsidRPr="00917AF8" w:rsidRDefault="009B5DE0" w:rsidP="009B5DE0">
      <w:pPr>
        <w:pStyle w:val="Brezrazmikov"/>
        <w:rPr>
          <w:rFonts w:asciiTheme="minorHAnsi" w:hAnsiTheme="minorHAnsi" w:cs="Arial"/>
        </w:rPr>
      </w:pPr>
    </w:p>
    <w:p w:rsidR="009B5DE0" w:rsidRPr="00917AF8" w:rsidRDefault="009B5DE0" w:rsidP="009B5DE0">
      <w:pPr>
        <w:pStyle w:val="Brezrazmikov"/>
        <w:rPr>
          <w:rFonts w:asciiTheme="minorHAnsi" w:hAnsiTheme="minorHAnsi" w:cs="Arial"/>
        </w:rPr>
      </w:pPr>
      <w:r w:rsidRPr="00917AF8">
        <w:rPr>
          <w:rFonts w:asciiTheme="minorHAnsi" w:hAnsiTheme="minorHAnsi" w:cs="Arial"/>
        </w:rPr>
        <w:t>Kraj: _______, datum: __________</w:t>
      </w:r>
      <w:r w:rsidRPr="00917AF8">
        <w:rPr>
          <w:rFonts w:asciiTheme="minorHAnsi" w:hAnsiTheme="minorHAnsi" w:cs="Arial"/>
        </w:rPr>
        <w:tab/>
      </w:r>
      <w:r w:rsidRPr="00917AF8">
        <w:rPr>
          <w:rFonts w:asciiTheme="minorHAnsi" w:hAnsiTheme="minorHAnsi" w:cs="Arial"/>
        </w:rPr>
        <w:tab/>
      </w:r>
      <w:r w:rsidRPr="00917AF8">
        <w:rPr>
          <w:rFonts w:asciiTheme="minorHAnsi" w:hAnsiTheme="minorHAnsi" w:cs="Arial"/>
        </w:rPr>
        <w:tab/>
      </w:r>
      <w:r w:rsidRPr="00917AF8">
        <w:rPr>
          <w:rFonts w:asciiTheme="minorHAnsi" w:hAnsiTheme="minorHAnsi" w:cs="Arial"/>
        </w:rPr>
        <w:tab/>
        <w:t xml:space="preserve">Ponudnik: </w:t>
      </w:r>
    </w:p>
    <w:p w:rsidR="009B5DE0" w:rsidRPr="00917AF8" w:rsidRDefault="009B5DE0" w:rsidP="009B5DE0">
      <w:pPr>
        <w:pStyle w:val="Brezrazmikov"/>
        <w:ind w:left="3540"/>
        <w:rPr>
          <w:rFonts w:asciiTheme="minorHAnsi" w:hAnsiTheme="minorHAnsi" w:cs="Arial"/>
        </w:rPr>
      </w:pPr>
      <w:r w:rsidRPr="00917AF8">
        <w:rPr>
          <w:rFonts w:asciiTheme="minorHAnsi" w:hAnsiTheme="minorHAnsi" w:cs="Arial"/>
        </w:rPr>
        <w:t>(žig in podpis)          ____________________</w:t>
      </w:r>
    </w:p>
    <w:p w:rsidR="009B5DE0" w:rsidRPr="00917AF8" w:rsidRDefault="009B5DE0" w:rsidP="009B5DE0">
      <w:pPr>
        <w:rPr>
          <w:sz w:val="22"/>
          <w:szCs w:val="22"/>
        </w:rPr>
      </w:pPr>
    </w:p>
    <w:p w:rsidR="009B5DE0" w:rsidRDefault="009B5DE0" w:rsidP="009B5DE0"/>
    <w:p w:rsidR="009B5DE0" w:rsidRDefault="009B5DE0" w:rsidP="009B5DE0"/>
    <w:p w:rsidR="009B5DE0" w:rsidRDefault="009B5DE0" w:rsidP="009B5DE0">
      <w:bookmarkStart w:id="0" w:name="_GoBack"/>
      <w:bookmarkEnd w:id="0"/>
    </w:p>
    <w:sectPr w:rsidR="009B5D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DE0" w:rsidRDefault="009B5DE0" w:rsidP="009B5DE0">
      <w:r>
        <w:separator/>
      </w:r>
    </w:p>
  </w:endnote>
  <w:endnote w:type="continuationSeparator" w:id="0">
    <w:p w:rsidR="009B5DE0" w:rsidRDefault="009B5DE0" w:rsidP="009B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SI">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SL Dutch">
    <w:charset w:val="00"/>
    <w:family w:val="auto"/>
    <w:pitch w:val="variable"/>
    <w:sig w:usb0="00000003" w:usb1="00000000" w:usb2="00000000" w:usb3="00000000" w:csb0="00000001"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E0" w:rsidRDefault="009B5DE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B5DE0" w:rsidRDefault="009B5DE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E0" w:rsidRPr="00BD2A49" w:rsidRDefault="009B5DE0" w:rsidP="00BD2A49">
    <w:pPr>
      <w:pStyle w:val="Noga"/>
      <w:pBdr>
        <w:bottom w:val="single" w:sz="12" w:space="1"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noProof/>
        <w:sz w:val="18"/>
        <w:szCs w:val="12"/>
      </w:rPr>
      <w:t>31</w:t>
    </w:r>
    <w:r w:rsidRPr="00BD2A49">
      <w:rPr>
        <w:rFonts w:asciiTheme="minorHAnsi" w:hAnsiTheme="minorHAnsi"/>
        <w:sz w:val="18"/>
        <w:szCs w:val="12"/>
      </w:rPr>
      <w:fldChar w:fldCharType="end"/>
    </w:r>
  </w:p>
  <w:p w:rsidR="009B5DE0" w:rsidRPr="00BD2A49" w:rsidRDefault="009B5DE0" w:rsidP="00BD2A49">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Elektro Gorenjska, d. d.</w:t>
    </w:r>
  </w:p>
  <w:p w:rsidR="009B5DE0" w:rsidRPr="00BD2A49" w:rsidRDefault="009B5DE0" w:rsidP="00917AF8">
    <w:pPr>
      <w:pStyle w:val="Noga"/>
      <w:rPr>
        <w:rFonts w:asciiTheme="minorHAnsi" w:hAnsiTheme="minorHAnsi" w:cs="Arial"/>
        <w:i/>
        <w:color w:val="000000" w:themeColor="text1"/>
        <w:sz w:val="18"/>
        <w:szCs w:val="18"/>
      </w:rPr>
    </w:pPr>
    <w:r>
      <w:rPr>
        <w:rFonts w:asciiTheme="minorHAnsi" w:hAnsiTheme="minorHAnsi" w:cs="Arial"/>
        <w:i/>
        <w:color w:val="000000" w:themeColor="text1"/>
        <w:sz w:val="18"/>
        <w:szCs w:val="18"/>
        <w:lang w:val="sl-SI"/>
      </w:rPr>
      <w:t xml:space="preserve">Izvajanje </w:t>
    </w:r>
    <w:proofErr w:type="spellStart"/>
    <w:r>
      <w:rPr>
        <w:rFonts w:asciiTheme="minorHAnsi" w:hAnsiTheme="minorHAnsi" w:cs="Arial"/>
        <w:i/>
        <w:color w:val="000000" w:themeColor="text1"/>
        <w:sz w:val="18"/>
        <w:szCs w:val="18"/>
        <w:lang w:val="sl-SI"/>
      </w:rPr>
      <w:t>elektromontažnih</w:t>
    </w:r>
    <w:proofErr w:type="spellEnd"/>
    <w:r>
      <w:rPr>
        <w:rFonts w:asciiTheme="minorHAnsi" w:hAnsiTheme="minorHAnsi" w:cs="Arial"/>
        <w:i/>
        <w:color w:val="000000" w:themeColor="text1"/>
        <w:sz w:val="18"/>
        <w:szCs w:val="18"/>
        <w:lang w:val="sl-SI"/>
      </w:rPr>
      <w:t xml:space="preserve"> del na elektroenergetskem omrežju, na vpoklic</w:t>
    </w:r>
    <w:r w:rsidRPr="001C6D06">
      <w:rPr>
        <w:rFonts w:asciiTheme="minorHAnsi" w:hAnsiTheme="minorHAnsi" w:cs="Arial"/>
        <w:i/>
        <w:color w:val="000000" w:themeColor="text1"/>
        <w:sz w:val="18"/>
        <w:szCs w:val="18"/>
      </w:rPr>
      <w:t>, št.</w:t>
    </w:r>
    <w:r w:rsidRPr="001C6D06">
      <w:rPr>
        <w:rFonts w:asciiTheme="minorHAnsi" w:hAnsiTheme="minorHAnsi" w:cs="Arial"/>
        <w:i/>
        <w:color w:val="000000" w:themeColor="text1"/>
        <w:sz w:val="18"/>
        <w:szCs w:val="18"/>
        <w:lang w:val="sl-SI"/>
      </w:rPr>
      <w:t xml:space="preserve"> </w:t>
    </w:r>
    <w:r w:rsidRPr="00C173A7">
      <w:rPr>
        <w:rFonts w:asciiTheme="minorHAnsi" w:hAnsiTheme="minorHAnsi" w:cs="Arial"/>
        <w:i/>
        <w:color w:val="000000" w:themeColor="text1"/>
        <w:sz w:val="18"/>
        <w:szCs w:val="18"/>
        <w:lang w:val="sl-SI"/>
      </w:rPr>
      <w:t>JN</w:t>
    </w:r>
    <w:r>
      <w:rPr>
        <w:rFonts w:asciiTheme="minorHAnsi" w:hAnsiTheme="minorHAnsi" w:cs="Arial"/>
        <w:i/>
        <w:color w:val="000000" w:themeColor="text1"/>
        <w:sz w:val="18"/>
        <w:szCs w:val="18"/>
        <w:lang w:val="sl-SI"/>
      </w:rPr>
      <w:t>20</w:t>
    </w:r>
    <w:r w:rsidRPr="00C173A7">
      <w:rPr>
        <w:rFonts w:asciiTheme="minorHAnsi" w:hAnsiTheme="minorHAnsi" w:cs="Arial"/>
        <w:i/>
        <w:color w:val="000000" w:themeColor="text1"/>
        <w:sz w:val="18"/>
        <w:szCs w:val="18"/>
        <w:lang w:val="sl-SI"/>
      </w:rPr>
      <w:t>-0</w:t>
    </w:r>
    <w:r>
      <w:rPr>
        <w:rFonts w:asciiTheme="minorHAnsi" w:hAnsiTheme="minorHAnsi" w:cs="Arial"/>
        <w:i/>
        <w:color w:val="000000" w:themeColor="text1"/>
        <w:sz w:val="18"/>
        <w:szCs w:val="18"/>
        <w:lang w:val="sl-SI"/>
      </w:rPr>
      <w:t>13</w:t>
    </w:r>
  </w:p>
  <w:p w:rsidR="009B5DE0" w:rsidRDefault="009B5DE0" w:rsidP="00BD2A49">
    <w:pPr>
      <w:pStyle w:val="Noga"/>
    </w:pPr>
  </w:p>
  <w:p w:rsidR="009B5DE0" w:rsidRPr="00BD2A49" w:rsidRDefault="009B5DE0" w:rsidP="00BD2A4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E0" w:rsidRPr="00BD2A49" w:rsidRDefault="009B5DE0" w:rsidP="009B5DE0">
    <w:pPr>
      <w:pStyle w:val="Noga"/>
      <w:pBdr>
        <w:bottom w:val="single" w:sz="12" w:space="1"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sz w:val="18"/>
        <w:szCs w:val="12"/>
      </w:rPr>
      <w:t>1</w:t>
    </w:r>
    <w:r>
      <w:rPr>
        <w:rFonts w:asciiTheme="minorHAnsi" w:hAnsiTheme="minorHAnsi"/>
        <w:sz w:val="18"/>
        <w:szCs w:val="12"/>
      </w:rPr>
      <w:t>9</w:t>
    </w:r>
    <w:r w:rsidRPr="00BD2A49">
      <w:rPr>
        <w:rFonts w:asciiTheme="minorHAnsi" w:hAnsiTheme="minorHAnsi"/>
        <w:sz w:val="18"/>
        <w:szCs w:val="12"/>
      </w:rPr>
      <w:fldChar w:fldCharType="end"/>
    </w:r>
  </w:p>
  <w:p w:rsidR="009B5DE0" w:rsidRPr="00BD2A49" w:rsidRDefault="009B5DE0" w:rsidP="009B5DE0">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Elektro Gorenjska, d. d.</w:t>
    </w:r>
  </w:p>
  <w:p w:rsidR="009B5DE0" w:rsidRPr="00BD2A49" w:rsidRDefault="009B5DE0" w:rsidP="009B5DE0">
    <w:pPr>
      <w:pStyle w:val="Noga"/>
      <w:rPr>
        <w:rFonts w:asciiTheme="minorHAnsi" w:hAnsiTheme="minorHAnsi" w:cs="Arial"/>
        <w:i/>
        <w:color w:val="000000" w:themeColor="text1"/>
        <w:sz w:val="18"/>
        <w:szCs w:val="18"/>
      </w:rPr>
    </w:pPr>
    <w:r>
      <w:rPr>
        <w:rFonts w:asciiTheme="minorHAnsi" w:hAnsiTheme="minorHAnsi" w:cs="Arial"/>
        <w:i/>
        <w:color w:val="000000" w:themeColor="text1"/>
        <w:sz w:val="18"/>
        <w:szCs w:val="18"/>
        <w:lang w:val="sl-SI"/>
      </w:rPr>
      <w:t xml:space="preserve">Izvajanje </w:t>
    </w:r>
    <w:proofErr w:type="spellStart"/>
    <w:r>
      <w:rPr>
        <w:rFonts w:asciiTheme="minorHAnsi" w:hAnsiTheme="minorHAnsi" w:cs="Arial"/>
        <w:i/>
        <w:color w:val="000000" w:themeColor="text1"/>
        <w:sz w:val="18"/>
        <w:szCs w:val="18"/>
        <w:lang w:val="sl-SI"/>
      </w:rPr>
      <w:t>elektromontažnih</w:t>
    </w:r>
    <w:proofErr w:type="spellEnd"/>
    <w:r>
      <w:rPr>
        <w:rFonts w:asciiTheme="minorHAnsi" w:hAnsiTheme="minorHAnsi" w:cs="Arial"/>
        <w:i/>
        <w:color w:val="000000" w:themeColor="text1"/>
        <w:sz w:val="18"/>
        <w:szCs w:val="18"/>
        <w:lang w:val="sl-SI"/>
      </w:rPr>
      <w:t xml:space="preserve"> del na elektroenergetskem omrežju, na vpoklic</w:t>
    </w:r>
    <w:r w:rsidRPr="001C6D06">
      <w:rPr>
        <w:rFonts w:asciiTheme="minorHAnsi" w:hAnsiTheme="minorHAnsi" w:cs="Arial"/>
        <w:i/>
        <w:color w:val="000000" w:themeColor="text1"/>
        <w:sz w:val="18"/>
        <w:szCs w:val="18"/>
      </w:rPr>
      <w:t>, št.</w:t>
    </w:r>
    <w:r w:rsidRPr="001C6D06">
      <w:rPr>
        <w:rFonts w:asciiTheme="minorHAnsi" w:hAnsiTheme="minorHAnsi" w:cs="Arial"/>
        <w:i/>
        <w:color w:val="000000" w:themeColor="text1"/>
        <w:sz w:val="18"/>
        <w:szCs w:val="18"/>
        <w:lang w:val="sl-SI"/>
      </w:rPr>
      <w:t xml:space="preserve"> </w:t>
    </w:r>
    <w:r w:rsidRPr="00C173A7">
      <w:rPr>
        <w:rFonts w:asciiTheme="minorHAnsi" w:hAnsiTheme="minorHAnsi" w:cs="Arial"/>
        <w:i/>
        <w:color w:val="000000" w:themeColor="text1"/>
        <w:sz w:val="18"/>
        <w:szCs w:val="18"/>
        <w:lang w:val="sl-SI"/>
      </w:rPr>
      <w:t>JN</w:t>
    </w:r>
    <w:r>
      <w:rPr>
        <w:rFonts w:asciiTheme="minorHAnsi" w:hAnsiTheme="minorHAnsi" w:cs="Arial"/>
        <w:i/>
        <w:color w:val="000000" w:themeColor="text1"/>
        <w:sz w:val="18"/>
        <w:szCs w:val="18"/>
        <w:lang w:val="sl-SI"/>
      </w:rPr>
      <w:t>20</w:t>
    </w:r>
    <w:r w:rsidRPr="00C173A7">
      <w:rPr>
        <w:rFonts w:asciiTheme="minorHAnsi" w:hAnsiTheme="minorHAnsi" w:cs="Arial"/>
        <w:i/>
        <w:color w:val="000000" w:themeColor="text1"/>
        <w:sz w:val="18"/>
        <w:szCs w:val="18"/>
        <w:lang w:val="sl-SI"/>
      </w:rPr>
      <w:t>-0</w:t>
    </w:r>
    <w:r>
      <w:rPr>
        <w:rFonts w:asciiTheme="minorHAnsi" w:hAnsiTheme="minorHAnsi" w:cs="Arial"/>
        <w:i/>
        <w:color w:val="000000" w:themeColor="text1"/>
        <w:sz w:val="18"/>
        <w:szCs w:val="18"/>
        <w:lang w:val="sl-SI"/>
      </w:rPr>
      <w:t>13</w:t>
    </w:r>
  </w:p>
  <w:p w:rsidR="009B5DE0" w:rsidRDefault="009B5DE0" w:rsidP="009B5DE0">
    <w:pPr>
      <w:pStyle w:val="Noga"/>
    </w:pPr>
  </w:p>
  <w:p w:rsidR="009B5DE0" w:rsidRDefault="009B5DE0">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E0" w:rsidRPr="00BD2A49" w:rsidRDefault="009B5DE0" w:rsidP="004E600A">
    <w:pPr>
      <w:pStyle w:val="Noga"/>
      <w:pBdr>
        <w:bottom w:val="single" w:sz="12" w:space="0"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noProof/>
        <w:sz w:val="18"/>
        <w:szCs w:val="12"/>
      </w:rPr>
      <w:t>41</w:t>
    </w:r>
    <w:r w:rsidRPr="00BD2A49">
      <w:rPr>
        <w:rFonts w:asciiTheme="minorHAnsi" w:hAnsiTheme="minorHAnsi"/>
        <w:sz w:val="18"/>
        <w:szCs w:val="12"/>
      </w:rPr>
      <w:fldChar w:fldCharType="end"/>
    </w:r>
  </w:p>
  <w:p w:rsidR="009B5DE0" w:rsidRPr="00BD2A49" w:rsidRDefault="009B5DE0" w:rsidP="004E600A">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Elektro Gorenjska, d. d.</w:t>
    </w:r>
  </w:p>
  <w:p w:rsidR="009B5DE0" w:rsidRPr="003B2D4D" w:rsidRDefault="009B5DE0" w:rsidP="002A1328">
    <w:pPr>
      <w:pStyle w:val="Noga"/>
      <w:jc w:val="both"/>
      <w:rPr>
        <w:rFonts w:asciiTheme="minorHAnsi" w:hAnsiTheme="minorHAnsi" w:cs="Arial"/>
        <w:i/>
        <w:color w:val="000000" w:themeColor="text1"/>
        <w:sz w:val="18"/>
        <w:szCs w:val="18"/>
        <w:lang w:val="sl-SI"/>
      </w:rPr>
    </w:pPr>
    <w:r>
      <w:rPr>
        <w:rFonts w:asciiTheme="minorHAnsi" w:hAnsiTheme="minorHAnsi" w:cs="Arial"/>
        <w:i/>
        <w:color w:val="000000" w:themeColor="text1"/>
        <w:sz w:val="18"/>
        <w:szCs w:val="18"/>
        <w:lang w:val="sl-SI"/>
      </w:rPr>
      <w:t xml:space="preserve">Izvajanje </w:t>
    </w:r>
    <w:proofErr w:type="spellStart"/>
    <w:r>
      <w:rPr>
        <w:rFonts w:asciiTheme="minorHAnsi" w:hAnsiTheme="minorHAnsi" w:cs="Arial"/>
        <w:i/>
        <w:color w:val="000000" w:themeColor="text1"/>
        <w:sz w:val="18"/>
        <w:szCs w:val="18"/>
        <w:lang w:val="sl-SI"/>
      </w:rPr>
      <w:t>elektromontažnih</w:t>
    </w:r>
    <w:proofErr w:type="spellEnd"/>
    <w:r>
      <w:rPr>
        <w:rFonts w:asciiTheme="minorHAnsi" w:hAnsiTheme="minorHAnsi" w:cs="Arial"/>
        <w:i/>
        <w:color w:val="000000" w:themeColor="text1"/>
        <w:sz w:val="18"/>
        <w:szCs w:val="18"/>
        <w:lang w:val="sl-SI"/>
      </w:rPr>
      <w:t xml:space="preserve"> del na elektroenergetskem omrežju, na vpoklic</w:t>
    </w:r>
    <w:r w:rsidRPr="00FC57B0">
      <w:rPr>
        <w:rFonts w:asciiTheme="minorHAnsi" w:hAnsiTheme="minorHAnsi" w:cs="Arial"/>
        <w:i/>
        <w:color w:val="000000" w:themeColor="text1"/>
        <w:sz w:val="18"/>
        <w:szCs w:val="18"/>
        <w:lang w:val="sl-SI"/>
      </w:rPr>
      <w:t xml:space="preserve">, št. </w:t>
    </w:r>
    <w:r>
      <w:rPr>
        <w:rFonts w:asciiTheme="minorHAnsi" w:hAnsiTheme="minorHAnsi" w:cs="Arial"/>
        <w:i/>
        <w:color w:val="000000" w:themeColor="text1"/>
        <w:sz w:val="18"/>
        <w:szCs w:val="18"/>
        <w:lang w:val="sl-SI"/>
      </w:rPr>
      <w:t>JN</w:t>
    </w:r>
    <w:r w:rsidRPr="00FC57B0">
      <w:rPr>
        <w:rFonts w:asciiTheme="minorHAnsi" w:hAnsiTheme="minorHAnsi" w:cs="Arial"/>
        <w:i/>
        <w:color w:val="000000" w:themeColor="text1"/>
        <w:sz w:val="18"/>
        <w:szCs w:val="18"/>
        <w:lang w:val="sl-SI"/>
      </w:rPr>
      <w:t>20-0</w:t>
    </w:r>
    <w:r>
      <w:rPr>
        <w:rFonts w:asciiTheme="minorHAnsi" w:hAnsiTheme="minorHAnsi" w:cs="Arial"/>
        <w:i/>
        <w:color w:val="000000" w:themeColor="text1"/>
        <w:sz w:val="18"/>
        <w:szCs w:val="18"/>
        <w:lang w:val="sl-SI"/>
      </w:rPr>
      <w:t>13</w:t>
    </w:r>
  </w:p>
  <w:p w:rsidR="009B5DE0" w:rsidRDefault="009B5DE0" w:rsidP="004E600A">
    <w:pPr>
      <w:pStyle w:val="Noga"/>
    </w:pPr>
  </w:p>
  <w:p w:rsidR="009B5DE0" w:rsidRDefault="009B5DE0" w:rsidP="00DF1E22">
    <w:pPr>
      <w:pStyle w:val="Noga"/>
    </w:pPr>
  </w:p>
  <w:p w:rsidR="009B5DE0" w:rsidRDefault="009B5DE0">
    <w:pPr>
      <w:pStyle w:val="Noga"/>
    </w:pPr>
  </w:p>
  <w:p w:rsidR="009B5DE0" w:rsidRDefault="009B5DE0"/>
  <w:p w:rsidR="009B5DE0" w:rsidRDefault="009B5D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E0" w:rsidRDefault="009B5DE0">
    <w:pPr>
      <w:pStyle w:val="Noga"/>
    </w:pPr>
    <w:r>
      <w:rPr>
        <w:noProof/>
        <w:lang w:val="sl-SI"/>
      </w:rPr>
      <w:drawing>
        <wp:anchor distT="0" distB="0" distL="114300" distR="114300" simplePos="0" relativeHeight="251660288" behindDoc="1" locked="0" layoutInCell="1" allowOverlap="1" wp14:anchorId="693D8853" wp14:editId="78A3B8BB">
          <wp:simplePos x="0" y="0"/>
          <wp:positionH relativeFrom="margin">
            <wp:align>center</wp:align>
          </wp:positionH>
          <wp:positionV relativeFrom="paragraph">
            <wp:posOffset>-285750</wp:posOffset>
          </wp:positionV>
          <wp:extent cx="6698640" cy="629285"/>
          <wp:effectExtent l="0" t="0" r="6985"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 EG_NOGA_SLO.tif"/>
                  <pic:cNvPicPr/>
                </pic:nvPicPr>
                <pic:blipFill>
                  <a:blip r:embed="rId1" cstate="print">
                    <a:extLst>
                      <a:ext uri="{28A0092B-C50C-407E-A947-70E740481C1C}">
                        <a14:useLocalDpi xmlns:a14="http://schemas.microsoft.com/office/drawing/2010/main"/>
                      </a:ext>
                    </a:extLst>
                  </a:blip>
                  <a:stretch>
                    <a:fillRect/>
                  </a:stretch>
                </pic:blipFill>
                <pic:spPr>
                  <a:xfrm>
                    <a:off x="0" y="0"/>
                    <a:ext cx="6698640" cy="6292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DE0" w:rsidRDefault="009B5DE0" w:rsidP="009B5DE0">
      <w:r>
        <w:separator/>
      </w:r>
    </w:p>
  </w:footnote>
  <w:footnote w:type="continuationSeparator" w:id="0">
    <w:p w:rsidR="009B5DE0" w:rsidRDefault="009B5DE0" w:rsidP="009B5DE0">
      <w:r>
        <w:continuationSeparator/>
      </w:r>
    </w:p>
  </w:footnote>
  <w:footnote w:id="1">
    <w:p w:rsidR="009B5DE0" w:rsidRPr="00B01CBB" w:rsidRDefault="009B5DE0" w:rsidP="009B5DE0">
      <w:pPr>
        <w:pStyle w:val="Sprotnaopomba-besedilo"/>
        <w:rPr>
          <w:lang w:val="sl-SI"/>
        </w:rPr>
      </w:pPr>
      <w:r>
        <w:rPr>
          <w:rStyle w:val="Sprotnaopomba-sklic"/>
        </w:rPr>
        <w:footnoteRef/>
      </w:r>
      <w:r>
        <w:t xml:space="preserve"> </w:t>
      </w:r>
      <w:r w:rsidRPr="002E6084">
        <w:rPr>
          <w:rFonts w:asciiTheme="minorHAnsi" w:hAnsiTheme="minorHAnsi" w:cstheme="minorHAnsi"/>
          <w:lang w:val="sl-SI"/>
        </w:rPr>
        <w:t>Ponudnik ta obrazec, izpolnjen</w:t>
      </w:r>
      <w:r>
        <w:rPr>
          <w:rFonts w:asciiTheme="minorHAnsi" w:hAnsiTheme="minorHAnsi" w:cstheme="minorHAnsi"/>
          <w:lang w:val="sl-SI"/>
        </w:rPr>
        <w:t>,</w:t>
      </w:r>
      <w:r w:rsidRPr="002E6084">
        <w:rPr>
          <w:rFonts w:asciiTheme="minorHAnsi" w:hAnsiTheme="minorHAnsi" w:cstheme="minorHAnsi"/>
          <w:lang w:val="sl-SI"/>
        </w:rPr>
        <w:t xml:space="preserve"> podpisan in žigosan (če uporablja žig) v </w:t>
      </w:r>
      <w:r>
        <w:rPr>
          <w:rFonts w:asciiTheme="minorHAnsi" w:hAnsiTheme="minorHAnsi" w:cstheme="minorHAnsi"/>
          <w:lang w:val="sl-SI"/>
        </w:rPr>
        <w:t xml:space="preserve">informacijskem </w:t>
      </w:r>
      <w:r w:rsidRPr="002E6084">
        <w:rPr>
          <w:rFonts w:asciiTheme="minorHAnsi" w:hAnsiTheme="minorHAnsi" w:cstheme="minorHAnsi"/>
          <w:lang w:val="sl-SI"/>
        </w:rPr>
        <w:t>sistemu e-JN naloži v razdelek »Predračun«</w:t>
      </w:r>
      <w:r>
        <w:rPr>
          <w:rFonts w:asciiTheme="minorHAnsi" w:hAnsiTheme="minorHAnsi" w:cstheme="minorHAnsi"/>
          <w:lang w:val="sl-SI"/>
        </w:rPr>
        <w:t>.</w:t>
      </w:r>
    </w:p>
  </w:footnote>
  <w:footnote w:id="2">
    <w:p w:rsidR="009B5DE0" w:rsidRPr="000F41E6" w:rsidRDefault="009B5DE0" w:rsidP="009B5DE0">
      <w:pPr>
        <w:pStyle w:val="Sprotnaopomba-besedilo"/>
        <w:rPr>
          <w:lang w:val="sl-SI"/>
        </w:rPr>
      </w:pPr>
      <w:r>
        <w:rPr>
          <w:rStyle w:val="Sprotnaopomba-sklic"/>
        </w:rPr>
        <w:footnoteRef/>
      </w:r>
      <w:r>
        <w:t xml:space="preserve"> </w:t>
      </w:r>
      <w:r w:rsidRPr="002E6084">
        <w:rPr>
          <w:rFonts w:asciiTheme="minorHAnsi" w:hAnsiTheme="minorHAnsi" w:cstheme="minorHAnsi"/>
          <w:lang w:val="sl-SI"/>
        </w:rPr>
        <w:t>Ponudnik ta obrazec, izpolnjen</w:t>
      </w:r>
      <w:r>
        <w:rPr>
          <w:rFonts w:asciiTheme="minorHAnsi" w:hAnsiTheme="minorHAnsi" w:cstheme="minorHAnsi"/>
          <w:lang w:val="sl-SI"/>
        </w:rPr>
        <w:t>,</w:t>
      </w:r>
      <w:r w:rsidRPr="002E6084">
        <w:rPr>
          <w:rFonts w:asciiTheme="minorHAnsi" w:hAnsiTheme="minorHAnsi" w:cstheme="minorHAnsi"/>
          <w:lang w:val="sl-SI"/>
        </w:rPr>
        <w:t xml:space="preserve"> podpisan in žigosan (če uporablja žig) v </w:t>
      </w:r>
      <w:r>
        <w:rPr>
          <w:rFonts w:asciiTheme="minorHAnsi" w:hAnsiTheme="minorHAnsi" w:cstheme="minorHAnsi"/>
          <w:lang w:val="sl-SI"/>
        </w:rPr>
        <w:t xml:space="preserve">informacijskem </w:t>
      </w:r>
      <w:r w:rsidRPr="002E6084">
        <w:rPr>
          <w:rFonts w:asciiTheme="minorHAnsi" w:hAnsiTheme="minorHAnsi" w:cstheme="minorHAnsi"/>
          <w:lang w:val="sl-SI"/>
        </w:rPr>
        <w:t>sistemu e-JN naloži v razdelek »</w:t>
      </w:r>
      <w:r>
        <w:rPr>
          <w:rFonts w:asciiTheme="minorHAnsi" w:hAnsiTheme="minorHAnsi" w:cstheme="minorHAnsi"/>
          <w:lang w:val="sl-SI"/>
        </w:rPr>
        <w:t>Drugi dokumenti</w:t>
      </w:r>
      <w:r w:rsidRPr="002E6084">
        <w:rPr>
          <w:rFonts w:asciiTheme="minorHAnsi" w:hAnsiTheme="minorHAnsi" w:cstheme="minorHAnsi"/>
          <w:lang w:val="sl-SI"/>
        </w:rPr>
        <w:t>«.</w:t>
      </w:r>
    </w:p>
  </w:footnote>
  <w:footnote w:id="3">
    <w:p w:rsidR="009B5DE0" w:rsidRPr="004C4E06" w:rsidRDefault="009B5DE0" w:rsidP="009B5DE0">
      <w:pPr>
        <w:pStyle w:val="Sprotnaopomba-besedilo"/>
        <w:jc w:val="both"/>
        <w:rPr>
          <w:lang w:val="sl-SI"/>
        </w:rPr>
      </w:pPr>
      <w:r>
        <w:rPr>
          <w:rStyle w:val="Sprotnaopomba-sklic"/>
        </w:rPr>
        <w:footnoteRef/>
      </w:r>
      <w:r>
        <w:t xml:space="preserve"> </w:t>
      </w:r>
      <w:r w:rsidRPr="002E6084">
        <w:rPr>
          <w:rFonts w:asciiTheme="minorHAnsi" w:hAnsiTheme="minorHAnsi" w:cstheme="minorHAnsi"/>
          <w:lang w:val="sl-SI"/>
        </w:rPr>
        <w:t>Ponudnik ta obrazec, izpolnjen</w:t>
      </w:r>
      <w:r>
        <w:rPr>
          <w:rFonts w:asciiTheme="minorHAnsi" w:hAnsiTheme="minorHAnsi" w:cstheme="minorHAnsi"/>
          <w:lang w:val="sl-SI"/>
        </w:rPr>
        <w:t>,</w:t>
      </w:r>
      <w:r w:rsidRPr="002E6084">
        <w:rPr>
          <w:rFonts w:asciiTheme="minorHAnsi" w:hAnsiTheme="minorHAnsi" w:cstheme="minorHAnsi"/>
          <w:lang w:val="sl-SI"/>
        </w:rPr>
        <w:t xml:space="preserve"> podpisan in žigosan (če uporablja žig) v </w:t>
      </w:r>
      <w:r>
        <w:rPr>
          <w:rFonts w:asciiTheme="minorHAnsi" w:hAnsiTheme="minorHAnsi" w:cstheme="minorHAnsi"/>
          <w:lang w:val="sl-SI"/>
        </w:rPr>
        <w:t xml:space="preserve">informacijskem </w:t>
      </w:r>
      <w:r w:rsidRPr="002E6084">
        <w:rPr>
          <w:rFonts w:asciiTheme="minorHAnsi" w:hAnsiTheme="minorHAnsi" w:cstheme="minorHAnsi"/>
          <w:lang w:val="sl-SI"/>
        </w:rPr>
        <w:t>sistemu e-JN naloži v razdelek »</w:t>
      </w:r>
      <w:r>
        <w:rPr>
          <w:rFonts w:asciiTheme="minorHAnsi" w:hAnsiTheme="minorHAnsi" w:cstheme="minorHAnsi"/>
          <w:lang w:val="sl-SI"/>
        </w:rPr>
        <w:t>Drugi dokumenti</w:t>
      </w:r>
      <w:r w:rsidRPr="002E6084">
        <w:rPr>
          <w:rFonts w:asciiTheme="minorHAnsi" w:hAnsiTheme="minorHAnsi" w:cstheme="minorHAnsi"/>
          <w:lang w:val="sl-SI"/>
        </w:rPr>
        <w:t>«.</w:t>
      </w:r>
    </w:p>
  </w:footnote>
  <w:footnote w:id="4">
    <w:p w:rsidR="009B5DE0" w:rsidRPr="004C4E06" w:rsidRDefault="009B5DE0" w:rsidP="009B5DE0">
      <w:pPr>
        <w:pStyle w:val="Sprotnaopomba-besedilo"/>
        <w:jc w:val="both"/>
        <w:rPr>
          <w:lang w:val="sl-SI"/>
        </w:rPr>
      </w:pPr>
      <w:r>
        <w:rPr>
          <w:rStyle w:val="Sprotnaopomba-sklic"/>
        </w:rPr>
        <w:footnoteRef/>
      </w:r>
      <w:r>
        <w:t xml:space="preserve"> </w:t>
      </w:r>
      <w:r w:rsidRPr="002E6084">
        <w:rPr>
          <w:rFonts w:asciiTheme="minorHAnsi" w:hAnsiTheme="minorHAnsi" w:cstheme="minorHAnsi"/>
          <w:lang w:val="sl-SI"/>
        </w:rPr>
        <w:t>Ponudnik ta obrazec, izpolnjen</w:t>
      </w:r>
      <w:r>
        <w:rPr>
          <w:rFonts w:asciiTheme="minorHAnsi" w:hAnsiTheme="minorHAnsi" w:cstheme="minorHAnsi"/>
          <w:lang w:val="sl-SI"/>
        </w:rPr>
        <w:t>,</w:t>
      </w:r>
      <w:r w:rsidRPr="002E6084">
        <w:rPr>
          <w:rFonts w:asciiTheme="minorHAnsi" w:hAnsiTheme="minorHAnsi" w:cstheme="minorHAnsi"/>
          <w:lang w:val="sl-SI"/>
        </w:rPr>
        <w:t xml:space="preserve"> podpisan in žigosan (če uporablja žig) v </w:t>
      </w:r>
      <w:r>
        <w:rPr>
          <w:rFonts w:asciiTheme="minorHAnsi" w:hAnsiTheme="minorHAnsi" w:cstheme="minorHAnsi"/>
          <w:lang w:val="sl-SI"/>
        </w:rPr>
        <w:t xml:space="preserve">informacijskem </w:t>
      </w:r>
      <w:r w:rsidRPr="002E6084">
        <w:rPr>
          <w:rFonts w:asciiTheme="minorHAnsi" w:hAnsiTheme="minorHAnsi" w:cstheme="minorHAnsi"/>
          <w:lang w:val="sl-SI"/>
        </w:rPr>
        <w:t>sistemu e-JN naloži v razdelek »</w:t>
      </w:r>
      <w:r>
        <w:rPr>
          <w:rFonts w:asciiTheme="minorHAnsi" w:hAnsiTheme="minorHAnsi" w:cstheme="minorHAnsi"/>
          <w:lang w:val="sl-SI"/>
        </w:rPr>
        <w:t>Drugi dokumenti</w:t>
      </w:r>
      <w:r w:rsidRPr="002E6084">
        <w:rPr>
          <w:rFonts w:asciiTheme="minorHAnsi" w:hAnsiTheme="minorHAnsi" w:cstheme="minorHAnsi"/>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E0" w:rsidRPr="0003729D" w:rsidRDefault="009B5DE0">
    <w:pPr>
      <w:pStyle w:val="Glava"/>
      <w:rPr>
        <w:rFonts w:ascii="Arial" w:hAnsi="Arial" w:cs="Arial"/>
        <w:b/>
      </w:rPr>
    </w:pPr>
    <w:r>
      <w:rPr>
        <w:noProof/>
        <w:sz w:val="16"/>
      </w:rPr>
      <w:tab/>
    </w:r>
    <w:r>
      <w:rPr>
        <w:noProof/>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Spec="center" w:tblpY="1"/>
      <w:tblOverlap w:val="never"/>
      <w:tblW w:w="9781" w:type="dxa"/>
      <w:tblLayout w:type="fixed"/>
      <w:tblCellMar>
        <w:left w:w="0" w:type="dxa"/>
        <w:right w:w="0" w:type="dxa"/>
      </w:tblCellMar>
      <w:tblLook w:val="0000" w:firstRow="0" w:lastRow="0" w:firstColumn="0" w:lastColumn="0" w:noHBand="0" w:noVBand="0"/>
    </w:tblPr>
    <w:tblGrid>
      <w:gridCol w:w="3261"/>
      <w:gridCol w:w="2126"/>
      <w:gridCol w:w="2080"/>
      <w:gridCol w:w="2314"/>
    </w:tblGrid>
    <w:tr w:rsidR="009B5DE0" w:rsidRPr="001E6419" w:rsidTr="760628EE">
      <w:trPr>
        <w:cantSplit/>
        <w:trHeight w:val="225"/>
      </w:trPr>
      <w:tc>
        <w:tcPr>
          <w:tcW w:w="3261" w:type="dxa"/>
          <w:vMerge w:val="restart"/>
        </w:tcPr>
        <w:p w:rsidR="009B5DE0" w:rsidRPr="006D1FD9" w:rsidRDefault="009B5DE0" w:rsidP="000F1230">
          <w:pPr>
            <w:pStyle w:val="EGGlava"/>
            <w:framePr w:hSpace="0" w:wrap="auto" w:vAnchor="margin" w:hAnchor="text" w:xAlign="left" w:yAlign="inline"/>
            <w:suppressOverlap w:val="0"/>
          </w:pPr>
          <w:r>
            <w:drawing>
              <wp:anchor distT="0" distB="0" distL="114300" distR="114300" simplePos="0" relativeHeight="251659264" behindDoc="1" locked="0" layoutInCell="1" allowOverlap="1" wp14:anchorId="3A613F83" wp14:editId="3FCE5271">
                <wp:simplePos x="0" y="0"/>
                <wp:positionH relativeFrom="column">
                  <wp:posOffset>10160</wp:posOffset>
                </wp:positionH>
                <wp:positionV relativeFrom="paragraph">
                  <wp:posOffset>37465</wp:posOffset>
                </wp:positionV>
                <wp:extent cx="1753200" cy="468000"/>
                <wp:effectExtent l="0" t="0" r="0" b="8255"/>
                <wp:wrapNone/>
                <wp:docPr id="5" name="Slika 5" descr="Description: C:\Users\uporabnik\Desktop\Elektro Gorenjska\Prenova CGP\moje\NOVI Logotipi\EG logotip za word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porabnik\Desktop\Elektro Gorenjska\Prenova CGP\moje\NOVI Logotipi\EG logotip za word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00" cy="46800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Elektro Gorenjska,</w:t>
          </w:r>
        </w:p>
      </w:tc>
      <w:tc>
        <w:tcPr>
          <w:tcW w:w="2080"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Sedež družbe: Kranj</w:t>
          </w:r>
        </w:p>
      </w:tc>
      <w:tc>
        <w:tcPr>
          <w:tcW w:w="2314"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Klicni center: 080 30 19</w:t>
          </w:r>
        </w:p>
      </w:tc>
    </w:tr>
    <w:tr w:rsidR="009B5DE0" w:rsidRPr="001E6419" w:rsidTr="760628EE">
      <w:trPr>
        <w:cantSplit/>
        <w:trHeight w:val="225"/>
      </w:trPr>
      <w:tc>
        <w:tcPr>
          <w:tcW w:w="3261" w:type="dxa"/>
          <w:vMerge/>
        </w:tcPr>
        <w:p w:rsidR="009B5DE0" w:rsidRPr="001E6419" w:rsidRDefault="009B5DE0" w:rsidP="000F1230">
          <w:pPr>
            <w:pStyle w:val="EGGlava"/>
            <w:framePr w:hSpace="0" w:wrap="auto" w:vAnchor="margin" w:hAnchor="text" w:xAlign="left" w:yAlign="inline"/>
            <w:suppressOverlap w:val="0"/>
          </w:pPr>
        </w:p>
      </w:tc>
      <w:tc>
        <w:tcPr>
          <w:tcW w:w="2126"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podjetje za distribucijo</w:t>
          </w:r>
        </w:p>
      </w:tc>
      <w:tc>
        <w:tcPr>
          <w:tcW w:w="2080"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Poslovni naslov:</w:t>
          </w:r>
        </w:p>
      </w:tc>
      <w:tc>
        <w:tcPr>
          <w:tcW w:w="2314"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Klici iz tujine: +386 4 2083 333</w:t>
          </w:r>
        </w:p>
      </w:tc>
    </w:tr>
    <w:tr w:rsidR="009B5DE0" w:rsidRPr="001E6419" w:rsidTr="760628EE">
      <w:trPr>
        <w:cantSplit/>
        <w:trHeight w:val="225"/>
      </w:trPr>
      <w:tc>
        <w:tcPr>
          <w:tcW w:w="3261" w:type="dxa"/>
          <w:vMerge/>
        </w:tcPr>
        <w:p w:rsidR="009B5DE0" w:rsidRPr="001E6419" w:rsidRDefault="009B5DE0" w:rsidP="000F1230">
          <w:pPr>
            <w:pStyle w:val="EGGlava"/>
            <w:framePr w:hSpace="0" w:wrap="auto" w:vAnchor="margin" w:hAnchor="text" w:xAlign="left" w:yAlign="inline"/>
            <w:suppressOverlap w:val="0"/>
          </w:pPr>
        </w:p>
      </w:tc>
      <w:tc>
        <w:tcPr>
          <w:tcW w:w="2126"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električne energije, d.d.</w:t>
          </w:r>
        </w:p>
      </w:tc>
      <w:tc>
        <w:tcPr>
          <w:tcW w:w="2080"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Ulica Mirka Vadnova 3a</w:t>
          </w:r>
        </w:p>
      </w:tc>
      <w:tc>
        <w:tcPr>
          <w:tcW w:w="2314"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Faks: 04 2083 600</w:t>
          </w:r>
        </w:p>
      </w:tc>
    </w:tr>
    <w:tr w:rsidR="009B5DE0" w:rsidRPr="001E6419" w:rsidTr="760628EE">
      <w:trPr>
        <w:cantSplit/>
        <w:trHeight w:val="225"/>
      </w:trPr>
      <w:tc>
        <w:tcPr>
          <w:tcW w:w="3261" w:type="dxa"/>
          <w:vMerge/>
        </w:tcPr>
        <w:p w:rsidR="009B5DE0" w:rsidRPr="001E6419" w:rsidRDefault="009B5DE0" w:rsidP="000F1230">
          <w:pPr>
            <w:pStyle w:val="EGGlava"/>
            <w:framePr w:hSpace="0" w:wrap="auto" w:vAnchor="margin" w:hAnchor="text" w:xAlign="left" w:yAlign="inline"/>
            <w:suppressOverlap w:val="0"/>
          </w:pPr>
        </w:p>
      </w:tc>
      <w:tc>
        <w:tcPr>
          <w:tcW w:w="2126" w:type="dxa"/>
          <w:vAlign w:val="center"/>
        </w:tcPr>
        <w:p w:rsidR="009B5DE0" w:rsidRPr="00185C90" w:rsidRDefault="009B5DE0" w:rsidP="000F1230">
          <w:pPr>
            <w:pStyle w:val="EGGlava"/>
            <w:framePr w:hSpace="0" w:wrap="auto" w:vAnchor="margin" w:hAnchor="text" w:xAlign="left" w:yAlign="inline"/>
            <w:suppressOverlap w:val="0"/>
            <w:rPr>
              <w:sz w:val="15"/>
              <w:szCs w:val="15"/>
            </w:rPr>
          </w:pPr>
        </w:p>
      </w:tc>
      <w:tc>
        <w:tcPr>
          <w:tcW w:w="2080"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4000 Kranj</w:t>
          </w:r>
        </w:p>
      </w:tc>
      <w:tc>
        <w:tcPr>
          <w:tcW w:w="2314"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E-pošta: info@elektro-gorenjska.si</w:t>
          </w:r>
        </w:p>
      </w:tc>
    </w:tr>
    <w:tr w:rsidR="009B5DE0" w:rsidRPr="001E6419" w:rsidTr="760628EE">
      <w:trPr>
        <w:cantSplit/>
        <w:trHeight w:val="225"/>
      </w:trPr>
      <w:tc>
        <w:tcPr>
          <w:tcW w:w="3261" w:type="dxa"/>
        </w:tcPr>
        <w:p w:rsidR="009B5DE0" w:rsidRPr="001E6419" w:rsidRDefault="009B5DE0" w:rsidP="000F1230">
          <w:pPr>
            <w:pStyle w:val="EGGlava"/>
            <w:framePr w:hSpace="0" w:wrap="auto" w:vAnchor="margin" w:hAnchor="text" w:xAlign="left" w:yAlign="inline"/>
            <w:suppressOverlap w:val="0"/>
          </w:pPr>
        </w:p>
      </w:tc>
      <w:tc>
        <w:tcPr>
          <w:tcW w:w="2126" w:type="dxa"/>
          <w:vAlign w:val="center"/>
        </w:tcPr>
        <w:p w:rsidR="009B5DE0" w:rsidRPr="00185C90" w:rsidRDefault="009B5DE0" w:rsidP="000F1230">
          <w:pPr>
            <w:pStyle w:val="EGGlava"/>
            <w:framePr w:hSpace="0" w:wrap="auto" w:vAnchor="margin" w:hAnchor="text" w:xAlign="left" w:yAlign="inline"/>
            <w:suppressOverlap w:val="0"/>
            <w:rPr>
              <w:sz w:val="15"/>
              <w:szCs w:val="15"/>
            </w:rPr>
          </w:pPr>
        </w:p>
      </w:tc>
      <w:tc>
        <w:tcPr>
          <w:tcW w:w="2080" w:type="dxa"/>
          <w:vAlign w:val="center"/>
        </w:tcPr>
        <w:p w:rsidR="009B5DE0" w:rsidRPr="00185C90" w:rsidRDefault="009B5DE0" w:rsidP="000F1230">
          <w:pPr>
            <w:pStyle w:val="EGGlava"/>
            <w:framePr w:hSpace="0" w:wrap="auto" w:vAnchor="margin" w:hAnchor="text" w:xAlign="left" w:yAlign="inline"/>
            <w:suppressOverlap w:val="0"/>
            <w:rPr>
              <w:sz w:val="15"/>
              <w:szCs w:val="15"/>
            </w:rPr>
          </w:pPr>
        </w:p>
      </w:tc>
      <w:tc>
        <w:tcPr>
          <w:tcW w:w="2314" w:type="dxa"/>
          <w:vAlign w:val="center"/>
        </w:tcPr>
        <w:p w:rsidR="009B5DE0" w:rsidRPr="00185C90" w:rsidRDefault="009B5DE0" w:rsidP="000F1230">
          <w:pPr>
            <w:pStyle w:val="EGGlava"/>
            <w:framePr w:hSpace="0" w:wrap="auto" w:vAnchor="margin" w:hAnchor="text" w:xAlign="left" w:yAlign="inline"/>
            <w:suppressOverlap w:val="0"/>
            <w:rPr>
              <w:sz w:val="15"/>
              <w:szCs w:val="15"/>
            </w:rPr>
          </w:pPr>
          <w:r w:rsidRPr="00185C90">
            <w:rPr>
              <w:sz w:val="15"/>
              <w:szCs w:val="15"/>
            </w:rPr>
            <w:t>www.elektro-gorenjska.si</w:t>
          </w:r>
        </w:p>
      </w:tc>
    </w:tr>
  </w:tbl>
  <w:p w:rsidR="009B5DE0" w:rsidRPr="00A745E9" w:rsidRDefault="009B5DE0" w:rsidP="00A745E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87247E4"/>
    <w:lvl w:ilvl="0">
      <w:start w:val="1"/>
      <w:numFmt w:val="bullet"/>
      <w:pStyle w:val="Oznaenseznam3"/>
      <w:lvlText w:val=""/>
      <w:lvlJc w:val="left"/>
      <w:pPr>
        <w:tabs>
          <w:tab w:val="num" w:pos="926"/>
        </w:tabs>
        <w:ind w:left="926" w:hanging="360"/>
      </w:pPr>
      <w:rPr>
        <w:rFonts w:ascii="Symbol" w:hAnsi="Symbol" w:hint="default"/>
      </w:rPr>
    </w:lvl>
  </w:abstractNum>
  <w:abstractNum w:abstractNumId="1" w15:restartNumberingAfterBreak="0">
    <w:nsid w:val="1E072325"/>
    <w:multiLevelType w:val="hybridMultilevel"/>
    <w:tmpl w:val="948C2F1C"/>
    <w:lvl w:ilvl="0" w:tplc="A0C08078">
      <w:start w:val="1"/>
      <w:numFmt w:val="upperRoman"/>
      <w:pStyle w:val="Rimske-glavno"/>
      <w:lvlText w:val="%1."/>
      <w:lvlJc w:val="right"/>
      <w:pPr>
        <w:tabs>
          <w:tab w:val="num" w:pos="493"/>
        </w:tabs>
        <w:ind w:left="493" w:hanging="493"/>
      </w:pPr>
      <w:rPr>
        <w:rFonts w:ascii="Verdana" w:hAnsi="Verdana"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CA3E69C6">
      <w:start w:val="1"/>
      <w:numFmt w:val="decimal"/>
      <w:lvlText w:val="%3."/>
      <w:lvlJc w:val="left"/>
      <w:pPr>
        <w:tabs>
          <w:tab w:val="num" w:pos="2685"/>
        </w:tabs>
        <w:ind w:left="2685" w:hanging="70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F85E36"/>
    <w:multiLevelType w:val="hybridMultilevel"/>
    <w:tmpl w:val="0BAE644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5C1A99"/>
    <w:multiLevelType w:val="hybridMultilevel"/>
    <w:tmpl w:val="A3600EFE"/>
    <w:lvl w:ilvl="0" w:tplc="76D4013A">
      <w:start w:val="1"/>
      <w:numFmt w:val="decimal"/>
      <w:pStyle w:val="Naslov2"/>
      <w:lvlText w:val="%1."/>
      <w:lvlJc w:val="left"/>
      <w:pPr>
        <w:tabs>
          <w:tab w:val="num" w:pos="360"/>
        </w:tabs>
        <w:ind w:left="360" w:hanging="360"/>
      </w:pPr>
      <w:rPr>
        <w:rFonts w:asciiTheme="minorHAnsi" w:hAnsiTheme="minorHAnsi" w:cs="Arial" w:hint="default"/>
        <w:sz w:val="22"/>
        <w:szCs w:val="22"/>
      </w:rPr>
    </w:lvl>
    <w:lvl w:ilvl="1" w:tplc="FFFFFFFF">
      <w:numFmt w:val="none"/>
      <w:lvlText w:val=""/>
      <w:lvlJc w:val="left"/>
      <w:pPr>
        <w:tabs>
          <w:tab w:val="num" w:pos="360"/>
        </w:tabs>
      </w:pPr>
    </w:lvl>
    <w:lvl w:ilvl="2" w:tplc="FFFFFFFF">
      <w:numFmt w:val="none"/>
      <w:lvlText w:val=""/>
      <w:lvlJc w:val="left"/>
      <w:pPr>
        <w:tabs>
          <w:tab w:val="num" w:pos="360"/>
        </w:tabs>
      </w:pPr>
    </w:lvl>
    <w:lvl w:ilvl="3" w:tplc="BA7A4F62">
      <w:start w:val="1"/>
      <w:numFmt w:val="decimal"/>
      <w:lvlText w:val="%4."/>
      <w:lvlJc w:val="left"/>
      <w:pPr>
        <w:tabs>
          <w:tab w:val="num" w:pos="360"/>
        </w:tabs>
      </w:pPr>
      <w:rPr>
        <w:rFonts w:hint="default"/>
      </w:r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15:restartNumberingAfterBreak="0">
    <w:nsid w:val="53F23588"/>
    <w:multiLevelType w:val="hybridMultilevel"/>
    <w:tmpl w:val="340CFFE8"/>
    <w:lvl w:ilvl="0" w:tplc="218C46BC">
      <w:start w:val="1"/>
      <w:numFmt w:val="decimal"/>
      <w:pStyle w:val="Naslov2MJ"/>
      <w:lvlText w:val="%1."/>
      <w:lvlJc w:val="left"/>
      <w:pPr>
        <w:ind w:left="394" w:hanging="360"/>
      </w:pPr>
      <w:rPr>
        <w:rFonts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5" w15:restartNumberingAfterBreak="0">
    <w:nsid w:val="57366C14"/>
    <w:multiLevelType w:val="hybridMultilevel"/>
    <w:tmpl w:val="E4B81784"/>
    <w:lvl w:ilvl="0" w:tplc="0424000F">
      <w:start w:val="1"/>
      <w:numFmt w:val="decimal"/>
      <w:lvlText w:val="%1."/>
      <w:lvlJc w:val="left"/>
      <w:pPr>
        <w:tabs>
          <w:tab w:val="num" w:pos="786"/>
        </w:tabs>
        <w:ind w:left="786" w:hanging="360"/>
      </w:pPr>
    </w:lvl>
    <w:lvl w:ilvl="1" w:tplc="9696998E">
      <w:start w:val="2"/>
      <w:numFmt w:val="bullet"/>
      <w:lvlText w:val="-"/>
      <w:lvlJc w:val="left"/>
      <w:pPr>
        <w:tabs>
          <w:tab w:val="num" w:pos="1222"/>
        </w:tabs>
        <w:ind w:left="1222" w:hanging="360"/>
      </w:pPr>
      <w:rPr>
        <w:rFonts w:hint="default"/>
      </w:rPr>
    </w:lvl>
    <w:lvl w:ilvl="2" w:tplc="0424001B" w:tentative="1">
      <w:start w:val="1"/>
      <w:numFmt w:val="lowerRoman"/>
      <w:lvlText w:val="%3."/>
      <w:lvlJc w:val="right"/>
      <w:pPr>
        <w:tabs>
          <w:tab w:val="num" w:pos="1942"/>
        </w:tabs>
        <w:ind w:left="1942" w:hanging="180"/>
      </w:pPr>
    </w:lvl>
    <w:lvl w:ilvl="3" w:tplc="0424000F" w:tentative="1">
      <w:start w:val="1"/>
      <w:numFmt w:val="decimal"/>
      <w:lvlText w:val="%4."/>
      <w:lvlJc w:val="left"/>
      <w:pPr>
        <w:tabs>
          <w:tab w:val="num" w:pos="2662"/>
        </w:tabs>
        <w:ind w:left="2662" w:hanging="360"/>
      </w:pPr>
    </w:lvl>
    <w:lvl w:ilvl="4" w:tplc="04240019" w:tentative="1">
      <w:start w:val="1"/>
      <w:numFmt w:val="lowerLetter"/>
      <w:lvlText w:val="%5."/>
      <w:lvlJc w:val="left"/>
      <w:pPr>
        <w:tabs>
          <w:tab w:val="num" w:pos="3382"/>
        </w:tabs>
        <w:ind w:left="3382" w:hanging="360"/>
      </w:pPr>
    </w:lvl>
    <w:lvl w:ilvl="5" w:tplc="0424001B" w:tentative="1">
      <w:start w:val="1"/>
      <w:numFmt w:val="lowerRoman"/>
      <w:lvlText w:val="%6."/>
      <w:lvlJc w:val="right"/>
      <w:pPr>
        <w:tabs>
          <w:tab w:val="num" w:pos="4102"/>
        </w:tabs>
        <w:ind w:left="4102" w:hanging="180"/>
      </w:pPr>
    </w:lvl>
    <w:lvl w:ilvl="6" w:tplc="0424000F" w:tentative="1">
      <w:start w:val="1"/>
      <w:numFmt w:val="decimal"/>
      <w:lvlText w:val="%7."/>
      <w:lvlJc w:val="left"/>
      <w:pPr>
        <w:tabs>
          <w:tab w:val="num" w:pos="4822"/>
        </w:tabs>
        <w:ind w:left="4822" w:hanging="360"/>
      </w:pPr>
    </w:lvl>
    <w:lvl w:ilvl="7" w:tplc="04240019" w:tentative="1">
      <w:start w:val="1"/>
      <w:numFmt w:val="lowerLetter"/>
      <w:lvlText w:val="%8."/>
      <w:lvlJc w:val="left"/>
      <w:pPr>
        <w:tabs>
          <w:tab w:val="num" w:pos="5542"/>
        </w:tabs>
        <w:ind w:left="5542" w:hanging="360"/>
      </w:pPr>
    </w:lvl>
    <w:lvl w:ilvl="8" w:tplc="0424001B" w:tentative="1">
      <w:start w:val="1"/>
      <w:numFmt w:val="lowerRoman"/>
      <w:lvlText w:val="%9."/>
      <w:lvlJc w:val="right"/>
      <w:pPr>
        <w:tabs>
          <w:tab w:val="num" w:pos="6262"/>
        </w:tabs>
        <w:ind w:left="6262" w:hanging="180"/>
      </w:pPr>
    </w:lvl>
  </w:abstractNum>
  <w:abstractNum w:abstractNumId="6" w15:restartNumberingAfterBreak="0">
    <w:nsid w:val="58D64E5F"/>
    <w:multiLevelType w:val="hybridMultilevel"/>
    <w:tmpl w:val="C39E38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9CD4EF4"/>
    <w:multiLevelType w:val="hybridMultilevel"/>
    <w:tmpl w:val="6924EEB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44A28AD"/>
    <w:multiLevelType w:val="multilevel"/>
    <w:tmpl w:val="DD522A88"/>
    <w:lvl w:ilvl="0">
      <w:start w:val="1"/>
      <w:numFmt w:val="decimal"/>
      <w:lvlText w:val="%1."/>
      <w:lvlJc w:val="left"/>
      <w:pPr>
        <w:tabs>
          <w:tab w:val="num" w:pos="360"/>
        </w:tabs>
        <w:ind w:left="360" w:hanging="360"/>
      </w:pPr>
      <w:rPr>
        <w:rFonts w:hint="default"/>
      </w:rPr>
    </w:lvl>
    <w:lvl w:ilvl="1">
      <w:start w:val="1"/>
      <w:numFmt w:val="decimal"/>
      <w:pStyle w:val="Naslov3MK"/>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D971894"/>
    <w:multiLevelType w:val="multilevel"/>
    <w:tmpl w:val="02A26C8A"/>
    <w:lvl w:ilvl="0">
      <w:start w:val="1"/>
      <w:numFmt w:val="decimal"/>
      <w:pStyle w:val="Naslov1"/>
      <w:lvlText w:val="%1."/>
      <w:lvlJc w:val="left"/>
      <w:pPr>
        <w:tabs>
          <w:tab w:val="num" w:pos="360"/>
        </w:tabs>
        <w:ind w:left="0" w:firstLine="0"/>
      </w:pPr>
      <w:rPr>
        <w:rFonts w:hint="default"/>
      </w:rPr>
    </w:lvl>
    <w:lvl w:ilvl="1">
      <w:start w:val="1"/>
      <w:numFmt w:val="decimal"/>
      <w:pStyle w:val="Naslov20"/>
      <w:lvlText w:val="%1.%2"/>
      <w:lvlJc w:val="left"/>
      <w:pPr>
        <w:tabs>
          <w:tab w:val="num" w:pos="720"/>
        </w:tabs>
        <w:ind w:left="0" w:firstLine="0"/>
      </w:pPr>
      <w:rPr>
        <w:rFonts w:hint="default"/>
      </w:rPr>
    </w:lvl>
    <w:lvl w:ilvl="2">
      <w:start w:val="1"/>
      <w:numFmt w:val="decimal"/>
      <w:pStyle w:val="Naslov3"/>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743E5218"/>
    <w:multiLevelType w:val="singleLevel"/>
    <w:tmpl w:val="AA561BDC"/>
    <w:lvl w:ilvl="0">
      <w:start w:val="1"/>
      <w:numFmt w:val="decimal"/>
      <w:pStyle w:val="Alinea1"/>
      <w:lvlText w:val="%1)"/>
      <w:lvlJc w:val="left"/>
      <w:pPr>
        <w:tabs>
          <w:tab w:val="num" w:pos="2160"/>
        </w:tabs>
        <w:ind w:left="2160" w:hanging="720"/>
      </w:pPr>
      <w:rPr>
        <w:rFonts w:hint="default"/>
      </w:rPr>
    </w:lvl>
  </w:abstractNum>
  <w:num w:numId="1">
    <w:abstractNumId w:val="8"/>
  </w:num>
  <w:num w:numId="2">
    <w:abstractNumId w:val="3"/>
  </w:num>
  <w:num w:numId="3">
    <w:abstractNumId w:val="9"/>
  </w:num>
  <w:num w:numId="4">
    <w:abstractNumId w:val="1"/>
  </w:num>
  <w:num w:numId="5">
    <w:abstractNumId w:val="0"/>
  </w:num>
  <w:num w:numId="6">
    <w:abstractNumId w:val="4"/>
  </w:num>
  <w:num w:numId="7">
    <w:abstractNumId w:val="10"/>
  </w:num>
  <w:num w:numId="8">
    <w:abstractNumId w:val="2"/>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E0"/>
    <w:rsid w:val="001F52D0"/>
    <w:rsid w:val="005B4D11"/>
    <w:rsid w:val="005F2D14"/>
    <w:rsid w:val="009B5DE0"/>
    <w:rsid w:val="00B37C3D"/>
    <w:rsid w:val="00F4730A"/>
    <w:rsid w:val="00FD3F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B4F72-AB4D-4E08-AFE3-3BA85979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333333"/>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5DE0"/>
    <w:pPr>
      <w:spacing w:after="0" w:line="240" w:lineRule="auto"/>
    </w:pPr>
    <w:rPr>
      <w:rFonts w:ascii="Arial" w:eastAsia="Times New Roman" w:hAnsi="Arial" w:cs="Times New Roman"/>
      <w:color w:val="auto"/>
      <w:sz w:val="24"/>
      <w:szCs w:val="24"/>
      <w:lang w:eastAsia="sl-SI"/>
    </w:rPr>
  </w:style>
  <w:style w:type="paragraph" w:styleId="Naslov10">
    <w:name w:val="heading 1"/>
    <w:aliases w:val="SKLOP_AZ"/>
    <w:basedOn w:val="Navaden"/>
    <w:next w:val="Navaden"/>
    <w:link w:val="Naslov1Znak"/>
    <w:qFormat/>
    <w:rsid w:val="009B5DE0"/>
    <w:pPr>
      <w:keepNext/>
      <w:spacing w:before="240" w:after="60"/>
      <w:outlineLvl w:val="0"/>
    </w:pPr>
    <w:rPr>
      <w:b/>
      <w:bCs/>
      <w:kern w:val="32"/>
      <w:sz w:val="32"/>
      <w:szCs w:val="32"/>
      <w:lang w:val="x-none"/>
    </w:rPr>
  </w:style>
  <w:style w:type="paragraph" w:styleId="Naslov2">
    <w:name w:val="heading 2"/>
    <w:aliases w:val="Naslov 22,Heading 2 Char Char,Heading 2 Char Char Char Char,Heading 2 Char Char Char"/>
    <w:basedOn w:val="Naslov2MK"/>
    <w:next w:val="Navaden"/>
    <w:link w:val="Naslov2Znak"/>
    <w:qFormat/>
    <w:rsid w:val="009B5DE0"/>
    <w:pPr>
      <w:numPr>
        <w:numId w:val="2"/>
      </w:numPr>
      <w:outlineLvl w:val="1"/>
    </w:pPr>
    <w:rPr>
      <w:rFonts w:asciiTheme="minorHAnsi" w:eastAsia="Calibri" w:hAnsiTheme="minorHAnsi" w:cstheme="minorHAnsi"/>
      <w:szCs w:val="24"/>
      <w:lang w:val="x-none" w:eastAsia="x-none"/>
    </w:rPr>
  </w:style>
  <w:style w:type="paragraph" w:styleId="Naslov30">
    <w:name w:val="heading 3"/>
    <w:basedOn w:val="Navaden"/>
    <w:next w:val="Navaden"/>
    <w:link w:val="Naslov3Znak"/>
    <w:uiPriority w:val="9"/>
    <w:qFormat/>
    <w:rsid w:val="009B5DE0"/>
    <w:pPr>
      <w:keepNext/>
      <w:jc w:val="both"/>
      <w:outlineLvl w:val="2"/>
    </w:pPr>
    <w:rPr>
      <w:rFonts w:ascii="Times New Roman" w:hAnsi="Times New Roman"/>
      <w:b/>
      <w:bCs/>
      <w:sz w:val="20"/>
      <w:szCs w:val="20"/>
      <w:lang w:val="x-none"/>
    </w:rPr>
  </w:style>
  <w:style w:type="paragraph" w:styleId="Naslov4">
    <w:name w:val="heading 4"/>
    <w:basedOn w:val="Navaden"/>
    <w:next w:val="Navaden"/>
    <w:link w:val="Naslov4Znak"/>
    <w:uiPriority w:val="9"/>
    <w:qFormat/>
    <w:rsid w:val="009B5DE0"/>
    <w:pPr>
      <w:keepNext/>
      <w:spacing w:line="300" w:lineRule="atLeast"/>
      <w:jc w:val="both"/>
      <w:outlineLvl w:val="3"/>
    </w:pPr>
    <w:rPr>
      <w:rFonts w:ascii="Times New Roman" w:hAnsi="Times New Roman"/>
      <w:b/>
      <w:bCs/>
      <w:i/>
      <w:iCs/>
      <w:sz w:val="20"/>
      <w:lang w:val="x-none"/>
    </w:rPr>
  </w:style>
  <w:style w:type="paragraph" w:styleId="Naslov5">
    <w:name w:val="heading 5"/>
    <w:basedOn w:val="Navaden"/>
    <w:next w:val="Navaden"/>
    <w:link w:val="Naslov5Znak"/>
    <w:uiPriority w:val="9"/>
    <w:qFormat/>
    <w:rsid w:val="009B5DE0"/>
    <w:pPr>
      <w:keepNext/>
      <w:jc w:val="both"/>
      <w:outlineLvl w:val="4"/>
    </w:pPr>
    <w:rPr>
      <w:b/>
      <w:bCs/>
      <w:szCs w:val="20"/>
      <w:lang w:val="x-none"/>
    </w:rPr>
  </w:style>
  <w:style w:type="paragraph" w:styleId="Naslov6">
    <w:name w:val="heading 6"/>
    <w:basedOn w:val="Navaden"/>
    <w:next w:val="Navaden"/>
    <w:link w:val="Naslov6Znak"/>
    <w:uiPriority w:val="9"/>
    <w:qFormat/>
    <w:rsid w:val="009B5DE0"/>
    <w:pPr>
      <w:spacing w:before="240" w:after="60"/>
      <w:outlineLvl w:val="5"/>
    </w:pPr>
    <w:rPr>
      <w:rFonts w:ascii="Times New Roman" w:hAnsi="Times New Roman"/>
      <w:b/>
      <w:bCs/>
      <w:sz w:val="20"/>
      <w:szCs w:val="20"/>
      <w:lang w:val="x-none"/>
    </w:rPr>
  </w:style>
  <w:style w:type="paragraph" w:styleId="Naslov7">
    <w:name w:val="heading 7"/>
    <w:basedOn w:val="Navaden"/>
    <w:next w:val="Navaden"/>
    <w:link w:val="Naslov7Znak"/>
    <w:uiPriority w:val="9"/>
    <w:qFormat/>
    <w:rsid w:val="009B5DE0"/>
    <w:pPr>
      <w:spacing w:before="240" w:after="60"/>
      <w:outlineLvl w:val="6"/>
    </w:pPr>
    <w:rPr>
      <w:rFonts w:ascii="Times New Roman" w:hAnsi="Times New Roman"/>
      <w:lang w:val="x-none"/>
    </w:rPr>
  </w:style>
  <w:style w:type="paragraph" w:styleId="Naslov8">
    <w:name w:val="heading 8"/>
    <w:basedOn w:val="Navaden"/>
    <w:next w:val="Navaden"/>
    <w:link w:val="Naslov8Znak"/>
    <w:uiPriority w:val="9"/>
    <w:qFormat/>
    <w:rsid w:val="009B5DE0"/>
    <w:pPr>
      <w:keepNext/>
      <w:spacing w:line="216" w:lineRule="auto"/>
      <w:jc w:val="right"/>
      <w:outlineLvl w:val="7"/>
    </w:pPr>
    <w:rPr>
      <w:rFonts w:ascii="Times New Roman" w:hAnsi="Times New Roman"/>
      <w:b/>
      <w:sz w:val="20"/>
      <w:szCs w:val="20"/>
      <w:lang w:val="x-none"/>
    </w:rPr>
  </w:style>
  <w:style w:type="paragraph" w:styleId="Naslov9">
    <w:name w:val="heading 9"/>
    <w:basedOn w:val="Navaden"/>
    <w:next w:val="Navaden"/>
    <w:link w:val="Naslov9Znak"/>
    <w:uiPriority w:val="9"/>
    <w:qFormat/>
    <w:rsid w:val="009B5DE0"/>
    <w:pPr>
      <w:keepNext/>
      <w:outlineLvl w:val="8"/>
    </w:pPr>
    <w:rPr>
      <w:b/>
      <w:bCs/>
      <w:sz w:val="1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0"/>
    <w:rsid w:val="009B5DE0"/>
    <w:rPr>
      <w:rFonts w:ascii="Arial" w:eastAsia="Times New Roman" w:hAnsi="Arial" w:cs="Times New Roman"/>
      <w:b/>
      <w:bCs/>
      <w:color w:val="auto"/>
      <w:kern w:val="32"/>
      <w:sz w:val="32"/>
      <w:szCs w:val="32"/>
      <w:lang w:val="x-none" w:eastAsia="sl-SI"/>
    </w:rPr>
  </w:style>
  <w:style w:type="character" w:customStyle="1" w:styleId="Naslov2Znak">
    <w:name w:val="Naslov 2 Znak"/>
    <w:aliases w:val="Naslov 22 Znak,Heading 2 Char Char Znak,Heading 2 Char Char Char Char Znak,Heading 2 Char Char Char Znak"/>
    <w:basedOn w:val="Privzetapisavaodstavka"/>
    <w:link w:val="Naslov2"/>
    <w:rsid w:val="009B5DE0"/>
    <w:rPr>
      <w:rFonts w:eastAsia="Calibri"/>
      <w:b/>
      <w:color w:val="auto"/>
      <w:szCs w:val="24"/>
      <w:lang w:val="x-none" w:eastAsia="x-none"/>
    </w:rPr>
  </w:style>
  <w:style w:type="character" w:customStyle="1" w:styleId="Naslov3Znak">
    <w:name w:val="Naslov 3 Znak"/>
    <w:basedOn w:val="Privzetapisavaodstavka"/>
    <w:link w:val="Naslov30"/>
    <w:uiPriority w:val="9"/>
    <w:rsid w:val="009B5DE0"/>
    <w:rPr>
      <w:rFonts w:ascii="Times New Roman" w:eastAsia="Times New Roman" w:hAnsi="Times New Roman" w:cs="Times New Roman"/>
      <w:b/>
      <w:bCs/>
      <w:color w:val="auto"/>
      <w:sz w:val="20"/>
      <w:szCs w:val="20"/>
      <w:lang w:val="x-none" w:eastAsia="sl-SI"/>
    </w:rPr>
  </w:style>
  <w:style w:type="character" w:customStyle="1" w:styleId="Naslov4Znak">
    <w:name w:val="Naslov 4 Znak"/>
    <w:basedOn w:val="Privzetapisavaodstavka"/>
    <w:link w:val="Naslov4"/>
    <w:uiPriority w:val="9"/>
    <w:rsid w:val="009B5DE0"/>
    <w:rPr>
      <w:rFonts w:ascii="Times New Roman" w:eastAsia="Times New Roman" w:hAnsi="Times New Roman" w:cs="Times New Roman"/>
      <w:b/>
      <w:bCs/>
      <w:i/>
      <w:iCs/>
      <w:color w:val="auto"/>
      <w:sz w:val="20"/>
      <w:szCs w:val="24"/>
      <w:lang w:val="x-none" w:eastAsia="sl-SI"/>
    </w:rPr>
  </w:style>
  <w:style w:type="character" w:customStyle="1" w:styleId="Naslov5Znak">
    <w:name w:val="Naslov 5 Znak"/>
    <w:basedOn w:val="Privzetapisavaodstavka"/>
    <w:link w:val="Naslov5"/>
    <w:uiPriority w:val="9"/>
    <w:rsid w:val="009B5DE0"/>
    <w:rPr>
      <w:rFonts w:ascii="Arial" w:eastAsia="Times New Roman" w:hAnsi="Arial" w:cs="Times New Roman"/>
      <w:b/>
      <w:bCs/>
      <w:color w:val="auto"/>
      <w:sz w:val="24"/>
      <w:szCs w:val="20"/>
      <w:lang w:val="x-none" w:eastAsia="sl-SI"/>
    </w:rPr>
  </w:style>
  <w:style w:type="character" w:customStyle="1" w:styleId="Naslov6Znak">
    <w:name w:val="Naslov 6 Znak"/>
    <w:basedOn w:val="Privzetapisavaodstavka"/>
    <w:link w:val="Naslov6"/>
    <w:uiPriority w:val="9"/>
    <w:rsid w:val="009B5DE0"/>
    <w:rPr>
      <w:rFonts w:ascii="Times New Roman" w:eastAsia="Times New Roman" w:hAnsi="Times New Roman" w:cs="Times New Roman"/>
      <w:b/>
      <w:bCs/>
      <w:color w:val="auto"/>
      <w:sz w:val="20"/>
      <w:szCs w:val="20"/>
      <w:lang w:val="x-none" w:eastAsia="sl-SI"/>
    </w:rPr>
  </w:style>
  <w:style w:type="character" w:customStyle="1" w:styleId="Naslov7Znak">
    <w:name w:val="Naslov 7 Znak"/>
    <w:basedOn w:val="Privzetapisavaodstavka"/>
    <w:link w:val="Naslov7"/>
    <w:uiPriority w:val="9"/>
    <w:rsid w:val="009B5DE0"/>
    <w:rPr>
      <w:rFonts w:ascii="Times New Roman" w:eastAsia="Times New Roman" w:hAnsi="Times New Roman" w:cs="Times New Roman"/>
      <w:color w:val="auto"/>
      <w:sz w:val="24"/>
      <w:szCs w:val="24"/>
      <w:lang w:val="x-none" w:eastAsia="sl-SI"/>
    </w:rPr>
  </w:style>
  <w:style w:type="character" w:customStyle="1" w:styleId="Naslov8Znak">
    <w:name w:val="Naslov 8 Znak"/>
    <w:basedOn w:val="Privzetapisavaodstavka"/>
    <w:link w:val="Naslov8"/>
    <w:uiPriority w:val="9"/>
    <w:rsid w:val="009B5DE0"/>
    <w:rPr>
      <w:rFonts w:ascii="Times New Roman" w:eastAsia="Times New Roman" w:hAnsi="Times New Roman" w:cs="Times New Roman"/>
      <w:b/>
      <w:color w:val="auto"/>
      <w:sz w:val="20"/>
      <w:szCs w:val="20"/>
      <w:lang w:val="x-none" w:eastAsia="sl-SI"/>
    </w:rPr>
  </w:style>
  <w:style w:type="character" w:customStyle="1" w:styleId="Naslov9Znak">
    <w:name w:val="Naslov 9 Znak"/>
    <w:basedOn w:val="Privzetapisavaodstavka"/>
    <w:link w:val="Naslov9"/>
    <w:uiPriority w:val="9"/>
    <w:rsid w:val="009B5DE0"/>
    <w:rPr>
      <w:rFonts w:ascii="Arial" w:eastAsia="Times New Roman" w:hAnsi="Arial" w:cs="Times New Roman"/>
      <w:b/>
      <w:bCs/>
      <w:color w:val="auto"/>
      <w:sz w:val="18"/>
      <w:szCs w:val="24"/>
      <w:lang w:val="x-none" w:eastAsia="sl-SI"/>
    </w:rPr>
  </w:style>
  <w:style w:type="paragraph" w:customStyle="1" w:styleId="Naslov2MK">
    <w:name w:val="Naslov 2 MK"/>
    <w:basedOn w:val="Navaden"/>
    <w:rsid w:val="009B5DE0"/>
    <w:pPr>
      <w:tabs>
        <w:tab w:val="num" w:pos="720"/>
      </w:tabs>
      <w:ind w:left="720" w:hanging="360"/>
    </w:pPr>
    <w:rPr>
      <w:rFonts w:cs="Arial"/>
      <w:b/>
      <w:sz w:val="22"/>
      <w:szCs w:val="22"/>
    </w:rPr>
  </w:style>
  <w:style w:type="paragraph" w:styleId="Naslov">
    <w:name w:val="Title"/>
    <w:basedOn w:val="Navaden"/>
    <w:link w:val="NaslovZnak"/>
    <w:uiPriority w:val="10"/>
    <w:qFormat/>
    <w:rsid w:val="009B5DE0"/>
    <w:pPr>
      <w:jc w:val="center"/>
    </w:pPr>
    <w:rPr>
      <w:b/>
      <w:sz w:val="32"/>
      <w:szCs w:val="20"/>
      <w:lang w:val="x-none"/>
    </w:rPr>
  </w:style>
  <w:style w:type="character" w:customStyle="1" w:styleId="NaslovZnak">
    <w:name w:val="Naslov Znak"/>
    <w:basedOn w:val="Privzetapisavaodstavka"/>
    <w:link w:val="Naslov"/>
    <w:uiPriority w:val="10"/>
    <w:rsid w:val="009B5DE0"/>
    <w:rPr>
      <w:rFonts w:ascii="Arial" w:eastAsia="Times New Roman" w:hAnsi="Arial" w:cs="Times New Roman"/>
      <w:b/>
      <w:color w:val="auto"/>
      <w:sz w:val="32"/>
      <w:szCs w:val="20"/>
      <w:lang w:val="x-none" w:eastAsia="sl-SI"/>
    </w:rPr>
  </w:style>
  <w:style w:type="paragraph" w:customStyle="1" w:styleId="BESEDILO">
    <w:name w:val="BESEDILO"/>
    <w:rsid w:val="009B5DE0"/>
    <w:pPr>
      <w:keepLines/>
      <w:widowControl w:val="0"/>
      <w:tabs>
        <w:tab w:val="left" w:pos="2155"/>
      </w:tabs>
      <w:spacing w:after="0" w:line="240" w:lineRule="auto"/>
      <w:jc w:val="both"/>
    </w:pPr>
    <w:rPr>
      <w:rFonts w:ascii="Arial" w:eastAsia="Times New Roman" w:hAnsi="Arial" w:cs="Times New Roman"/>
      <w:color w:val="auto"/>
      <w:kern w:val="16"/>
      <w:sz w:val="20"/>
      <w:szCs w:val="20"/>
    </w:rPr>
  </w:style>
  <w:style w:type="paragraph" w:customStyle="1" w:styleId="Naslov1MK">
    <w:name w:val="Naslov 1 MK"/>
    <w:basedOn w:val="Naslov10"/>
    <w:rsid w:val="009B5DE0"/>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Telobesedila2">
    <w:name w:val="Body Text 2"/>
    <w:basedOn w:val="Navaden"/>
    <w:link w:val="Telobesedila2Znak"/>
    <w:rsid w:val="009B5DE0"/>
    <w:pPr>
      <w:jc w:val="both"/>
    </w:pPr>
    <w:rPr>
      <w:b/>
      <w:sz w:val="20"/>
      <w:szCs w:val="20"/>
      <w:lang w:val="x-none"/>
    </w:rPr>
  </w:style>
  <w:style w:type="character" w:customStyle="1" w:styleId="Telobesedila2Znak">
    <w:name w:val="Telo besedila 2 Znak"/>
    <w:basedOn w:val="Privzetapisavaodstavka"/>
    <w:link w:val="Telobesedila2"/>
    <w:rsid w:val="009B5DE0"/>
    <w:rPr>
      <w:rFonts w:ascii="Arial" w:eastAsia="Times New Roman" w:hAnsi="Arial" w:cs="Times New Roman"/>
      <w:b/>
      <w:color w:val="auto"/>
      <w:sz w:val="20"/>
      <w:szCs w:val="20"/>
      <w:lang w:val="x-none" w:eastAsia="sl-SI"/>
    </w:rPr>
  </w:style>
  <w:style w:type="paragraph" w:styleId="Glava">
    <w:name w:val="header"/>
    <w:basedOn w:val="Navaden"/>
    <w:link w:val="GlavaZnak"/>
    <w:uiPriority w:val="99"/>
    <w:rsid w:val="009B5DE0"/>
    <w:pPr>
      <w:tabs>
        <w:tab w:val="center" w:pos="4320"/>
        <w:tab w:val="right" w:pos="8640"/>
      </w:tabs>
    </w:pPr>
    <w:rPr>
      <w:rFonts w:ascii="Times New Roman" w:hAnsi="Times New Roman"/>
      <w:szCs w:val="20"/>
      <w:lang w:val="en-US"/>
    </w:rPr>
  </w:style>
  <w:style w:type="character" w:customStyle="1" w:styleId="GlavaZnak">
    <w:name w:val="Glava Znak"/>
    <w:basedOn w:val="Privzetapisavaodstavka"/>
    <w:link w:val="Glava"/>
    <w:uiPriority w:val="99"/>
    <w:rsid w:val="009B5DE0"/>
    <w:rPr>
      <w:rFonts w:ascii="Times New Roman" w:eastAsia="Times New Roman" w:hAnsi="Times New Roman" w:cs="Times New Roman"/>
      <w:color w:val="auto"/>
      <w:sz w:val="24"/>
      <w:szCs w:val="20"/>
      <w:lang w:val="en-US" w:eastAsia="sl-SI"/>
    </w:rPr>
  </w:style>
  <w:style w:type="paragraph" w:styleId="Noga">
    <w:name w:val="footer"/>
    <w:basedOn w:val="Navaden"/>
    <w:link w:val="NogaZnak"/>
    <w:rsid w:val="009B5DE0"/>
    <w:pPr>
      <w:tabs>
        <w:tab w:val="center" w:pos="4536"/>
        <w:tab w:val="right" w:pos="9072"/>
      </w:tabs>
    </w:pPr>
    <w:rPr>
      <w:lang w:val="x-none"/>
    </w:rPr>
  </w:style>
  <w:style w:type="character" w:customStyle="1" w:styleId="NogaZnak">
    <w:name w:val="Noga Znak"/>
    <w:basedOn w:val="Privzetapisavaodstavka"/>
    <w:link w:val="Noga"/>
    <w:rsid w:val="009B5DE0"/>
    <w:rPr>
      <w:rFonts w:ascii="Arial" w:eastAsia="Times New Roman" w:hAnsi="Arial" w:cs="Times New Roman"/>
      <w:color w:val="auto"/>
      <w:sz w:val="24"/>
      <w:szCs w:val="24"/>
      <w:lang w:val="x-none" w:eastAsia="sl-SI"/>
    </w:rPr>
  </w:style>
  <w:style w:type="paragraph" w:styleId="Telobesedila">
    <w:name w:val="Body Text"/>
    <w:basedOn w:val="Navaden"/>
    <w:link w:val="TelobesedilaZnak"/>
    <w:rsid w:val="009B5DE0"/>
    <w:pPr>
      <w:jc w:val="both"/>
    </w:pPr>
    <w:rPr>
      <w:sz w:val="20"/>
      <w:szCs w:val="20"/>
      <w:lang w:val="x-none"/>
    </w:rPr>
  </w:style>
  <w:style w:type="character" w:customStyle="1" w:styleId="TelobesedilaZnak">
    <w:name w:val="Telo besedila Znak"/>
    <w:basedOn w:val="Privzetapisavaodstavka"/>
    <w:link w:val="Telobesedila"/>
    <w:rsid w:val="009B5DE0"/>
    <w:rPr>
      <w:rFonts w:ascii="Arial" w:eastAsia="Times New Roman" w:hAnsi="Arial" w:cs="Times New Roman"/>
      <w:color w:val="auto"/>
      <w:sz w:val="20"/>
      <w:szCs w:val="20"/>
      <w:lang w:val="x-none" w:eastAsia="sl-SI"/>
    </w:rPr>
  </w:style>
  <w:style w:type="character" w:styleId="Hiperpovezava">
    <w:name w:val="Hyperlink"/>
    <w:uiPriority w:val="99"/>
    <w:rsid w:val="009B5DE0"/>
    <w:rPr>
      <w:color w:val="0000FF"/>
      <w:u w:val="single"/>
    </w:rPr>
  </w:style>
  <w:style w:type="paragraph" w:customStyle="1" w:styleId="Naslov3MK">
    <w:name w:val="Naslov 3 MK"/>
    <w:basedOn w:val="Naslov10"/>
    <w:rsid w:val="009B5DE0"/>
    <w:pPr>
      <w:numPr>
        <w:ilvl w:val="1"/>
        <w:numId w:val="1"/>
      </w:numPr>
      <w:jc w:val="both"/>
    </w:pPr>
    <w:rPr>
      <w:bCs w:val="0"/>
      <w:kern w:val="28"/>
      <w:sz w:val="22"/>
      <w:szCs w:val="22"/>
    </w:rPr>
  </w:style>
  <w:style w:type="character" w:customStyle="1" w:styleId="searchletnik">
    <w:name w:val="searchletnik"/>
    <w:basedOn w:val="Privzetapisavaodstavka"/>
    <w:rsid w:val="009B5DE0"/>
  </w:style>
  <w:style w:type="paragraph" w:styleId="Telobesedila3">
    <w:name w:val="Body Text 3"/>
    <w:basedOn w:val="Navaden"/>
    <w:link w:val="Telobesedila3Znak"/>
    <w:rsid w:val="009B5DE0"/>
    <w:pPr>
      <w:spacing w:after="120"/>
    </w:pPr>
    <w:rPr>
      <w:sz w:val="16"/>
      <w:szCs w:val="16"/>
      <w:lang w:val="x-none"/>
    </w:rPr>
  </w:style>
  <w:style w:type="character" w:customStyle="1" w:styleId="Telobesedila3Znak">
    <w:name w:val="Telo besedila 3 Znak"/>
    <w:basedOn w:val="Privzetapisavaodstavka"/>
    <w:link w:val="Telobesedila3"/>
    <w:rsid w:val="009B5DE0"/>
    <w:rPr>
      <w:rFonts w:ascii="Arial" w:eastAsia="Times New Roman" w:hAnsi="Arial" w:cs="Times New Roman"/>
      <w:color w:val="auto"/>
      <w:sz w:val="16"/>
      <w:szCs w:val="16"/>
      <w:lang w:val="x-none" w:eastAsia="sl-SI"/>
    </w:rPr>
  </w:style>
  <w:style w:type="character" w:customStyle="1" w:styleId="PripombabesediloZnak">
    <w:name w:val="Pripomba – besedilo Znak"/>
    <w:link w:val="Pripombabesedilo"/>
    <w:rsid w:val="009B5DE0"/>
    <w:rPr>
      <w:rFonts w:ascii="Arial" w:eastAsia="Times New Roman" w:hAnsi="Arial" w:cs="Times New Roman"/>
      <w:sz w:val="20"/>
      <w:szCs w:val="20"/>
      <w:lang w:eastAsia="sl-SI"/>
    </w:rPr>
  </w:style>
  <w:style w:type="paragraph" w:styleId="Pripombabesedilo">
    <w:name w:val="annotation text"/>
    <w:basedOn w:val="Navaden"/>
    <w:link w:val="PripombabesediloZnak"/>
    <w:rsid w:val="009B5DE0"/>
    <w:rPr>
      <w:color w:val="333333"/>
      <w:sz w:val="20"/>
      <w:szCs w:val="20"/>
    </w:rPr>
  </w:style>
  <w:style w:type="character" w:customStyle="1" w:styleId="PripombabesediloZnak1">
    <w:name w:val="Pripomba – besedilo Znak1"/>
    <w:basedOn w:val="Privzetapisavaodstavka"/>
    <w:uiPriority w:val="99"/>
    <w:semiHidden/>
    <w:rsid w:val="009B5DE0"/>
    <w:rPr>
      <w:rFonts w:ascii="Arial" w:eastAsia="Times New Roman" w:hAnsi="Arial" w:cs="Times New Roman"/>
      <w:color w:val="auto"/>
      <w:sz w:val="20"/>
      <w:szCs w:val="20"/>
      <w:lang w:eastAsia="sl-SI"/>
    </w:rPr>
  </w:style>
  <w:style w:type="character" w:customStyle="1" w:styleId="Naslov3MKZnak">
    <w:name w:val="Naslov 3 MK Znak"/>
    <w:rsid w:val="009B5DE0"/>
    <w:rPr>
      <w:rFonts w:ascii="Arial" w:hAnsi="Arial" w:cs="Arial"/>
      <w:b/>
      <w:noProof w:val="0"/>
      <w:kern w:val="28"/>
      <w:sz w:val="22"/>
      <w:szCs w:val="22"/>
      <w:lang w:val="sl-SI" w:eastAsia="sl-SI" w:bidi="ar-SA"/>
    </w:rPr>
  </w:style>
  <w:style w:type="character" w:customStyle="1" w:styleId="Naslov2MKZnak">
    <w:name w:val="Naslov 2 MK Znak"/>
    <w:rsid w:val="009B5DE0"/>
    <w:rPr>
      <w:rFonts w:ascii="Arial" w:hAnsi="Arial" w:cs="Arial"/>
      <w:b/>
      <w:noProof w:val="0"/>
      <w:sz w:val="22"/>
      <w:szCs w:val="22"/>
      <w:lang w:val="sl-SI" w:eastAsia="sl-SI" w:bidi="ar-SA"/>
    </w:rPr>
  </w:style>
  <w:style w:type="paragraph" w:styleId="Telobesedila-zamik2">
    <w:name w:val="Body Text Indent 2"/>
    <w:basedOn w:val="Navaden"/>
    <w:link w:val="Telobesedila-zamik2Znak"/>
    <w:rsid w:val="009B5DE0"/>
    <w:pPr>
      <w:spacing w:after="120" w:line="480" w:lineRule="auto"/>
      <w:ind w:left="283"/>
    </w:pPr>
    <w:rPr>
      <w:lang w:val="x-none"/>
    </w:rPr>
  </w:style>
  <w:style w:type="character" w:customStyle="1" w:styleId="Telobesedila-zamik2Znak">
    <w:name w:val="Telo besedila - zamik 2 Znak"/>
    <w:basedOn w:val="Privzetapisavaodstavka"/>
    <w:link w:val="Telobesedila-zamik2"/>
    <w:rsid w:val="009B5DE0"/>
    <w:rPr>
      <w:rFonts w:ascii="Arial" w:eastAsia="Times New Roman" w:hAnsi="Arial" w:cs="Times New Roman"/>
      <w:color w:val="auto"/>
      <w:sz w:val="24"/>
      <w:szCs w:val="24"/>
      <w:lang w:val="x-none" w:eastAsia="sl-SI"/>
    </w:rPr>
  </w:style>
  <w:style w:type="paragraph" w:customStyle="1" w:styleId="Slog1">
    <w:name w:val="Slog1"/>
    <w:basedOn w:val="Navaden"/>
    <w:uiPriority w:val="99"/>
    <w:rsid w:val="009B5DE0"/>
    <w:pPr>
      <w:jc w:val="both"/>
    </w:pPr>
    <w:rPr>
      <w:rFonts w:ascii="Verdana" w:hAnsi="Verdana"/>
      <w:sz w:val="20"/>
    </w:rPr>
  </w:style>
  <w:style w:type="paragraph" w:customStyle="1" w:styleId="0Naslov1MK">
    <w:name w:val="0 Naslov 1 MK"/>
    <w:basedOn w:val="Naslov10"/>
    <w:rsid w:val="009B5DE0"/>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Sprotnaopomba-besedilo">
    <w:name w:val="footnote text"/>
    <w:basedOn w:val="Navaden"/>
    <w:link w:val="Sprotnaopomba-besediloZnak"/>
    <w:rsid w:val="009B5DE0"/>
    <w:rPr>
      <w:rFonts w:ascii="Times New Roman" w:hAnsi="Times New Roman"/>
      <w:sz w:val="20"/>
      <w:szCs w:val="20"/>
      <w:lang w:val="x-none"/>
    </w:rPr>
  </w:style>
  <w:style w:type="character" w:customStyle="1" w:styleId="Sprotnaopomba-besediloZnak">
    <w:name w:val="Sprotna opomba - besedilo Znak"/>
    <w:basedOn w:val="Privzetapisavaodstavka"/>
    <w:link w:val="Sprotnaopomba-besedilo"/>
    <w:rsid w:val="009B5DE0"/>
    <w:rPr>
      <w:rFonts w:ascii="Times New Roman" w:eastAsia="Times New Roman" w:hAnsi="Times New Roman" w:cs="Times New Roman"/>
      <w:color w:val="auto"/>
      <w:sz w:val="20"/>
      <w:szCs w:val="20"/>
      <w:lang w:val="x-none" w:eastAsia="sl-SI"/>
    </w:rPr>
  </w:style>
  <w:style w:type="character" w:styleId="tevilkastrani">
    <w:name w:val="page number"/>
    <w:basedOn w:val="Privzetapisavaodstavka"/>
    <w:rsid w:val="009B5DE0"/>
  </w:style>
  <w:style w:type="paragraph" w:customStyle="1" w:styleId="p">
    <w:name w:val="p"/>
    <w:basedOn w:val="Navaden"/>
    <w:uiPriority w:val="99"/>
    <w:rsid w:val="009B5DE0"/>
    <w:pPr>
      <w:spacing w:before="40" w:after="10"/>
      <w:ind w:left="10" w:right="10" w:firstLine="240"/>
      <w:jc w:val="both"/>
    </w:pPr>
    <w:rPr>
      <w:rFonts w:cs="Arial"/>
      <w:color w:val="222222"/>
      <w:sz w:val="22"/>
      <w:szCs w:val="22"/>
      <w:lang w:val="en-US" w:eastAsia="en-US"/>
    </w:rPr>
  </w:style>
  <w:style w:type="paragraph" w:customStyle="1" w:styleId="t">
    <w:name w:val="t"/>
    <w:basedOn w:val="Navaden"/>
    <w:rsid w:val="009B5DE0"/>
    <w:pPr>
      <w:spacing w:before="200" w:after="150"/>
      <w:ind w:left="10" w:right="10"/>
      <w:jc w:val="center"/>
    </w:pPr>
    <w:rPr>
      <w:rFonts w:cs="Arial"/>
      <w:b/>
      <w:bCs/>
      <w:color w:val="2E3092"/>
      <w:sz w:val="29"/>
      <w:szCs w:val="29"/>
      <w:lang w:val="en-US" w:eastAsia="en-US"/>
    </w:rPr>
  </w:style>
  <w:style w:type="paragraph" w:customStyle="1" w:styleId="xl28">
    <w:name w:val="xl28"/>
    <w:basedOn w:val="Navaden"/>
    <w:rsid w:val="009B5DE0"/>
    <w:pPr>
      <w:spacing w:before="100" w:beforeAutospacing="1" w:after="100" w:afterAutospacing="1"/>
      <w:textAlignment w:val="top"/>
    </w:pPr>
    <w:rPr>
      <w:rFonts w:eastAsia="Arial Unicode MS" w:cs="Arial"/>
    </w:rPr>
  </w:style>
  <w:style w:type="paragraph" w:customStyle="1" w:styleId="xl29">
    <w:name w:val="xl29"/>
    <w:basedOn w:val="Navaden"/>
    <w:rsid w:val="009B5DE0"/>
    <w:pPr>
      <w:spacing w:before="100" w:beforeAutospacing="1" w:after="100" w:afterAutospacing="1"/>
      <w:jc w:val="center"/>
    </w:pPr>
    <w:rPr>
      <w:rFonts w:eastAsia="Arial Unicode MS" w:cs="Arial"/>
    </w:rPr>
  </w:style>
  <w:style w:type="paragraph" w:customStyle="1" w:styleId="xl30">
    <w:name w:val="xl30"/>
    <w:basedOn w:val="Navaden"/>
    <w:rsid w:val="009B5DE0"/>
    <w:pPr>
      <w:spacing w:before="100" w:beforeAutospacing="1" w:after="100" w:afterAutospacing="1"/>
    </w:pPr>
    <w:rPr>
      <w:rFonts w:eastAsia="Arial Unicode MS" w:cs="Arial"/>
    </w:rPr>
  </w:style>
  <w:style w:type="paragraph" w:customStyle="1" w:styleId="xl31">
    <w:name w:val="xl31"/>
    <w:basedOn w:val="Navaden"/>
    <w:rsid w:val="009B5DE0"/>
    <w:pPr>
      <w:spacing w:before="100" w:beforeAutospacing="1" w:after="100" w:afterAutospacing="1"/>
      <w:textAlignment w:val="top"/>
    </w:pPr>
    <w:rPr>
      <w:rFonts w:eastAsia="Arial Unicode MS" w:cs="Arial"/>
      <w:b/>
      <w:bCs/>
      <w:sz w:val="28"/>
      <w:szCs w:val="28"/>
    </w:rPr>
  </w:style>
  <w:style w:type="paragraph" w:customStyle="1" w:styleId="xl32">
    <w:name w:val="xl32"/>
    <w:basedOn w:val="Navaden"/>
    <w:rsid w:val="009B5DE0"/>
    <w:pPr>
      <w:spacing w:before="100" w:beforeAutospacing="1" w:after="100" w:afterAutospacing="1"/>
    </w:pPr>
    <w:rPr>
      <w:rFonts w:eastAsia="Arial Unicode MS" w:cs="Arial"/>
      <w:sz w:val="28"/>
      <w:szCs w:val="28"/>
    </w:rPr>
  </w:style>
  <w:style w:type="paragraph" w:customStyle="1" w:styleId="xl33">
    <w:name w:val="xl33"/>
    <w:basedOn w:val="Navaden"/>
    <w:rsid w:val="009B5DE0"/>
    <w:pPr>
      <w:spacing w:before="100" w:beforeAutospacing="1" w:after="100" w:afterAutospacing="1"/>
      <w:textAlignment w:val="top"/>
    </w:pPr>
    <w:rPr>
      <w:rFonts w:eastAsia="Arial Unicode MS" w:cs="Arial"/>
    </w:rPr>
  </w:style>
  <w:style w:type="paragraph" w:customStyle="1" w:styleId="xl34">
    <w:name w:val="xl34"/>
    <w:basedOn w:val="Navaden"/>
    <w:rsid w:val="009B5DE0"/>
    <w:pPr>
      <w:spacing w:before="100" w:beforeAutospacing="1" w:after="100" w:afterAutospacing="1"/>
      <w:textAlignment w:val="top"/>
    </w:pPr>
    <w:rPr>
      <w:rFonts w:eastAsia="Arial Unicode MS" w:cs="Arial"/>
    </w:rPr>
  </w:style>
  <w:style w:type="paragraph" w:customStyle="1" w:styleId="xl35">
    <w:name w:val="xl35"/>
    <w:basedOn w:val="Navaden"/>
    <w:rsid w:val="009B5DE0"/>
    <w:pPr>
      <w:spacing w:before="100" w:beforeAutospacing="1" w:after="100" w:afterAutospacing="1"/>
      <w:textAlignment w:val="top"/>
    </w:pPr>
    <w:rPr>
      <w:rFonts w:eastAsia="Arial Unicode MS" w:cs="Arial"/>
    </w:rPr>
  </w:style>
  <w:style w:type="paragraph" w:customStyle="1" w:styleId="xl36">
    <w:name w:val="xl36"/>
    <w:basedOn w:val="Navaden"/>
    <w:rsid w:val="009B5DE0"/>
    <w:pPr>
      <w:spacing w:before="100" w:beforeAutospacing="1" w:after="100" w:afterAutospacing="1"/>
      <w:jc w:val="center"/>
    </w:pPr>
    <w:rPr>
      <w:rFonts w:eastAsia="Arial Unicode MS" w:cs="Arial"/>
    </w:rPr>
  </w:style>
  <w:style w:type="paragraph" w:customStyle="1" w:styleId="xl37">
    <w:name w:val="xl37"/>
    <w:basedOn w:val="Navaden"/>
    <w:rsid w:val="009B5DE0"/>
    <w:pPr>
      <w:spacing w:before="100" w:beforeAutospacing="1" w:after="100" w:afterAutospacing="1"/>
    </w:pPr>
    <w:rPr>
      <w:rFonts w:eastAsia="Arial Unicode MS" w:cs="Arial"/>
    </w:rPr>
  </w:style>
  <w:style w:type="paragraph" w:customStyle="1" w:styleId="xl38">
    <w:name w:val="xl38"/>
    <w:basedOn w:val="Navaden"/>
    <w:rsid w:val="009B5DE0"/>
    <w:pPr>
      <w:spacing w:before="100" w:beforeAutospacing="1" w:after="100" w:afterAutospacing="1"/>
      <w:textAlignment w:val="top"/>
    </w:pPr>
    <w:rPr>
      <w:rFonts w:eastAsia="Arial Unicode MS" w:cs="Arial"/>
    </w:rPr>
  </w:style>
  <w:style w:type="paragraph" w:customStyle="1" w:styleId="xl39">
    <w:name w:val="xl39"/>
    <w:basedOn w:val="Navaden"/>
    <w:rsid w:val="009B5DE0"/>
    <w:pPr>
      <w:spacing w:before="100" w:beforeAutospacing="1" w:after="100" w:afterAutospacing="1"/>
      <w:textAlignment w:val="top"/>
    </w:pPr>
    <w:rPr>
      <w:rFonts w:eastAsia="Arial Unicode MS" w:cs="Arial"/>
    </w:rPr>
  </w:style>
  <w:style w:type="paragraph" w:customStyle="1" w:styleId="xl40">
    <w:name w:val="xl40"/>
    <w:basedOn w:val="Navaden"/>
    <w:rsid w:val="009B5DE0"/>
    <w:pPr>
      <w:spacing w:before="100" w:beforeAutospacing="1" w:after="100" w:afterAutospacing="1"/>
      <w:jc w:val="center"/>
    </w:pPr>
    <w:rPr>
      <w:rFonts w:eastAsia="Arial Unicode MS" w:cs="Arial"/>
    </w:rPr>
  </w:style>
  <w:style w:type="paragraph" w:customStyle="1" w:styleId="xl41">
    <w:name w:val="xl41"/>
    <w:basedOn w:val="Navaden"/>
    <w:rsid w:val="009B5DE0"/>
    <w:pPr>
      <w:spacing w:before="100" w:beforeAutospacing="1" w:after="100" w:afterAutospacing="1"/>
      <w:jc w:val="center"/>
    </w:pPr>
    <w:rPr>
      <w:rFonts w:eastAsia="Arial Unicode MS" w:cs="Arial"/>
    </w:rPr>
  </w:style>
  <w:style w:type="paragraph" w:customStyle="1" w:styleId="xl42">
    <w:name w:val="xl42"/>
    <w:basedOn w:val="Navaden"/>
    <w:rsid w:val="009B5DE0"/>
    <w:pPr>
      <w:spacing w:before="100" w:beforeAutospacing="1" w:after="100" w:afterAutospacing="1"/>
      <w:jc w:val="center"/>
      <w:textAlignment w:val="top"/>
    </w:pPr>
    <w:rPr>
      <w:rFonts w:eastAsia="Arial Unicode MS" w:cs="Arial"/>
    </w:rPr>
  </w:style>
  <w:style w:type="paragraph" w:customStyle="1" w:styleId="xl43">
    <w:name w:val="xl43"/>
    <w:basedOn w:val="Navaden"/>
    <w:rsid w:val="009B5DE0"/>
    <w:pPr>
      <w:spacing w:before="100" w:beforeAutospacing="1" w:after="100" w:afterAutospacing="1"/>
      <w:textAlignment w:val="top"/>
    </w:pPr>
    <w:rPr>
      <w:rFonts w:eastAsia="Arial Unicode MS" w:cs="Arial"/>
    </w:rPr>
  </w:style>
  <w:style w:type="paragraph" w:customStyle="1" w:styleId="xl44">
    <w:name w:val="xl44"/>
    <w:basedOn w:val="Navaden"/>
    <w:rsid w:val="009B5DE0"/>
    <w:pPr>
      <w:spacing w:before="100" w:beforeAutospacing="1" w:after="100" w:afterAutospacing="1"/>
      <w:textAlignment w:val="top"/>
    </w:pPr>
    <w:rPr>
      <w:rFonts w:eastAsia="Arial Unicode MS" w:cs="Arial"/>
      <w:sz w:val="28"/>
      <w:szCs w:val="28"/>
    </w:rPr>
  </w:style>
  <w:style w:type="paragraph" w:customStyle="1" w:styleId="xl45">
    <w:name w:val="xl45"/>
    <w:basedOn w:val="Navaden"/>
    <w:rsid w:val="009B5DE0"/>
    <w:pPr>
      <w:spacing w:before="100" w:beforeAutospacing="1" w:after="100" w:afterAutospacing="1"/>
      <w:jc w:val="center"/>
    </w:pPr>
    <w:rPr>
      <w:rFonts w:eastAsia="Arial Unicode MS" w:cs="Arial"/>
      <w:sz w:val="28"/>
      <w:szCs w:val="28"/>
    </w:rPr>
  </w:style>
  <w:style w:type="paragraph" w:customStyle="1" w:styleId="xl46">
    <w:name w:val="xl46"/>
    <w:basedOn w:val="Navaden"/>
    <w:rsid w:val="009B5DE0"/>
    <w:pPr>
      <w:spacing w:before="100" w:beforeAutospacing="1" w:after="100" w:afterAutospacing="1"/>
      <w:textAlignment w:val="top"/>
    </w:pPr>
    <w:rPr>
      <w:rFonts w:eastAsia="Arial Unicode MS" w:cs="Arial"/>
    </w:rPr>
  </w:style>
  <w:style w:type="paragraph" w:customStyle="1" w:styleId="xl47">
    <w:name w:val="xl47"/>
    <w:basedOn w:val="Navaden"/>
    <w:rsid w:val="009B5DE0"/>
    <w:pPr>
      <w:spacing w:before="100" w:beforeAutospacing="1" w:after="100" w:afterAutospacing="1"/>
      <w:textAlignment w:val="top"/>
    </w:pPr>
    <w:rPr>
      <w:rFonts w:eastAsia="Arial Unicode MS" w:cs="Arial"/>
    </w:rPr>
  </w:style>
  <w:style w:type="paragraph" w:customStyle="1" w:styleId="xl48">
    <w:name w:val="xl48"/>
    <w:basedOn w:val="Navaden"/>
    <w:rsid w:val="009B5DE0"/>
    <w:pPr>
      <w:spacing w:before="100" w:beforeAutospacing="1" w:after="100" w:afterAutospacing="1"/>
      <w:jc w:val="center"/>
    </w:pPr>
    <w:rPr>
      <w:rFonts w:eastAsia="Arial Unicode MS" w:cs="Arial"/>
    </w:rPr>
  </w:style>
  <w:style w:type="paragraph" w:customStyle="1" w:styleId="xl49">
    <w:name w:val="xl49"/>
    <w:basedOn w:val="Navaden"/>
    <w:rsid w:val="009B5DE0"/>
    <w:pPr>
      <w:spacing w:before="100" w:beforeAutospacing="1" w:after="100" w:afterAutospacing="1"/>
      <w:jc w:val="center"/>
    </w:pPr>
    <w:rPr>
      <w:rFonts w:eastAsia="Arial Unicode MS" w:cs="Arial"/>
    </w:rPr>
  </w:style>
  <w:style w:type="paragraph" w:customStyle="1" w:styleId="xl50">
    <w:name w:val="xl50"/>
    <w:basedOn w:val="Navaden"/>
    <w:rsid w:val="009B5DE0"/>
    <w:pPr>
      <w:spacing w:before="100" w:beforeAutospacing="1" w:after="100" w:afterAutospacing="1"/>
      <w:textAlignment w:val="top"/>
    </w:pPr>
    <w:rPr>
      <w:rFonts w:eastAsia="Arial Unicode MS" w:cs="Arial"/>
    </w:rPr>
  </w:style>
  <w:style w:type="paragraph" w:customStyle="1" w:styleId="xl51">
    <w:name w:val="xl51"/>
    <w:basedOn w:val="Navaden"/>
    <w:rsid w:val="009B5DE0"/>
    <w:pPr>
      <w:spacing w:before="100" w:beforeAutospacing="1" w:after="100" w:afterAutospacing="1"/>
      <w:textAlignment w:val="top"/>
    </w:pPr>
    <w:rPr>
      <w:rFonts w:eastAsia="Arial Unicode MS" w:cs="Arial"/>
      <w:sz w:val="32"/>
      <w:szCs w:val="32"/>
    </w:rPr>
  </w:style>
  <w:style w:type="paragraph" w:customStyle="1" w:styleId="xl52">
    <w:name w:val="xl52"/>
    <w:basedOn w:val="Navaden"/>
    <w:rsid w:val="009B5DE0"/>
    <w:pPr>
      <w:spacing w:before="100" w:beforeAutospacing="1" w:after="100" w:afterAutospacing="1"/>
      <w:textAlignment w:val="top"/>
    </w:pPr>
    <w:rPr>
      <w:rFonts w:eastAsia="Arial Unicode MS" w:cs="Arial"/>
      <w:b/>
      <w:bCs/>
      <w:sz w:val="32"/>
      <w:szCs w:val="32"/>
    </w:rPr>
  </w:style>
  <w:style w:type="paragraph" w:customStyle="1" w:styleId="xl53">
    <w:name w:val="xl53"/>
    <w:basedOn w:val="Navaden"/>
    <w:rsid w:val="009B5DE0"/>
    <w:pPr>
      <w:spacing w:before="100" w:beforeAutospacing="1" w:after="100" w:afterAutospacing="1"/>
      <w:jc w:val="center"/>
    </w:pPr>
    <w:rPr>
      <w:rFonts w:eastAsia="Arial Unicode MS" w:cs="Arial"/>
      <w:sz w:val="32"/>
      <w:szCs w:val="32"/>
    </w:rPr>
  </w:style>
  <w:style w:type="paragraph" w:customStyle="1" w:styleId="xl54">
    <w:name w:val="xl54"/>
    <w:basedOn w:val="Navaden"/>
    <w:rsid w:val="009B5DE0"/>
    <w:pPr>
      <w:spacing w:before="100" w:beforeAutospacing="1" w:after="100" w:afterAutospacing="1"/>
    </w:pPr>
    <w:rPr>
      <w:rFonts w:eastAsia="Arial Unicode MS" w:cs="Arial"/>
      <w:sz w:val="32"/>
      <w:szCs w:val="32"/>
    </w:rPr>
  </w:style>
  <w:style w:type="paragraph" w:customStyle="1" w:styleId="xl55">
    <w:name w:val="xl55"/>
    <w:basedOn w:val="Navaden"/>
    <w:rsid w:val="009B5DE0"/>
    <w:pPr>
      <w:spacing w:before="100" w:beforeAutospacing="1" w:after="100" w:afterAutospacing="1"/>
      <w:textAlignment w:val="top"/>
    </w:pPr>
    <w:rPr>
      <w:rFonts w:eastAsia="Arial Unicode MS" w:cs="Arial"/>
      <w:b/>
      <w:bCs/>
    </w:rPr>
  </w:style>
  <w:style w:type="paragraph" w:customStyle="1" w:styleId="xl56">
    <w:name w:val="xl56"/>
    <w:basedOn w:val="Navaden"/>
    <w:rsid w:val="009B5DE0"/>
    <w:pPr>
      <w:spacing w:before="100" w:beforeAutospacing="1" w:after="100" w:afterAutospacing="1"/>
      <w:textAlignment w:val="top"/>
    </w:pPr>
    <w:rPr>
      <w:rFonts w:eastAsia="Arial Unicode MS" w:cs="Arial"/>
    </w:rPr>
  </w:style>
  <w:style w:type="paragraph" w:customStyle="1" w:styleId="xl57">
    <w:name w:val="xl57"/>
    <w:basedOn w:val="Navaden"/>
    <w:rsid w:val="009B5DE0"/>
    <w:pPr>
      <w:pBdr>
        <w:bottom w:val="double" w:sz="6" w:space="0" w:color="auto"/>
      </w:pBdr>
      <w:spacing w:before="100" w:beforeAutospacing="1" w:after="100" w:afterAutospacing="1"/>
      <w:textAlignment w:val="top"/>
    </w:pPr>
    <w:rPr>
      <w:rFonts w:eastAsia="Arial Unicode MS" w:cs="Arial"/>
    </w:rPr>
  </w:style>
  <w:style w:type="paragraph" w:customStyle="1" w:styleId="xl58">
    <w:name w:val="xl58"/>
    <w:basedOn w:val="Navaden"/>
    <w:rsid w:val="009B5DE0"/>
    <w:pPr>
      <w:pBdr>
        <w:bottom w:val="double" w:sz="6" w:space="0" w:color="auto"/>
      </w:pBdr>
      <w:spacing w:before="100" w:beforeAutospacing="1" w:after="100" w:afterAutospacing="1"/>
      <w:textAlignment w:val="top"/>
    </w:pPr>
    <w:rPr>
      <w:rFonts w:eastAsia="Arial Unicode MS" w:cs="Arial"/>
    </w:rPr>
  </w:style>
  <w:style w:type="paragraph" w:customStyle="1" w:styleId="xl59">
    <w:name w:val="xl59"/>
    <w:basedOn w:val="Navaden"/>
    <w:rsid w:val="009B5DE0"/>
    <w:pPr>
      <w:pBdr>
        <w:bottom w:val="double" w:sz="6" w:space="0" w:color="auto"/>
      </w:pBdr>
      <w:spacing w:before="100" w:beforeAutospacing="1" w:after="100" w:afterAutospacing="1"/>
      <w:jc w:val="center"/>
    </w:pPr>
    <w:rPr>
      <w:rFonts w:eastAsia="Arial Unicode MS" w:cs="Arial"/>
    </w:rPr>
  </w:style>
  <w:style w:type="paragraph" w:customStyle="1" w:styleId="xl60">
    <w:name w:val="xl60"/>
    <w:basedOn w:val="Navaden"/>
    <w:rsid w:val="009B5DE0"/>
    <w:pPr>
      <w:pBdr>
        <w:bottom w:val="double" w:sz="6" w:space="0" w:color="auto"/>
      </w:pBdr>
      <w:spacing w:before="100" w:beforeAutospacing="1" w:after="100" w:afterAutospacing="1"/>
    </w:pPr>
    <w:rPr>
      <w:rFonts w:eastAsia="Arial Unicode MS" w:cs="Arial"/>
    </w:rPr>
  </w:style>
  <w:style w:type="paragraph" w:customStyle="1" w:styleId="xl61">
    <w:name w:val="xl61"/>
    <w:basedOn w:val="Navaden"/>
    <w:rsid w:val="009B5DE0"/>
    <w:pPr>
      <w:pBdr>
        <w:bottom w:val="double" w:sz="6" w:space="0" w:color="auto"/>
      </w:pBdr>
      <w:spacing w:before="100" w:beforeAutospacing="1" w:after="100" w:afterAutospacing="1"/>
      <w:textAlignment w:val="top"/>
    </w:pPr>
    <w:rPr>
      <w:rFonts w:eastAsia="Arial Unicode MS" w:cs="Arial"/>
    </w:rPr>
  </w:style>
  <w:style w:type="paragraph" w:customStyle="1" w:styleId="xl62">
    <w:name w:val="xl62"/>
    <w:basedOn w:val="Navaden"/>
    <w:rsid w:val="009B5DE0"/>
    <w:pPr>
      <w:pBdr>
        <w:bottom w:val="double" w:sz="6" w:space="0" w:color="auto"/>
      </w:pBdr>
      <w:spacing w:before="100" w:beforeAutospacing="1" w:after="100" w:afterAutospacing="1"/>
      <w:textAlignment w:val="top"/>
    </w:pPr>
    <w:rPr>
      <w:rFonts w:eastAsia="Arial Unicode MS" w:cs="Arial"/>
    </w:rPr>
  </w:style>
  <w:style w:type="paragraph" w:customStyle="1" w:styleId="xl63">
    <w:name w:val="xl63"/>
    <w:basedOn w:val="Navaden"/>
    <w:rsid w:val="009B5DE0"/>
    <w:pPr>
      <w:pBdr>
        <w:bottom w:val="double" w:sz="6" w:space="0" w:color="auto"/>
      </w:pBdr>
      <w:spacing w:before="100" w:beforeAutospacing="1" w:after="100" w:afterAutospacing="1"/>
      <w:jc w:val="center"/>
    </w:pPr>
    <w:rPr>
      <w:rFonts w:eastAsia="Arial Unicode MS" w:cs="Arial"/>
    </w:rPr>
  </w:style>
  <w:style w:type="paragraph" w:customStyle="1" w:styleId="xl64">
    <w:name w:val="xl64"/>
    <w:basedOn w:val="Navaden"/>
    <w:rsid w:val="009B5DE0"/>
    <w:pPr>
      <w:pBdr>
        <w:bottom w:val="double" w:sz="6" w:space="0" w:color="auto"/>
      </w:pBdr>
      <w:spacing w:before="100" w:beforeAutospacing="1" w:after="100" w:afterAutospacing="1"/>
      <w:jc w:val="center"/>
    </w:pPr>
    <w:rPr>
      <w:rFonts w:eastAsia="Arial Unicode MS" w:cs="Arial"/>
    </w:rPr>
  </w:style>
  <w:style w:type="paragraph" w:customStyle="1" w:styleId="xl65">
    <w:name w:val="xl65"/>
    <w:basedOn w:val="Navaden"/>
    <w:rsid w:val="009B5DE0"/>
    <w:pPr>
      <w:pBdr>
        <w:bottom w:val="double" w:sz="6" w:space="0" w:color="auto"/>
      </w:pBdr>
      <w:spacing w:before="100" w:beforeAutospacing="1" w:after="100" w:afterAutospacing="1"/>
      <w:textAlignment w:val="top"/>
    </w:pPr>
    <w:rPr>
      <w:rFonts w:eastAsia="Arial Unicode MS" w:cs="Arial"/>
      <w:b/>
      <w:bCs/>
    </w:rPr>
  </w:style>
  <w:style w:type="character" w:styleId="SledenaHiperpovezava">
    <w:name w:val="FollowedHyperlink"/>
    <w:uiPriority w:val="99"/>
    <w:rsid w:val="009B5DE0"/>
    <w:rPr>
      <w:color w:val="800080"/>
      <w:u w:val="single"/>
    </w:rPr>
  </w:style>
  <w:style w:type="paragraph" w:styleId="Telobesedila-zamik">
    <w:name w:val="Body Text Indent"/>
    <w:basedOn w:val="Navaden"/>
    <w:link w:val="Telobesedila-zamikZnak"/>
    <w:rsid w:val="009B5DE0"/>
    <w:pPr>
      <w:ind w:left="360" w:hanging="360"/>
    </w:pPr>
    <w:rPr>
      <w:rFonts w:ascii="Times New Roman" w:hAnsi="Times New Roman"/>
      <w:lang w:val="x-none"/>
    </w:rPr>
  </w:style>
  <w:style w:type="character" w:customStyle="1" w:styleId="Telobesedila-zamikZnak">
    <w:name w:val="Telo besedila - zamik Znak"/>
    <w:basedOn w:val="Privzetapisavaodstavka"/>
    <w:link w:val="Telobesedila-zamik"/>
    <w:rsid w:val="009B5DE0"/>
    <w:rPr>
      <w:rFonts w:ascii="Times New Roman" w:eastAsia="Times New Roman" w:hAnsi="Times New Roman" w:cs="Times New Roman"/>
      <w:color w:val="auto"/>
      <w:sz w:val="24"/>
      <w:szCs w:val="24"/>
      <w:lang w:val="x-none" w:eastAsia="sl-SI"/>
    </w:rPr>
  </w:style>
  <w:style w:type="character" w:styleId="Pripombasklic">
    <w:name w:val="annotation reference"/>
    <w:unhideWhenUsed/>
    <w:rsid w:val="009B5DE0"/>
    <w:rPr>
      <w:sz w:val="16"/>
      <w:szCs w:val="16"/>
    </w:rPr>
  </w:style>
  <w:style w:type="paragraph" w:styleId="Zadevapripombe">
    <w:name w:val="annotation subject"/>
    <w:basedOn w:val="Pripombabesedilo"/>
    <w:next w:val="Pripombabesedilo"/>
    <w:link w:val="ZadevapripombeZnak"/>
    <w:uiPriority w:val="99"/>
    <w:unhideWhenUsed/>
    <w:rsid w:val="009B5DE0"/>
    <w:rPr>
      <w:b/>
      <w:bCs/>
    </w:rPr>
  </w:style>
  <w:style w:type="character" w:customStyle="1" w:styleId="ZadevapripombeZnak">
    <w:name w:val="Zadeva pripombe Znak"/>
    <w:basedOn w:val="PripombabesediloZnak1"/>
    <w:link w:val="Zadevapripombe"/>
    <w:uiPriority w:val="99"/>
    <w:rsid w:val="009B5DE0"/>
    <w:rPr>
      <w:rFonts w:ascii="Arial" w:eastAsia="Times New Roman" w:hAnsi="Arial" w:cs="Times New Roman"/>
      <w:b/>
      <w:bCs/>
      <w:color w:val="auto"/>
      <w:sz w:val="20"/>
      <w:szCs w:val="20"/>
      <w:lang w:eastAsia="sl-SI"/>
    </w:rPr>
  </w:style>
  <w:style w:type="paragraph" w:styleId="Besedilooblaka">
    <w:name w:val="Balloon Text"/>
    <w:basedOn w:val="Navaden"/>
    <w:link w:val="BesedilooblakaZnak"/>
    <w:uiPriority w:val="99"/>
    <w:unhideWhenUsed/>
    <w:rsid w:val="009B5DE0"/>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9B5DE0"/>
    <w:rPr>
      <w:rFonts w:ascii="Tahoma" w:eastAsia="Times New Roman" w:hAnsi="Tahoma" w:cs="Times New Roman"/>
      <w:color w:val="auto"/>
      <w:sz w:val="16"/>
      <w:szCs w:val="16"/>
      <w:lang w:val="x-none" w:eastAsia="x-none"/>
    </w:rPr>
  </w:style>
  <w:style w:type="paragraph" w:styleId="Kazalovsebine1">
    <w:name w:val="toc 1"/>
    <w:basedOn w:val="Navaden"/>
    <w:next w:val="Navaden"/>
    <w:autoRedefine/>
    <w:uiPriority w:val="39"/>
    <w:unhideWhenUsed/>
    <w:rsid w:val="009B5DE0"/>
    <w:pPr>
      <w:tabs>
        <w:tab w:val="right" w:leader="dot" w:pos="9062"/>
      </w:tabs>
      <w:spacing w:before="40" w:after="40"/>
      <w:jc w:val="both"/>
    </w:pPr>
    <w:rPr>
      <w:b/>
      <w:noProof/>
      <w:sz w:val="22"/>
      <w:szCs w:val="22"/>
    </w:rPr>
  </w:style>
  <w:style w:type="paragraph" w:styleId="Kazalovsebine2">
    <w:name w:val="toc 2"/>
    <w:basedOn w:val="Navaden"/>
    <w:next w:val="Navaden"/>
    <w:autoRedefine/>
    <w:uiPriority w:val="39"/>
    <w:unhideWhenUsed/>
    <w:rsid w:val="009B5DE0"/>
    <w:pPr>
      <w:ind w:left="240"/>
    </w:pPr>
  </w:style>
  <w:style w:type="paragraph" w:customStyle="1" w:styleId="Normal-dot1">
    <w:name w:val="Normal - dot 1"/>
    <w:basedOn w:val="Navaden"/>
    <w:semiHidden/>
    <w:rsid w:val="009B5DE0"/>
    <w:pPr>
      <w:keepLines/>
      <w:widowControl w:val="0"/>
      <w:spacing w:before="120"/>
      <w:jc w:val="both"/>
    </w:pPr>
    <w:rPr>
      <w:noProof/>
      <w:sz w:val="20"/>
      <w:szCs w:val="20"/>
    </w:rPr>
  </w:style>
  <w:style w:type="paragraph" w:styleId="Navadensplet">
    <w:name w:val="Normal (Web)"/>
    <w:basedOn w:val="Navaden"/>
    <w:rsid w:val="009B5DE0"/>
    <w:pPr>
      <w:spacing w:before="100" w:beforeAutospacing="1" w:after="100" w:afterAutospacing="1"/>
      <w:jc w:val="both"/>
    </w:pPr>
    <w:rPr>
      <w:rFonts w:ascii="Verdana" w:hAnsi="Verdana"/>
      <w:sz w:val="20"/>
    </w:rPr>
  </w:style>
  <w:style w:type="character" w:styleId="Sprotnaopomba-sklic">
    <w:name w:val="footnote reference"/>
    <w:aliases w:val="Footnote number,-E Fußnotenzeichen"/>
    <w:rsid w:val="009B5DE0"/>
    <w:rPr>
      <w:vertAlign w:val="superscript"/>
    </w:rPr>
  </w:style>
  <w:style w:type="paragraph" w:customStyle="1" w:styleId="Sklic-vrstica">
    <w:name w:val="Sklic- vrstica"/>
    <w:basedOn w:val="Telobesedila"/>
    <w:rsid w:val="009B5DE0"/>
    <w:pPr>
      <w:overflowPunct w:val="0"/>
      <w:autoSpaceDE w:val="0"/>
      <w:autoSpaceDN w:val="0"/>
      <w:adjustRightInd w:val="0"/>
      <w:spacing w:after="120"/>
      <w:textAlignment w:val="baseline"/>
    </w:pPr>
    <w:rPr>
      <w:rFonts w:ascii="Times New Roman" w:hAnsi="Times New Roman"/>
      <w:sz w:val="24"/>
    </w:rPr>
  </w:style>
  <w:style w:type="paragraph" w:customStyle="1" w:styleId="Nabvaden1">
    <w:name w:val="Nabvaden1"/>
    <w:basedOn w:val="Navaden"/>
    <w:semiHidden/>
    <w:rsid w:val="009B5DE0"/>
    <w:pPr>
      <w:jc w:val="both"/>
    </w:pPr>
    <w:rPr>
      <w:noProof/>
      <w:szCs w:val="20"/>
      <w:lang w:val="en-AU"/>
    </w:rPr>
  </w:style>
  <w:style w:type="paragraph" w:customStyle="1" w:styleId="Naslov1">
    <w:name w:val="Naslov_1"/>
    <w:basedOn w:val="Navaden"/>
    <w:next w:val="Navaden"/>
    <w:semiHidden/>
    <w:rsid w:val="009B5DE0"/>
    <w:pPr>
      <w:keepNext/>
      <w:widowControl w:val="0"/>
      <w:numPr>
        <w:numId w:val="3"/>
      </w:numPr>
      <w:spacing w:before="360" w:after="240"/>
    </w:pPr>
    <w:rPr>
      <w:b/>
      <w:sz w:val="32"/>
      <w:szCs w:val="20"/>
    </w:rPr>
  </w:style>
  <w:style w:type="paragraph" w:customStyle="1" w:styleId="Naslov3">
    <w:name w:val="Naslov_3"/>
    <w:basedOn w:val="Navaden"/>
    <w:next w:val="Navaden"/>
    <w:semiHidden/>
    <w:rsid w:val="009B5DE0"/>
    <w:pPr>
      <w:keepNext/>
      <w:widowControl w:val="0"/>
      <w:numPr>
        <w:ilvl w:val="2"/>
        <w:numId w:val="3"/>
      </w:numPr>
      <w:spacing w:before="120" w:after="120"/>
    </w:pPr>
    <w:rPr>
      <w:b/>
      <w:i/>
      <w:sz w:val="28"/>
      <w:szCs w:val="20"/>
    </w:rPr>
  </w:style>
  <w:style w:type="paragraph" w:customStyle="1" w:styleId="Naslov20">
    <w:name w:val="Naslov_2"/>
    <w:basedOn w:val="Naslov2"/>
    <w:semiHidden/>
    <w:rsid w:val="009B5DE0"/>
    <w:pPr>
      <w:keepNext/>
      <w:keepLines/>
      <w:widowControl w:val="0"/>
      <w:numPr>
        <w:ilvl w:val="1"/>
        <w:numId w:val="3"/>
      </w:numPr>
      <w:spacing w:before="240" w:after="60" w:line="288" w:lineRule="auto"/>
    </w:pPr>
    <w:rPr>
      <w:i/>
      <w:iCs/>
      <w:sz w:val="32"/>
      <w:szCs w:val="32"/>
    </w:rPr>
  </w:style>
  <w:style w:type="paragraph" w:customStyle="1" w:styleId="Rimske-glavno">
    <w:name w:val="Rimske-glavno"/>
    <w:basedOn w:val="Navaden"/>
    <w:autoRedefine/>
    <w:rsid w:val="009B5DE0"/>
    <w:pPr>
      <w:numPr>
        <w:numId w:val="4"/>
      </w:numPr>
      <w:tabs>
        <w:tab w:val="clear" w:pos="493"/>
      </w:tabs>
      <w:ind w:left="0" w:hanging="550"/>
      <w:jc w:val="both"/>
    </w:pPr>
    <w:rPr>
      <w:rFonts w:ascii="Verdana" w:hAnsi="Verdana"/>
      <w:b/>
      <w:bCs/>
      <w:sz w:val="20"/>
      <w:szCs w:val="20"/>
    </w:rPr>
  </w:style>
  <w:style w:type="paragraph" w:customStyle="1" w:styleId="LatinNaslov1">
    <w:name w:val="Latin Naslov 1"/>
    <w:basedOn w:val="Naslov1"/>
    <w:autoRedefine/>
    <w:rsid w:val="009B5DE0"/>
    <w:pPr>
      <w:numPr>
        <w:numId w:val="0"/>
      </w:numPr>
      <w:tabs>
        <w:tab w:val="num" w:pos="360"/>
        <w:tab w:val="left" w:pos="907"/>
      </w:tabs>
      <w:ind w:left="360" w:hanging="360"/>
    </w:pPr>
    <w:rPr>
      <w:rFonts w:ascii="Verdana" w:hAnsi="Verdana"/>
      <w:sz w:val="20"/>
    </w:rPr>
  </w:style>
  <w:style w:type="paragraph" w:styleId="Napis">
    <w:name w:val="caption"/>
    <w:basedOn w:val="Navaden"/>
    <w:next w:val="Navaden"/>
    <w:autoRedefine/>
    <w:uiPriority w:val="35"/>
    <w:qFormat/>
    <w:rsid w:val="009B5DE0"/>
    <w:pPr>
      <w:keepLines/>
      <w:widowControl w:val="0"/>
      <w:spacing w:before="120" w:after="120" w:line="288" w:lineRule="auto"/>
      <w:jc w:val="both"/>
    </w:pPr>
    <w:rPr>
      <w:rFonts w:ascii="Verdana" w:hAnsi="Verdana"/>
      <w:bCs/>
      <w:snapToGrid w:val="0"/>
      <w:color w:val="000000"/>
      <w:sz w:val="20"/>
      <w:szCs w:val="20"/>
    </w:rPr>
  </w:style>
  <w:style w:type="paragraph" w:customStyle="1" w:styleId="Normal-dot">
    <w:name w:val="Normal - dot"/>
    <w:basedOn w:val="Navaden"/>
    <w:autoRedefine/>
    <w:semiHidden/>
    <w:rsid w:val="009B5DE0"/>
    <w:pPr>
      <w:keepLines/>
      <w:widowControl w:val="0"/>
      <w:spacing w:before="120"/>
      <w:jc w:val="both"/>
    </w:pPr>
    <w:rPr>
      <w:b/>
      <w:noProof/>
      <w:sz w:val="20"/>
      <w:szCs w:val="20"/>
    </w:rPr>
  </w:style>
  <w:style w:type="paragraph" w:customStyle="1" w:styleId="Navaden1">
    <w:name w:val="Navaden1"/>
    <w:semiHidden/>
    <w:rsid w:val="009B5DE0"/>
    <w:pPr>
      <w:widowControl w:val="0"/>
      <w:spacing w:after="0" w:line="240" w:lineRule="auto"/>
    </w:pPr>
    <w:rPr>
      <w:rFonts w:ascii="Times New Roman" w:eastAsia="Times New Roman" w:hAnsi="Times New Roman" w:cs="Times New Roman"/>
      <w:color w:val="auto"/>
      <w:sz w:val="20"/>
      <w:szCs w:val="20"/>
      <w:lang w:val="en-AU"/>
    </w:rPr>
  </w:style>
  <w:style w:type="paragraph" w:customStyle="1" w:styleId="Navaden2">
    <w:name w:val="Navaden2"/>
    <w:rsid w:val="009B5DE0"/>
    <w:pPr>
      <w:widowControl w:val="0"/>
      <w:spacing w:after="0" w:line="240" w:lineRule="auto"/>
    </w:pPr>
    <w:rPr>
      <w:rFonts w:ascii="Times New Roman" w:eastAsia="Times New Roman" w:hAnsi="Times New Roman" w:cs="Times New Roman"/>
      <w:color w:val="auto"/>
      <w:sz w:val="20"/>
      <w:szCs w:val="20"/>
      <w:lang w:val="en-AU" w:eastAsia="sl-SI"/>
    </w:rPr>
  </w:style>
  <w:style w:type="character" w:customStyle="1" w:styleId="ZgradbadokumentaZnak">
    <w:name w:val="Zgradba dokumenta Znak"/>
    <w:link w:val="Zgradbadokumenta"/>
    <w:semiHidden/>
    <w:rsid w:val="009B5DE0"/>
    <w:rPr>
      <w:rFonts w:ascii="Tahoma" w:eastAsia="Times New Roman" w:hAnsi="Tahoma" w:cs="Tahoma"/>
      <w:szCs w:val="24"/>
      <w:shd w:val="clear" w:color="auto" w:fill="000080"/>
    </w:rPr>
  </w:style>
  <w:style w:type="paragraph" w:styleId="Zgradbadokumenta">
    <w:name w:val="Document Map"/>
    <w:basedOn w:val="Navaden"/>
    <w:link w:val="ZgradbadokumentaZnak"/>
    <w:semiHidden/>
    <w:rsid w:val="009B5DE0"/>
    <w:pPr>
      <w:shd w:val="clear" w:color="auto" w:fill="000080"/>
      <w:jc w:val="both"/>
    </w:pPr>
    <w:rPr>
      <w:rFonts w:ascii="Tahoma" w:hAnsi="Tahoma" w:cs="Tahoma"/>
      <w:color w:val="333333"/>
      <w:sz w:val="22"/>
      <w:lang w:eastAsia="en-US"/>
    </w:rPr>
  </w:style>
  <w:style w:type="character" w:customStyle="1" w:styleId="ZgradbadokumentaZnak1">
    <w:name w:val="Zgradba dokumenta Znak1"/>
    <w:basedOn w:val="Privzetapisavaodstavka"/>
    <w:uiPriority w:val="99"/>
    <w:semiHidden/>
    <w:rsid w:val="009B5DE0"/>
    <w:rPr>
      <w:rFonts w:ascii="Segoe UI" w:eastAsia="Times New Roman" w:hAnsi="Segoe UI" w:cs="Segoe UI"/>
      <w:color w:val="auto"/>
      <w:sz w:val="16"/>
      <w:szCs w:val="16"/>
      <w:lang w:eastAsia="sl-SI"/>
    </w:rPr>
  </w:style>
  <w:style w:type="paragraph" w:styleId="Telobesedila-zamik3">
    <w:name w:val="Body Text Indent 3"/>
    <w:basedOn w:val="Navaden"/>
    <w:link w:val="Telobesedila-zamik3Znak"/>
    <w:rsid w:val="009B5DE0"/>
    <w:pPr>
      <w:autoSpaceDE w:val="0"/>
      <w:autoSpaceDN w:val="0"/>
      <w:adjustRightInd w:val="0"/>
      <w:spacing w:after="120"/>
      <w:ind w:left="708"/>
      <w:jc w:val="both"/>
    </w:pPr>
    <w:rPr>
      <w:rFonts w:ascii="Verdana" w:hAnsi="Verdana"/>
      <w:color w:val="000000"/>
      <w:sz w:val="20"/>
      <w:lang w:val="x-none" w:eastAsia="x-none"/>
    </w:rPr>
  </w:style>
  <w:style w:type="character" w:customStyle="1" w:styleId="Telobesedila-zamik3Znak">
    <w:name w:val="Telo besedila - zamik 3 Znak"/>
    <w:basedOn w:val="Privzetapisavaodstavka"/>
    <w:link w:val="Telobesedila-zamik3"/>
    <w:rsid w:val="009B5DE0"/>
    <w:rPr>
      <w:rFonts w:ascii="Verdana" w:eastAsia="Times New Roman" w:hAnsi="Verdana" w:cs="Times New Roman"/>
      <w:color w:val="000000"/>
      <w:sz w:val="20"/>
      <w:szCs w:val="24"/>
      <w:lang w:val="x-none" w:eastAsia="x-none"/>
    </w:rPr>
  </w:style>
  <w:style w:type="paragraph" w:customStyle="1" w:styleId="SKLOPrimske">
    <w:name w:val="SKLOP_rimske"/>
    <w:basedOn w:val="Navaden"/>
    <w:rsid w:val="009B5DE0"/>
    <w:pPr>
      <w:keepNext/>
      <w:keepLines/>
      <w:widowControl w:val="0"/>
      <w:spacing w:before="240" w:after="240"/>
      <w:jc w:val="both"/>
      <w:outlineLvl w:val="0"/>
    </w:pPr>
    <w:rPr>
      <w:b/>
      <w:caps/>
      <w:sz w:val="32"/>
      <w:szCs w:val="20"/>
      <w:u w:val="single"/>
    </w:rPr>
  </w:style>
  <w:style w:type="paragraph" w:customStyle="1" w:styleId="Obrazec1">
    <w:name w:val="Obrazec 1"/>
    <w:basedOn w:val="Navaden2"/>
    <w:autoRedefine/>
    <w:rsid w:val="009B5DE0"/>
    <w:pPr>
      <w:keepNext/>
      <w:keepLines/>
      <w:pageBreakBefore/>
      <w:widowControl/>
      <w:tabs>
        <w:tab w:val="left" w:pos="1701"/>
        <w:tab w:val="num" w:pos="2520"/>
      </w:tabs>
      <w:ind w:left="357" w:hanging="357"/>
      <w:jc w:val="both"/>
    </w:pPr>
    <w:rPr>
      <w:rFonts w:ascii="Verdana" w:hAnsi="Verdana"/>
      <w:b/>
      <w:noProof/>
      <w:snapToGrid w:val="0"/>
      <w:lang w:val="sl-SI"/>
    </w:rPr>
  </w:style>
  <w:style w:type="paragraph" w:customStyle="1" w:styleId="Preformatted">
    <w:name w:val="Preformatted"/>
    <w:basedOn w:val="Navaden1"/>
    <w:rsid w:val="009B5DE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sl-SI" w:eastAsia="sl-SI"/>
    </w:rPr>
  </w:style>
  <w:style w:type="paragraph" w:customStyle="1" w:styleId="Rimska-glavne">
    <w:name w:val="Rimska - glavne"/>
    <w:basedOn w:val="Navaden"/>
    <w:rsid w:val="009B5DE0"/>
    <w:pPr>
      <w:jc w:val="both"/>
    </w:pPr>
    <w:rPr>
      <w:rFonts w:ascii="Verdana" w:hAnsi="Verdana"/>
      <w:b/>
      <w:sz w:val="20"/>
      <w:szCs w:val="20"/>
    </w:rPr>
  </w:style>
  <w:style w:type="paragraph" w:customStyle="1" w:styleId="LatinNaslov2">
    <w:name w:val="Latin_Naslov2"/>
    <w:basedOn w:val="Naslov20"/>
    <w:autoRedefine/>
    <w:rsid w:val="009B5DE0"/>
    <w:pPr>
      <w:numPr>
        <w:ilvl w:val="0"/>
        <w:numId w:val="0"/>
      </w:numPr>
      <w:tabs>
        <w:tab w:val="num" w:pos="360"/>
      </w:tabs>
    </w:pPr>
    <w:rPr>
      <w:rFonts w:ascii="Verdana" w:hAnsi="Verdana"/>
      <w:sz w:val="20"/>
      <w:szCs w:val="20"/>
    </w:rPr>
  </w:style>
  <w:style w:type="paragraph" w:customStyle="1" w:styleId="LatinNaslov3">
    <w:name w:val="Latin Naslov 3"/>
    <w:basedOn w:val="Naslov3"/>
    <w:autoRedefine/>
    <w:rsid w:val="009B5DE0"/>
    <w:pPr>
      <w:numPr>
        <w:ilvl w:val="0"/>
        <w:numId w:val="0"/>
      </w:numPr>
      <w:tabs>
        <w:tab w:val="num" w:pos="360"/>
        <w:tab w:val="left" w:pos="907"/>
      </w:tabs>
    </w:pPr>
    <w:rPr>
      <w:rFonts w:ascii="Verdana" w:hAnsi="Verdana"/>
      <w:sz w:val="20"/>
    </w:rPr>
  </w:style>
  <w:style w:type="character" w:styleId="Poudarek">
    <w:name w:val="Emphasis"/>
    <w:qFormat/>
    <w:rsid w:val="009B5DE0"/>
    <w:rPr>
      <w:i/>
    </w:rPr>
  </w:style>
  <w:style w:type="character" w:styleId="Krepko">
    <w:name w:val="Strong"/>
    <w:uiPriority w:val="22"/>
    <w:qFormat/>
    <w:rsid w:val="009B5DE0"/>
    <w:rPr>
      <w:b/>
    </w:rPr>
  </w:style>
  <w:style w:type="paragraph" w:customStyle="1" w:styleId="NavadenArial">
    <w:name w:val="Navaden + Arial"/>
    <w:basedOn w:val="Navaden"/>
    <w:link w:val="NavadenArialChar"/>
    <w:rsid w:val="009B5DE0"/>
    <w:rPr>
      <w:rFonts w:eastAsia="Calibri" w:cs="Arial"/>
      <w:sz w:val="22"/>
    </w:rPr>
  </w:style>
  <w:style w:type="character" w:customStyle="1" w:styleId="NavadenArialChar">
    <w:name w:val="Navaden + Arial Char"/>
    <w:link w:val="NavadenArial"/>
    <w:rsid w:val="009B5DE0"/>
    <w:rPr>
      <w:rFonts w:ascii="Arial" w:eastAsia="Calibri" w:hAnsi="Arial" w:cs="Arial"/>
      <w:color w:val="auto"/>
      <w:szCs w:val="24"/>
      <w:lang w:eastAsia="sl-SI"/>
    </w:rPr>
  </w:style>
  <w:style w:type="paragraph" w:customStyle="1" w:styleId="Stil1">
    <w:name w:val="Stil1"/>
    <w:basedOn w:val="Naslov10"/>
    <w:rsid w:val="009B5DE0"/>
    <w:pPr>
      <w:tabs>
        <w:tab w:val="num" w:pos="432"/>
      </w:tabs>
      <w:ind w:left="432" w:hanging="432"/>
      <w:jc w:val="both"/>
    </w:pPr>
    <w:rPr>
      <w:rFonts w:ascii="Verdana" w:hAnsi="Verdana"/>
      <w:sz w:val="22"/>
      <w:szCs w:val="20"/>
    </w:rPr>
  </w:style>
  <w:style w:type="paragraph" w:customStyle="1" w:styleId="Stil2">
    <w:name w:val="Stil2"/>
    <w:basedOn w:val="Naslov2"/>
    <w:rsid w:val="009B5DE0"/>
    <w:pPr>
      <w:keepNext/>
      <w:numPr>
        <w:ilvl w:val="1"/>
        <w:numId w:val="0"/>
      </w:numPr>
      <w:tabs>
        <w:tab w:val="num" w:pos="576"/>
      </w:tabs>
      <w:spacing w:before="240" w:after="60"/>
      <w:ind w:left="576" w:hanging="576"/>
      <w:jc w:val="both"/>
    </w:pPr>
    <w:rPr>
      <w:rFonts w:ascii="Verdana" w:hAnsi="Verdana"/>
      <w:bCs/>
      <w:iCs/>
      <w:sz w:val="20"/>
      <w:szCs w:val="20"/>
    </w:rPr>
  </w:style>
  <w:style w:type="paragraph" w:customStyle="1" w:styleId="Latin3">
    <w:name w:val="Latin 3"/>
    <w:basedOn w:val="Naslov3"/>
    <w:autoRedefine/>
    <w:semiHidden/>
    <w:rsid w:val="009B5DE0"/>
    <w:pPr>
      <w:numPr>
        <w:ilvl w:val="0"/>
        <w:numId w:val="0"/>
      </w:numPr>
      <w:tabs>
        <w:tab w:val="left" w:pos="907"/>
        <w:tab w:val="num" w:pos="2160"/>
      </w:tabs>
      <w:ind w:left="2160" w:hanging="180"/>
    </w:pPr>
    <w:rPr>
      <w:rFonts w:ascii="Verdana" w:hAnsi="Verdana"/>
      <w:sz w:val="20"/>
    </w:rPr>
  </w:style>
  <w:style w:type="table" w:styleId="Tabelamrea">
    <w:name w:val="Table Grid"/>
    <w:basedOn w:val="Navadnatabela"/>
    <w:uiPriority w:val="59"/>
    <w:rsid w:val="009B5DE0"/>
    <w:pPr>
      <w:spacing w:after="0" w:line="240" w:lineRule="auto"/>
    </w:pPr>
    <w:rPr>
      <w:rFonts w:ascii="Times New Roman" w:eastAsia="Times New Roman" w:hAnsi="Times New Roman" w:cs="Times New Roman"/>
      <w:color w:val="auto"/>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9B5DE0"/>
    <w:pPr>
      <w:overflowPunct w:val="0"/>
      <w:autoSpaceDE w:val="0"/>
      <w:autoSpaceDN w:val="0"/>
      <w:adjustRightInd w:val="0"/>
      <w:spacing w:after="120"/>
      <w:jc w:val="both"/>
      <w:textAlignment w:val="baseline"/>
    </w:pPr>
    <w:rPr>
      <w:rFonts w:ascii="Verdana" w:hAnsi="Verdana"/>
      <w:sz w:val="20"/>
      <w:szCs w:val="20"/>
    </w:rPr>
  </w:style>
  <w:style w:type="paragraph" w:customStyle="1" w:styleId="Bullet">
    <w:name w:val="Bullet"/>
    <w:basedOn w:val="Navaden"/>
    <w:autoRedefine/>
    <w:rsid w:val="009B5DE0"/>
    <w:pPr>
      <w:tabs>
        <w:tab w:val="left" w:pos="0"/>
      </w:tabs>
      <w:jc w:val="both"/>
    </w:pPr>
    <w:rPr>
      <w:rFonts w:ascii="Verdana" w:hAnsi="Verdana" w:cs="Arial"/>
      <w:color w:val="000000"/>
      <w:sz w:val="20"/>
      <w:szCs w:val="20"/>
    </w:rPr>
  </w:style>
  <w:style w:type="paragraph" w:customStyle="1" w:styleId="Naslov41">
    <w:name w:val="Naslov 41"/>
    <w:basedOn w:val="Naslov6"/>
    <w:rsid w:val="009B5DE0"/>
    <w:pPr>
      <w:jc w:val="right"/>
    </w:pPr>
    <w:rPr>
      <w:rFonts w:ascii="Verdana" w:hAnsi="Verdana"/>
    </w:rPr>
  </w:style>
  <w:style w:type="paragraph" w:customStyle="1" w:styleId="Odstavekseznama2">
    <w:name w:val="Odstavek seznama2"/>
    <w:basedOn w:val="Navaden"/>
    <w:uiPriority w:val="34"/>
    <w:qFormat/>
    <w:rsid w:val="009B5DE0"/>
    <w:pPr>
      <w:ind w:left="708"/>
    </w:pPr>
  </w:style>
  <w:style w:type="character" w:customStyle="1" w:styleId="longtext1">
    <w:name w:val="long_text1"/>
    <w:rsid w:val="009B5DE0"/>
    <w:rPr>
      <w:sz w:val="18"/>
      <w:szCs w:val="18"/>
    </w:rPr>
  </w:style>
  <w:style w:type="character" w:customStyle="1" w:styleId="mediumtext1">
    <w:name w:val="medium_text1"/>
    <w:rsid w:val="009B5DE0"/>
    <w:rPr>
      <w:sz w:val="22"/>
      <w:szCs w:val="22"/>
    </w:rPr>
  </w:style>
  <w:style w:type="paragraph" w:customStyle="1" w:styleId="Default">
    <w:name w:val="Default"/>
    <w:rsid w:val="009B5DE0"/>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shorttext">
    <w:name w:val="short_text"/>
    <w:basedOn w:val="Privzetapisavaodstavka"/>
    <w:rsid w:val="009B5DE0"/>
  </w:style>
  <w:style w:type="paragraph" w:customStyle="1" w:styleId="Odstavekseznama1">
    <w:name w:val="Odstavek seznama1"/>
    <w:basedOn w:val="Navaden"/>
    <w:qFormat/>
    <w:rsid w:val="009B5DE0"/>
    <w:pPr>
      <w:ind w:left="720"/>
      <w:contextualSpacing/>
    </w:pPr>
    <w:rPr>
      <w:rFonts w:ascii="Times New Roman" w:hAnsi="Times New Roman"/>
    </w:rPr>
  </w:style>
  <w:style w:type="paragraph" w:customStyle="1" w:styleId="besedilo0">
    <w:name w:val="besedilo"/>
    <w:basedOn w:val="Navaden"/>
    <w:uiPriority w:val="99"/>
    <w:rsid w:val="009B5DE0"/>
    <w:pPr>
      <w:spacing w:before="60" w:after="60"/>
      <w:jc w:val="both"/>
    </w:pPr>
    <w:rPr>
      <w:rFonts w:cs="Arial"/>
      <w:lang w:eastAsia="en-US"/>
    </w:rPr>
  </w:style>
  <w:style w:type="character" w:customStyle="1" w:styleId="all">
    <w:name w:val="all"/>
    <w:basedOn w:val="Privzetapisavaodstavka"/>
    <w:rsid w:val="009B5DE0"/>
  </w:style>
  <w:style w:type="paragraph" w:customStyle="1" w:styleId="Clen">
    <w:name w:val="Clen"/>
    <w:basedOn w:val="Navaden"/>
    <w:rsid w:val="009B5DE0"/>
    <w:pPr>
      <w:widowControl w:val="0"/>
      <w:spacing w:before="80" w:after="40"/>
      <w:ind w:left="357" w:hanging="357"/>
      <w:jc w:val="center"/>
    </w:pPr>
    <w:rPr>
      <w:rFonts w:ascii="Times New Roman" w:hAnsi="Times New Roman"/>
      <w:sz w:val="22"/>
      <w:szCs w:val="20"/>
      <w:lang w:val="en-US" w:eastAsia="en-US"/>
    </w:rPr>
  </w:style>
  <w:style w:type="paragraph" w:customStyle="1" w:styleId="Poglavje">
    <w:name w:val="Poglavje"/>
    <w:basedOn w:val="Navaden"/>
    <w:rsid w:val="009B5DE0"/>
    <w:pPr>
      <w:keepNext/>
      <w:keepLines/>
      <w:widowControl w:val="0"/>
      <w:suppressAutoHyphens/>
      <w:overflowPunct w:val="0"/>
      <w:autoSpaceDE w:val="0"/>
      <w:autoSpaceDN w:val="0"/>
      <w:adjustRightInd w:val="0"/>
      <w:spacing w:before="120" w:after="40"/>
      <w:jc w:val="both"/>
      <w:textAlignment w:val="baseline"/>
    </w:pPr>
    <w:rPr>
      <w:rFonts w:ascii="Times New Roman" w:hAnsi="Times New Roman"/>
      <w:b/>
      <w:caps/>
      <w:sz w:val="22"/>
      <w:szCs w:val="20"/>
      <w:lang w:val="en-GB"/>
    </w:rPr>
  </w:style>
  <w:style w:type="paragraph" w:customStyle="1" w:styleId="bullet1">
    <w:name w:val="bullet 1"/>
    <w:basedOn w:val="Navaden"/>
    <w:next w:val="Navaden"/>
    <w:rsid w:val="009B5DE0"/>
    <w:pPr>
      <w:spacing w:before="120"/>
      <w:ind w:left="360"/>
      <w:jc w:val="both"/>
    </w:pPr>
    <w:rPr>
      <w:rFonts w:ascii="Times SI" w:hAnsi="Times SI"/>
      <w:szCs w:val="20"/>
      <w:lang w:val="en-US" w:eastAsia="en-US"/>
    </w:rPr>
  </w:style>
  <w:style w:type="paragraph" w:styleId="Odstavekseznama">
    <w:name w:val="List Paragraph"/>
    <w:aliases w:val="Literatura - znanstveno"/>
    <w:basedOn w:val="Navaden"/>
    <w:link w:val="OdstavekseznamaZnak"/>
    <w:uiPriority w:val="34"/>
    <w:qFormat/>
    <w:rsid w:val="009B5DE0"/>
    <w:pPr>
      <w:spacing w:after="200" w:line="276" w:lineRule="auto"/>
      <w:ind w:left="720"/>
      <w:contextualSpacing/>
    </w:pPr>
    <w:rPr>
      <w:rFonts w:ascii="Calibri" w:eastAsia="Calibri" w:hAnsi="Calibri"/>
      <w:sz w:val="22"/>
      <w:szCs w:val="22"/>
      <w:lang w:val="en-GB" w:eastAsia="en-US"/>
    </w:rPr>
  </w:style>
  <w:style w:type="character" w:customStyle="1" w:styleId="OdstavekseznamaZnak">
    <w:name w:val="Odstavek seznama Znak"/>
    <w:aliases w:val="Literatura - znanstveno Znak"/>
    <w:basedOn w:val="Privzetapisavaodstavka"/>
    <w:link w:val="Odstavekseznama"/>
    <w:uiPriority w:val="34"/>
    <w:locked/>
    <w:rsid w:val="009B5DE0"/>
    <w:rPr>
      <w:rFonts w:ascii="Calibri" w:eastAsia="Calibri" w:hAnsi="Calibri" w:cs="Times New Roman"/>
      <w:color w:val="auto"/>
      <w:lang w:val="en-GB"/>
    </w:rPr>
  </w:style>
  <w:style w:type="character" w:customStyle="1" w:styleId="CharacterStyle1">
    <w:name w:val="Character Style 1"/>
    <w:uiPriority w:val="99"/>
    <w:rsid w:val="009B5DE0"/>
    <w:rPr>
      <w:sz w:val="21"/>
    </w:rPr>
  </w:style>
  <w:style w:type="character" w:customStyle="1" w:styleId="longtext">
    <w:name w:val="long_text"/>
    <w:basedOn w:val="Privzetapisavaodstavka"/>
    <w:rsid w:val="009B5DE0"/>
  </w:style>
  <w:style w:type="paragraph" w:customStyle="1" w:styleId="ListParagraph1">
    <w:name w:val="List Paragraph1"/>
    <w:basedOn w:val="Navaden"/>
    <w:rsid w:val="009B5DE0"/>
    <w:pPr>
      <w:suppressAutoHyphens/>
      <w:ind w:left="720"/>
    </w:pPr>
    <w:rPr>
      <w:rFonts w:ascii="Times New Roman" w:eastAsia="MS Mincho" w:hAnsi="Times New Roman"/>
      <w:lang w:val="en-US" w:eastAsia="ar-SA"/>
    </w:rPr>
  </w:style>
  <w:style w:type="paragraph" w:styleId="Brezrazmikov">
    <w:name w:val="No Spacing"/>
    <w:link w:val="BrezrazmikovZnak"/>
    <w:uiPriority w:val="99"/>
    <w:qFormat/>
    <w:rsid w:val="009B5DE0"/>
    <w:pPr>
      <w:spacing w:after="0" w:line="240" w:lineRule="auto"/>
    </w:pPr>
    <w:rPr>
      <w:rFonts w:ascii="Calibri" w:eastAsia="Calibri" w:hAnsi="Calibri" w:cs="Times New Roman"/>
      <w:color w:val="auto"/>
    </w:rPr>
  </w:style>
  <w:style w:type="character" w:customStyle="1" w:styleId="BrezrazmikovZnak">
    <w:name w:val="Brez razmikov Znak"/>
    <w:basedOn w:val="Privzetapisavaodstavka"/>
    <w:link w:val="Brezrazmikov"/>
    <w:uiPriority w:val="99"/>
    <w:rsid w:val="009B5DE0"/>
    <w:rPr>
      <w:rFonts w:ascii="Calibri" w:eastAsia="Calibri" w:hAnsi="Calibri" w:cs="Times New Roman"/>
      <w:color w:val="auto"/>
    </w:rPr>
  </w:style>
  <w:style w:type="character" w:customStyle="1" w:styleId="mediumtext">
    <w:name w:val="medium_text"/>
    <w:rsid w:val="009B5DE0"/>
  </w:style>
  <w:style w:type="paragraph" w:customStyle="1" w:styleId="Telobesedila21">
    <w:name w:val="Telo besedila 21"/>
    <w:basedOn w:val="Navaden"/>
    <w:rsid w:val="009B5DE0"/>
    <w:pPr>
      <w:suppressAutoHyphens/>
      <w:jc w:val="both"/>
    </w:pPr>
    <w:rPr>
      <w:rFonts w:cs="Arial"/>
      <w:sz w:val="22"/>
      <w:lang w:eastAsia="ar-SA"/>
    </w:rPr>
  </w:style>
  <w:style w:type="paragraph" w:styleId="Oznaenseznam3">
    <w:name w:val="List Bullet 3"/>
    <w:basedOn w:val="Navaden"/>
    <w:autoRedefine/>
    <w:rsid w:val="009B5DE0"/>
    <w:pPr>
      <w:numPr>
        <w:numId w:val="5"/>
      </w:numPr>
    </w:pPr>
    <w:rPr>
      <w:rFonts w:ascii="Palatino Linotype" w:hAnsi="Palatino Linotype"/>
      <w:sz w:val="22"/>
      <w:szCs w:val="20"/>
    </w:rPr>
  </w:style>
  <w:style w:type="character" w:customStyle="1" w:styleId="GolobesediloZnak">
    <w:name w:val="Golo besedilo Znak"/>
    <w:link w:val="Golobesedilo"/>
    <w:semiHidden/>
    <w:locked/>
    <w:rsid w:val="009B5DE0"/>
    <w:rPr>
      <w:rFonts w:ascii="Consolas" w:hAnsi="Consolas"/>
      <w:sz w:val="21"/>
      <w:szCs w:val="21"/>
    </w:rPr>
  </w:style>
  <w:style w:type="paragraph" w:styleId="Golobesedilo">
    <w:name w:val="Plain Text"/>
    <w:basedOn w:val="Navaden"/>
    <w:link w:val="GolobesediloZnak"/>
    <w:semiHidden/>
    <w:rsid w:val="009B5DE0"/>
    <w:rPr>
      <w:rFonts w:ascii="Consolas" w:eastAsiaTheme="minorHAnsi" w:hAnsi="Consolas" w:cstheme="minorHAnsi"/>
      <w:color w:val="333333"/>
      <w:sz w:val="21"/>
      <w:szCs w:val="21"/>
      <w:lang w:eastAsia="en-US"/>
    </w:rPr>
  </w:style>
  <w:style w:type="character" w:customStyle="1" w:styleId="GolobesediloZnak1">
    <w:name w:val="Golo besedilo Znak1"/>
    <w:basedOn w:val="Privzetapisavaodstavka"/>
    <w:uiPriority w:val="99"/>
    <w:semiHidden/>
    <w:rsid w:val="009B5DE0"/>
    <w:rPr>
      <w:rFonts w:ascii="Consolas" w:eastAsia="Times New Roman" w:hAnsi="Consolas" w:cs="Times New Roman"/>
      <w:color w:val="auto"/>
      <w:sz w:val="21"/>
      <w:szCs w:val="21"/>
      <w:lang w:eastAsia="sl-SI"/>
    </w:rPr>
  </w:style>
  <w:style w:type="paragraph" w:customStyle="1" w:styleId="Index">
    <w:name w:val="Index"/>
    <w:basedOn w:val="Navaden"/>
    <w:rsid w:val="009B5DE0"/>
    <w:pPr>
      <w:suppressLineNumbers/>
      <w:suppressAutoHyphens/>
    </w:pPr>
    <w:rPr>
      <w:rFonts w:ascii="Verdana" w:hAnsi="Verdana" w:cs="Lucida Sans Unicode"/>
      <w:bCs/>
      <w:sz w:val="20"/>
      <w:szCs w:val="22"/>
      <w:lang w:val="en-GB" w:eastAsia="ar-SA"/>
    </w:rPr>
  </w:style>
  <w:style w:type="character" w:customStyle="1" w:styleId="WW8Num4z3">
    <w:name w:val="WW8Num4z3"/>
    <w:rsid w:val="009B5DE0"/>
    <w:rPr>
      <w:rFonts w:ascii="Symbol" w:hAnsi="Symbol"/>
    </w:rPr>
  </w:style>
  <w:style w:type="paragraph" w:customStyle="1" w:styleId="Telobesedila-zamik21">
    <w:name w:val="Telo besedila - zamik 21"/>
    <w:basedOn w:val="Navaden"/>
    <w:rsid w:val="009B5DE0"/>
    <w:pPr>
      <w:ind w:left="720"/>
      <w:jc w:val="both"/>
    </w:pPr>
    <w:rPr>
      <w:szCs w:val="20"/>
    </w:rPr>
  </w:style>
  <w:style w:type="paragraph" w:customStyle="1" w:styleId="Style1">
    <w:name w:val="Style1"/>
    <w:basedOn w:val="Navaden"/>
    <w:rsid w:val="009B5DE0"/>
    <w:pPr>
      <w:widowControl w:val="0"/>
      <w:autoSpaceDE w:val="0"/>
      <w:spacing w:line="266" w:lineRule="exact"/>
      <w:jc w:val="both"/>
    </w:pPr>
    <w:rPr>
      <w:rFonts w:ascii="Times New Roman" w:hAnsi="Times New Roman"/>
      <w:lang w:eastAsia="ar-SA"/>
    </w:rPr>
  </w:style>
  <w:style w:type="character" w:styleId="Besedilooznabemesta">
    <w:name w:val="Placeholder Text"/>
    <w:basedOn w:val="Privzetapisavaodstavka"/>
    <w:uiPriority w:val="99"/>
    <w:semiHidden/>
    <w:rsid w:val="009B5DE0"/>
    <w:rPr>
      <w:color w:val="808080"/>
    </w:rPr>
  </w:style>
  <w:style w:type="paragraph" w:customStyle="1" w:styleId="Odstavekseznama3">
    <w:name w:val="Odstavek seznama3"/>
    <w:basedOn w:val="Navaden"/>
    <w:rsid w:val="009B5DE0"/>
    <w:pPr>
      <w:spacing w:after="200" w:line="276" w:lineRule="auto"/>
      <w:ind w:left="720"/>
    </w:pPr>
    <w:rPr>
      <w:rFonts w:ascii="Calibri" w:hAnsi="Calibri"/>
      <w:sz w:val="22"/>
      <w:szCs w:val="22"/>
      <w:lang w:val="en-GB" w:eastAsia="en-US"/>
    </w:rPr>
  </w:style>
  <w:style w:type="paragraph" w:customStyle="1" w:styleId="font5">
    <w:name w:val="font5"/>
    <w:basedOn w:val="Navaden"/>
    <w:rsid w:val="009B5DE0"/>
    <w:pPr>
      <w:spacing w:before="100" w:beforeAutospacing="1" w:after="100" w:afterAutospacing="1"/>
    </w:pPr>
    <w:rPr>
      <w:rFonts w:cs="Arial"/>
      <w:sz w:val="16"/>
      <w:szCs w:val="16"/>
    </w:rPr>
  </w:style>
  <w:style w:type="paragraph" w:customStyle="1" w:styleId="font6">
    <w:name w:val="font6"/>
    <w:basedOn w:val="Navaden"/>
    <w:rsid w:val="009B5DE0"/>
    <w:pPr>
      <w:spacing w:before="100" w:beforeAutospacing="1" w:after="100" w:afterAutospacing="1"/>
    </w:pPr>
    <w:rPr>
      <w:rFonts w:cs="Arial"/>
      <w:b/>
      <w:bCs/>
      <w:sz w:val="16"/>
      <w:szCs w:val="16"/>
    </w:rPr>
  </w:style>
  <w:style w:type="paragraph" w:customStyle="1" w:styleId="xl73">
    <w:name w:val="xl73"/>
    <w:basedOn w:val="Navaden"/>
    <w:rsid w:val="009B5DE0"/>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74">
    <w:name w:val="xl74"/>
    <w:basedOn w:val="Navaden"/>
    <w:rsid w:val="009B5DE0"/>
    <w:pPr>
      <w:spacing w:before="100" w:beforeAutospacing="1" w:after="100" w:afterAutospacing="1"/>
    </w:pPr>
    <w:rPr>
      <w:rFonts w:cs="Arial"/>
    </w:rPr>
  </w:style>
  <w:style w:type="paragraph" w:customStyle="1" w:styleId="xl75">
    <w:name w:val="xl75"/>
    <w:basedOn w:val="Navaden"/>
    <w:rsid w:val="009B5DE0"/>
    <w:pPr>
      <w:spacing w:before="100" w:beforeAutospacing="1" w:after="100" w:afterAutospacing="1"/>
      <w:jc w:val="center"/>
    </w:pPr>
    <w:rPr>
      <w:rFonts w:cs="Arial"/>
    </w:rPr>
  </w:style>
  <w:style w:type="paragraph" w:customStyle="1" w:styleId="xl76">
    <w:name w:val="xl76"/>
    <w:basedOn w:val="Navaden"/>
    <w:rsid w:val="009B5DE0"/>
    <w:pPr>
      <w:spacing w:before="100" w:beforeAutospacing="1" w:after="100" w:afterAutospacing="1"/>
      <w:jc w:val="center"/>
    </w:pPr>
    <w:rPr>
      <w:rFonts w:cs="Arial"/>
    </w:rPr>
  </w:style>
  <w:style w:type="paragraph" w:customStyle="1" w:styleId="xl77">
    <w:name w:val="xl77"/>
    <w:basedOn w:val="Navaden"/>
    <w:rsid w:val="009B5DE0"/>
    <w:pPr>
      <w:spacing w:before="100" w:beforeAutospacing="1" w:after="100" w:afterAutospacing="1"/>
      <w:jc w:val="right"/>
    </w:pPr>
    <w:rPr>
      <w:rFonts w:cs="Arial"/>
    </w:rPr>
  </w:style>
  <w:style w:type="paragraph" w:customStyle="1" w:styleId="xl78">
    <w:name w:val="xl78"/>
    <w:basedOn w:val="Navaden"/>
    <w:rsid w:val="009B5DE0"/>
    <w:pPr>
      <w:spacing w:before="100" w:beforeAutospacing="1" w:after="100" w:afterAutospacing="1"/>
      <w:textAlignment w:val="top"/>
    </w:pPr>
    <w:rPr>
      <w:rFonts w:cs="Arial"/>
    </w:rPr>
  </w:style>
  <w:style w:type="paragraph" w:customStyle="1" w:styleId="xl79">
    <w:name w:val="xl79"/>
    <w:basedOn w:val="Navaden"/>
    <w:rsid w:val="009B5DE0"/>
    <w:pPr>
      <w:spacing w:before="100" w:beforeAutospacing="1" w:after="100" w:afterAutospacing="1"/>
    </w:pPr>
    <w:rPr>
      <w:rFonts w:cs="Arial"/>
      <w:b/>
      <w:bCs/>
      <w:color w:val="FF0000"/>
    </w:rPr>
  </w:style>
  <w:style w:type="paragraph" w:customStyle="1" w:styleId="xl80">
    <w:name w:val="xl80"/>
    <w:basedOn w:val="Navaden"/>
    <w:rsid w:val="009B5DE0"/>
    <w:pPr>
      <w:pBdr>
        <w:bottom w:val="single" w:sz="4" w:space="0" w:color="auto"/>
      </w:pBdr>
      <w:spacing w:before="100" w:beforeAutospacing="1" w:after="100" w:afterAutospacing="1"/>
    </w:pPr>
    <w:rPr>
      <w:rFonts w:cs="Arial"/>
    </w:rPr>
  </w:style>
  <w:style w:type="paragraph" w:customStyle="1" w:styleId="xl81">
    <w:name w:val="xl81"/>
    <w:basedOn w:val="Navaden"/>
    <w:rsid w:val="009B5DE0"/>
    <w:pPr>
      <w:pBdr>
        <w:top w:val="single" w:sz="4" w:space="0" w:color="auto"/>
      </w:pBdr>
      <w:spacing w:before="100" w:beforeAutospacing="1" w:after="100" w:afterAutospacing="1"/>
      <w:jc w:val="center"/>
    </w:pPr>
    <w:rPr>
      <w:rFonts w:cs="Arial"/>
    </w:rPr>
  </w:style>
  <w:style w:type="paragraph" w:customStyle="1" w:styleId="xl82">
    <w:name w:val="xl82"/>
    <w:basedOn w:val="Navaden"/>
    <w:rsid w:val="009B5DE0"/>
    <w:pPr>
      <w:pBdr>
        <w:top w:val="single" w:sz="4" w:space="0" w:color="auto"/>
      </w:pBdr>
      <w:spacing w:before="100" w:beforeAutospacing="1" w:after="100" w:afterAutospacing="1"/>
    </w:pPr>
    <w:rPr>
      <w:rFonts w:cs="Arial"/>
    </w:rPr>
  </w:style>
  <w:style w:type="paragraph" w:customStyle="1" w:styleId="xl83">
    <w:name w:val="xl83"/>
    <w:basedOn w:val="Navaden"/>
    <w:rsid w:val="009B5DE0"/>
    <w:pPr>
      <w:pBdr>
        <w:top w:val="single" w:sz="4" w:space="0" w:color="auto"/>
      </w:pBdr>
      <w:spacing w:before="100" w:beforeAutospacing="1" w:after="100" w:afterAutospacing="1"/>
      <w:jc w:val="center"/>
    </w:pPr>
    <w:rPr>
      <w:rFonts w:cs="Arial"/>
    </w:rPr>
  </w:style>
  <w:style w:type="paragraph" w:customStyle="1" w:styleId="xl84">
    <w:name w:val="xl84"/>
    <w:basedOn w:val="Navaden"/>
    <w:rsid w:val="009B5DE0"/>
    <w:pPr>
      <w:pBdr>
        <w:top w:val="single" w:sz="4" w:space="0" w:color="auto"/>
      </w:pBdr>
      <w:spacing w:before="100" w:beforeAutospacing="1" w:after="100" w:afterAutospacing="1"/>
      <w:jc w:val="right"/>
    </w:pPr>
    <w:rPr>
      <w:rFonts w:cs="Arial"/>
    </w:rPr>
  </w:style>
  <w:style w:type="paragraph" w:customStyle="1" w:styleId="xl85">
    <w:name w:val="xl85"/>
    <w:basedOn w:val="Navaden"/>
    <w:rsid w:val="009B5DE0"/>
    <w:pPr>
      <w:spacing w:before="100" w:beforeAutospacing="1" w:after="100" w:afterAutospacing="1"/>
    </w:pPr>
    <w:rPr>
      <w:rFonts w:cs="Arial"/>
      <w:b/>
      <w:bCs/>
    </w:rPr>
  </w:style>
  <w:style w:type="paragraph" w:customStyle="1" w:styleId="xl86">
    <w:name w:val="xl86"/>
    <w:basedOn w:val="Navaden"/>
    <w:rsid w:val="009B5DE0"/>
    <w:pPr>
      <w:spacing w:before="100" w:beforeAutospacing="1" w:after="100" w:afterAutospacing="1"/>
    </w:pPr>
    <w:rPr>
      <w:rFonts w:cs="Arial"/>
    </w:rPr>
  </w:style>
  <w:style w:type="paragraph" w:customStyle="1" w:styleId="xl87">
    <w:name w:val="xl87"/>
    <w:basedOn w:val="Navaden"/>
    <w:rsid w:val="009B5DE0"/>
    <w:pPr>
      <w:spacing w:before="100" w:beforeAutospacing="1" w:after="100" w:afterAutospacing="1"/>
    </w:pPr>
    <w:rPr>
      <w:rFonts w:cs="Arial"/>
      <w:b/>
      <w:bCs/>
      <w:sz w:val="32"/>
      <w:szCs w:val="32"/>
    </w:rPr>
  </w:style>
  <w:style w:type="paragraph" w:customStyle="1" w:styleId="xl88">
    <w:name w:val="xl88"/>
    <w:basedOn w:val="Navaden"/>
    <w:rsid w:val="009B5DE0"/>
    <w:pPr>
      <w:spacing w:before="100" w:beforeAutospacing="1" w:after="100" w:afterAutospacing="1"/>
    </w:pPr>
    <w:rPr>
      <w:rFonts w:cs="Arial"/>
      <w:b/>
      <w:bCs/>
      <w:sz w:val="32"/>
      <w:szCs w:val="32"/>
    </w:rPr>
  </w:style>
  <w:style w:type="paragraph" w:customStyle="1" w:styleId="xl89">
    <w:name w:val="xl89"/>
    <w:basedOn w:val="Navaden"/>
    <w:rsid w:val="009B5DE0"/>
    <w:pPr>
      <w:spacing w:before="100" w:beforeAutospacing="1" w:after="100" w:afterAutospacing="1"/>
    </w:pPr>
    <w:rPr>
      <w:rFonts w:cs="Arial"/>
      <w:b/>
      <w:bCs/>
      <w:sz w:val="32"/>
      <w:szCs w:val="32"/>
    </w:rPr>
  </w:style>
  <w:style w:type="paragraph" w:customStyle="1" w:styleId="xl90">
    <w:name w:val="xl90"/>
    <w:basedOn w:val="Navaden"/>
    <w:rsid w:val="009B5DE0"/>
    <w:pPr>
      <w:pBdr>
        <w:bottom w:val="single" w:sz="8" w:space="0" w:color="auto"/>
      </w:pBdr>
      <w:spacing w:before="100" w:beforeAutospacing="1" w:after="100" w:afterAutospacing="1"/>
    </w:pPr>
    <w:rPr>
      <w:rFonts w:cs="Arial"/>
      <w:b/>
      <w:bCs/>
    </w:rPr>
  </w:style>
  <w:style w:type="paragraph" w:customStyle="1" w:styleId="xl91">
    <w:name w:val="xl91"/>
    <w:basedOn w:val="Navaden"/>
    <w:rsid w:val="009B5DE0"/>
    <w:pPr>
      <w:pBdr>
        <w:bottom w:val="single" w:sz="8" w:space="0" w:color="auto"/>
      </w:pBdr>
      <w:spacing w:before="100" w:beforeAutospacing="1" w:after="100" w:afterAutospacing="1"/>
    </w:pPr>
    <w:rPr>
      <w:rFonts w:cs="Arial"/>
      <w:b/>
      <w:bCs/>
    </w:rPr>
  </w:style>
  <w:style w:type="paragraph" w:customStyle="1" w:styleId="xl92">
    <w:name w:val="xl92"/>
    <w:basedOn w:val="Navaden"/>
    <w:rsid w:val="009B5DE0"/>
    <w:pPr>
      <w:pBdr>
        <w:bottom w:val="single" w:sz="8" w:space="0" w:color="auto"/>
      </w:pBdr>
      <w:spacing w:before="100" w:beforeAutospacing="1" w:after="100" w:afterAutospacing="1"/>
    </w:pPr>
    <w:rPr>
      <w:rFonts w:cs="Arial"/>
      <w:b/>
      <w:bCs/>
    </w:rPr>
  </w:style>
  <w:style w:type="paragraph" w:customStyle="1" w:styleId="xl93">
    <w:name w:val="xl93"/>
    <w:basedOn w:val="Navaden"/>
    <w:rsid w:val="009B5DE0"/>
    <w:pPr>
      <w:spacing w:before="100" w:beforeAutospacing="1" w:after="100" w:afterAutospacing="1"/>
      <w:jc w:val="center"/>
    </w:pPr>
    <w:rPr>
      <w:rFonts w:cs="Arial"/>
      <w:b/>
      <w:bCs/>
      <w:sz w:val="16"/>
      <w:szCs w:val="16"/>
    </w:rPr>
  </w:style>
  <w:style w:type="paragraph" w:customStyle="1" w:styleId="xl94">
    <w:name w:val="xl94"/>
    <w:basedOn w:val="Navaden"/>
    <w:rsid w:val="009B5DE0"/>
    <w:pPr>
      <w:spacing w:before="100" w:beforeAutospacing="1" w:after="100" w:afterAutospacing="1"/>
    </w:pPr>
    <w:rPr>
      <w:rFonts w:cs="Arial"/>
      <w:b/>
      <w:bCs/>
      <w:sz w:val="16"/>
      <w:szCs w:val="16"/>
    </w:rPr>
  </w:style>
  <w:style w:type="paragraph" w:customStyle="1" w:styleId="xl95">
    <w:name w:val="xl95"/>
    <w:basedOn w:val="Navaden"/>
    <w:rsid w:val="009B5DE0"/>
    <w:pPr>
      <w:pBdr>
        <w:right w:val="single" w:sz="4" w:space="0" w:color="auto"/>
      </w:pBdr>
      <w:spacing w:before="100" w:beforeAutospacing="1" w:after="100" w:afterAutospacing="1"/>
      <w:jc w:val="center"/>
      <w:textAlignment w:val="top"/>
    </w:pPr>
    <w:rPr>
      <w:rFonts w:cs="Arial"/>
      <w:sz w:val="16"/>
      <w:szCs w:val="16"/>
    </w:rPr>
  </w:style>
  <w:style w:type="paragraph" w:customStyle="1" w:styleId="xl96">
    <w:name w:val="xl96"/>
    <w:basedOn w:val="Navaden"/>
    <w:rsid w:val="009B5DE0"/>
    <w:pPr>
      <w:pBdr>
        <w:top w:val="single" w:sz="8" w:space="0" w:color="auto"/>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97">
    <w:name w:val="xl97"/>
    <w:basedOn w:val="Navaden"/>
    <w:rsid w:val="009B5DE0"/>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98">
    <w:name w:val="xl98"/>
    <w:basedOn w:val="Navaden"/>
    <w:rsid w:val="009B5DE0"/>
    <w:pPr>
      <w:pBdr>
        <w:top w:val="single" w:sz="8" w:space="0" w:color="auto"/>
        <w:left w:val="single" w:sz="4" w:space="0" w:color="auto"/>
      </w:pBdr>
      <w:spacing w:before="100" w:beforeAutospacing="1" w:after="100" w:afterAutospacing="1"/>
      <w:jc w:val="right"/>
    </w:pPr>
    <w:rPr>
      <w:rFonts w:cs="Arial"/>
      <w:sz w:val="16"/>
      <w:szCs w:val="16"/>
    </w:rPr>
  </w:style>
  <w:style w:type="paragraph" w:customStyle="1" w:styleId="xl99">
    <w:name w:val="xl99"/>
    <w:basedOn w:val="Navaden"/>
    <w:rsid w:val="009B5DE0"/>
    <w:pPr>
      <w:spacing w:before="100" w:beforeAutospacing="1" w:after="100" w:afterAutospacing="1"/>
    </w:pPr>
    <w:rPr>
      <w:rFonts w:cs="Arial"/>
      <w:sz w:val="16"/>
      <w:szCs w:val="16"/>
    </w:rPr>
  </w:style>
  <w:style w:type="paragraph" w:customStyle="1" w:styleId="xl100">
    <w:name w:val="xl100"/>
    <w:basedOn w:val="Navaden"/>
    <w:rsid w:val="009B5DE0"/>
    <w:pPr>
      <w:spacing w:before="100" w:beforeAutospacing="1" w:after="100" w:afterAutospacing="1"/>
      <w:textAlignment w:val="top"/>
    </w:pPr>
    <w:rPr>
      <w:rFonts w:cs="Arial"/>
      <w:b/>
      <w:bCs/>
      <w:sz w:val="16"/>
      <w:szCs w:val="16"/>
    </w:rPr>
  </w:style>
  <w:style w:type="paragraph" w:customStyle="1" w:styleId="xl101">
    <w:name w:val="xl101"/>
    <w:basedOn w:val="Navaden"/>
    <w:rsid w:val="009B5D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16"/>
      <w:szCs w:val="16"/>
    </w:rPr>
  </w:style>
  <w:style w:type="paragraph" w:customStyle="1" w:styleId="xl102">
    <w:name w:val="xl102"/>
    <w:basedOn w:val="Navaden"/>
    <w:rsid w:val="009B5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3">
    <w:name w:val="xl103"/>
    <w:basedOn w:val="Navaden"/>
    <w:rsid w:val="009B5DE0"/>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04">
    <w:name w:val="xl104"/>
    <w:basedOn w:val="Navaden"/>
    <w:rsid w:val="009B5DE0"/>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sz w:val="16"/>
      <w:szCs w:val="16"/>
    </w:rPr>
  </w:style>
  <w:style w:type="paragraph" w:customStyle="1" w:styleId="xl105">
    <w:name w:val="xl105"/>
    <w:basedOn w:val="Navaden"/>
    <w:rsid w:val="009B5DE0"/>
    <w:pPr>
      <w:pBdr>
        <w:left w:val="single" w:sz="4" w:space="0" w:color="auto"/>
      </w:pBdr>
      <w:spacing w:before="100" w:beforeAutospacing="1" w:after="100" w:afterAutospacing="1"/>
      <w:ind w:firstLineChars="100" w:firstLine="100"/>
      <w:jc w:val="right"/>
    </w:pPr>
    <w:rPr>
      <w:rFonts w:cs="Arial"/>
      <w:sz w:val="16"/>
      <w:szCs w:val="16"/>
    </w:rPr>
  </w:style>
  <w:style w:type="paragraph" w:customStyle="1" w:styleId="xl106">
    <w:name w:val="xl106"/>
    <w:basedOn w:val="Navaden"/>
    <w:rsid w:val="009B5DE0"/>
    <w:pPr>
      <w:spacing w:before="100" w:beforeAutospacing="1" w:after="100" w:afterAutospacing="1"/>
      <w:textAlignment w:val="top"/>
    </w:pPr>
    <w:rPr>
      <w:rFonts w:cs="Arial"/>
      <w:sz w:val="16"/>
      <w:szCs w:val="16"/>
    </w:rPr>
  </w:style>
  <w:style w:type="paragraph" w:customStyle="1" w:styleId="xl107">
    <w:name w:val="xl107"/>
    <w:basedOn w:val="Navaden"/>
    <w:rsid w:val="009B5D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08">
    <w:name w:val="xl108"/>
    <w:basedOn w:val="Navaden"/>
    <w:rsid w:val="009B5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9">
    <w:name w:val="xl109"/>
    <w:basedOn w:val="Navaden"/>
    <w:rsid w:val="009B5DE0"/>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0">
    <w:name w:val="xl110"/>
    <w:basedOn w:val="Navaden"/>
    <w:rsid w:val="009B5DE0"/>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111">
    <w:name w:val="xl111"/>
    <w:basedOn w:val="Navaden"/>
    <w:rsid w:val="009B5DE0"/>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sz w:val="16"/>
      <w:szCs w:val="16"/>
    </w:rPr>
  </w:style>
  <w:style w:type="paragraph" w:customStyle="1" w:styleId="xl112">
    <w:name w:val="xl112"/>
    <w:basedOn w:val="Navaden"/>
    <w:rsid w:val="009B5DE0"/>
    <w:pPr>
      <w:pBdr>
        <w:right w:val="single" w:sz="4" w:space="0" w:color="auto"/>
      </w:pBdr>
      <w:spacing w:before="100" w:beforeAutospacing="1" w:after="100" w:afterAutospacing="1"/>
      <w:textAlignment w:val="top"/>
    </w:pPr>
    <w:rPr>
      <w:rFonts w:cs="Arial"/>
      <w:sz w:val="16"/>
      <w:szCs w:val="16"/>
    </w:rPr>
  </w:style>
  <w:style w:type="paragraph" w:customStyle="1" w:styleId="xl113">
    <w:name w:val="xl113"/>
    <w:basedOn w:val="Navaden"/>
    <w:rsid w:val="009B5DE0"/>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4">
    <w:name w:val="xl114"/>
    <w:basedOn w:val="Navaden"/>
    <w:rsid w:val="009B5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15">
    <w:name w:val="xl115"/>
    <w:basedOn w:val="Navaden"/>
    <w:rsid w:val="009B5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116">
    <w:name w:val="xl116"/>
    <w:basedOn w:val="Navaden"/>
    <w:rsid w:val="009B5DE0"/>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b/>
      <w:bCs/>
      <w:sz w:val="16"/>
      <w:szCs w:val="16"/>
    </w:rPr>
  </w:style>
  <w:style w:type="paragraph" w:customStyle="1" w:styleId="xl117">
    <w:name w:val="xl117"/>
    <w:basedOn w:val="Navaden"/>
    <w:rsid w:val="009B5DE0"/>
    <w:pPr>
      <w:spacing w:before="100" w:beforeAutospacing="1" w:after="100" w:afterAutospacing="1"/>
    </w:pPr>
    <w:rPr>
      <w:rFonts w:cs="Arial"/>
      <w:b/>
      <w:bCs/>
      <w:color w:val="FF0000"/>
      <w:sz w:val="16"/>
      <w:szCs w:val="16"/>
    </w:rPr>
  </w:style>
  <w:style w:type="paragraph" w:customStyle="1" w:styleId="xl118">
    <w:name w:val="xl118"/>
    <w:basedOn w:val="Navaden"/>
    <w:rsid w:val="009B5DE0"/>
    <w:pPr>
      <w:spacing w:before="100" w:beforeAutospacing="1" w:after="100" w:afterAutospacing="1"/>
    </w:pPr>
    <w:rPr>
      <w:rFonts w:cs="Arial"/>
      <w:color w:val="FF0000"/>
      <w:sz w:val="16"/>
      <w:szCs w:val="16"/>
    </w:rPr>
  </w:style>
  <w:style w:type="paragraph" w:customStyle="1" w:styleId="xl119">
    <w:name w:val="xl119"/>
    <w:basedOn w:val="Navaden"/>
    <w:rsid w:val="009B5DE0"/>
    <w:pPr>
      <w:spacing w:before="100" w:beforeAutospacing="1" w:after="100" w:afterAutospacing="1"/>
      <w:textAlignment w:val="top"/>
    </w:pPr>
    <w:rPr>
      <w:rFonts w:cs="Arial"/>
      <w:color w:val="FF0000"/>
      <w:sz w:val="16"/>
      <w:szCs w:val="16"/>
    </w:rPr>
  </w:style>
  <w:style w:type="paragraph" w:customStyle="1" w:styleId="xl120">
    <w:name w:val="xl120"/>
    <w:basedOn w:val="Navaden"/>
    <w:rsid w:val="009B5DE0"/>
    <w:pPr>
      <w:pBdr>
        <w:top w:val="single" w:sz="4" w:space="0" w:color="auto"/>
        <w:left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1">
    <w:name w:val="xl121"/>
    <w:basedOn w:val="Navaden"/>
    <w:rsid w:val="009B5DE0"/>
    <w:pPr>
      <w:pBdr>
        <w:top w:val="single" w:sz="4" w:space="0" w:color="auto"/>
        <w:left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22">
    <w:name w:val="xl122"/>
    <w:basedOn w:val="Navaden"/>
    <w:rsid w:val="009B5DE0"/>
    <w:pPr>
      <w:pBdr>
        <w:top w:val="single" w:sz="4" w:space="0" w:color="auto"/>
        <w:left w:val="single" w:sz="4" w:space="0" w:color="auto"/>
        <w:right w:val="single" w:sz="4" w:space="0" w:color="auto"/>
      </w:pBdr>
      <w:spacing w:before="100" w:beforeAutospacing="1" w:after="100" w:afterAutospacing="1"/>
    </w:pPr>
    <w:rPr>
      <w:rFonts w:cs="Arial"/>
      <w:color w:val="FF0000"/>
      <w:sz w:val="16"/>
      <w:szCs w:val="16"/>
    </w:rPr>
  </w:style>
  <w:style w:type="paragraph" w:customStyle="1" w:styleId="xl123">
    <w:name w:val="xl123"/>
    <w:basedOn w:val="Navaden"/>
    <w:rsid w:val="009B5D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4">
    <w:name w:val="xl124"/>
    <w:basedOn w:val="Navaden"/>
    <w:rsid w:val="009B5DE0"/>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color w:val="FF0000"/>
      <w:sz w:val="16"/>
      <w:szCs w:val="16"/>
    </w:rPr>
  </w:style>
  <w:style w:type="paragraph" w:customStyle="1" w:styleId="xl125">
    <w:name w:val="xl125"/>
    <w:basedOn w:val="Navaden"/>
    <w:rsid w:val="009B5DE0"/>
    <w:pPr>
      <w:pBdr>
        <w:left w:val="single" w:sz="8" w:space="0" w:color="auto"/>
      </w:pBdr>
      <w:spacing w:before="100" w:beforeAutospacing="1" w:after="100" w:afterAutospacing="1"/>
    </w:pPr>
    <w:rPr>
      <w:rFonts w:cs="Arial"/>
    </w:rPr>
  </w:style>
  <w:style w:type="paragraph" w:customStyle="1" w:styleId="xl126">
    <w:name w:val="xl126"/>
    <w:basedOn w:val="Navaden"/>
    <w:rsid w:val="009B5DE0"/>
    <w:pPr>
      <w:pBdr>
        <w:top w:val="single" w:sz="8" w:space="0" w:color="auto"/>
      </w:pBdr>
      <w:spacing w:before="100" w:beforeAutospacing="1" w:after="100" w:afterAutospacing="1"/>
      <w:ind w:firstLineChars="200" w:firstLine="200"/>
      <w:jc w:val="right"/>
    </w:pPr>
    <w:rPr>
      <w:rFonts w:cs="Arial"/>
      <w:b/>
      <w:bCs/>
    </w:rPr>
  </w:style>
  <w:style w:type="paragraph" w:customStyle="1" w:styleId="xl127">
    <w:name w:val="xl127"/>
    <w:basedOn w:val="Navaden"/>
    <w:rsid w:val="009B5DE0"/>
    <w:pPr>
      <w:pBdr>
        <w:top w:val="single" w:sz="8" w:space="0" w:color="auto"/>
      </w:pBdr>
      <w:spacing w:before="100" w:beforeAutospacing="1" w:after="100" w:afterAutospacing="1"/>
      <w:jc w:val="right"/>
    </w:pPr>
    <w:rPr>
      <w:rFonts w:cs="Arial"/>
      <w:b/>
      <w:bCs/>
    </w:rPr>
  </w:style>
  <w:style w:type="paragraph" w:customStyle="1" w:styleId="xl128">
    <w:name w:val="xl128"/>
    <w:basedOn w:val="Navaden"/>
    <w:rsid w:val="009B5DE0"/>
    <w:pPr>
      <w:spacing w:before="100" w:beforeAutospacing="1" w:after="100" w:afterAutospacing="1"/>
      <w:jc w:val="right"/>
    </w:pPr>
    <w:rPr>
      <w:rFonts w:cs="Arial"/>
      <w:b/>
      <w:bCs/>
    </w:rPr>
  </w:style>
  <w:style w:type="paragraph" w:customStyle="1" w:styleId="xl129">
    <w:name w:val="xl129"/>
    <w:basedOn w:val="Navaden"/>
    <w:rsid w:val="009B5DE0"/>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rPr>
  </w:style>
  <w:style w:type="paragraph" w:customStyle="1" w:styleId="xl130">
    <w:name w:val="xl130"/>
    <w:basedOn w:val="Navaden"/>
    <w:rsid w:val="009B5DE0"/>
    <w:pPr>
      <w:pBdr>
        <w:left w:val="single" w:sz="8" w:space="0" w:color="auto"/>
        <w:right w:val="single" w:sz="4" w:space="0" w:color="auto"/>
      </w:pBdr>
      <w:spacing w:before="100" w:beforeAutospacing="1" w:after="100" w:afterAutospacing="1"/>
      <w:jc w:val="center"/>
    </w:pPr>
    <w:rPr>
      <w:rFonts w:cs="Arial"/>
    </w:rPr>
  </w:style>
  <w:style w:type="paragraph" w:customStyle="1" w:styleId="xl131">
    <w:name w:val="xl131"/>
    <w:basedOn w:val="Navaden"/>
    <w:rsid w:val="009B5DE0"/>
    <w:pPr>
      <w:pBdr>
        <w:left w:val="single" w:sz="4" w:space="0" w:color="auto"/>
        <w:right w:val="single" w:sz="4" w:space="0" w:color="auto"/>
      </w:pBdr>
      <w:spacing w:before="100" w:beforeAutospacing="1" w:after="100" w:afterAutospacing="1"/>
    </w:pPr>
    <w:rPr>
      <w:rFonts w:cs="Arial"/>
    </w:rPr>
  </w:style>
  <w:style w:type="paragraph" w:customStyle="1" w:styleId="xl132">
    <w:name w:val="xl132"/>
    <w:basedOn w:val="Navaden"/>
    <w:rsid w:val="009B5DE0"/>
    <w:pPr>
      <w:pBdr>
        <w:left w:val="single" w:sz="4" w:space="0" w:color="auto"/>
        <w:right w:val="single" w:sz="4" w:space="0" w:color="auto"/>
      </w:pBdr>
      <w:spacing w:before="100" w:beforeAutospacing="1" w:after="100" w:afterAutospacing="1"/>
      <w:jc w:val="center"/>
    </w:pPr>
    <w:rPr>
      <w:rFonts w:cs="Arial"/>
    </w:rPr>
  </w:style>
  <w:style w:type="paragraph" w:customStyle="1" w:styleId="xl133">
    <w:name w:val="xl133"/>
    <w:basedOn w:val="Navaden"/>
    <w:rsid w:val="009B5DE0"/>
    <w:pPr>
      <w:pBdr>
        <w:left w:val="single" w:sz="4" w:space="0" w:color="auto"/>
        <w:right w:val="single" w:sz="4" w:space="0" w:color="auto"/>
      </w:pBdr>
      <w:spacing w:before="100" w:beforeAutospacing="1" w:after="100" w:afterAutospacing="1"/>
      <w:jc w:val="right"/>
    </w:pPr>
    <w:rPr>
      <w:rFonts w:cs="Arial"/>
    </w:rPr>
  </w:style>
  <w:style w:type="paragraph" w:customStyle="1" w:styleId="xl134">
    <w:name w:val="xl134"/>
    <w:basedOn w:val="Navaden"/>
    <w:rsid w:val="009B5DE0"/>
    <w:pPr>
      <w:pBdr>
        <w:left w:val="single" w:sz="4" w:space="0" w:color="auto"/>
      </w:pBdr>
      <w:spacing w:before="100" w:beforeAutospacing="1" w:after="100" w:afterAutospacing="1"/>
      <w:jc w:val="right"/>
    </w:pPr>
    <w:rPr>
      <w:rFonts w:cs="Arial"/>
    </w:rPr>
  </w:style>
  <w:style w:type="paragraph" w:customStyle="1" w:styleId="xl135">
    <w:name w:val="xl135"/>
    <w:basedOn w:val="Navaden"/>
    <w:rsid w:val="009B5DE0"/>
    <w:pPr>
      <w:pBdr>
        <w:top w:val="single" w:sz="8" w:space="0" w:color="auto"/>
        <w:left w:val="single" w:sz="4" w:space="0" w:color="auto"/>
        <w:right w:val="single" w:sz="4" w:space="0" w:color="auto"/>
      </w:pBdr>
      <w:spacing w:before="100" w:beforeAutospacing="1" w:after="100" w:afterAutospacing="1"/>
      <w:jc w:val="right"/>
    </w:pPr>
    <w:rPr>
      <w:rFonts w:cs="Arial"/>
      <w:sz w:val="16"/>
      <w:szCs w:val="16"/>
    </w:rPr>
  </w:style>
  <w:style w:type="paragraph" w:customStyle="1" w:styleId="xl136">
    <w:name w:val="xl136"/>
    <w:basedOn w:val="Navaden"/>
    <w:rsid w:val="009B5DE0"/>
    <w:pPr>
      <w:pBdr>
        <w:left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37">
    <w:name w:val="xl137"/>
    <w:basedOn w:val="Navaden"/>
    <w:rsid w:val="009B5DE0"/>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b/>
      <w:bCs/>
      <w:sz w:val="16"/>
      <w:szCs w:val="16"/>
    </w:rPr>
  </w:style>
  <w:style w:type="paragraph" w:customStyle="1" w:styleId="xl138">
    <w:name w:val="xl138"/>
    <w:basedOn w:val="Navaden"/>
    <w:rsid w:val="009B5DE0"/>
    <w:pPr>
      <w:pBdr>
        <w:top w:val="single" w:sz="4" w:space="0" w:color="auto"/>
        <w:left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39">
    <w:name w:val="xl139"/>
    <w:basedOn w:val="Navaden"/>
    <w:rsid w:val="009B5DE0"/>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40">
    <w:name w:val="xl140"/>
    <w:basedOn w:val="Navaden"/>
    <w:rsid w:val="009B5DE0"/>
    <w:pPr>
      <w:pBdr>
        <w:top w:val="single" w:sz="8" w:space="0" w:color="auto"/>
        <w:left w:val="single" w:sz="4" w:space="0" w:color="auto"/>
      </w:pBdr>
      <w:spacing w:before="100" w:beforeAutospacing="1" w:after="100" w:afterAutospacing="1"/>
    </w:pPr>
    <w:rPr>
      <w:rFonts w:cs="Arial"/>
      <w:sz w:val="16"/>
      <w:szCs w:val="16"/>
    </w:rPr>
  </w:style>
  <w:style w:type="paragraph" w:customStyle="1" w:styleId="xl141">
    <w:name w:val="xl141"/>
    <w:basedOn w:val="Navaden"/>
    <w:rsid w:val="009B5DE0"/>
    <w:pPr>
      <w:pBdr>
        <w:left w:val="single" w:sz="4" w:space="0" w:color="auto"/>
      </w:pBdr>
      <w:spacing w:before="100" w:beforeAutospacing="1" w:after="100" w:afterAutospacing="1"/>
      <w:jc w:val="right"/>
      <w:textAlignment w:val="top"/>
    </w:pPr>
    <w:rPr>
      <w:rFonts w:cs="Arial"/>
      <w:b/>
      <w:bCs/>
      <w:sz w:val="16"/>
      <w:szCs w:val="16"/>
    </w:rPr>
  </w:style>
  <w:style w:type="paragraph" w:customStyle="1" w:styleId="xl142">
    <w:name w:val="xl142"/>
    <w:basedOn w:val="Navaden"/>
    <w:rsid w:val="009B5DE0"/>
    <w:pPr>
      <w:pBdr>
        <w:right w:val="single" w:sz="4" w:space="0" w:color="auto"/>
      </w:pBdr>
      <w:spacing w:before="100" w:beforeAutospacing="1" w:after="100" w:afterAutospacing="1"/>
      <w:textAlignment w:val="top"/>
    </w:pPr>
    <w:rPr>
      <w:rFonts w:cs="Arial"/>
      <w:b/>
      <w:bCs/>
      <w:sz w:val="16"/>
      <w:szCs w:val="16"/>
    </w:rPr>
  </w:style>
  <w:style w:type="paragraph" w:customStyle="1" w:styleId="xl143">
    <w:name w:val="xl143"/>
    <w:basedOn w:val="Navaden"/>
    <w:rsid w:val="009B5DE0"/>
    <w:pPr>
      <w:pBdr>
        <w:left w:val="single" w:sz="4" w:space="0" w:color="auto"/>
      </w:pBdr>
      <w:spacing w:before="100" w:beforeAutospacing="1" w:after="100" w:afterAutospacing="1"/>
    </w:pPr>
    <w:rPr>
      <w:rFonts w:cs="Arial"/>
      <w:sz w:val="16"/>
      <w:szCs w:val="16"/>
    </w:rPr>
  </w:style>
  <w:style w:type="paragraph" w:customStyle="1" w:styleId="xl144">
    <w:name w:val="xl144"/>
    <w:basedOn w:val="Navaden"/>
    <w:rsid w:val="009B5DE0"/>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45">
    <w:name w:val="xl145"/>
    <w:basedOn w:val="Navaden"/>
    <w:rsid w:val="009B5DE0"/>
    <w:pPr>
      <w:pBdr>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46">
    <w:name w:val="xl146"/>
    <w:basedOn w:val="Navaden"/>
    <w:rsid w:val="009B5DE0"/>
    <w:pPr>
      <w:pBdr>
        <w:left w:val="single" w:sz="4" w:space="0" w:color="auto"/>
      </w:pBdr>
      <w:spacing w:before="100" w:beforeAutospacing="1" w:after="100" w:afterAutospacing="1"/>
    </w:pPr>
    <w:rPr>
      <w:rFonts w:cs="Arial"/>
      <w:sz w:val="16"/>
      <w:szCs w:val="16"/>
    </w:rPr>
  </w:style>
  <w:style w:type="paragraph" w:customStyle="1" w:styleId="xl147">
    <w:name w:val="xl147"/>
    <w:basedOn w:val="Navaden"/>
    <w:rsid w:val="009B5DE0"/>
    <w:pPr>
      <w:pBdr>
        <w:left w:val="single" w:sz="4" w:space="0" w:color="auto"/>
      </w:pBdr>
      <w:spacing w:before="100" w:beforeAutospacing="1" w:after="100" w:afterAutospacing="1"/>
    </w:pPr>
    <w:rPr>
      <w:rFonts w:cs="Arial"/>
      <w:b/>
      <w:bCs/>
      <w:color w:val="FF0000"/>
      <w:sz w:val="16"/>
      <w:szCs w:val="16"/>
    </w:rPr>
  </w:style>
  <w:style w:type="paragraph" w:customStyle="1" w:styleId="xl148">
    <w:name w:val="xl148"/>
    <w:basedOn w:val="Navaden"/>
    <w:rsid w:val="009B5DE0"/>
    <w:pPr>
      <w:pBdr>
        <w:left w:val="single" w:sz="4" w:space="0" w:color="auto"/>
      </w:pBdr>
      <w:spacing w:before="100" w:beforeAutospacing="1" w:after="100" w:afterAutospacing="1"/>
    </w:pPr>
    <w:rPr>
      <w:rFonts w:cs="Arial"/>
      <w:color w:val="FF0000"/>
      <w:sz w:val="16"/>
      <w:szCs w:val="16"/>
    </w:rPr>
  </w:style>
  <w:style w:type="paragraph" w:customStyle="1" w:styleId="xl149">
    <w:name w:val="xl149"/>
    <w:basedOn w:val="Navaden"/>
    <w:rsid w:val="009B5DE0"/>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50">
    <w:name w:val="xl150"/>
    <w:basedOn w:val="Navaden"/>
    <w:rsid w:val="009B5DE0"/>
    <w:pPr>
      <w:pBdr>
        <w:bottom w:val="single" w:sz="8" w:space="0" w:color="auto"/>
      </w:pBdr>
      <w:spacing w:before="100" w:beforeAutospacing="1" w:after="100" w:afterAutospacing="1"/>
      <w:textAlignment w:val="top"/>
    </w:pPr>
    <w:rPr>
      <w:rFonts w:cs="Arial"/>
      <w:sz w:val="16"/>
      <w:szCs w:val="16"/>
    </w:rPr>
  </w:style>
  <w:style w:type="paragraph" w:customStyle="1" w:styleId="xl151">
    <w:name w:val="xl151"/>
    <w:basedOn w:val="Navaden"/>
    <w:rsid w:val="009B5DE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52">
    <w:name w:val="xl152"/>
    <w:basedOn w:val="Navaden"/>
    <w:rsid w:val="009B5D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153">
    <w:name w:val="xl153"/>
    <w:basedOn w:val="Navaden"/>
    <w:rsid w:val="009B5DE0"/>
    <w:pPr>
      <w:pBdr>
        <w:top w:val="single" w:sz="4" w:space="0" w:color="auto"/>
        <w:left w:val="single" w:sz="4" w:space="0" w:color="auto"/>
        <w:bottom w:val="single" w:sz="8"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54">
    <w:name w:val="xl154"/>
    <w:basedOn w:val="Navaden"/>
    <w:rsid w:val="009B5DE0"/>
    <w:pPr>
      <w:spacing w:before="100" w:beforeAutospacing="1" w:after="100" w:afterAutospacing="1"/>
    </w:pPr>
    <w:rPr>
      <w:rFonts w:cs="Arial"/>
      <w:b/>
      <w:bCs/>
    </w:rPr>
  </w:style>
  <w:style w:type="paragraph" w:customStyle="1" w:styleId="xl155">
    <w:name w:val="xl155"/>
    <w:basedOn w:val="Navaden"/>
    <w:rsid w:val="009B5DE0"/>
    <w:pPr>
      <w:pBdr>
        <w:top w:val="single" w:sz="8" w:space="0" w:color="auto"/>
        <w:left w:val="single" w:sz="4" w:space="0" w:color="auto"/>
      </w:pBdr>
      <w:spacing w:before="100" w:beforeAutospacing="1" w:after="100" w:afterAutospacing="1"/>
      <w:jc w:val="center"/>
    </w:pPr>
    <w:rPr>
      <w:rFonts w:cs="Arial"/>
      <w:b/>
      <w:bCs/>
      <w:sz w:val="16"/>
      <w:szCs w:val="16"/>
    </w:rPr>
  </w:style>
  <w:style w:type="paragraph" w:customStyle="1" w:styleId="xl156">
    <w:name w:val="xl156"/>
    <w:basedOn w:val="Navaden"/>
    <w:rsid w:val="009B5DE0"/>
    <w:pPr>
      <w:pBdr>
        <w:top w:val="single" w:sz="8" w:space="0" w:color="auto"/>
        <w:right w:val="single" w:sz="4" w:space="0" w:color="auto"/>
      </w:pBdr>
      <w:spacing w:before="100" w:beforeAutospacing="1" w:after="100" w:afterAutospacing="1"/>
    </w:pPr>
    <w:rPr>
      <w:rFonts w:cs="Arial"/>
      <w:b/>
      <w:bCs/>
      <w:sz w:val="16"/>
      <w:szCs w:val="16"/>
    </w:rPr>
  </w:style>
  <w:style w:type="paragraph" w:customStyle="1" w:styleId="xl157">
    <w:name w:val="xl157"/>
    <w:basedOn w:val="Navaden"/>
    <w:rsid w:val="009B5DE0"/>
    <w:pPr>
      <w:pBdr>
        <w:left w:val="single" w:sz="4" w:space="0" w:color="auto"/>
        <w:bottom w:val="single" w:sz="8" w:space="0" w:color="auto"/>
      </w:pBdr>
      <w:spacing w:before="100" w:beforeAutospacing="1" w:after="100" w:afterAutospacing="1"/>
    </w:pPr>
    <w:rPr>
      <w:rFonts w:cs="Arial"/>
      <w:b/>
      <w:bCs/>
      <w:sz w:val="16"/>
      <w:szCs w:val="16"/>
    </w:rPr>
  </w:style>
  <w:style w:type="paragraph" w:customStyle="1" w:styleId="xl158">
    <w:name w:val="xl158"/>
    <w:basedOn w:val="Navaden"/>
    <w:rsid w:val="009B5DE0"/>
    <w:pPr>
      <w:pBdr>
        <w:bottom w:val="single" w:sz="8" w:space="0" w:color="auto"/>
        <w:right w:val="single" w:sz="4" w:space="0" w:color="auto"/>
      </w:pBdr>
      <w:spacing w:before="100" w:beforeAutospacing="1" w:after="100" w:afterAutospacing="1"/>
    </w:pPr>
    <w:rPr>
      <w:rFonts w:cs="Arial"/>
      <w:b/>
      <w:bCs/>
      <w:sz w:val="16"/>
      <w:szCs w:val="16"/>
    </w:rPr>
  </w:style>
  <w:style w:type="paragraph" w:customStyle="1" w:styleId="xl159">
    <w:name w:val="xl159"/>
    <w:basedOn w:val="Navaden"/>
    <w:rsid w:val="009B5DE0"/>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0">
    <w:name w:val="xl160"/>
    <w:basedOn w:val="Navaden"/>
    <w:rsid w:val="009B5DE0"/>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1">
    <w:name w:val="xl161"/>
    <w:basedOn w:val="Navaden"/>
    <w:rsid w:val="009B5DE0"/>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2">
    <w:name w:val="xl162"/>
    <w:basedOn w:val="Navaden"/>
    <w:rsid w:val="009B5DE0"/>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3">
    <w:name w:val="xl163"/>
    <w:basedOn w:val="Navaden"/>
    <w:rsid w:val="009B5DE0"/>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4">
    <w:name w:val="xl164"/>
    <w:basedOn w:val="Navaden"/>
    <w:rsid w:val="009B5DE0"/>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5">
    <w:name w:val="xl165"/>
    <w:basedOn w:val="Navaden"/>
    <w:rsid w:val="009B5DE0"/>
    <w:pPr>
      <w:pBdr>
        <w:top w:val="single" w:sz="8" w:space="0" w:color="auto"/>
        <w:left w:val="single" w:sz="4"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6">
    <w:name w:val="xl166"/>
    <w:basedOn w:val="Navaden"/>
    <w:rsid w:val="009B5DE0"/>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7">
    <w:name w:val="xl167"/>
    <w:basedOn w:val="Navaden"/>
    <w:rsid w:val="009B5DE0"/>
    <w:pPr>
      <w:pBdr>
        <w:top w:val="single" w:sz="8" w:space="0" w:color="auto"/>
        <w:bottom w:val="single" w:sz="8" w:space="0" w:color="auto"/>
        <w:right w:val="single" w:sz="8" w:space="18"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8">
    <w:name w:val="xl168"/>
    <w:basedOn w:val="Navaden"/>
    <w:rsid w:val="009B5DE0"/>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69">
    <w:name w:val="xl169"/>
    <w:basedOn w:val="Navaden"/>
    <w:rsid w:val="009B5DE0"/>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70">
    <w:name w:val="xl170"/>
    <w:basedOn w:val="Navaden"/>
    <w:rsid w:val="009B5DE0"/>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Naslov2MJ">
    <w:name w:val="Naslov 2_MJ"/>
    <w:basedOn w:val="Naslov20"/>
    <w:link w:val="Naslov2MJZnak"/>
    <w:autoRedefine/>
    <w:uiPriority w:val="99"/>
    <w:rsid w:val="009B5DE0"/>
    <w:pPr>
      <w:numPr>
        <w:ilvl w:val="0"/>
        <w:numId w:val="6"/>
      </w:numPr>
      <w:autoSpaceDE w:val="0"/>
      <w:autoSpaceDN w:val="0"/>
      <w:adjustRightInd w:val="0"/>
      <w:spacing w:before="0" w:after="0" w:line="240" w:lineRule="auto"/>
      <w:jc w:val="both"/>
    </w:pPr>
    <w:rPr>
      <w:rFonts w:eastAsia="Times New Roman" w:cs="Arial"/>
      <w:bCs/>
      <w:i w:val="0"/>
      <w:iCs w:val="0"/>
      <w:sz w:val="22"/>
      <w:szCs w:val="22"/>
      <w:lang w:val="sl-SI" w:eastAsia="sl-SI"/>
    </w:rPr>
  </w:style>
  <w:style w:type="character" w:customStyle="1" w:styleId="Naslov2MJZnak">
    <w:name w:val="Naslov 2_MJ Znak"/>
    <w:basedOn w:val="Privzetapisavaodstavka"/>
    <w:link w:val="Naslov2MJ"/>
    <w:uiPriority w:val="99"/>
    <w:locked/>
    <w:rsid w:val="009B5DE0"/>
    <w:rPr>
      <w:rFonts w:eastAsia="Times New Roman" w:cs="Arial"/>
      <w:b/>
      <w:bCs/>
      <w:color w:val="auto"/>
      <w:lang w:eastAsia="sl-SI"/>
    </w:rPr>
  </w:style>
  <w:style w:type="paragraph" w:customStyle="1" w:styleId="xl66">
    <w:name w:val="xl66"/>
    <w:basedOn w:val="Navaden"/>
    <w:rsid w:val="009B5DE0"/>
    <w:pPr>
      <w:spacing w:before="100" w:beforeAutospacing="1" w:after="100" w:afterAutospacing="1"/>
      <w:textAlignment w:val="center"/>
    </w:pPr>
    <w:rPr>
      <w:rFonts w:ascii="Times New Roman" w:hAnsi="Times New Roman"/>
    </w:rPr>
  </w:style>
  <w:style w:type="paragraph" w:customStyle="1" w:styleId="xl67">
    <w:name w:val="xl67"/>
    <w:basedOn w:val="Navaden"/>
    <w:rsid w:val="009B5DE0"/>
    <w:pPr>
      <w:pBdr>
        <w:top w:val="single" w:sz="4" w:space="0" w:color="auto"/>
        <w:left w:val="single" w:sz="4" w:space="0" w:color="auto"/>
        <w:right w:val="single" w:sz="4" w:space="0" w:color="auto"/>
      </w:pBdr>
      <w:spacing w:before="100" w:beforeAutospacing="1" w:after="100" w:afterAutospacing="1"/>
      <w:textAlignment w:val="center"/>
    </w:pPr>
    <w:rPr>
      <w:rFonts w:cs="Arial"/>
      <w:b/>
      <w:bCs/>
      <w:sz w:val="28"/>
      <w:szCs w:val="28"/>
    </w:rPr>
  </w:style>
  <w:style w:type="paragraph" w:customStyle="1" w:styleId="xl68">
    <w:name w:val="xl68"/>
    <w:basedOn w:val="Navaden"/>
    <w:rsid w:val="009B5D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Black" w:hAnsi="Arial Black"/>
      <w:b/>
      <w:bCs/>
    </w:rPr>
  </w:style>
  <w:style w:type="paragraph" w:customStyle="1" w:styleId="xl69">
    <w:name w:val="xl69"/>
    <w:basedOn w:val="Navaden"/>
    <w:rsid w:val="009B5D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sz w:val="16"/>
      <w:szCs w:val="16"/>
    </w:rPr>
  </w:style>
  <w:style w:type="paragraph" w:customStyle="1" w:styleId="xl70">
    <w:name w:val="xl70"/>
    <w:basedOn w:val="Navaden"/>
    <w:rsid w:val="009B5D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1">
    <w:name w:val="xl71"/>
    <w:basedOn w:val="Navaden"/>
    <w:rsid w:val="009B5D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2">
    <w:name w:val="xl72"/>
    <w:basedOn w:val="Navaden"/>
    <w:rsid w:val="009B5DE0"/>
    <w:pPr>
      <w:shd w:val="clear" w:color="000000" w:fill="FFFFFF"/>
      <w:spacing w:before="100" w:beforeAutospacing="1" w:after="100" w:afterAutospacing="1"/>
      <w:textAlignment w:val="center"/>
    </w:pPr>
    <w:rPr>
      <w:rFonts w:ascii="Times New Roman" w:hAnsi="Times New Roman"/>
    </w:rPr>
  </w:style>
  <w:style w:type="character" w:customStyle="1" w:styleId="goohl3">
    <w:name w:val="goohl3"/>
    <w:basedOn w:val="Privzetapisavaodstavka"/>
    <w:rsid w:val="009B5DE0"/>
  </w:style>
  <w:style w:type="character" w:customStyle="1" w:styleId="goohl1">
    <w:name w:val="goohl1"/>
    <w:basedOn w:val="Privzetapisavaodstavka"/>
    <w:rsid w:val="009B5DE0"/>
  </w:style>
  <w:style w:type="character" w:customStyle="1" w:styleId="goohl0">
    <w:name w:val="goohl0"/>
    <w:basedOn w:val="Privzetapisavaodstavka"/>
    <w:rsid w:val="009B5DE0"/>
  </w:style>
  <w:style w:type="table" w:customStyle="1" w:styleId="Tabela-mrea">
    <w:name w:val="Tabela - mreža"/>
    <w:basedOn w:val="Navadnatabela"/>
    <w:rsid w:val="009B5DE0"/>
    <w:pPr>
      <w:spacing w:after="0" w:line="240" w:lineRule="auto"/>
    </w:pPr>
    <w:rPr>
      <w:rFonts w:ascii="Times New Roman" w:eastAsia="Times New Roman" w:hAnsi="Times New Roman" w:cs="Times New Roman"/>
      <w:color w:val="auto"/>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eno">
    <w:name w:val="rešeno"/>
    <w:basedOn w:val="Navaden"/>
    <w:link w:val="reenoChar"/>
    <w:qFormat/>
    <w:rsid w:val="009B5DE0"/>
    <w:pPr>
      <w:shd w:val="clear" w:color="auto" w:fill="FFFFFF"/>
    </w:pPr>
    <w:rPr>
      <w:rFonts w:ascii="Verdana" w:hAnsi="Verdana"/>
      <w:strike/>
      <w:sz w:val="22"/>
      <w:szCs w:val="22"/>
      <w:lang w:val="x-none" w:eastAsia="x-none"/>
    </w:rPr>
  </w:style>
  <w:style w:type="character" w:customStyle="1" w:styleId="reenoChar">
    <w:name w:val="rešeno Char"/>
    <w:link w:val="reeno"/>
    <w:rsid w:val="009B5DE0"/>
    <w:rPr>
      <w:rFonts w:ascii="Verdana" w:eastAsia="Times New Roman" w:hAnsi="Verdana" w:cs="Times New Roman"/>
      <w:strike/>
      <w:color w:val="auto"/>
      <w:shd w:val="clear" w:color="auto" w:fill="FFFFFF"/>
      <w:lang w:val="x-none" w:eastAsia="x-none"/>
    </w:rPr>
  </w:style>
  <w:style w:type="paragraph" w:customStyle="1" w:styleId="Alinea1">
    <w:name w:val="Alinea1"/>
    <w:basedOn w:val="Navaden"/>
    <w:rsid w:val="009B5DE0"/>
    <w:pPr>
      <w:numPr>
        <w:numId w:val="7"/>
      </w:numPr>
      <w:tabs>
        <w:tab w:val="left" w:pos="284"/>
        <w:tab w:val="num" w:pos="1800"/>
      </w:tabs>
      <w:spacing w:line="300" w:lineRule="exact"/>
      <w:ind w:left="1800"/>
    </w:pPr>
    <w:rPr>
      <w:rFonts w:ascii="Times New Roman" w:hAnsi="Times New Roman"/>
      <w:szCs w:val="20"/>
      <w:lang w:eastAsia="en-US"/>
    </w:rPr>
  </w:style>
  <w:style w:type="paragraph" w:customStyle="1" w:styleId="Seznam1">
    <w:name w:val="Seznam 1"/>
    <w:basedOn w:val="Seznam"/>
    <w:rsid w:val="009B5DE0"/>
    <w:pPr>
      <w:suppressAutoHyphens/>
      <w:spacing w:after="120" w:line="360" w:lineRule="auto"/>
      <w:contextualSpacing w:val="0"/>
      <w:textAlignment w:val="center"/>
    </w:pPr>
    <w:rPr>
      <w:rFonts w:cs="Tahoma"/>
      <w:sz w:val="22"/>
      <w:szCs w:val="20"/>
      <w:lang w:val="en-US" w:eastAsia="ar-SA"/>
    </w:rPr>
  </w:style>
  <w:style w:type="paragraph" w:styleId="Seznam">
    <w:name w:val="List"/>
    <w:basedOn w:val="Navaden"/>
    <w:uiPriority w:val="99"/>
    <w:semiHidden/>
    <w:unhideWhenUsed/>
    <w:rsid w:val="009B5DE0"/>
    <w:pPr>
      <w:ind w:left="283" w:hanging="283"/>
      <w:contextualSpacing/>
    </w:pPr>
  </w:style>
  <w:style w:type="paragraph" w:customStyle="1" w:styleId="Seznam21">
    <w:name w:val="Seznam 21"/>
    <w:basedOn w:val="Seznam"/>
    <w:rsid w:val="009B5DE0"/>
    <w:pPr>
      <w:suppressAutoHyphens/>
      <w:spacing w:after="120" w:line="360" w:lineRule="auto"/>
      <w:ind w:left="567"/>
      <w:contextualSpacing w:val="0"/>
      <w:textAlignment w:val="center"/>
    </w:pPr>
    <w:rPr>
      <w:rFonts w:cs="Tahoma"/>
      <w:sz w:val="22"/>
      <w:szCs w:val="20"/>
      <w:lang w:eastAsia="ar-SA"/>
    </w:rPr>
  </w:style>
  <w:style w:type="paragraph" w:customStyle="1" w:styleId="Seznam31">
    <w:name w:val="Seznam 31"/>
    <w:basedOn w:val="Seznam"/>
    <w:rsid w:val="009B5DE0"/>
    <w:pPr>
      <w:suppressAutoHyphens/>
      <w:spacing w:after="120" w:line="360" w:lineRule="auto"/>
      <w:ind w:left="850"/>
      <w:contextualSpacing w:val="0"/>
      <w:textAlignment w:val="center"/>
    </w:pPr>
    <w:rPr>
      <w:rFonts w:cs="Tahoma"/>
      <w:sz w:val="22"/>
      <w:szCs w:val="20"/>
      <w:lang w:eastAsia="ar-SA"/>
    </w:rPr>
  </w:style>
  <w:style w:type="paragraph" w:customStyle="1" w:styleId="naslovb">
    <w:name w:val="naslov b"/>
    <w:basedOn w:val="Navaden"/>
    <w:autoRedefine/>
    <w:rsid w:val="009B5DE0"/>
    <w:pPr>
      <w:widowControl w:val="0"/>
      <w:jc w:val="both"/>
    </w:pPr>
    <w:rPr>
      <w:rFonts w:ascii="Times New Roman" w:hAnsi="Times New Roman"/>
      <w:b/>
      <w:bCs/>
      <w:snapToGrid w:val="0"/>
      <w:szCs w:val="20"/>
      <w:u w:val="single"/>
    </w:rPr>
  </w:style>
  <w:style w:type="paragraph" w:customStyle="1" w:styleId="xl24">
    <w:name w:val="xl24"/>
    <w:basedOn w:val="Navaden"/>
    <w:rsid w:val="009B5DE0"/>
    <w:pPr>
      <w:spacing w:before="100" w:beforeAutospacing="1" w:after="100" w:afterAutospacing="1"/>
    </w:pPr>
    <w:rPr>
      <w:rFonts w:eastAsia="Arial Unicode MS" w:cs="Arial Unicode MS"/>
      <w:b/>
      <w:bCs/>
    </w:rPr>
  </w:style>
  <w:style w:type="paragraph" w:customStyle="1" w:styleId="TEKST">
    <w:name w:val="TEKST"/>
    <w:basedOn w:val="Navaden"/>
    <w:rsid w:val="009B5DE0"/>
    <w:pPr>
      <w:jc w:val="both"/>
    </w:pPr>
    <w:rPr>
      <w:rFonts w:ascii="Times New Roman" w:hAnsi="Times New Roman"/>
      <w:szCs w:val="20"/>
    </w:rPr>
  </w:style>
  <w:style w:type="paragraph" w:customStyle="1" w:styleId="naslovc">
    <w:name w:val="naslov c"/>
    <w:basedOn w:val="naslovb"/>
    <w:rsid w:val="009B5DE0"/>
    <w:pPr>
      <w:widowControl/>
    </w:pPr>
    <w:rPr>
      <w:bCs w:val="0"/>
      <w:snapToGrid/>
    </w:rPr>
  </w:style>
  <w:style w:type="paragraph" w:customStyle="1" w:styleId="xl22">
    <w:name w:val="xl22"/>
    <w:basedOn w:val="Navaden"/>
    <w:rsid w:val="009B5DE0"/>
    <w:pPr>
      <w:spacing w:before="100" w:beforeAutospacing="1" w:after="100" w:afterAutospacing="1"/>
    </w:pPr>
    <w:rPr>
      <w:rFonts w:ascii="Times New Roman" w:hAnsi="Times New Roman"/>
    </w:rPr>
  </w:style>
  <w:style w:type="paragraph" w:customStyle="1" w:styleId="xl23">
    <w:name w:val="xl23"/>
    <w:basedOn w:val="Navaden"/>
    <w:rsid w:val="009B5DE0"/>
    <w:pPr>
      <w:spacing w:before="100" w:beforeAutospacing="1" w:after="100" w:afterAutospacing="1"/>
    </w:pPr>
    <w:rPr>
      <w:rFonts w:ascii="Times New Roman" w:hAnsi="Times New Roman"/>
      <w:b/>
      <w:bCs/>
    </w:rPr>
  </w:style>
  <w:style w:type="paragraph" w:customStyle="1" w:styleId="xl25">
    <w:name w:val="xl25"/>
    <w:basedOn w:val="Navaden"/>
    <w:rsid w:val="009B5DE0"/>
    <w:pPr>
      <w:spacing w:before="100" w:beforeAutospacing="1" w:after="100" w:afterAutospacing="1"/>
      <w:jc w:val="center"/>
    </w:pPr>
    <w:rPr>
      <w:rFonts w:ascii="Times New Roman" w:hAnsi="Times New Roman"/>
    </w:rPr>
  </w:style>
  <w:style w:type="paragraph" w:customStyle="1" w:styleId="xl26">
    <w:name w:val="xl26"/>
    <w:basedOn w:val="Navaden"/>
    <w:rsid w:val="009B5DE0"/>
    <w:pPr>
      <w:spacing w:before="100" w:beforeAutospacing="1" w:after="100" w:afterAutospacing="1"/>
      <w:jc w:val="center"/>
    </w:pPr>
    <w:rPr>
      <w:rFonts w:ascii="Times New Roman" w:hAnsi="Times New Roman"/>
    </w:rPr>
  </w:style>
  <w:style w:type="paragraph" w:customStyle="1" w:styleId="xl27">
    <w:name w:val="xl27"/>
    <w:basedOn w:val="Navaden"/>
    <w:rsid w:val="009B5DE0"/>
    <w:pPr>
      <w:spacing w:before="100" w:beforeAutospacing="1" w:after="100" w:afterAutospacing="1"/>
    </w:pPr>
    <w:rPr>
      <w:rFonts w:ascii="Times New Roman" w:hAnsi="Times New Roman"/>
      <w:color w:val="000000"/>
    </w:rPr>
  </w:style>
  <w:style w:type="paragraph" w:customStyle="1" w:styleId="PROJEKTI">
    <w:name w:val="PROJEKTI"/>
    <w:basedOn w:val="Navaden"/>
    <w:rsid w:val="009B5DE0"/>
    <w:pPr>
      <w:jc w:val="both"/>
    </w:pPr>
    <w:rPr>
      <w:rFonts w:ascii="SL Dutch" w:hAnsi="SL Dutch"/>
      <w:szCs w:val="20"/>
      <w:lang w:val="en-GB"/>
    </w:rPr>
  </w:style>
  <w:style w:type="paragraph" w:customStyle="1" w:styleId="ppodnas">
    <w:name w:val="ppodnas"/>
    <w:basedOn w:val="Navaden"/>
    <w:rsid w:val="009B5DE0"/>
    <w:pPr>
      <w:tabs>
        <w:tab w:val="left" w:pos="567"/>
      </w:tabs>
      <w:overflowPunct w:val="0"/>
      <w:autoSpaceDE w:val="0"/>
      <w:autoSpaceDN w:val="0"/>
      <w:adjustRightInd w:val="0"/>
      <w:textAlignment w:val="baseline"/>
    </w:pPr>
    <w:rPr>
      <w:rFonts w:ascii="SL Dutch" w:hAnsi="SL Dutch"/>
      <w:b/>
      <w:color w:val="0000FF"/>
      <w:szCs w:val="20"/>
      <w:lang w:val="en-GB" w:eastAsia="en-US"/>
    </w:rPr>
  </w:style>
  <w:style w:type="paragraph" w:customStyle="1" w:styleId="Gl-Nas">
    <w:name w:val="Gl-Nas"/>
    <w:basedOn w:val="Navaden"/>
    <w:rsid w:val="009B5DE0"/>
    <w:rPr>
      <w:rFonts w:ascii="SL Dutch" w:hAnsi="SL Dutch"/>
      <w:b/>
      <w:caps/>
      <w:color w:val="FF0000"/>
      <w:szCs w:val="20"/>
      <w:u w:val="double"/>
      <w:lang w:val="en-GB"/>
    </w:rPr>
  </w:style>
  <w:style w:type="paragraph" w:customStyle="1" w:styleId="naslov11">
    <w:name w:val="naslov 1"/>
    <w:basedOn w:val="Navaden"/>
    <w:rsid w:val="009B5DE0"/>
    <w:pPr>
      <w:widowControl w:val="0"/>
    </w:pPr>
    <w:rPr>
      <w:b/>
      <w:caps/>
      <w:sz w:val="28"/>
      <w:lang w:eastAsia="en-US"/>
    </w:rPr>
  </w:style>
  <w:style w:type="paragraph" w:styleId="Blokbesedila">
    <w:name w:val="Block Text"/>
    <w:basedOn w:val="Navaden"/>
    <w:rsid w:val="009B5DE0"/>
    <w:pPr>
      <w:tabs>
        <w:tab w:val="left" w:pos="1134"/>
        <w:tab w:val="left" w:pos="4253"/>
        <w:tab w:val="left" w:pos="5103"/>
        <w:tab w:val="left" w:pos="6946"/>
        <w:tab w:val="left" w:pos="7797"/>
      </w:tabs>
      <w:ind w:left="426" w:right="-483"/>
      <w:jc w:val="both"/>
    </w:pPr>
    <w:rPr>
      <w:szCs w:val="20"/>
      <w:lang w:val="en-GB" w:eastAsia="en-US"/>
    </w:rPr>
  </w:style>
  <w:style w:type="paragraph" w:styleId="Kazalovsebine6">
    <w:name w:val="toc 6"/>
    <w:basedOn w:val="Navaden"/>
    <w:next w:val="Navaden"/>
    <w:rsid w:val="009B5DE0"/>
    <w:pPr>
      <w:tabs>
        <w:tab w:val="right" w:leader="dot" w:pos="9355"/>
      </w:tabs>
      <w:spacing w:line="240" w:lineRule="atLeast"/>
      <w:ind w:left="992" w:hanging="992"/>
    </w:pPr>
    <w:rPr>
      <w:sz w:val="18"/>
      <w:szCs w:val="20"/>
    </w:rPr>
  </w:style>
  <w:style w:type="table" w:customStyle="1" w:styleId="Tabelamrea1">
    <w:name w:val="Tabela – mreža1"/>
    <w:basedOn w:val="Navadnatabela"/>
    <w:next w:val="Tabelamrea"/>
    <w:uiPriority w:val="59"/>
    <w:rsid w:val="009B5DE0"/>
    <w:pPr>
      <w:spacing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Privzetapisavaodstavka"/>
    <w:rsid w:val="009B5DE0"/>
    <w:rPr>
      <w:color w:val="FF0000"/>
      <w:shd w:val="clear" w:color="auto" w:fill="FFFFFF"/>
    </w:rPr>
  </w:style>
  <w:style w:type="paragraph" w:styleId="Kazalovsebine3">
    <w:name w:val="toc 3"/>
    <w:basedOn w:val="Navaden"/>
    <w:next w:val="Navaden"/>
    <w:autoRedefine/>
    <w:uiPriority w:val="39"/>
    <w:unhideWhenUsed/>
    <w:rsid w:val="009B5DE0"/>
    <w:pPr>
      <w:spacing w:after="100" w:line="276" w:lineRule="auto"/>
      <w:ind w:left="440"/>
      <w:jc w:val="both"/>
    </w:pPr>
    <w:rPr>
      <w:rFonts w:asciiTheme="minorHAnsi" w:eastAsiaTheme="minorHAnsi" w:hAnsiTheme="minorHAnsi" w:cstheme="minorBidi"/>
      <w:sz w:val="22"/>
      <w:szCs w:val="22"/>
      <w:lang w:eastAsia="en-US"/>
    </w:rPr>
  </w:style>
  <w:style w:type="character" w:customStyle="1" w:styleId="A9">
    <w:name w:val="A9"/>
    <w:uiPriority w:val="99"/>
    <w:rsid w:val="009B5DE0"/>
    <w:rPr>
      <w:rFonts w:cs="Univers 47 CondensedLight"/>
      <w:color w:val="000000"/>
      <w:sz w:val="16"/>
      <w:szCs w:val="16"/>
    </w:rPr>
  </w:style>
  <w:style w:type="paragraph" w:customStyle="1" w:styleId="Pa2">
    <w:name w:val="Pa2"/>
    <w:basedOn w:val="Navaden"/>
    <w:next w:val="Navaden"/>
    <w:uiPriority w:val="99"/>
    <w:rsid w:val="009B5DE0"/>
    <w:pPr>
      <w:autoSpaceDE w:val="0"/>
      <w:autoSpaceDN w:val="0"/>
      <w:adjustRightInd w:val="0"/>
      <w:spacing w:line="241" w:lineRule="atLeast"/>
    </w:pPr>
    <w:rPr>
      <w:rFonts w:ascii="Univers 47 CondensedLight" w:eastAsiaTheme="minorHAnsi" w:hAnsi="Univers 47 CondensedLight" w:cstheme="minorBidi"/>
      <w:lang w:eastAsia="en-US"/>
    </w:rPr>
  </w:style>
  <w:style w:type="paragraph" w:customStyle="1" w:styleId="Pa5">
    <w:name w:val="Pa5"/>
    <w:basedOn w:val="Navaden"/>
    <w:next w:val="Navaden"/>
    <w:uiPriority w:val="99"/>
    <w:rsid w:val="009B5DE0"/>
    <w:pPr>
      <w:autoSpaceDE w:val="0"/>
      <w:autoSpaceDN w:val="0"/>
      <w:adjustRightInd w:val="0"/>
      <w:spacing w:line="241" w:lineRule="atLeast"/>
    </w:pPr>
    <w:rPr>
      <w:rFonts w:ascii="Univers 47 CondensedLight" w:eastAsiaTheme="minorHAnsi" w:hAnsi="Univers 47 CondensedLight" w:cstheme="minorBidi"/>
      <w:lang w:eastAsia="en-US"/>
    </w:rPr>
  </w:style>
  <w:style w:type="table" w:customStyle="1" w:styleId="Tabelamrea2">
    <w:name w:val="Tabela – mreža2"/>
    <w:basedOn w:val="Navadnatabela"/>
    <w:next w:val="Tabelamrea"/>
    <w:rsid w:val="009B5DE0"/>
    <w:pPr>
      <w:spacing w:after="0" w:line="240" w:lineRule="auto"/>
    </w:pPr>
    <w:rPr>
      <w:rFonts w:ascii="Arial Narrow" w:eastAsia="Times New Roman" w:hAnsi="Arial Narrow" w:cs="Times New Roman"/>
      <w:color w:val="auto"/>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9B5DE0"/>
    <w:rPr>
      <w:color w:val="808080"/>
      <w:shd w:val="clear" w:color="auto" w:fill="E6E6E6"/>
    </w:rPr>
  </w:style>
  <w:style w:type="paragraph" w:customStyle="1" w:styleId="EGGlava">
    <w:name w:val="EG Glava"/>
    <w:basedOn w:val="Navaden"/>
    <w:link w:val="EGGlavaZnak"/>
    <w:qFormat/>
    <w:rsid w:val="009B5DE0"/>
    <w:pPr>
      <w:framePr w:hSpace="141" w:wrap="around" w:vAnchor="text" w:hAnchor="margin" w:xAlign="center" w:y="1"/>
      <w:suppressOverlap/>
      <w:jc w:val="both"/>
    </w:pPr>
    <w:rPr>
      <w:rFonts w:asciiTheme="minorHAnsi" w:hAnsiTheme="minorHAnsi" w:cs="Arial"/>
      <w:bCs/>
      <w:iCs/>
      <w:noProof/>
      <w:color w:val="808080"/>
      <w:sz w:val="16"/>
      <w:szCs w:val="16"/>
    </w:rPr>
  </w:style>
  <w:style w:type="character" w:customStyle="1" w:styleId="EGGlavaZnak">
    <w:name w:val="EG Glava Znak"/>
    <w:basedOn w:val="Privzetapisavaodstavka"/>
    <w:link w:val="EGGlava"/>
    <w:rsid w:val="009B5DE0"/>
    <w:rPr>
      <w:rFonts w:eastAsia="Times New Roman" w:cs="Arial"/>
      <w:bCs/>
      <w:iCs/>
      <w:noProof/>
      <w:color w:val="808080"/>
      <w:sz w:val="16"/>
      <w:szCs w:val="16"/>
      <w:lang w:eastAsia="sl-SI"/>
    </w:rPr>
  </w:style>
  <w:style w:type="paragraph" w:customStyle="1" w:styleId="EGNoga">
    <w:name w:val="EG Noga"/>
    <w:basedOn w:val="Noga"/>
    <w:link w:val="EGNogaZnak"/>
    <w:qFormat/>
    <w:rsid w:val="009B5DE0"/>
    <w:pPr>
      <w:framePr w:hSpace="142" w:wrap="around" w:vAnchor="page" w:hAnchor="margin" w:xAlign="center" w:y="16047"/>
      <w:suppressOverlap/>
      <w:jc w:val="both"/>
    </w:pPr>
    <w:rPr>
      <w:rFonts w:cs="Arial"/>
      <w:bCs/>
      <w:iCs/>
      <w:color w:val="808080"/>
      <w:spacing w:val="-4"/>
      <w:sz w:val="15"/>
      <w:szCs w:val="15"/>
    </w:rPr>
  </w:style>
  <w:style w:type="character" w:customStyle="1" w:styleId="EGNogaZnak">
    <w:name w:val="EG Noga Znak"/>
    <w:basedOn w:val="NogaZnak"/>
    <w:link w:val="EGNoga"/>
    <w:rsid w:val="009B5DE0"/>
    <w:rPr>
      <w:rFonts w:ascii="Arial" w:eastAsia="Times New Roman" w:hAnsi="Arial" w:cs="Arial"/>
      <w:bCs/>
      <w:iCs/>
      <w:color w:val="808080"/>
      <w:spacing w:val="-4"/>
      <w:sz w:val="15"/>
      <w:szCs w:val="15"/>
      <w:lang w:val="x-none" w:eastAsia="sl-SI"/>
    </w:rPr>
  </w:style>
  <w:style w:type="paragraph" w:customStyle="1" w:styleId="EGNogaDesno">
    <w:name w:val="EG Noga Desno"/>
    <w:basedOn w:val="EGNoga"/>
    <w:qFormat/>
    <w:rsid w:val="009B5DE0"/>
    <w:pPr>
      <w:framePr w:wrap="around"/>
      <w:jc w:val="right"/>
    </w:pPr>
  </w:style>
  <w:style w:type="paragraph" w:customStyle="1" w:styleId="EGNavaden">
    <w:name w:val="EG Navaden"/>
    <w:basedOn w:val="Navaden"/>
    <w:link w:val="EGNavadenZnak"/>
    <w:qFormat/>
    <w:rsid w:val="009B5DE0"/>
    <w:pPr>
      <w:spacing w:line="276" w:lineRule="auto"/>
      <w:jc w:val="both"/>
    </w:pPr>
    <w:rPr>
      <w:rFonts w:asciiTheme="minorHAnsi" w:eastAsiaTheme="minorHAnsi" w:hAnsiTheme="minorHAnsi" w:cstheme="minorBidi"/>
      <w:szCs w:val="22"/>
      <w:lang w:eastAsia="en-US"/>
    </w:rPr>
  </w:style>
  <w:style w:type="character" w:customStyle="1" w:styleId="EGNavadenZnak">
    <w:name w:val="EG Navaden Znak"/>
    <w:basedOn w:val="Privzetapisavaodstavka"/>
    <w:link w:val="EGNavaden"/>
    <w:rsid w:val="009B5DE0"/>
    <w:rPr>
      <w:rFonts w:cstheme="minorBidi"/>
      <w:color w:val="auto"/>
      <w:sz w:val="24"/>
    </w:rPr>
  </w:style>
  <w:style w:type="paragraph" w:customStyle="1" w:styleId="paragraph">
    <w:name w:val="paragraph"/>
    <w:basedOn w:val="Navaden"/>
    <w:rsid w:val="009B5DE0"/>
    <w:rPr>
      <w:rFonts w:ascii="Times New Roman" w:hAnsi="Times New Roman"/>
    </w:rPr>
  </w:style>
  <w:style w:type="character" w:customStyle="1" w:styleId="normaltextrun1">
    <w:name w:val="normaltextrun1"/>
    <w:basedOn w:val="Privzetapisavaodstavka"/>
    <w:rsid w:val="009B5DE0"/>
  </w:style>
  <w:style w:type="character" w:customStyle="1" w:styleId="eop">
    <w:name w:val="eop"/>
    <w:basedOn w:val="Privzetapisavaodstavka"/>
    <w:rsid w:val="009B5DE0"/>
  </w:style>
  <w:style w:type="paragraph" w:customStyle="1" w:styleId="msonormal0">
    <w:name w:val="msonormal"/>
    <w:basedOn w:val="Navaden"/>
    <w:rsid w:val="009B5DE0"/>
    <w:pPr>
      <w:spacing w:before="100" w:beforeAutospacing="1" w:after="100" w:afterAutospacing="1"/>
    </w:pPr>
    <w:rPr>
      <w:rFonts w:ascii="Times New Roman" w:hAnsi="Times New Roman"/>
    </w:rPr>
  </w:style>
  <w:style w:type="paragraph" w:customStyle="1" w:styleId="Telobesedila22">
    <w:name w:val="Telo besedila 22"/>
    <w:basedOn w:val="Navaden"/>
    <w:rsid w:val="009B5DE0"/>
    <w:pPr>
      <w:widowControl w:val="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13118</Words>
  <Characters>74773</Characters>
  <Application>Microsoft Office Word</Application>
  <DocSecurity>0</DocSecurity>
  <Lines>623</Lines>
  <Paragraphs>175</Paragraphs>
  <ScaleCrop>false</ScaleCrop>
  <Company/>
  <LinksUpToDate>false</LinksUpToDate>
  <CharactersWithSpaces>87716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Nataša Kotnik</cp:lastModifiedBy>
  <cp:revision>1</cp:revision>
  <dcterms:created xsi:type="dcterms:W3CDTF">2020-09-25T11:48:00Z</dcterms:created>
  <dcterms:modified xsi:type="dcterms:W3CDTF">2020-09-25T11:49:00Z</dcterms:modified>
</cp:coreProperties>
</file>