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660" w:rsidRPr="001D69AD" w:rsidRDefault="00860660" w:rsidP="00860660">
      <w:pPr>
        <w:pStyle w:val="Naslov10"/>
        <w:rPr>
          <w:rFonts w:asciiTheme="minorHAnsi" w:hAnsiTheme="minorHAnsi"/>
          <w:sz w:val="26"/>
          <w:szCs w:val="26"/>
        </w:rPr>
      </w:pPr>
      <w:bookmarkStart w:id="0" w:name="_Toc12021955"/>
      <w:r w:rsidRPr="001D69AD">
        <w:rPr>
          <w:rFonts w:asciiTheme="minorHAnsi" w:hAnsiTheme="minorHAnsi"/>
          <w:sz w:val="26"/>
          <w:szCs w:val="26"/>
        </w:rPr>
        <w:t>V. TEHNIČNA SPECIFIKACIJA</w:t>
      </w:r>
      <w:bookmarkEnd w:id="0"/>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PREDMET NABAVE</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Sistem za popolnoma avtomatizirano računalniško vodeno kontrolo 20</w:t>
      </w:r>
      <w:r>
        <w:rPr>
          <w:rFonts w:asciiTheme="minorHAnsi" w:hAnsiTheme="minorHAnsi"/>
          <w:sz w:val="22"/>
          <w:szCs w:val="22"/>
        </w:rPr>
        <w:t>.</w:t>
      </w:r>
      <w:r w:rsidRPr="001D69AD">
        <w:rPr>
          <w:rFonts w:asciiTheme="minorHAnsi" w:hAnsiTheme="minorHAnsi"/>
          <w:sz w:val="22"/>
          <w:szCs w:val="22"/>
        </w:rPr>
        <w:t xml:space="preserve"> števcev električne energije</w:t>
      </w:r>
      <w:r>
        <w:rPr>
          <w:rFonts w:asciiTheme="minorHAnsi" w:hAnsiTheme="minorHAnsi"/>
          <w:sz w:val="22"/>
          <w:szCs w:val="22"/>
        </w:rPr>
        <w:t>.</w:t>
      </w:r>
    </w:p>
    <w:p w:rsidR="00860660" w:rsidRDefault="00860660" w:rsidP="00860660">
      <w:pPr>
        <w:jc w:val="both"/>
        <w:rPr>
          <w:rFonts w:asciiTheme="minorHAnsi" w:hAnsiTheme="minorHAnsi"/>
          <w:b/>
          <w:sz w:val="22"/>
          <w:szCs w:val="22"/>
        </w:rPr>
      </w:pPr>
    </w:p>
    <w:p w:rsidR="00860660" w:rsidRPr="001D69AD" w:rsidRDefault="00860660" w:rsidP="00860660">
      <w:pPr>
        <w:jc w:val="both"/>
        <w:rPr>
          <w:rFonts w:asciiTheme="minorHAnsi" w:hAnsiTheme="minorHAnsi"/>
          <w:b/>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OBSEG DOBAVE</w:t>
      </w:r>
    </w:p>
    <w:p w:rsidR="00860660" w:rsidRPr="001D69AD" w:rsidRDefault="00860660" w:rsidP="00860660">
      <w:pPr>
        <w:pStyle w:val="Odstavekseznama"/>
        <w:numPr>
          <w:ilvl w:val="0"/>
          <w:numId w:val="8"/>
        </w:numPr>
        <w:spacing w:after="160" w:line="259" w:lineRule="auto"/>
        <w:ind w:left="720"/>
        <w:jc w:val="both"/>
        <w:rPr>
          <w:lang w:val="sl-SI"/>
        </w:rPr>
      </w:pPr>
      <w:r w:rsidRPr="001D69AD">
        <w:rPr>
          <w:lang w:val="sl-SI"/>
        </w:rPr>
        <w:t>Dobava in montaža vseh komponent sistema v prostorih naročnika</w:t>
      </w:r>
    </w:p>
    <w:p w:rsidR="00860660" w:rsidRPr="001D69AD" w:rsidRDefault="00860660" w:rsidP="00860660">
      <w:pPr>
        <w:pStyle w:val="Odstavekseznama"/>
        <w:numPr>
          <w:ilvl w:val="0"/>
          <w:numId w:val="8"/>
        </w:numPr>
        <w:spacing w:after="160" w:line="259" w:lineRule="auto"/>
        <w:ind w:left="720"/>
        <w:jc w:val="both"/>
        <w:rPr>
          <w:lang w:val="sl-SI"/>
        </w:rPr>
      </w:pPr>
      <w:r w:rsidRPr="001D69AD">
        <w:rPr>
          <w:lang w:val="sl-SI"/>
        </w:rPr>
        <w:t>Spuščanje v pogon ter izvedba pregleda in tehničnega preizkusa sistema (SAT)</w:t>
      </w:r>
    </w:p>
    <w:p w:rsidR="00860660" w:rsidRPr="001D69AD" w:rsidRDefault="00860660" w:rsidP="00860660">
      <w:pPr>
        <w:pStyle w:val="Odstavekseznama"/>
        <w:numPr>
          <w:ilvl w:val="0"/>
          <w:numId w:val="8"/>
        </w:numPr>
        <w:spacing w:after="160" w:line="259" w:lineRule="auto"/>
        <w:ind w:left="720"/>
        <w:jc w:val="both"/>
        <w:rPr>
          <w:lang w:val="sl-SI"/>
        </w:rPr>
      </w:pPr>
      <w:r w:rsidRPr="001D69AD">
        <w:rPr>
          <w:lang w:val="sl-SI"/>
        </w:rPr>
        <w:t>Šolanje za osebje naročnika</w:t>
      </w:r>
    </w:p>
    <w:p w:rsidR="00860660" w:rsidRPr="002D65E3" w:rsidRDefault="00860660" w:rsidP="00860660">
      <w:pPr>
        <w:pStyle w:val="Odstavekseznama"/>
        <w:numPr>
          <w:ilvl w:val="0"/>
          <w:numId w:val="8"/>
        </w:numPr>
        <w:spacing w:after="160" w:line="259" w:lineRule="auto"/>
        <w:ind w:left="720"/>
        <w:jc w:val="both"/>
        <w:rPr>
          <w:lang w:val="sl-SI"/>
        </w:rPr>
      </w:pPr>
      <w:r w:rsidRPr="001D69AD">
        <w:rPr>
          <w:lang w:val="sl-SI"/>
        </w:rPr>
        <w:t>Dobava kopije nameščene programske opreme (CD) vključno s časovno neomejeno licenco na ime naročnika</w:t>
      </w:r>
      <w:r>
        <w:rPr>
          <w:lang w:val="sl-SI"/>
        </w:rPr>
        <w:t xml:space="preserve"> (velja tudi za programsko opremo ročnega terminala)</w:t>
      </w:r>
    </w:p>
    <w:p w:rsidR="00860660" w:rsidRPr="001D69AD" w:rsidRDefault="00860660" w:rsidP="00860660">
      <w:pPr>
        <w:pStyle w:val="Odstavekseznama"/>
        <w:numPr>
          <w:ilvl w:val="0"/>
          <w:numId w:val="8"/>
        </w:numPr>
        <w:spacing w:after="160" w:line="259" w:lineRule="auto"/>
        <w:ind w:left="720"/>
        <w:jc w:val="both"/>
        <w:rPr>
          <w:lang w:val="sl-SI"/>
        </w:rPr>
      </w:pPr>
      <w:r w:rsidRPr="001D69AD">
        <w:rPr>
          <w:lang w:val="sl-SI"/>
        </w:rPr>
        <w:t>Tehnična dokumentacija v slovenskem ali angleškem jeziku</w:t>
      </w:r>
    </w:p>
    <w:p w:rsidR="00860660" w:rsidRDefault="00860660" w:rsidP="00860660">
      <w:pPr>
        <w:pStyle w:val="Odstavekseznama"/>
        <w:numPr>
          <w:ilvl w:val="1"/>
          <w:numId w:val="8"/>
        </w:numPr>
        <w:spacing w:after="160" w:line="259" w:lineRule="auto"/>
        <w:ind w:left="1440"/>
        <w:jc w:val="both"/>
        <w:rPr>
          <w:lang w:val="sl-SI"/>
        </w:rPr>
      </w:pPr>
      <w:r w:rsidRPr="001D69AD">
        <w:rPr>
          <w:lang w:val="sl-SI"/>
        </w:rPr>
        <w:t>Podrobna tehnična dokumentacija za vse komponente sistema vključno z vsemi potrebnimi podatki za izračun merilne negotovosti</w:t>
      </w:r>
    </w:p>
    <w:p w:rsidR="00860660" w:rsidRPr="001D69AD" w:rsidRDefault="00860660" w:rsidP="00860660">
      <w:pPr>
        <w:pStyle w:val="Odstavekseznama"/>
        <w:numPr>
          <w:ilvl w:val="1"/>
          <w:numId w:val="8"/>
        </w:numPr>
        <w:spacing w:after="160" w:line="259" w:lineRule="auto"/>
        <w:ind w:left="1440"/>
        <w:jc w:val="both"/>
        <w:rPr>
          <w:lang w:val="sl-SI"/>
        </w:rPr>
      </w:pPr>
      <w:r>
        <w:rPr>
          <w:lang w:val="sl-SI"/>
        </w:rPr>
        <w:t>Načrt in opis povezav med komponentami sistema in priključitev na napajalno omrežje</w:t>
      </w:r>
    </w:p>
    <w:p w:rsidR="00860660" w:rsidRPr="001D69AD" w:rsidRDefault="00860660" w:rsidP="00860660">
      <w:pPr>
        <w:pStyle w:val="Odstavekseznama"/>
        <w:numPr>
          <w:ilvl w:val="1"/>
          <w:numId w:val="8"/>
        </w:numPr>
        <w:spacing w:after="160" w:line="259" w:lineRule="auto"/>
        <w:ind w:left="1440"/>
        <w:jc w:val="both"/>
        <w:rPr>
          <w:lang w:val="sl-SI"/>
        </w:rPr>
      </w:pPr>
      <w:r w:rsidRPr="001D69AD">
        <w:rPr>
          <w:lang w:val="sl-SI"/>
        </w:rPr>
        <w:t>Jasna navodila za uporabo sistema v slovenskem jeziku</w:t>
      </w:r>
      <w:r>
        <w:rPr>
          <w:lang w:val="sl-SI"/>
        </w:rPr>
        <w:t xml:space="preserve"> vključno z navodili za priključevanje vseh navedenih tipov števcev</w:t>
      </w:r>
    </w:p>
    <w:p w:rsidR="00860660" w:rsidRPr="001D69AD" w:rsidRDefault="00860660" w:rsidP="00860660">
      <w:pPr>
        <w:pStyle w:val="Odstavekseznama"/>
        <w:numPr>
          <w:ilvl w:val="1"/>
          <w:numId w:val="8"/>
        </w:numPr>
        <w:spacing w:after="160" w:line="259" w:lineRule="auto"/>
        <w:ind w:left="1440"/>
        <w:jc w:val="both"/>
        <w:rPr>
          <w:lang w:val="sl-SI"/>
        </w:rPr>
      </w:pPr>
      <w:r w:rsidRPr="001D69AD">
        <w:rPr>
          <w:lang w:val="sl-SI"/>
        </w:rPr>
        <w:t>Podrobna navodila za prilagajanje sistema potrebam naročnika</w:t>
      </w:r>
    </w:p>
    <w:p w:rsidR="00860660" w:rsidRPr="001D69AD" w:rsidRDefault="00860660" w:rsidP="00860660">
      <w:pPr>
        <w:pStyle w:val="Odstavekseznama"/>
        <w:numPr>
          <w:ilvl w:val="2"/>
          <w:numId w:val="8"/>
        </w:numPr>
        <w:spacing w:after="160" w:line="259" w:lineRule="auto"/>
        <w:ind w:left="2160"/>
        <w:jc w:val="both"/>
        <w:rPr>
          <w:lang w:val="sl-SI"/>
        </w:rPr>
      </w:pPr>
      <w:r w:rsidRPr="001D69AD">
        <w:rPr>
          <w:lang w:val="sl-SI"/>
        </w:rPr>
        <w:t>določanje zaporedja testnih korakov za posamezne tipe števcev</w:t>
      </w:r>
    </w:p>
    <w:p w:rsidR="00860660" w:rsidRPr="001D69AD" w:rsidRDefault="00860660" w:rsidP="00860660">
      <w:pPr>
        <w:pStyle w:val="Odstavekseznama"/>
        <w:numPr>
          <w:ilvl w:val="2"/>
          <w:numId w:val="8"/>
        </w:numPr>
        <w:spacing w:after="160" w:line="259" w:lineRule="auto"/>
        <w:ind w:left="2160"/>
        <w:jc w:val="both"/>
        <w:rPr>
          <w:lang w:val="sl-SI"/>
        </w:rPr>
      </w:pPr>
      <w:r w:rsidRPr="001D69AD">
        <w:rPr>
          <w:lang w:val="sl-SI"/>
        </w:rPr>
        <w:t>dodajanje zahtev za branje izbranih registrov iz elektronskih števcev (npr. številka števca, SW ID, HW ID, FW verzija, vrednosti energijskih registrov,…)</w:t>
      </w:r>
    </w:p>
    <w:p w:rsidR="00860660" w:rsidRPr="001D69AD" w:rsidRDefault="00860660" w:rsidP="00860660">
      <w:pPr>
        <w:pStyle w:val="Odstavekseznama"/>
        <w:numPr>
          <w:ilvl w:val="2"/>
          <w:numId w:val="8"/>
        </w:numPr>
        <w:spacing w:after="160" w:line="259" w:lineRule="auto"/>
        <w:ind w:left="2160"/>
        <w:jc w:val="both"/>
        <w:rPr>
          <w:lang w:val="sl-SI"/>
        </w:rPr>
      </w:pPr>
      <w:r w:rsidRPr="001D69AD">
        <w:rPr>
          <w:lang w:val="sl-SI"/>
        </w:rPr>
        <w:t>struktura baze podatkov in poverilnice za dostop</w:t>
      </w:r>
    </w:p>
    <w:p w:rsidR="00860660" w:rsidRPr="001D69AD" w:rsidRDefault="00860660" w:rsidP="00860660">
      <w:pPr>
        <w:pStyle w:val="Odstavekseznama"/>
        <w:numPr>
          <w:ilvl w:val="2"/>
          <w:numId w:val="8"/>
        </w:numPr>
        <w:spacing w:after="160" w:line="259" w:lineRule="auto"/>
        <w:ind w:left="2160"/>
        <w:jc w:val="both"/>
        <w:rPr>
          <w:lang w:val="sl-SI"/>
        </w:rPr>
      </w:pPr>
      <w:r w:rsidRPr="001D69AD">
        <w:rPr>
          <w:lang w:val="sl-SI"/>
        </w:rPr>
        <w:t>možnosti uvoza izbranih podatkov iz drugih sistemov (npr. celoten tip števca, šifra populacije pri statistični kontroli, številka delovnega naloga,…)</w:t>
      </w:r>
    </w:p>
    <w:p w:rsidR="00860660" w:rsidRPr="001D69AD" w:rsidRDefault="00860660" w:rsidP="00860660">
      <w:pPr>
        <w:pStyle w:val="Odstavekseznama"/>
        <w:numPr>
          <w:ilvl w:val="2"/>
          <w:numId w:val="8"/>
        </w:numPr>
        <w:spacing w:after="160" w:line="259" w:lineRule="auto"/>
        <w:ind w:left="2160"/>
        <w:jc w:val="both"/>
        <w:rPr>
          <w:lang w:val="sl-SI"/>
        </w:rPr>
      </w:pPr>
      <w:r w:rsidRPr="001D69AD">
        <w:rPr>
          <w:lang w:val="sl-SI"/>
        </w:rPr>
        <w:t>možnosti pri kreiranju poročil s testnimi rezultati in dodatnimi polji (podatki vezani na števec, delovni nalog, šifro populacije, povprečno temperaturo okolice tekom testiranja,…)</w:t>
      </w:r>
    </w:p>
    <w:p w:rsidR="00860660" w:rsidRDefault="00860660" w:rsidP="00860660">
      <w:pPr>
        <w:pStyle w:val="Odstavekseznama"/>
        <w:numPr>
          <w:ilvl w:val="1"/>
          <w:numId w:val="8"/>
        </w:numPr>
        <w:spacing w:after="160" w:line="259" w:lineRule="auto"/>
        <w:ind w:left="1440"/>
        <w:jc w:val="both"/>
        <w:rPr>
          <w:lang w:val="sl-SI"/>
        </w:rPr>
      </w:pPr>
      <w:r w:rsidRPr="001D69AD">
        <w:rPr>
          <w:lang w:val="sl-SI"/>
        </w:rPr>
        <w:t>Kalibracijski certifikat akreditiranega laboratorija za dobavljeni referenčni standard</w:t>
      </w:r>
    </w:p>
    <w:p w:rsidR="00860660" w:rsidRDefault="00860660" w:rsidP="00860660">
      <w:pPr>
        <w:pStyle w:val="Odstavekseznama"/>
        <w:numPr>
          <w:ilvl w:val="1"/>
          <w:numId w:val="8"/>
        </w:numPr>
        <w:spacing w:after="160" w:line="259" w:lineRule="auto"/>
        <w:ind w:left="1440"/>
        <w:jc w:val="both"/>
        <w:rPr>
          <w:lang w:val="sl-SI"/>
        </w:rPr>
      </w:pPr>
      <w:r>
        <w:rPr>
          <w:lang w:val="sl-SI"/>
        </w:rPr>
        <w:t>Kalibracijski certifikat akreditiranega laboratorija za dobavljeni merilnik temperature</w:t>
      </w:r>
    </w:p>
    <w:p w:rsidR="00860660" w:rsidRDefault="00860660" w:rsidP="00860660">
      <w:pPr>
        <w:pStyle w:val="Odstavekseznama"/>
        <w:numPr>
          <w:ilvl w:val="1"/>
          <w:numId w:val="8"/>
        </w:numPr>
        <w:spacing w:after="160" w:line="259" w:lineRule="auto"/>
        <w:ind w:left="1440"/>
        <w:jc w:val="both"/>
        <w:rPr>
          <w:lang w:val="sl-SI"/>
        </w:rPr>
      </w:pPr>
      <w:r>
        <w:rPr>
          <w:lang w:val="sl-SI"/>
        </w:rPr>
        <w:t>Rezultati kontrolnih meritev za vsak dobavljen izolacijski tokovni transformator</w:t>
      </w:r>
    </w:p>
    <w:p w:rsidR="00860660" w:rsidRPr="001D69AD" w:rsidRDefault="00860660" w:rsidP="00860660">
      <w:pPr>
        <w:pStyle w:val="Odstavekseznama"/>
        <w:numPr>
          <w:ilvl w:val="1"/>
          <w:numId w:val="8"/>
        </w:numPr>
        <w:spacing w:after="160" w:line="259" w:lineRule="auto"/>
        <w:ind w:left="1440"/>
        <w:jc w:val="both"/>
        <w:rPr>
          <w:lang w:val="sl-SI"/>
        </w:rPr>
      </w:pPr>
      <w:r>
        <w:rPr>
          <w:lang w:val="sl-SI"/>
        </w:rPr>
        <w:t>Testni certifikati proizvajalcev za vitalne komponente sistema</w:t>
      </w:r>
    </w:p>
    <w:p w:rsidR="00860660" w:rsidRPr="001D69AD" w:rsidRDefault="00860660" w:rsidP="00860660">
      <w:pPr>
        <w:pStyle w:val="Odstavekseznama"/>
        <w:numPr>
          <w:ilvl w:val="0"/>
          <w:numId w:val="8"/>
        </w:numPr>
        <w:spacing w:after="160" w:line="259" w:lineRule="auto"/>
        <w:ind w:left="720"/>
        <w:jc w:val="both"/>
        <w:rPr>
          <w:lang w:val="sl-SI"/>
        </w:rPr>
      </w:pPr>
      <w:r w:rsidRPr="001D69AD">
        <w:rPr>
          <w:lang w:val="sl-SI"/>
        </w:rPr>
        <w:t>Garancijska izjava za najmanj dve leti od uspešnega tehničnega preizkusa sistema (SAT) in podpisanega prevzemnega zapisnika</w:t>
      </w:r>
    </w:p>
    <w:p w:rsidR="00860660" w:rsidRPr="001D69AD" w:rsidRDefault="00860660" w:rsidP="00860660">
      <w:pPr>
        <w:pStyle w:val="Odstavekseznama"/>
        <w:numPr>
          <w:ilvl w:val="0"/>
          <w:numId w:val="8"/>
        </w:numPr>
        <w:spacing w:after="160" w:line="259" w:lineRule="auto"/>
        <w:ind w:left="720"/>
        <w:jc w:val="both"/>
        <w:rPr>
          <w:lang w:val="sl-SI"/>
        </w:rPr>
      </w:pPr>
      <w:r w:rsidRPr="001D69AD">
        <w:rPr>
          <w:lang w:val="sl-SI"/>
        </w:rPr>
        <w:t>Vzdrževanje sistema v obdobju osem let od dobave</w:t>
      </w:r>
    </w:p>
    <w:p w:rsidR="00860660" w:rsidRPr="001D69AD" w:rsidRDefault="00860660" w:rsidP="00860660">
      <w:pPr>
        <w:pStyle w:val="Odstavekseznama"/>
        <w:numPr>
          <w:ilvl w:val="0"/>
          <w:numId w:val="8"/>
        </w:numPr>
        <w:spacing w:after="160" w:line="259" w:lineRule="auto"/>
        <w:ind w:left="720"/>
        <w:jc w:val="both"/>
        <w:rPr>
          <w:lang w:val="sl-SI"/>
        </w:rPr>
      </w:pPr>
      <w:r w:rsidRPr="001D69AD">
        <w:rPr>
          <w:lang w:val="sl-SI"/>
        </w:rPr>
        <w:t>Nadgradnje in prilagoditve sistema skladno s pogodbo</w:t>
      </w:r>
    </w:p>
    <w:p w:rsidR="00860660" w:rsidRPr="001D69AD" w:rsidRDefault="00860660" w:rsidP="00860660">
      <w:pPr>
        <w:pStyle w:val="Odstavekseznama"/>
        <w:numPr>
          <w:ilvl w:val="0"/>
          <w:numId w:val="8"/>
        </w:numPr>
        <w:spacing w:after="160" w:line="259" w:lineRule="auto"/>
        <w:ind w:left="720"/>
        <w:jc w:val="both"/>
        <w:rPr>
          <w:lang w:val="sl-SI"/>
        </w:rPr>
      </w:pPr>
      <w:r w:rsidRPr="001D69AD">
        <w:rPr>
          <w:lang w:val="sl-SI"/>
        </w:rPr>
        <w:t xml:space="preserve">Zagotavljanje tehnične podpore v slovenskem jeziku s strani usposobljenih strokovnjakov </w:t>
      </w:r>
    </w:p>
    <w:p w:rsidR="00860660" w:rsidRPr="001D69AD" w:rsidRDefault="00860660" w:rsidP="00860660">
      <w:pPr>
        <w:ind w:left="360"/>
      </w:pPr>
    </w:p>
    <w:p w:rsidR="00860660" w:rsidRPr="001D69AD"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Pr="001D69AD" w:rsidRDefault="00860660" w:rsidP="00860660">
      <w:pPr>
        <w:keepNext/>
        <w:pageBreakBefore/>
        <w:jc w:val="both"/>
        <w:rPr>
          <w:rFonts w:asciiTheme="minorHAnsi" w:hAnsiTheme="minorHAnsi"/>
          <w:b/>
          <w:sz w:val="22"/>
          <w:szCs w:val="22"/>
        </w:rPr>
      </w:pPr>
      <w:r w:rsidRPr="001D69AD">
        <w:rPr>
          <w:rFonts w:asciiTheme="minorHAnsi" w:hAnsiTheme="minorHAnsi"/>
          <w:b/>
          <w:sz w:val="22"/>
          <w:szCs w:val="22"/>
        </w:rPr>
        <w:lastRenderedPageBreak/>
        <w:t>TEHNIČNE ZAHTEVE</w:t>
      </w:r>
    </w:p>
    <w:p w:rsidR="00860660" w:rsidRPr="001D69AD" w:rsidRDefault="00860660" w:rsidP="00860660">
      <w:pPr>
        <w:rPr>
          <w:rFonts w:asciiTheme="minorHAnsi" w:hAnsiTheme="minorHAnsi"/>
          <w:b/>
          <w:sz w:val="22"/>
          <w:szCs w:val="22"/>
        </w:rPr>
      </w:pPr>
    </w:p>
    <w:p w:rsidR="00860660" w:rsidRPr="001D69AD" w:rsidRDefault="00860660" w:rsidP="00860660">
      <w:pPr>
        <w:rPr>
          <w:rFonts w:asciiTheme="minorHAnsi" w:hAnsiTheme="minorHAnsi"/>
          <w:b/>
          <w:sz w:val="22"/>
          <w:szCs w:val="22"/>
        </w:rPr>
      </w:pPr>
      <w:r w:rsidRPr="001D69AD">
        <w:rPr>
          <w:rFonts w:asciiTheme="minorHAnsi" w:hAnsiTheme="minorHAnsi"/>
          <w:b/>
          <w:sz w:val="22"/>
          <w:szCs w:val="22"/>
        </w:rPr>
        <w:t>Kratice</w:t>
      </w: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r w:rsidRPr="001D69AD">
        <w:rPr>
          <w:rFonts w:asciiTheme="minorHAnsi" w:hAnsiTheme="minorHAnsi"/>
          <w:sz w:val="22"/>
          <w:szCs w:val="22"/>
        </w:rPr>
        <w:t xml:space="preserve">DIN </w:t>
      </w:r>
      <w:r w:rsidRPr="001D69AD">
        <w:rPr>
          <w:rFonts w:asciiTheme="minorHAnsi" w:hAnsiTheme="minorHAnsi"/>
          <w:sz w:val="22"/>
          <w:szCs w:val="22"/>
        </w:rPr>
        <w:tab/>
      </w:r>
      <w:proofErr w:type="spellStart"/>
      <w:r w:rsidRPr="001D69AD">
        <w:rPr>
          <w:rFonts w:asciiTheme="minorHAnsi" w:hAnsiTheme="minorHAnsi"/>
          <w:sz w:val="22"/>
          <w:szCs w:val="22"/>
        </w:rPr>
        <w:t>Deutsches</w:t>
      </w:r>
      <w:proofErr w:type="spellEnd"/>
      <w:r w:rsidRPr="001D69AD">
        <w:rPr>
          <w:rFonts w:asciiTheme="minorHAnsi" w:hAnsiTheme="minorHAnsi"/>
          <w:sz w:val="22"/>
          <w:szCs w:val="22"/>
        </w:rPr>
        <w:t xml:space="preserve"> Institut </w:t>
      </w:r>
      <w:proofErr w:type="spellStart"/>
      <w:r w:rsidRPr="001D69AD">
        <w:rPr>
          <w:rFonts w:asciiTheme="minorHAnsi" w:hAnsiTheme="minorHAnsi"/>
          <w:sz w:val="22"/>
          <w:szCs w:val="22"/>
        </w:rPr>
        <w:t>für</w:t>
      </w:r>
      <w:proofErr w:type="spellEnd"/>
      <w:r w:rsidRPr="001D69AD">
        <w:rPr>
          <w:rFonts w:asciiTheme="minorHAnsi" w:hAnsiTheme="minorHAnsi"/>
          <w:sz w:val="22"/>
          <w:szCs w:val="22"/>
        </w:rPr>
        <w:t xml:space="preserve"> </w:t>
      </w:r>
      <w:proofErr w:type="spellStart"/>
      <w:r w:rsidRPr="001D69AD">
        <w:rPr>
          <w:rFonts w:asciiTheme="minorHAnsi" w:hAnsiTheme="minorHAnsi"/>
          <w:sz w:val="22"/>
          <w:szCs w:val="22"/>
        </w:rPr>
        <w:t>Normung</w:t>
      </w:r>
      <w:proofErr w:type="spellEnd"/>
    </w:p>
    <w:p w:rsidR="00860660" w:rsidRPr="001D69AD" w:rsidRDefault="00860660" w:rsidP="00860660">
      <w:pPr>
        <w:rPr>
          <w:rFonts w:asciiTheme="minorHAnsi" w:hAnsiTheme="minorHAnsi"/>
          <w:sz w:val="22"/>
          <w:szCs w:val="22"/>
        </w:rPr>
      </w:pPr>
      <w:r w:rsidRPr="001D69AD">
        <w:rPr>
          <w:rFonts w:asciiTheme="minorHAnsi" w:hAnsiTheme="minorHAnsi"/>
          <w:sz w:val="22"/>
          <w:szCs w:val="22"/>
        </w:rPr>
        <w:t xml:space="preserve">DLMS </w:t>
      </w:r>
      <w:r w:rsidRPr="001D69AD">
        <w:rPr>
          <w:rFonts w:asciiTheme="minorHAnsi" w:hAnsiTheme="minorHAnsi"/>
          <w:sz w:val="22"/>
          <w:szCs w:val="22"/>
        </w:rPr>
        <w:tab/>
        <w:t xml:space="preserve">Device </w:t>
      </w:r>
      <w:proofErr w:type="spellStart"/>
      <w:r w:rsidRPr="001D69AD">
        <w:rPr>
          <w:rFonts w:asciiTheme="minorHAnsi" w:hAnsiTheme="minorHAnsi"/>
          <w:sz w:val="22"/>
          <w:szCs w:val="22"/>
        </w:rPr>
        <w:t>Language</w:t>
      </w:r>
      <w:proofErr w:type="spellEnd"/>
      <w:r w:rsidRPr="001D69AD">
        <w:rPr>
          <w:rFonts w:asciiTheme="minorHAnsi" w:hAnsiTheme="minorHAnsi"/>
          <w:sz w:val="22"/>
          <w:szCs w:val="22"/>
        </w:rPr>
        <w:t xml:space="preserve"> </w:t>
      </w:r>
      <w:proofErr w:type="spellStart"/>
      <w:r w:rsidRPr="001D69AD">
        <w:rPr>
          <w:rFonts w:asciiTheme="minorHAnsi" w:hAnsiTheme="minorHAnsi"/>
          <w:sz w:val="22"/>
          <w:szCs w:val="22"/>
        </w:rPr>
        <w:t>Message</w:t>
      </w:r>
      <w:proofErr w:type="spellEnd"/>
      <w:r w:rsidRPr="001D69AD">
        <w:rPr>
          <w:rFonts w:asciiTheme="minorHAnsi" w:hAnsiTheme="minorHAnsi"/>
          <w:sz w:val="22"/>
          <w:szCs w:val="22"/>
        </w:rPr>
        <w:t xml:space="preserve"> </w:t>
      </w:r>
      <w:proofErr w:type="spellStart"/>
      <w:r w:rsidRPr="001D69AD">
        <w:rPr>
          <w:rFonts w:asciiTheme="minorHAnsi" w:hAnsiTheme="minorHAnsi"/>
          <w:sz w:val="22"/>
          <w:szCs w:val="22"/>
        </w:rPr>
        <w:t>Specification</w:t>
      </w:r>
      <w:proofErr w:type="spellEnd"/>
    </w:p>
    <w:p w:rsidR="00860660" w:rsidRPr="001D69AD" w:rsidRDefault="00860660" w:rsidP="00860660">
      <w:pPr>
        <w:rPr>
          <w:rFonts w:asciiTheme="minorHAnsi" w:hAnsiTheme="minorHAnsi"/>
          <w:sz w:val="22"/>
          <w:szCs w:val="22"/>
        </w:rPr>
      </w:pPr>
      <w:r w:rsidRPr="001D69AD">
        <w:rPr>
          <w:rFonts w:asciiTheme="minorHAnsi" w:hAnsiTheme="minorHAnsi"/>
          <w:sz w:val="22"/>
          <w:szCs w:val="22"/>
        </w:rPr>
        <w:t xml:space="preserve">EN </w:t>
      </w:r>
      <w:r w:rsidRPr="001D69AD">
        <w:rPr>
          <w:rFonts w:asciiTheme="minorHAnsi" w:hAnsiTheme="minorHAnsi"/>
          <w:sz w:val="22"/>
          <w:szCs w:val="22"/>
        </w:rPr>
        <w:tab/>
      </w:r>
      <w:proofErr w:type="spellStart"/>
      <w:r w:rsidRPr="001D69AD">
        <w:rPr>
          <w:rFonts w:asciiTheme="minorHAnsi" w:hAnsiTheme="minorHAnsi"/>
          <w:sz w:val="22"/>
          <w:szCs w:val="22"/>
        </w:rPr>
        <w:t>European</w:t>
      </w:r>
      <w:proofErr w:type="spellEnd"/>
      <w:r w:rsidRPr="001D69AD">
        <w:rPr>
          <w:rFonts w:asciiTheme="minorHAnsi" w:hAnsiTheme="minorHAnsi"/>
          <w:sz w:val="22"/>
          <w:szCs w:val="22"/>
        </w:rPr>
        <w:t xml:space="preserve"> Norm</w:t>
      </w:r>
    </w:p>
    <w:p w:rsidR="00860660" w:rsidRPr="001D69AD" w:rsidRDefault="00860660" w:rsidP="00860660">
      <w:pPr>
        <w:rPr>
          <w:rFonts w:asciiTheme="minorHAnsi" w:hAnsiTheme="minorHAnsi"/>
          <w:sz w:val="22"/>
          <w:szCs w:val="22"/>
        </w:rPr>
      </w:pPr>
      <w:r w:rsidRPr="001D69AD">
        <w:rPr>
          <w:rFonts w:asciiTheme="minorHAnsi" w:hAnsiTheme="minorHAnsi"/>
          <w:sz w:val="22"/>
          <w:szCs w:val="22"/>
        </w:rPr>
        <w:t>FW</w:t>
      </w:r>
      <w:r w:rsidRPr="001D69AD">
        <w:rPr>
          <w:rFonts w:asciiTheme="minorHAnsi" w:hAnsiTheme="minorHAnsi"/>
          <w:sz w:val="22"/>
          <w:szCs w:val="22"/>
        </w:rPr>
        <w:tab/>
      </w:r>
      <w:proofErr w:type="spellStart"/>
      <w:r w:rsidRPr="001D69AD">
        <w:rPr>
          <w:rFonts w:asciiTheme="minorHAnsi" w:hAnsiTheme="minorHAnsi"/>
          <w:sz w:val="22"/>
          <w:szCs w:val="22"/>
        </w:rPr>
        <w:t>Firmware</w:t>
      </w:r>
      <w:proofErr w:type="spellEnd"/>
    </w:p>
    <w:p w:rsidR="00860660" w:rsidRPr="001D69AD" w:rsidRDefault="00860660" w:rsidP="00860660">
      <w:pPr>
        <w:rPr>
          <w:rFonts w:asciiTheme="minorHAnsi" w:hAnsiTheme="minorHAnsi"/>
          <w:sz w:val="22"/>
          <w:szCs w:val="22"/>
        </w:rPr>
      </w:pPr>
      <w:r w:rsidRPr="001D69AD">
        <w:rPr>
          <w:rFonts w:asciiTheme="minorHAnsi" w:hAnsiTheme="minorHAnsi"/>
          <w:sz w:val="22"/>
          <w:szCs w:val="22"/>
        </w:rPr>
        <w:t>GDPR</w:t>
      </w:r>
      <w:r w:rsidRPr="001D69AD">
        <w:rPr>
          <w:rFonts w:asciiTheme="minorHAnsi" w:hAnsiTheme="minorHAnsi"/>
          <w:sz w:val="22"/>
          <w:szCs w:val="22"/>
        </w:rPr>
        <w:tab/>
        <w:t xml:space="preserve">General Data </w:t>
      </w:r>
      <w:proofErr w:type="spellStart"/>
      <w:r w:rsidRPr="001D69AD">
        <w:rPr>
          <w:rFonts w:asciiTheme="minorHAnsi" w:hAnsiTheme="minorHAnsi"/>
          <w:sz w:val="22"/>
          <w:szCs w:val="22"/>
        </w:rPr>
        <w:t>Protection</w:t>
      </w:r>
      <w:proofErr w:type="spellEnd"/>
      <w:r w:rsidRPr="001D69AD">
        <w:rPr>
          <w:rFonts w:asciiTheme="minorHAnsi" w:hAnsiTheme="minorHAnsi"/>
          <w:sz w:val="22"/>
          <w:szCs w:val="22"/>
        </w:rPr>
        <w:t xml:space="preserve"> </w:t>
      </w:r>
      <w:proofErr w:type="spellStart"/>
      <w:r w:rsidRPr="001D69AD">
        <w:rPr>
          <w:rFonts w:asciiTheme="minorHAnsi" w:hAnsiTheme="minorHAnsi"/>
          <w:sz w:val="22"/>
          <w:szCs w:val="22"/>
        </w:rPr>
        <w:t>Regulation</w:t>
      </w:r>
      <w:proofErr w:type="spellEnd"/>
    </w:p>
    <w:p w:rsidR="00860660" w:rsidRPr="001D69AD" w:rsidRDefault="00860660" w:rsidP="00860660">
      <w:pPr>
        <w:rPr>
          <w:rFonts w:asciiTheme="minorHAnsi" w:hAnsiTheme="minorHAnsi"/>
          <w:sz w:val="22"/>
          <w:szCs w:val="22"/>
        </w:rPr>
      </w:pPr>
      <w:r w:rsidRPr="001D69AD">
        <w:rPr>
          <w:rFonts w:asciiTheme="minorHAnsi" w:hAnsiTheme="minorHAnsi"/>
          <w:sz w:val="22"/>
          <w:szCs w:val="22"/>
        </w:rPr>
        <w:t>HW</w:t>
      </w:r>
      <w:r w:rsidRPr="001D69AD">
        <w:rPr>
          <w:rFonts w:asciiTheme="minorHAnsi" w:hAnsiTheme="minorHAnsi"/>
          <w:sz w:val="22"/>
          <w:szCs w:val="22"/>
        </w:rPr>
        <w:tab/>
        <w:t>Hardware</w:t>
      </w:r>
    </w:p>
    <w:p w:rsidR="00860660" w:rsidRPr="001D69AD" w:rsidRDefault="00860660" w:rsidP="00860660">
      <w:pPr>
        <w:rPr>
          <w:rFonts w:asciiTheme="minorHAnsi" w:hAnsiTheme="minorHAnsi" w:cs="Verdana"/>
          <w:sz w:val="22"/>
          <w:szCs w:val="22"/>
        </w:rPr>
      </w:pPr>
      <w:r w:rsidRPr="001D69AD">
        <w:rPr>
          <w:rFonts w:asciiTheme="minorHAnsi" w:hAnsiTheme="minorHAnsi" w:cs="Verdana"/>
          <w:sz w:val="22"/>
          <w:szCs w:val="22"/>
        </w:rPr>
        <w:t>IEC</w:t>
      </w:r>
      <w:r w:rsidRPr="001D69AD">
        <w:rPr>
          <w:rFonts w:asciiTheme="minorHAnsi" w:hAnsiTheme="minorHAnsi" w:cs="Verdana"/>
          <w:sz w:val="22"/>
          <w:szCs w:val="22"/>
        </w:rPr>
        <w:tab/>
      </w:r>
      <w:proofErr w:type="spellStart"/>
      <w:r w:rsidRPr="001D69AD">
        <w:rPr>
          <w:rFonts w:asciiTheme="minorHAnsi" w:hAnsiTheme="minorHAnsi" w:cs="Verdana"/>
          <w:sz w:val="22"/>
          <w:szCs w:val="22"/>
        </w:rPr>
        <w:t>International</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Electrotechnical</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Commission</w:t>
      </w:r>
      <w:proofErr w:type="spellEnd"/>
    </w:p>
    <w:p w:rsidR="00860660" w:rsidRPr="001D69AD" w:rsidRDefault="00860660" w:rsidP="00860660">
      <w:pPr>
        <w:rPr>
          <w:rFonts w:asciiTheme="minorHAnsi" w:hAnsiTheme="minorHAnsi" w:cs="Verdana"/>
          <w:sz w:val="22"/>
          <w:szCs w:val="22"/>
        </w:rPr>
      </w:pPr>
      <w:r w:rsidRPr="001D69AD">
        <w:rPr>
          <w:rFonts w:asciiTheme="minorHAnsi" w:hAnsiTheme="minorHAnsi" w:cs="Verdana"/>
          <w:sz w:val="22"/>
          <w:szCs w:val="22"/>
        </w:rPr>
        <w:t>ICT</w:t>
      </w:r>
      <w:r w:rsidRPr="001D69AD">
        <w:rPr>
          <w:rFonts w:asciiTheme="minorHAnsi" w:hAnsiTheme="minorHAnsi" w:cs="Verdana"/>
          <w:sz w:val="22"/>
          <w:szCs w:val="22"/>
        </w:rPr>
        <w:tab/>
      </w:r>
      <w:proofErr w:type="spellStart"/>
      <w:r w:rsidRPr="001D69AD">
        <w:rPr>
          <w:rFonts w:asciiTheme="minorHAnsi" w:hAnsiTheme="minorHAnsi" w:cs="Verdana"/>
          <w:sz w:val="22"/>
          <w:szCs w:val="22"/>
        </w:rPr>
        <w:t>Isolation</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Current</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Transformer</w:t>
      </w:r>
      <w:proofErr w:type="spellEnd"/>
    </w:p>
    <w:p w:rsidR="00860660" w:rsidRPr="001D69AD" w:rsidRDefault="00860660" w:rsidP="00860660">
      <w:pPr>
        <w:autoSpaceDE w:val="0"/>
        <w:autoSpaceDN w:val="0"/>
        <w:adjustRightInd w:val="0"/>
        <w:rPr>
          <w:rFonts w:asciiTheme="minorHAnsi" w:hAnsiTheme="minorHAnsi" w:cs="Verdana"/>
          <w:sz w:val="22"/>
          <w:szCs w:val="22"/>
        </w:rPr>
      </w:pPr>
      <w:r w:rsidRPr="001D69AD">
        <w:rPr>
          <w:rFonts w:asciiTheme="minorHAnsi" w:hAnsiTheme="minorHAnsi" w:cs="Verdana"/>
          <w:sz w:val="22"/>
          <w:szCs w:val="22"/>
        </w:rPr>
        <w:t xml:space="preserve">LCD </w:t>
      </w:r>
      <w:r w:rsidRPr="001D69AD">
        <w:rPr>
          <w:rFonts w:asciiTheme="minorHAnsi" w:hAnsiTheme="minorHAnsi" w:cs="Verdana"/>
          <w:sz w:val="22"/>
          <w:szCs w:val="22"/>
        </w:rPr>
        <w:tab/>
      </w:r>
      <w:proofErr w:type="spellStart"/>
      <w:r w:rsidRPr="001D69AD">
        <w:rPr>
          <w:rFonts w:asciiTheme="minorHAnsi" w:hAnsiTheme="minorHAnsi" w:cs="Verdana"/>
          <w:sz w:val="22"/>
          <w:szCs w:val="22"/>
        </w:rPr>
        <w:t>Liquid</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Crystal</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Display</w:t>
      </w:r>
      <w:proofErr w:type="spellEnd"/>
      <w:r w:rsidRPr="001D69AD">
        <w:rPr>
          <w:rFonts w:asciiTheme="minorHAnsi" w:hAnsiTheme="minorHAnsi" w:cs="Verdana"/>
          <w:sz w:val="22"/>
          <w:szCs w:val="22"/>
        </w:rPr>
        <w:t>, Zaslon s tekočimi kristali</w:t>
      </w:r>
    </w:p>
    <w:p w:rsidR="00860660" w:rsidRPr="001D69AD" w:rsidRDefault="00860660" w:rsidP="00860660">
      <w:pPr>
        <w:rPr>
          <w:rFonts w:asciiTheme="minorHAnsi" w:hAnsiTheme="minorHAnsi" w:cs="Verdana"/>
          <w:sz w:val="22"/>
          <w:szCs w:val="22"/>
        </w:rPr>
      </w:pPr>
      <w:r w:rsidRPr="001D69AD">
        <w:rPr>
          <w:rFonts w:asciiTheme="minorHAnsi" w:hAnsiTheme="minorHAnsi" w:cs="Verdana"/>
          <w:sz w:val="22"/>
          <w:szCs w:val="22"/>
        </w:rPr>
        <w:t xml:space="preserve">LED </w:t>
      </w:r>
      <w:r w:rsidRPr="001D69AD">
        <w:rPr>
          <w:rFonts w:asciiTheme="minorHAnsi" w:hAnsiTheme="minorHAnsi" w:cs="Verdana"/>
          <w:sz w:val="22"/>
          <w:szCs w:val="22"/>
        </w:rPr>
        <w:tab/>
      </w:r>
      <w:proofErr w:type="spellStart"/>
      <w:r w:rsidRPr="001D69AD">
        <w:rPr>
          <w:rFonts w:asciiTheme="minorHAnsi" w:hAnsiTheme="minorHAnsi" w:cs="Verdana"/>
          <w:sz w:val="22"/>
          <w:szCs w:val="22"/>
        </w:rPr>
        <w:t>Light</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Emitting</w:t>
      </w:r>
      <w:proofErr w:type="spellEnd"/>
      <w:r w:rsidRPr="001D69AD">
        <w:rPr>
          <w:rFonts w:asciiTheme="minorHAnsi" w:hAnsiTheme="minorHAnsi" w:cs="Verdana"/>
          <w:sz w:val="22"/>
          <w:szCs w:val="22"/>
        </w:rPr>
        <w:t xml:space="preserve"> Diode</w:t>
      </w:r>
    </w:p>
    <w:p w:rsidR="00860660" w:rsidRPr="001D69AD" w:rsidRDefault="00860660" w:rsidP="00860660">
      <w:pPr>
        <w:rPr>
          <w:rFonts w:asciiTheme="minorHAnsi" w:hAnsiTheme="minorHAnsi" w:cs="Verdana"/>
          <w:sz w:val="22"/>
          <w:szCs w:val="22"/>
        </w:rPr>
      </w:pPr>
      <w:r w:rsidRPr="001D69AD">
        <w:rPr>
          <w:rFonts w:asciiTheme="minorHAnsi" w:hAnsiTheme="minorHAnsi" w:cs="Verdana"/>
          <w:sz w:val="22"/>
          <w:szCs w:val="22"/>
        </w:rPr>
        <w:t>MIRS</w:t>
      </w:r>
      <w:r w:rsidRPr="001D69AD">
        <w:rPr>
          <w:rFonts w:asciiTheme="minorHAnsi" w:hAnsiTheme="minorHAnsi" w:cs="Verdana"/>
          <w:sz w:val="22"/>
          <w:szCs w:val="22"/>
        </w:rPr>
        <w:tab/>
        <w:t>Urad za meroslovje Republike Slovenije</w:t>
      </w:r>
    </w:p>
    <w:p w:rsidR="00860660" w:rsidRPr="001D69AD" w:rsidRDefault="00860660" w:rsidP="00860660">
      <w:pPr>
        <w:rPr>
          <w:rFonts w:asciiTheme="minorHAnsi" w:hAnsiTheme="minorHAnsi" w:cs="Verdana"/>
          <w:sz w:val="22"/>
          <w:szCs w:val="22"/>
        </w:rPr>
      </w:pPr>
      <w:r w:rsidRPr="001D69AD">
        <w:rPr>
          <w:rFonts w:asciiTheme="minorHAnsi" w:hAnsiTheme="minorHAnsi" w:cs="Verdana"/>
          <w:sz w:val="22"/>
          <w:szCs w:val="22"/>
        </w:rPr>
        <w:t xml:space="preserve">OBIS </w:t>
      </w:r>
      <w:r w:rsidRPr="001D69AD">
        <w:rPr>
          <w:rFonts w:asciiTheme="minorHAnsi" w:hAnsiTheme="minorHAnsi" w:cs="Verdana"/>
          <w:sz w:val="22"/>
          <w:szCs w:val="22"/>
        </w:rPr>
        <w:tab/>
      </w:r>
      <w:proofErr w:type="spellStart"/>
      <w:r w:rsidRPr="001D69AD">
        <w:rPr>
          <w:rFonts w:asciiTheme="minorHAnsi" w:hAnsiTheme="minorHAnsi" w:cs="Verdana"/>
          <w:sz w:val="22"/>
          <w:szCs w:val="22"/>
        </w:rPr>
        <w:t>Object</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Identification</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System</w:t>
      </w:r>
      <w:proofErr w:type="spellEnd"/>
    </w:p>
    <w:p w:rsidR="00860660" w:rsidRPr="001D69AD" w:rsidRDefault="00860660" w:rsidP="00860660">
      <w:pPr>
        <w:rPr>
          <w:rFonts w:asciiTheme="minorHAnsi" w:hAnsiTheme="minorHAnsi" w:cs="Verdana"/>
          <w:sz w:val="22"/>
          <w:szCs w:val="22"/>
        </w:rPr>
      </w:pPr>
      <w:r w:rsidRPr="001D69AD">
        <w:rPr>
          <w:rFonts w:asciiTheme="minorHAnsi" w:hAnsiTheme="minorHAnsi" w:cs="Verdana"/>
          <w:sz w:val="22"/>
          <w:szCs w:val="22"/>
        </w:rPr>
        <w:t>RDP</w:t>
      </w:r>
      <w:r w:rsidRPr="001D69AD">
        <w:rPr>
          <w:rFonts w:asciiTheme="minorHAnsi" w:hAnsiTheme="minorHAnsi" w:cs="Verdana"/>
          <w:sz w:val="22"/>
          <w:szCs w:val="22"/>
        </w:rPr>
        <w:tab/>
      </w:r>
      <w:proofErr w:type="spellStart"/>
      <w:r w:rsidRPr="001D69AD">
        <w:rPr>
          <w:rFonts w:asciiTheme="minorHAnsi" w:hAnsiTheme="minorHAnsi" w:cs="Verdana"/>
          <w:sz w:val="22"/>
          <w:szCs w:val="22"/>
        </w:rPr>
        <w:t>Remote</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Desktop</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Protocol</w:t>
      </w:r>
      <w:proofErr w:type="spellEnd"/>
    </w:p>
    <w:p w:rsidR="00860660" w:rsidRPr="001D69AD" w:rsidRDefault="00860660" w:rsidP="00860660">
      <w:pPr>
        <w:rPr>
          <w:rFonts w:asciiTheme="minorHAnsi" w:hAnsiTheme="minorHAnsi" w:cs="Verdana"/>
          <w:sz w:val="22"/>
          <w:szCs w:val="22"/>
        </w:rPr>
      </w:pPr>
      <w:r w:rsidRPr="001D69AD">
        <w:rPr>
          <w:rFonts w:asciiTheme="minorHAnsi" w:hAnsiTheme="minorHAnsi" w:cs="Verdana"/>
          <w:sz w:val="22"/>
          <w:szCs w:val="22"/>
        </w:rPr>
        <w:t xml:space="preserve">SW </w:t>
      </w:r>
      <w:r w:rsidRPr="001D69AD">
        <w:rPr>
          <w:rFonts w:asciiTheme="minorHAnsi" w:hAnsiTheme="minorHAnsi" w:cs="Verdana"/>
          <w:sz w:val="22"/>
          <w:szCs w:val="22"/>
        </w:rPr>
        <w:tab/>
        <w:t>Software</w:t>
      </w:r>
    </w:p>
    <w:p w:rsidR="00860660" w:rsidRPr="001D69AD" w:rsidRDefault="00860660" w:rsidP="00860660">
      <w:pPr>
        <w:rPr>
          <w:rFonts w:asciiTheme="minorHAnsi" w:hAnsiTheme="minorHAnsi" w:cs="Verdana"/>
          <w:sz w:val="22"/>
          <w:szCs w:val="22"/>
        </w:rPr>
      </w:pPr>
      <w:r w:rsidRPr="001D69AD">
        <w:rPr>
          <w:rFonts w:asciiTheme="minorHAnsi" w:hAnsiTheme="minorHAnsi" w:cs="Verdana"/>
          <w:sz w:val="22"/>
          <w:szCs w:val="22"/>
        </w:rPr>
        <w:t>SIST</w:t>
      </w:r>
      <w:r w:rsidRPr="001D69AD">
        <w:rPr>
          <w:rFonts w:asciiTheme="minorHAnsi" w:hAnsiTheme="minorHAnsi" w:cs="Verdana"/>
          <w:sz w:val="22"/>
          <w:szCs w:val="22"/>
        </w:rPr>
        <w:tab/>
        <w:t>Slovenski standard</w:t>
      </w: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b/>
          <w:sz w:val="22"/>
          <w:szCs w:val="22"/>
        </w:rPr>
      </w:pPr>
      <w:r w:rsidRPr="001D69AD">
        <w:rPr>
          <w:rFonts w:asciiTheme="minorHAnsi" w:hAnsiTheme="minorHAnsi"/>
          <w:b/>
          <w:sz w:val="22"/>
          <w:szCs w:val="22"/>
        </w:rPr>
        <w:t>Predpisi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cs="Verdana"/>
          <w:lang w:val="sl-SI"/>
        </w:rPr>
        <w:t>Zakon o meroslovju (Ur. list RS, št. 26/05 - uradno prečiščeno besedilo)</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merilnih instrumentih (Ur. list RS, št. 19/16)</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postopku overitve meril (Ur. list RS, št. 97/14)</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overitvah števcev električne energije (Ur. list RS, št. 18/13, 40/13-popr.)</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spremembah in dopolnitvah Pravilnika o overitvah števcev električne energije (Ur. l. RS, št. 66/16)</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Odredba o merskih enotah (Ur. list RS, št. 26/01 in 109/09)</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načinih ugotavljanja skladnosti za posamezne vrste merilnih instrumentov ter o vrstah in načinih njihove označitve z oznakami skladnosti (Ur. list RS, št. 72/01, 53/07 in 79/13)</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meroslovnih zahtevah za merilne transformatorje za električne števce (Ur.</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list RS, št. 30/02 in 28/06)</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meroslovnih zahtevah za statične števce delovne električne energije razredov točnosti 0,2 in 0,5 S (Ur. list RS, št. 33/02 in 106/06)</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meroslovnih zahtevah za statične števce jalove električne energije točnostnih razredov 2 in 3 (Ur. list RS, št. 59/99, 71/06 in 24/13)</w:t>
      </w:r>
    </w:p>
    <w:p w:rsidR="00860660" w:rsidRPr="001D69AD" w:rsidRDefault="00860660" w:rsidP="00860660">
      <w:pPr>
        <w:pStyle w:val="Odstavekseznama"/>
        <w:jc w:val="both"/>
        <w:rPr>
          <w:rFonts w:asciiTheme="minorHAnsi" w:hAnsiTheme="minorHAnsi"/>
          <w:lang w:val="sl-SI"/>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 xml:space="preserve"> Standardi</w:t>
      </w:r>
    </w:p>
    <w:p w:rsidR="00860660" w:rsidRDefault="00860660" w:rsidP="00860660">
      <w:pPr>
        <w:pStyle w:val="Odstavekseznama"/>
        <w:numPr>
          <w:ilvl w:val="0"/>
          <w:numId w:val="8"/>
        </w:numPr>
        <w:autoSpaceDE w:val="0"/>
        <w:autoSpaceDN w:val="0"/>
        <w:adjustRightInd w:val="0"/>
        <w:spacing w:after="0" w:line="240" w:lineRule="auto"/>
        <w:ind w:left="720"/>
        <w:jc w:val="both"/>
        <w:rPr>
          <w:rFonts w:asciiTheme="minorHAnsi" w:hAnsiTheme="minorHAnsi" w:cs="Verdana"/>
          <w:lang w:val="sl-SI"/>
        </w:rPr>
      </w:pPr>
      <w:r w:rsidRPr="00BE2F39">
        <w:rPr>
          <w:rFonts w:asciiTheme="minorHAnsi" w:hAnsiTheme="minorHAnsi" w:cs="Verdana"/>
          <w:lang w:val="sl-SI"/>
        </w:rPr>
        <w:t>SIST EN 50470-1: Oprema za merjenje električne energije (</w:t>
      </w:r>
      <w:proofErr w:type="spellStart"/>
      <w:r w:rsidRPr="00BE2F39">
        <w:rPr>
          <w:rFonts w:asciiTheme="minorHAnsi" w:hAnsiTheme="minorHAnsi" w:cs="Verdana"/>
          <w:lang w:val="sl-SI"/>
        </w:rPr>
        <w:t>a.c</w:t>
      </w:r>
      <w:proofErr w:type="spellEnd"/>
      <w:r w:rsidRPr="00BE2F39">
        <w:rPr>
          <w:rFonts w:asciiTheme="minorHAnsi" w:hAnsiTheme="minorHAnsi" w:cs="Verdana"/>
          <w:lang w:val="sl-SI"/>
        </w:rPr>
        <w:t>.) - 1. del: Splošne zahteve, preskušanje in preskusni pogoji – Merilna oprema (razredni indeksi A, B in C)</w:t>
      </w:r>
    </w:p>
    <w:p w:rsidR="00860660" w:rsidRPr="003C1BB7" w:rsidRDefault="00860660" w:rsidP="00860660">
      <w:pPr>
        <w:pStyle w:val="Odstavekseznama"/>
        <w:numPr>
          <w:ilvl w:val="0"/>
          <w:numId w:val="8"/>
        </w:numPr>
        <w:autoSpaceDE w:val="0"/>
        <w:autoSpaceDN w:val="0"/>
        <w:adjustRightInd w:val="0"/>
        <w:spacing w:after="0" w:line="240" w:lineRule="auto"/>
        <w:ind w:left="720"/>
        <w:jc w:val="both"/>
        <w:rPr>
          <w:rFonts w:asciiTheme="minorHAnsi" w:hAnsiTheme="minorHAnsi" w:cs="Verdana"/>
          <w:lang w:val="sl-SI"/>
        </w:rPr>
      </w:pPr>
      <w:r w:rsidRPr="003C1BB7">
        <w:rPr>
          <w:rFonts w:asciiTheme="minorHAnsi" w:hAnsiTheme="minorHAnsi" w:cs="Verdana"/>
          <w:lang w:val="sl-SI"/>
        </w:rPr>
        <w:t>SIST EN 50470-2: Oprema za merjenje električne energije (</w:t>
      </w:r>
      <w:proofErr w:type="spellStart"/>
      <w:r w:rsidRPr="003C1BB7">
        <w:rPr>
          <w:rFonts w:asciiTheme="minorHAnsi" w:hAnsiTheme="minorHAnsi" w:cs="Verdana"/>
          <w:lang w:val="sl-SI"/>
        </w:rPr>
        <w:t>a.c</w:t>
      </w:r>
      <w:proofErr w:type="spellEnd"/>
      <w:r w:rsidRPr="003C1BB7">
        <w:rPr>
          <w:rFonts w:asciiTheme="minorHAnsi" w:hAnsiTheme="minorHAnsi" w:cs="Verdana"/>
          <w:lang w:val="sl-SI"/>
        </w:rPr>
        <w:t>.) - 2. del: Posebne zahteve - Elektromehanski števci za delovno energijo (razredna indeksa A in B)</w:t>
      </w:r>
    </w:p>
    <w:p w:rsidR="00860660" w:rsidRPr="001D69AD" w:rsidRDefault="00860660" w:rsidP="00860660">
      <w:pPr>
        <w:pStyle w:val="Odstavekseznama"/>
        <w:numPr>
          <w:ilvl w:val="0"/>
          <w:numId w:val="8"/>
        </w:numPr>
        <w:autoSpaceDE w:val="0"/>
        <w:autoSpaceDN w:val="0"/>
        <w:adjustRightInd w:val="0"/>
        <w:spacing w:after="0" w:line="240" w:lineRule="auto"/>
        <w:ind w:left="720"/>
        <w:jc w:val="both"/>
        <w:rPr>
          <w:rFonts w:asciiTheme="minorHAnsi" w:hAnsiTheme="minorHAnsi" w:cs="Verdana"/>
          <w:lang w:val="sl-SI"/>
        </w:rPr>
      </w:pPr>
      <w:r w:rsidRPr="001D69AD">
        <w:rPr>
          <w:rFonts w:asciiTheme="minorHAnsi" w:hAnsiTheme="minorHAnsi" w:cs="Verdana"/>
          <w:lang w:val="sl-SI"/>
        </w:rPr>
        <w:t>SIST EN 50470-3: Oprema za merjenje električne energije (</w:t>
      </w:r>
      <w:proofErr w:type="spellStart"/>
      <w:r w:rsidRPr="001D69AD">
        <w:rPr>
          <w:rFonts w:asciiTheme="minorHAnsi" w:hAnsiTheme="minorHAnsi" w:cs="Verdana"/>
          <w:lang w:val="sl-SI"/>
        </w:rPr>
        <w:t>a.c</w:t>
      </w:r>
      <w:proofErr w:type="spellEnd"/>
      <w:r w:rsidRPr="001D69AD">
        <w:rPr>
          <w:rFonts w:asciiTheme="minorHAnsi" w:hAnsiTheme="minorHAnsi" w:cs="Verdana"/>
          <w:lang w:val="sl-SI"/>
        </w:rPr>
        <w:t>.) - 3. del: Posebne</w:t>
      </w:r>
    </w:p>
    <w:p w:rsidR="00860660" w:rsidRDefault="00860660" w:rsidP="00860660">
      <w:pPr>
        <w:ind w:firstLine="709"/>
        <w:jc w:val="both"/>
        <w:rPr>
          <w:rFonts w:asciiTheme="minorHAnsi" w:hAnsiTheme="minorHAnsi" w:cs="Verdana"/>
          <w:sz w:val="22"/>
          <w:szCs w:val="22"/>
        </w:rPr>
      </w:pPr>
      <w:r w:rsidRPr="001D69AD">
        <w:rPr>
          <w:rFonts w:asciiTheme="minorHAnsi" w:hAnsiTheme="minorHAnsi" w:cs="Verdana"/>
          <w:sz w:val="22"/>
          <w:szCs w:val="22"/>
        </w:rPr>
        <w:t>zahteve - Statični števci za delovno energijo (razredni indeksi A, B in C);</w:t>
      </w:r>
    </w:p>
    <w:p w:rsidR="00860660" w:rsidRPr="003C1BB7" w:rsidRDefault="00860660" w:rsidP="00860660">
      <w:pPr>
        <w:pStyle w:val="Odstavekseznama"/>
        <w:numPr>
          <w:ilvl w:val="0"/>
          <w:numId w:val="8"/>
        </w:numPr>
        <w:autoSpaceDE w:val="0"/>
        <w:autoSpaceDN w:val="0"/>
        <w:adjustRightInd w:val="0"/>
        <w:spacing w:after="0" w:line="240" w:lineRule="auto"/>
        <w:ind w:left="720"/>
        <w:jc w:val="both"/>
        <w:rPr>
          <w:rFonts w:asciiTheme="minorHAnsi" w:hAnsiTheme="minorHAnsi" w:cs="Verdana"/>
          <w:lang w:val="sl-SI"/>
        </w:rPr>
      </w:pPr>
      <w:r w:rsidRPr="003C1BB7">
        <w:rPr>
          <w:rFonts w:asciiTheme="minorHAnsi" w:hAnsiTheme="minorHAnsi" w:cs="Verdana"/>
          <w:lang w:val="sl-SI"/>
        </w:rPr>
        <w:t xml:space="preserve">SIST EN 62052-11: Oprema za merjenje električne energije (izmenični tok) - Splošne zahteve, preskusi in </w:t>
      </w:r>
      <w:proofErr w:type="spellStart"/>
      <w:r w:rsidRPr="003C1BB7">
        <w:rPr>
          <w:rFonts w:asciiTheme="minorHAnsi" w:hAnsiTheme="minorHAnsi" w:cs="Verdana"/>
          <w:lang w:val="sl-SI"/>
        </w:rPr>
        <w:t>preskuševalni</w:t>
      </w:r>
      <w:proofErr w:type="spellEnd"/>
      <w:r w:rsidRPr="003C1BB7">
        <w:rPr>
          <w:rFonts w:asciiTheme="minorHAnsi" w:hAnsiTheme="minorHAnsi" w:cs="Verdana"/>
          <w:lang w:val="sl-SI"/>
        </w:rPr>
        <w:t xml:space="preserve"> pogoji - 11. del: Merilna oprema (IEC 62052-11:2003)</w:t>
      </w:r>
    </w:p>
    <w:p w:rsidR="00860660" w:rsidRPr="006810A6" w:rsidRDefault="00860660" w:rsidP="00860660">
      <w:pPr>
        <w:pStyle w:val="Odstavekseznama"/>
        <w:numPr>
          <w:ilvl w:val="0"/>
          <w:numId w:val="8"/>
        </w:numPr>
        <w:autoSpaceDE w:val="0"/>
        <w:autoSpaceDN w:val="0"/>
        <w:adjustRightInd w:val="0"/>
        <w:spacing w:after="0" w:line="240" w:lineRule="auto"/>
        <w:ind w:left="720"/>
        <w:jc w:val="both"/>
        <w:rPr>
          <w:rFonts w:asciiTheme="minorHAnsi" w:hAnsiTheme="minorHAnsi" w:cs="Verdana"/>
          <w:lang w:val="sl-SI"/>
        </w:rPr>
      </w:pPr>
      <w:r w:rsidRPr="003C1BB7">
        <w:rPr>
          <w:rFonts w:asciiTheme="minorHAnsi" w:hAnsiTheme="minorHAnsi" w:cs="Verdana"/>
          <w:lang w:val="sl-SI"/>
        </w:rPr>
        <w:lastRenderedPageBreak/>
        <w:t>SIST EN 62053-11: Oprema za merjenje električne energije (izmenični tok) - Posebne zahteve - 11. del: Elektromehanski števci delovne energije (razredi 0,5, 1, 2) (IEC 62053-11:2003)</w:t>
      </w:r>
    </w:p>
    <w:p w:rsidR="00860660" w:rsidRPr="003C1BB7" w:rsidRDefault="00860660" w:rsidP="00860660">
      <w:pPr>
        <w:pStyle w:val="Odstavekseznama"/>
        <w:numPr>
          <w:ilvl w:val="0"/>
          <w:numId w:val="8"/>
        </w:numPr>
        <w:autoSpaceDE w:val="0"/>
        <w:autoSpaceDN w:val="0"/>
        <w:adjustRightInd w:val="0"/>
        <w:spacing w:after="0" w:line="240" w:lineRule="auto"/>
        <w:ind w:left="720"/>
        <w:rPr>
          <w:rFonts w:asciiTheme="minorHAnsi" w:hAnsiTheme="minorHAnsi" w:cs="Verdana"/>
          <w:lang w:val="sl-SI"/>
        </w:rPr>
      </w:pPr>
      <w:r w:rsidRPr="003C1BB7">
        <w:rPr>
          <w:rFonts w:asciiTheme="minorHAnsi" w:hAnsiTheme="minorHAnsi" w:cs="Verdana"/>
          <w:lang w:val="sl-SI"/>
        </w:rPr>
        <w:t>SIST EN 62053-21: Oprema za merjenje električne energije (izmenični tok) – Posebne zahteve - 21. del: Statični števci delovne energije (razreda 1 in 2) (IEC 62053-21:2003)</w:t>
      </w:r>
    </w:p>
    <w:p w:rsidR="00860660" w:rsidRPr="001D69AD" w:rsidRDefault="00860660" w:rsidP="00860660">
      <w:pPr>
        <w:pStyle w:val="Odstavekseznama"/>
        <w:numPr>
          <w:ilvl w:val="0"/>
          <w:numId w:val="8"/>
        </w:numPr>
        <w:autoSpaceDE w:val="0"/>
        <w:autoSpaceDN w:val="0"/>
        <w:adjustRightInd w:val="0"/>
        <w:spacing w:after="0" w:line="240" w:lineRule="auto"/>
        <w:ind w:left="720"/>
        <w:rPr>
          <w:rFonts w:asciiTheme="minorHAnsi" w:hAnsiTheme="minorHAnsi" w:cs="Verdana"/>
          <w:lang w:val="sl-SI"/>
        </w:rPr>
      </w:pPr>
      <w:r w:rsidRPr="001D69AD">
        <w:rPr>
          <w:rFonts w:asciiTheme="minorHAnsi" w:hAnsiTheme="minorHAnsi" w:cs="Verdana"/>
          <w:lang w:val="sl-SI"/>
        </w:rPr>
        <w:t>SIST EN 62053-22: Oprema za merjenje električne energije (izmenični tok) - Posebne zahteve - 22. del: Statični števci delovne energije (razreda 0,2 in 0,5S) (IEC 62053-22:2003)</w:t>
      </w:r>
    </w:p>
    <w:p w:rsidR="00860660" w:rsidRPr="001D69AD" w:rsidRDefault="00860660" w:rsidP="00860660">
      <w:pPr>
        <w:pStyle w:val="Odstavekseznama"/>
        <w:numPr>
          <w:ilvl w:val="0"/>
          <w:numId w:val="8"/>
        </w:numPr>
        <w:autoSpaceDE w:val="0"/>
        <w:autoSpaceDN w:val="0"/>
        <w:adjustRightInd w:val="0"/>
        <w:spacing w:after="0" w:line="240" w:lineRule="auto"/>
        <w:ind w:left="720"/>
        <w:rPr>
          <w:rFonts w:asciiTheme="minorHAnsi" w:hAnsiTheme="minorHAnsi" w:cs="Verdana"/>
          <w:lang w:val="sl-SI"/>
        </w:rPr>
      </w:pPr>
      <w:r w:rsidRPr="001D69AD">
        <w:rPr>
          <w:rFonts w:asciiTheme="minorHAnsi" w:hAnsiTheme="minorHAnsi" w:cs="Verdana"/>
          <w:lang w:val="sl-SI"/>
        </w:rPr>
        <w:t>SIST EN 62053-23: Oprema za merjenje električne energije (izmenični tok) – Posebne zahteve - 23. del: Statični števci jalove energije (razreda 2 in 3) (IEC 62053-23:2003);</w:t>
      </w:r>
    </w:p>
    <w:p w:rsidR="00860660" w:rsidRPr="003C1BB7" w:rsidRDefault="00860660" w:rsidP="00860660">
      <w:pPr>
        <w:pStyle w:val="Odstavekseznama"/>
        <w:numPr>
          <w:ilvl w:val="0"/>
          <w:numId w:val="8"/>
        </w:numPr>
        <w:autoSpaceDE w:val="0"/>
        <w:autoSpaceDN w:val="0"/>
        <w:adjustRightInd w:val="0"/>
        <w:spacing w:after="0" w:line="240" w:lineRule="auto"/>
        <w:ind w:left="720"/>
        <w:rPr>
          <w:rFonts w:asciiTheme="minorHAnsi" w:hAnsiTheme="minorHAnsi"/>
          <w:lang w:val="sl-SI"/>
        </w:rPr>
      </w:pPr>
      <w:r w:rsidRPr="001D69AD">
        <w:rPr>
          <w:rFonts w:asciiTheme="minorHAnsi" w:hAnsiTheme="minorHAnsi" w:cs="Verdana"/>
          <w:lang w:val="sl-SI"/>
        </w:rPr>
        <w:t xml:space="preserve">SIST EN 62053-24: Oprema za merjenje električne energije (izmenični tok) – Posebne zahteve - 24. del: Statični števci osnovne komponente jalove energije (razredi 0,5 S, 1 S in 1) (IEC </w:t>
      </w:r>
      <w:r w:rsidRPr="003C1BB7">
        <w:rPr>
          <w:rFonts w:asciiTheme="minorHAnsi" w:hAnsiTheme="minorHAnsi" w:cs="Verdana"/>
          <w:lang w:val="sl-SI"/>
        </w:rPr>
        <w:t>62053-24:2014)</w:t>
      </w:r>
    </w:p>
    <w:p w:rsidR="00860660" w:rsidRPr="003C1BB7" w:rsidRDefault="00860660" w:rsidP="00860660">
      <w:pPr>
        <w:pStyle w:val="Odstavekseznama"/>
        <w:numPr>
          <w:ilvl w:val="0"/>
          <w:numId w:val="8"/>
        </w:numPr>
        <w:autoSpaceDE w:val="0"/>
        <w:autoSpaceDN w:val="0"/>
        <w:adjustRightInd w:val="0"/>
        <w:spacing w:after="0" w:line="240" w:lineRule="auto"/>
        <w:ind w:left="720"/>
        <w:rPr>
          <w:rFonts w:asciiTheme="minorHAnsi" w:hAnsiTheme="minorHAnsi"/>
          <w:lang w:val="sl-SI"/>
        </w:rPr>
      </w:pPr>
      <w:r w:rsidRPr="003C1BB7">
        <w:rPr>
          <w:rFonts w:asciiTheme="minorHAnsi" w:hAnsiTheme="minorHAnsi" w:cs="Verdana"/>
          <w:lang w:val="sl-SI"/>
        </w:rPr>
        <w:t xml:space="preserve">SIST EN 62053-31: </w:t>
      </w:r>
      <w:r w:rsidRPr="003C1BB7">
        <w:rPr>
          <w:rFonts w:ascii="Verdana" w:hAnsi="Verdana"/>
          <w:color w:val="000000"/>
          <w:sz w:val="18"/>
          <w:szCs w:val="18"/>
        </w:rPr>
        <w:t>Electricity metering equipment (</w:t>
      </w:r>
      <w:proofErr w:type="spellStart"/>
      <w:r w:rsidRPr="003C1BB7">
        <w:rPr>
          <w:rFonts w:ascii="Verdana" w:hAnsi="Verdana"/>
          <w:color w:val="000000"/>
          <w:sz w:val="18"/>
          <w:szCs w:val="18"/>
        </w:rPr>
        <w:t>a.c</w:t>
      </w:r>
      <w:proofErr w:type="spellEnd"/>
      <w:r w:rsidRPr="003C1BB7">
        <w:rPr>
          <w:rFonts w:ascii="Verdana" w:hAnsi="Verdana"/>
          <w:color w:val="000000"/>
          <w:sz w:val="18"/>
          <w:szCs w:val="18"/>
        </w:rPr>
        <w:t>.) - Particular requirements - Part 31: Pulse output devices for electromechanical and electronic meters (two wires only)</w:t>
      </w:r>
    </w:p>
    <w:p w:rsidR="00860660" w:rsidRPr="003C1BB7" w:rsidRDefault="00860660" w:rsidP="00860660">
      <w:pPr>
        <w:pStyle w:val="Odstavekseznama"/>
        <w:numPr>
          <w:ilvl w:val="0"/>
          <w:numId w:val="8"/>
        </w:numPr>
        <w:autoSpaceDE w:val="0"/>
        <w:autoSpaceDN w:val="0"/>
        <w:adjustRightInd w:val="0"/>
        <w:spacing w:after="0" w:line="240" w:lineRule="auto"/>
        <w:ind w:left="720"/>
        <w:rPr>
          <w:rFonts w:asciiTheme="minorHAnsi" w:hAnsiTheme="minorHAnsi"/>
          <w:lang w:val="sl-SI"/>
        </w:rPr>
      </w:pPr>
      <w:r w:rsidRPr="003C1BB7">
        <w:rPr>
          <w:rFonts w:asciiTheme="minorHAnsi" w:hAnsiTheme="minorHAnsi" w:cs="Verdana"/>
          <w:lang w:val="sl-SI"/>
        </w:rPr>
        <w:t>IEC 60736:</w:t>
      </w:r>
      <w:r w:rsidRPr="003C1BB7">
        <w:rPr>
          <w:rFonts w:asciiTheme="minorHAnsi" w:hAnsiTheme="minorHAnsi"/>
          <w:lang w:val="sl-SI"/>
        </w:rPr>
        <w:t xml:space="preserve"> </w:t>
      </w:r>
      <w:proofErr w:type="spellStart"/>
      <w:r w:rsidRPr="003C1BB7">
        <w:rPr>
          <w:rFonts w:asciiTheme="minorHAnsi" w:hAnsiTheme="minorHAnsi" w:cs="Verdana"/>
          <w:lang w:val="sl-SI"/>
        </w:rPr>
        <w:t>Testing</w:t>
      </w:r>
      <w:proofErr w:type="spellEnd"/>
      <w:r w:rsidRPr="003C1BB7">
        <w:rPr>
          <w:rFonts w:asciiTheme="minorHAnsi" w:hAnsiTheme="minorHAnsi" w:cs="Verdana"/>
          <w:lang w:val="sl-SI"/>
        </w:rPr>
        <w:t xml:space="preserve"> </w:t>
      </w:r>
      <w:proofErr w:type="spellStart"/>
      <w:r w:rsidRPr="003C1BB7">
        <w:rPr>
          <w:rFonts w:asciiTheme="minorHAnsi" w:hAnsiTheme="minorHAnsi" w:cs="Verdana"/>
          <w:lang w:val="sl-SI"/>
        </w:rPr>
        <w:t>equipment</w:t>
      </w:r>
      <w:proofErr w:type="spellEnd"/>
      <w:r w:rsidRPr="003C1BB7">
        <w:rPr>
          <w:rFonts w:asciiTheme="minorHAnsi" w:hAnsiTheme="minorHAnsi" w:cs="Verdana"/>
          <w:lang w:val="sl-SI"/>
        </w:rPr>
        <w:t xml:space="preserve"> </w:t>
      </w:r>
      <w:proofErr w:type="spellStart"/>
      <w:r w:rsidRPr="003C1BB7">
        <w:rPr>
          <w:rFonts w:asciiTheme="minorHAnsi" w:hAnsiTheme="minorHAnsi" w:cs="Verdana"/>
          <w:lang w:val="sl-SI"/>
        </w:rPr>
        <w:t>for</w:t>
      </w:r>
      <w:proofErr w:type="spellEnd"/>
      <w:r w:rsidRPr="003C1BB7">
        <w:rPr>
          <w:rFonts w:asciiTheme="minorHAnsi" w:hAnsiTheme="minorHAnsi" w:cs="Verdana"/>
          <w:lang w:val="sl-SI"/>
        </w:rPr>
        <w:t xml:space="preserve"> </w:t>
      </w:r>
      <w:proofErr w:type="spellStart"/>
      <w:r w:rsidRPr="003C1BB7">
        <w:rPr>
          <w:rFonts w:asciiTheme="minorHAnsi" w:hAnsiTheme="minorHAnsi" w:cs="Verdana"/>
          <w:lang w:val="sl-SI"/>
        </w:rPr>
        <w:t>electrical</w:t>
      </w:r>
      <w:proofErr w:type="spellEnd"/>
      <w:r w:rsidRPr="003C1BB7">
        <w:rPr>
          <w:rFonts w:asciiTheme="minorHAnsi" w:hAnsiTheme="minorHAnsi" w:cs="Verdana"/>
          <w:lang w:val="sl-SI"/>
        </w:rPr>
        <w:t xml:space="preserve"> </w:t>
      </w:r>
      <w:proofErr w:type="spellStart"/>
      <w:r w:rsidRPr="003C1BB7">
        <w:rPr>
          <w:rFonts w:asciiTheme="minorHAnsi" w:hAnsiTheme="minorHAnsi" w:cs="Verdana"/>
          <w:lang w:val="sl-SI"/>
        </w:rPr>
        <w:t>energy</w:t>
      </w:r>
      <w:proofErr w:type="spellEnd"/>
      <w:r w:rsidRPr="003C1BB7">
        <w:rPr>
          <w:rFonts w:asciiTheme="minorHAnsi" w:hAnsiTheme="minorHAnsi" w:cs="Verdana"/>
          <w:lang w:val="sl-SI"/>
        </w:rPr>
        <w:t xml:space="preserve"> </w:t>
      </w:r>
      <w:proofErr w:type="spellStart"/>
      <w:r w:rsidRPr="003C1BB7">
        <w:rPr>
          <w:rFonts w:asciiTheme="minorHAnsi" w:hAnsiTheme="minorHAnsi" w:cs="Verdana"/>
          <w:lang w:val="sl-SI"/>
        </w:rPr>
        <w:t>meters</w:t>
      </w:r>
      <w:proofErr w:type="spellEnd"/>
      <w:r w:rsidRPr="003C1BB7">
        <w:rPr>
          <w:rFonts w:asciiTheme="minorHAnsi" w:hAnsiTheme="minorHAnsi" w:cs="Verdana"/>
          <w:lang w:val="sl-SI"/>
        </w:rPr>
        <w:t xml:space="preserve"> </w:t>
      </w:r>
    </w:p>
    <w:p w:rsidR="00860660" w:rsidRPr="003C1BB7" w:rsidRDefault="00860660" w:rsidP="00860660">
      <w:pPr>
        <w:rPr>
          <w:rFonts w:asciiTheme="minorHAnsi" w:hAnsiTheme="minorHAnsi"/>
          <w:sz w:val="22"/>
          <w:szCs w:val="22"/>
        </w:rPr>
      </w:pPr>
    </w:p>
    <w:p w:rsidR="00860660" w:rsidRPr="003C1BB7" w:rsidRDefault="00860660" w:rsidP="00860660">
      <w:pPr>
        <w:rPr>
          <w:rFonts w:asciiTheme="minorHAnsi" w:hAnsiTheme="minorHAnsi"/>
          <w:b/>
          <w:sz w:val="22"/>
          <w:szCs w:val="22"/>
        </w:rPr>
      </w:pPr>
      <w:r w:rsidRPr="003C1BB7">
        <w:rPr>
          <w:rFonts w:asciiTheme="minorHAnsi" w:hAnsiTheme="minorHAnsi"/>
          <w:b/>
          <w:sz w:val="22"/>
          <w:szCs w:val="22"/>
        </w:rPr>
        <w:t>Tipi števcev</w:t>
      </w:r>
    </w:p>
    <w:p w:rsidR="00860660" w:rsidRPr="001D69AD" w:rsidRDefault="00860660" w:rsidP="00860660">
      <w:pPr>
        <w:jc w:val="both"/>
        <w:rPr>
          <w:rFonts w:asciiTheme="minorHAnsi" w:hAnsiTheme="minorHAnsi"/>
          <w:sz w:val="22"/>
          <w:szCs w:val="22"/>
        </w:rPr>
      </w:pPr>
      <w:r w:rsidRPr="003C1BB7">
        <w:rPr>
          <w:rFonts w:asciiTheme="minorHAnsi" w:hAnsiTheme="minorHAnsi"/>
          <w:sz w:val="22"/>
          <w:szCs w:val="22"/>
        </w:rPr>
        <w:t>Sistem mora imeti 20 merilnih pozicij za hkratno kontrolo od enega do dvajset števcev električne energije naslednjih tipov:</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Indukcijski števci delovne energije za direktno priključitev (eno in trifazni)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Statični števci delovne ali delovne in jalove energije za direktno priključitev (eno in trifazni)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Statični števci delovne in jalove energije za </w:t>
      </w:r>
      <w:proofErr w:type="spellStart"/>
      <w:r w:rsidRPr="001D69AD">
        <w:rPr>
          <w:rFonts w:asciiTheme="minorHAnsi" w:hAnsiTheme="minorHAnsi"/>
          <w:lang w:val="sl-SI"/>
        </w:rPr>
        <w:t>polindirektno</w:t>
      </w:r>
      <w:proofErr w:type="spellEnd"/>
      <w:r w:rsidRPr="001D69AD">
        <w:rPr>
          <w:rFonts w:asciiTheme="minorHAnsi" w:hAnsiTheme="minorHAnsi"/>
          <w:lang w:val="sl-SI"/>
        </w:rPr>
        <w:t xml:space="preserve"> priključitev (trifazni)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Statični števci delovne in jalove energije za indirektno priključitev (trifazni)</w:t>
      </w:r>
      <w:r>
        <w:rPr>
          <w:rFonts w:asciiTheme="minorHAnsi" w:hAnsiTheme="minorHAnsi"/>
          <w:lang w:val="sl-SI"/>
        </w:rPr>
        <w:t>,</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pri čemer se istočasno kontrolirajo samo števci enega od navedenih tipov. Sistem mora omogočati kontrolo direktnih števcev, ki ne omogočajo ločevanja napetostnih in tokovnih tokokrogov (U-I stik).</w:t>
      </w:r>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Razredi točnosti števcev</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Aktivna energija: 2, 1, 0,5S,</w:t>
      </w:r>
      <w:r>
        <w:rPr>
          <w:rFonts w:asciiTheme="minorHAnsi" w:hAnsiTheme="minorHAnsi"/>
          <w:sz w:val="22"/>
          <w:szCs w:val="22"/>
        </w:rPr>
        <w:t xml:space="preserve"> 0,2S,</w:t>
      </w:r>
      <w:r w:rsidRPr="001D69AD">
        <w:rPr>
          <w:rFonts w:asciiTheme="minorHAnsi" w:hAnsiTheme="minorHAnsi"/>
          <w:sz w:val="22"/>
          <w:szCs w:val="22"/>
        </w:rPr>
        <w:t xml:space="preserve"> A, B, C  (standardi </w:t>
      </w:r>
      <w:r w:rsidRPr="001D69AD">
        <w:rPr>
          <w:rFonts w:asciiTheme="minorHAnsi" w:hAnsiTheme="minorHAnsi" w:cs="Verdana"/>
          <w:sz w:val="22"/>
          <w:szCs w:val="22"/>
        </w:rPr>
        <w:t>SIST EN 62053-21, 22, SIST EN 50470-1, 3)</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 xml:space="preserve">Reaktivna energija: 3, 2, 1 (standardi </w:t>
      </w:r>
      <w:r w:rsidRPr="001D69AD">
        <w:rPr>
          <w:rFonts w:asciiTheme="minorHAnsi" w:hAnsiTheme="minorHAnsi" w:cs="Verdana"/>
          <w:sz w:val="22"/>
          <w:szCs w:val="22"/>
        </w:rPr>
        <w:t>SIST EN 62053-23, 24)</w:t>
      </w:r>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Vrste števcev</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Sistem mora zagotavljati avtomatsko kontrolo števcev v vseh naštetih primerih:</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Števec delovne energije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Števec delovne in jalove energije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Števec delovne energije - dvosmerni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Števec delovne in jalove energije – </w:t>
      </w:r>
      <w:proofErr w:type="spellStart"/>
      <w:r w:rsidRPr="001D69AD">
        <w:rPr>
          <w:rFonts w:asciiTheme="minorHAnsi" w:hAnsiTheme="minorHAnsi"/>
          <w:lang w:val="sl-SI"/>
        </w:rPr>
        <w:t>štirikvadrantni</w:t>
      </w:r>
      <w:proofErr w:type="spellEnd"/>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Števec delovne in jalove energije – </w:t>
      </w:r>
      <w:proofErr w:type="spellStart"/>
      <w:r w:rsidRPr="001D69AD">
        <w:rPr>
          <w:rFonts w:asciiTheme="minorHAnsi" w:hAnsiTheme="minorHAnsi"/>
          <w:lang w:val="sl-SI"/>
        </w:rPr>
        <w:t>štirikvadrantni</w:t>
      </w:r>
      <w:proofErr w:type="spellEnd"/>
      <w:r w:rsidRPr="001D69AD">
        <w:rPr>
          <w:rFonts w:asciiTheme="minorHAnsi" w:hAnsiTheme="minorHAnsi"/>
          <w:lang w:val="sl-SI"/>
        </w:rPr>
        <w:t xml:space="preserve"> z razširjenim napetostnim in tokovnim območjem (</w:t>
      </w:r>
      <w:proofErr w:type="spellStart"/>
      <w:r w:rsidRPr="001D69AD">
        <w:rPr>
          <w:rFonts w:asciiTheme="minorHAnsi" w:hAnsiTheme="minorHAnsi"/>
          <w:lang w:val="sl-SI"/>
        </w:rPr>
        <w:t>npr</w:t>
      </w:r>
      <w:proofErr w:type="spellEnd"/>
      <w:r w:rsidRPr="001D69AD">
        <w:rPr>
          <w:rFonts w:asciiTheme="minorHAnsi" w:hAnsiTheme="minorHAnsi"/>
          <w:lang w:val="sl-SI"/>
        </w:rPr>
        <w:t>: 3x57/100…3x230/400 V  in 1…5 A)</w:t>
      </w:r>
    </w:p>
    <w:p w:rsidR="00860660" w:rsidRPr="001D69AD" w:rsidRDefault="00860660" w:rsidP="00860660">
      <w:pPr>
        <w:rPr>
          <w:rFonts w:asciiTheme="minorHAnsi" w:hAnsiTheme="minorHAnsi"/>
          <w:b/>
          <w:sz w:val="22"/>
          <w:szCs w:val="22"/>
        </w:rPr>
      </w:pPr>
    </w:p>
    <w:p w:rsidR="00860660" w:rsidRPr="001D69AD" w:rsidRDefault="00860660" w:rsidP="00860660">
      <w:pPr>
        <w:rPr>
          <w:rFonts w:asciiTheme="minorHAnsi" w:hAnsiTheme="minorHAnsi"/>
          <w:b/>
          <w:sz w:val="22"/>
          <w:szCs w:val="22"/>
        </w:rPr>
      </w:pPr>
      <w:r w:rsidRPr="001D69AD">
        <w:rPr>
          <w:rFonts w:asciiTheme="minorHAnsi" w:hAnsiTheme="minorHAnsi"/>
          <w:b/>
          <w:sz w:val="22"/>
          <w:szCs w:val="22"/>
        </w:rPr>
        <w:t>Merilni preskusi</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Ponujeni sistem mora zagotavljati najmanj izvedbo meroslovnih preskusov, ki so zahtevani v navedenih predpisih:</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Preskus prostega teka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Preskus z zagonskim tokom</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Preskus razmerja med testnim izhodom in številčnikom oziroma registri, ki podajajo izmerjeno energijo</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Preskusi merilne točnosti v zahtevanih točkah</w:t>
      </w:r>
    </w:p>
    <w:p w:rsidR="00E63E72" w:rsidRDefault="00E63E72" w:rsidP="00860660">
      <w:pPr>
        <w:jc w:val="both"/>
        <w:rPr>
          <w:rFonts w:asciiTheme="minorHAnsi" w:hAnsiTheme="minorHAnsi"/>
          <w:sz w:val="22"/>
          <w:szCs w:val="22"/>
        </w:rPr>
      </w:pP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lastRenderedPageBreak/>
        <w:t>Poleg tega mora sistem omogočati tudi dodatne preskuse</w:t>
      </w:r>
      <w:r>
        <w:rPr>
          <w:rFonts w:asciiTheme="minorHAnsi" w:hAnsiTheme="minorHAnsi"/>
          <w:sz w:val="22"/>
          <w:szCs w:val="22"/>
        </w:rPr>
        <w:t>,</w:t>
      </w:r>
      <w:r w:rsidRPr="001D69AD">
        <w:rPr>
          <w:rFonts w:asciiTheme="minorHAnsi" w:hAnsiTheme="minorHAnsi"/>
          <w:sz w:val="22"/>
          <w:szCs w:val="22"/>
        </w:rPr>
        <w:t xml:space="preserve"> kot so</w:t>
      </w:r>
      <w:r>
        <w:rPr>
          <w:rFonts w:asciiTheme="minorHAnsi" w:hAnsiTheme="minorHAnsi"/>
          <w:sz w:val="22"/>
          <w:szCs w:val="22"/>
        </w:rPr>
        <w:t xml:space="preserve"> npr.</w:t>
      </w:r>
      <w:r w:rsidRPr="001D69AD">
        <w:rPr>
          <w:rFonts w:asciiTheme="minorHAnsi" w:hAnsiTheme="minorHAnsi"/>
          <w:sz w:val="22"/>
          <w:szCs w:val="22"/>
        </w:rPr>
        <w:t>:</w:t>
      </w:r>
    </w:p>
    <w:p w:rsidR="00860660" w:rsidRPr="001D69AD" w:rsidRDefault="00860660" w:rsidP="00860660">
      <w:pPr>
        <w:pStyle w:val="Odstavekseznama"/>
        <w:numPr>
          <w:ilvl w:val="0"/>
          <w:numId w:val="8"/>
        </w:numPr>
        <w:spacing w:after="160" w:line="259" w:lineRule="auto"/>
        <w:ind w:left="720"/>
        <w:rPr>
          <w:rFonts w:asciiTheme="minorHAnsi" w:hAnsiTheme="minorHAnsi"/>
          <w:lang w:val="sl-SI"/>
        </w:rPr>
      </w:pPr>
      <w:r w:rsidRPr="001D69AD">
        <w:rPr>
          <w:rFonts w:asciiTheme="minorHAnsi" w:hAnsiTheme="minorHAnsi"/>
          <w:lang w:val="sl-SI"/>
        </w:rPr>
        <w:t>Preskus točnosti dajalnikov impulzov v števcih</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Kontrola točnosti v prisotnosti višjih harmonskih komponent v napetosti in toku,</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Preskus delovanja zunanjega preklopa tarife</w:t>
      </w:r>
      <w:r>
        <w:rPr>
          <w:rFonts w:asciiTheme="minorHAnsi" w:hAnsiTheme="minorHAnsi"/>
          <w:lang w:val="sl-SI"/>
        </w:rPr>
        <w:t>.</w:t>
      </w:r>
    </w:p>
    <w:p w:rsidR="00860660" w:rsidRDefault="00860660" w:rsidP="00860660">
      <w:pPr>
        <w:jc w:val="both"/>
        <w:rPr>
          <w:rFonts w:asciiTheme="minorHAnsi" w:hAnsiTheme="minorHAnsi"/>
          <w:b/>
          <w:sz w:val="22"/>
          <w:szCs w:val="22"/>
        </w:rPr>
      </w:pPr>
    </w:p>
    <w:p w:rsidR="00860660" w:rsidRPr="001D69AD" w:rsidRDefault="00860660" w:rsidP="00860660">
      <w:pPr>
        <w:jc w:val="both"/>
        <w:rPr>
          <w:rFonts w:asciiTheme="minorHAnsi" w:hAnsiTheme="minorHAnsi"/>
          <w:b/>
          <w:sz w:val="22"/>
          <w:szCs w:val="22"/>
        </w:rPr>
      </w:pPr>
      <w:r>
        <w:rPr>
          <w:rFonts w:asciiTheme="minorHAnsi" w:hAnsiTheme="minorHAnsi"/>
          <w:b/>
          <w:sz w:val="22"/>
          <w:szCs w:val="22"/>
        </w:rPr>
        <w:t>Merilna negotovost</w:t>
      </w:r>
    </w:p>
    <w:p w:rsidR="00860660" w:rsidRDefault="00860660" w:rsidP="00860660">
      <w:pPr>
        <w:jc w:val="both"/>
        <w:rPr>
          <w:rFonts w:asciiTheme="minorHAnsi" w:hAnsiTheme="minorHAnsi"/>
          <w:sz w:val="22"/>
          <w:szCs w:val="22"/>
        </w:rPr>
      </w:pPr>
      <w:r>
        <w:rPr>
          <w:rFonts w:asciiTheme="minorHAnsi" w:hAnsiTheme="minorHAnsi"/>
          <w:sz w:val="22"/>
          <w:szCs w:val="22"/>
        </w:rPr>
        <w:t>Merilna negotovost celotnega sistema mora biti dovolj majhna, da zagotavlja kontrolo tudi števcev razreda točnosti 0,2S pri upoštevani zahtevi, da ra</w:t>
      </w:r>
      <w:r w:rsidRPr="004A602E">
        <w:rPr>
          <w:rFonts w:asciiTheme="minorHAnsi" w:hAnsiTheme="minorHAnsi"/>
          <w:sz w:val="22"/>
          <w:szCs w:val="22"/>
        </w:rPr>
        <w:t>zširjena merilna negotovost sistema ne sme preseči 1/3 NDP za števce električne energije</w:t>
      </w:r>
      <w:r>
        <w:rPr>
          <w:rFonts w:asciiTheme="minorHAnsi" w:hAnsiTheme="minorHAnsi"/>
          <w:sz w:val="22"/>
          <w:szCs w:val="22"/>
        </w:rPr>
        <w:t>. Sistem mora to zagotavljati brez izvedbe korekcije lastnega pogreška.</w:t>
      </w:r>
    </w:p>
    <w:p w:rsidR="00860660"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b/>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Zahteve za komponente sistema</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Ponujeni sistem mora biti skladen z IEC 60736 in mora vsebovati vse potrebne komponente za avtomatsko kontrolo navedenih tipov števcev, najmanj pa morajo biti vsebovane naslednje komponente:</w:t>
      </w:r>
    </w:p>
    <w:p w:rsidR="00860660" w:rsidRPr="003C1BB7"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Izvor moči oziroma napajalni vir, ki zagotavlja tri napetosti v območju najmanj od 30V do 300V fazne sinusne napetosti in tri tokove v območju najmanj od 1mA do 120A faznega sinusnega </w:t>
      </w:r>
      <w:r w:rsidRPr="003C1BB7">
        <w:rPr>
          <w:rFonts w:asciiTheme="minorHAnsi" w:hAnsiTheme="minorHAnsi"/>
          <w:lang w:val="sl-SI"/>
        </w:rPr>
        <w:t>toka</w:t>
      </w:r>
    </w:p>
    <w:p w:rsidR="00860660" w:rsidRPr="003C1BB7" w:rsidRDefault="00860660" w:rsidP="00860660">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Referenčni števec razreda točnosti najmanj 0,02%</w:t>
      </w:r>
    </w:p>
    <w:p w:rsidR="00860660" w:rsidRPr="003C1BB7" w:rsidRDefault="00860660" w:rsidP="00860660">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Omara (19'' rack) na kolesih v kateri so viri in referenčni števec, vključno s priključnimi kabli</w:t>
      </w:r>
    </w:p>
    <w:p w:rsidR="00860660" w:rsidRPr="003C1BB7" w:rsidRDefault="00860660" w:rsidP="00860660">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Stojalo za namestitev 20 števcev, ki vsebuje</w:t>
      </w:r>
    </w:p>
    <w:p w:rsidR="00860660" w:rsidRPr="003C1BB7" w:rsidRDefault="00860660" w:rsidP="00860660">
      <w:pPr>
        <w:pStyle w:val="Odstavekseznama"/>
        <w:numPr>
          <w:ilvl w:val="1"/>
          <w:numId w:val="8"/>
        </w:numPr>
        <w:spacing w:after="160" w:line="259" w:lineRule="auto"/>
        <w:ind w:left="1440"/>
        <w:jc w:val="both"/>
        <w:rPr>
          <w:rFonts w:asciiTheme="minorHAnsi" w:hAnsiTheme="minorHAnsi"/>
          <w:lang w:val="sl-SI"/>
        </w:rPr>
      </w:pPr>
      <w:r w:rsidRPr="003C1BB7">
        <w:rPr>
          <w:rFonts w:asciiTheme="minorHAnsi" w:hAnsiTheme="minorHAnsi"/>
          <w:lang w:val="sl-SI"/>
        </w:rPr>
        <w:t>20 kontrolnih enot s prikazom pogreška</w:t>
      </w:r>
    </w:p>
    <w:p w:rsidR="00860660" w:rsidRPr="003C1BB7" w:rsidRDefault="00860660" w:rsidP="00860660">
      <w:pPr>
        <w:pStyle w:val="Odstavekseznama"/>
        <w:numPr>
          <w:ilvl w:val="1"/>
          <w:numId w:val="8"/>
        </w:numPr>
        <w:spacing w:after="160" w:line="259" w:lineRule="auto"/>
        <w:ind w:left="1440"/>
        <w:jc w:val="both"/>
        <w:rPr>
          <w:rFonts w:asciiTheme="minorHAnsi" w:hAnsiTheme="minorHAnsi"/>
          <w:lang w:val="sl-SI"/>
        </w:rPr>
      </w:pPr>
      <w:r w:rsidRPr="003C1BB7">
        <w:rPr>
          <w:rFonts w:asciiTheme="minorHAnsi" w:hAnsiTheme="minorHAnsi"/>
          <w:lang w:val="sl-SI"/>
        </w:rPr>
        <w:t>20 optičnih (</w:t>
      </w:r>
      <w:proofErr w:type="spellStart"/>
      <w:r w:rsidRPr="003C1BB7">
        <w:rPr>
          <w:rFonts w:asciiTheme="minorHAnsi" w:hAnsiTheme="minorHAnsi"/>
          <w:lang w:val="sl-SI"/>
        </w:rPr>
        <w:t>skenirnih</w:t>
      </w:r>
      <w:proofErr w:type="spellEnd"/>
      <w:r w:rsidRPr="003C1BB7">
        <w:rPr>
          <w:rFonts w:asciiTheme="minorHAnsi" w:hAnsiTheme="minorHAnsi"/>
          <w:lang w:val="sl-SI"/>
        </w:rPr>
        <w:t>) glav primernih za detekcijo vrtenja diska v indukcijskih števcih in utripanja LED diode pri statičnih števcih</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20 optičnih sond za komunikacijo s statičnimi števci preko optičnega vmesnika (IEC 62056-21)</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20 hitrih vpenjal</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20 trifaznih ali 60 enofaznih izolacijskih tokovnih transformatorjev (ICT) za kontrolo direktnih števcev s sklenjenimi napetostnimi in tokovnimi vejami</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Komplet potrebnih napetostnih in tokovnih vezi z ustreznimi priključki za kontrolo dvajsetih direktnih ali (pol)indirektnih števcev</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 xml:space="preserve">Komplet dodatnih vezi za testiranje dajalnikov impulzov (dva dajalnika na vsaki poziciji), preklopa tarife </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Opozorilna svetilka</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Varnostno stikalo</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Merilnik temperature prostora s povezavo v sistem</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Ročni terminal z optičnim čitalcem za branje črtnih kod in vmesnikom za povezavo v sistem</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Osebni računalnik, LCD zaslon, tipkovnica, miška, tiskalnik?</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Nadzorni sistem – programska oprema za upravljanje sistema</w:t>
      </w:r>
    </w:p>
    <w:p w:rsidR="00860660" w:rsidRDefault="00860660" w:rsidP="00860660">
      <w:pPr>
        <w:jc w:val="both"/>
        <w:rPr>
          <w:rFonts w:asciiTheme="minorHAnsi" w:hAnsiTheme="minorHAnsi"/>
          <w:b/>
          <w:sz w:val="22"/>
          <w:szCs w:val="22"/>
        </w:rPr>
      </w:pPr>
    </w:p>
    <w:p w:rsidR="00860660" w:rsidRDefault="00860660" w:rsidP="00860660">
      <w:pPr>
        <w:jc w:val="both"/>
        <w:rPr>
          <w:rFonts w:asciiTheme="minorHAnsi" w:hAnsiTheme="minorHAnsi"/>
          <w:b/>
          <w:sz w:val="22"/>
          <w:szCs w:val="22"/>
        </w:rPr>
      </w:pPr>
    </w:p>
    <w:p w:rsidR="00860660" w:rsidRDefault="00860660" w:rsidP="00860660">
      <w:pPr>
        <w:jc w:val="both"/>
        <w:rPr>
          <w:rFonts w:asciiTheme="minorHAnsi" w:hAnsiTheme="minorHAnsi"/>
          <w:b/>
          <w:sz w:val="22"/>
          <w:szCs w:val="22"/>
        </w:rPr>
      </w:pPr>
    </w:p>
    <w:p w:rsidR="00860660" w:rsidRDefault="00860660" w:rsidP="00860660">
      <w:pPr>
        <w:jc w:val="both"/>
        <w:rPr>
          <w:rFonts w:asciiTheme="minorHAnsi" w:hAnsiTheme="minorHAnsi"/>
          <w:b/>
          <w:sz w:val="22"/>
          <w:szCs w:val="22"/>
        </w:rPr>
      </w:pPr>
    </w:p>
    <w:p w:rsidR="00E63E72" w:rsidRDefault="00E63E72" w:rsidP="00860660">
      <w:pPr>
        <w:jc w:val="both"/>
        <w:rPr>
          <w:rFonts w:asciiTheme="minorHAnsi" w:hAnsiTheme="minorHAnsi"/>
          <w:b/>
          <w:sz w:val="22"/>
          <w:szCs w:val="22"/>
        </w:rPr>
      </w:pPr>
    </w:p>
    <w:p w:rsidR="00860660" w:rsidRDefault="00860660" w:rsidP="00860660">
      <w:pPr>
        <w:jc w:val="both"/>
        <w:rPr>
          <w:rFonts w:asciiTheme="minorHAnsi" w:hAnsiTheme="minorHAnsi"/>
          <w:b/>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lastRenderedPageBreak/>
        <w:t>Močnostni vir</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Elektronski močnostni vir mora biti v celoti krmiljen s strani programske opreme v nadzornem računalniku, kar omogoča avtomatsko izvajanje kontrole števcev v vseh zahtevanih kontrolnih točkah.</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Trifazni vir mora zagotavljati točno fazno zaporedje, točno nastavljanje napetosti in simetrije (kot 120° med posameznimi faznimi napetostmi), točno nastavljanje tokov in simetrije (kot 120° med posameznimi faznimi tokovi), točno nastavitev faznega kota med tokom in napetostjo in točno nastavljanje moči.</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Vir mora omogočati točno nastavljanje frekvence, napetosti, toka in kota za vsako fazo posebej prav tako pa mora omogočati dodajanje višjih harmonskih komponent k osnovnemu valu.</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Vir mora biti nameščen v standardni 19'' omari na kolesih. Vir mora imeti tri napetostne in tri tokovne module (lahko so trije enofazni viri), ki zagotavljajo tri fazne veličine sinusne oblike s čim manjšim popačenjem. Moč vira mora zadoščati za hkratno kontrolo dvajsetih števcev vseh navedenih tipov.</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Vir mora imeti čim boljši izkoristek in zelo dobro časovno stabilnost. Vgrajeno mora imeti zaščito pred preobremenitvijo, kratkimi stiki in odprtimi tokovnimi izhodi ter javljanje (svetlobno in/ali zvočno) takih primerov.</w:t>
      </w:r>
      <w:r w:rsidRPr="001D69AD">
        <w:rPr>
          <w:rFonts w:asciiTheme="minorHAnsi" w:hAnsiTheme="minorHAnsi"/>
          <w:sz w:val="22"/>
          <w:szCs w:val="22"/>
        </w:rPr>
        <w:tab/>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 xml:space="preserve">Napajanje vira je iz standardne omrežne napetosti (3x230/400 VAC, 50 Hz) z dovoljenimi odstopanji, ki pa ne vplivajo na točnost izhodnih veličin. </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Minimalne tehnične zahteve: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Temperaturno območje delovanja: 0 – 50° C </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Napajalna napetost: 3x230/400 VAC ±10 %</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Izkoristek: ≥ 85 %</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Frekvenca napajalne napetosti: 50 Hz ±1 %</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Frekvenca na izhodih: 45 – 65 Hz</w:t>
      </w:r>
    </w:p>
    <w:p w:rsidR="00860660"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Korak nastavitve izhodne frekvence: 0,01 Hz</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Pr>
          <w:rFonts w:asciiTheme="minorHAnsi" w:hAnsiTheme="minorHAnsi"/>
          <w:lang w:val="sl-SI"/>
        </w:rPr>
        <w:t>Točnost nastavitve izhodne frekvence: 0,01 Hz</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Fazni kot: 0° – 3</w:t>
      </w:r>
      <w:r>
        <w:rPr>
          <w:rFonts w:asciiTheme="minorHAnsi" w:hAnsiTheme="minorHAnsi"/>
          <w:lang w:val="sl-SI"/>
        </w:rPr>
        <w:t>60</w:t>
      </w:r>
      <w:r w:rsidRPr="001D69AD">
        <w:rPr>
          <w:rFonts w:asciiTheme="minorHAnsi" w:hAnsiTheme="minorHAnsi"/>
          <w:lang w:val="sl-SI"/>
        </w:rPr>
        <w:t>°</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Korak nastavitve faznega kota: 0,01°</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Točnost nastavitve faznega kota:  boljša od ±0,</w:t>
      </w:r>
      <w:r>
        <w:rPr>
          <w:rFonts w:asciiTheme="minorHAnsi" w:hAnsiTheme="minorHAnsi"/>
          <w:lang w:val="sl-SI"/>
        </w:rPr>
        <w:t>1</w:t>
      </w:r>
      <w:r w:rsidRPr="001D69AD">
        <w:rPr>
          <w:rFonts w:asciiTheme="minorHAnsi" w:hAnsiTheme="minorHAnsi"/>
          <w:lang w:val="sl-SI"/>
        </w:rPr>
        <w:t>°</w:t>
      </w:r>
    </w:p>
    <w:p w:rsidR="00860660" w:rsidRPr="001D69AD" w:rsidRDefault="00860660" w:rsidP="00860660">
      <w:pPr>
        <w:jc w:val="both"/>
        <w:rPr>
          <w:rFonts w:asciiTheme="minorHAnsi" w:hAnsiTheme="minorHAnsi"/>
          <w:b/>
          <w:i/>
          <w:sz w:val="22"/>
          <w:szCs w:val="22"/>
        </w:rPr>
      </w:pPr>
    </w:p>
    <w:p w:rsidR="00860660" w:rsidRPr="001D69AD" w:rsidRDefault="00860660" w:rsidP="00860660">
      <w:pPr>
        <w:jc w:val="both"/>
        <w:rPr>
          <w:rFonts w:asciiTheme="minorHAnsi" w:hAnsiTheme="minorHAnsi"/>
          <w:b/>
          <w:i/>
          <w:sz w:val="22"/>
          <w:szCs w:val="22"/>
        </w:rPr>
      </w:pPr>
      <w:r w:rsidRPr="001D69AD">
        <w:rPr>
          <w:rFonts w:asciiTheme="minorHAnsi" w:hAnsiTheme="minorHAnsi"/>
          <w:b/>
          <w:i/>
          <w:sz w:val="22"/>
          <w:szCs w:val="22"/>
        </w:rPr>
        <w:t>Zahteve za napetostni del</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Vir mora zagotavljati tri neodvisne fazne napetosti, ki so nastavljive s strani nadzornega računalnika.</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Minimalne tehnične zahteve: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Izhodna fazna napetost: od 30 do 300 VAC sinusne oblike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Faktor popačenja: ≤ 0,5 %</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Korak nastavitve: </w:t>
      </w:r>
      <w:r w:rsidRPr="001D69AD">
        <w:rPr>
          <w:rFonts w:asciiTheme="minorHAnsi" w:hAnsiTheme="minorHAnsi"/>
        </w:rPr>
        <w:t>≤</w:t>
      </w:r>
      <w:r>
        <w:rPr>
          <w:rFonts w:asciiTheme="minorHAnsi" w:hAnsiTheme="minorHAnsi"/>
        </w:rPr>
        <w:t xml:space="preserve"> </w:t>
      </w:r>
      <w:r w:rsidRPr="001D69AD">
        <w:rPr>
          <w:rFonts w:asciiTheme="minorHAnsi" w:hAnsiTheme="minorHAnsi"/>
        </w:rPr>
        <w:t>0,01</w:t>
      </w:r>
      <w:r>
        <w:rPr>
          <w:rFonts w:asciiTheme="minorHAnsi" w:hAnsiTheme="minorHAnsi"/>
        </w:rPr>
        <w:t xml:space="preserve"> % </w:t>
      </w:r>
      <w:proofErr w:type="spellStart"/>
      <w:r>
        <w:rPr>
          <w:rFonts w:asciiTheme="minorHAnsi" w:hAnsiTheme="minorHAnsi"/>
        </w:rPr>
        <w:t>območja</w:t>
      </w:r>
      <w:proofErr w:type="spellEnd"/>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Točnost nastavitve: boljša od 0,1 % nazivnega območja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Časovna stabilnost: boljša od 0,01%/</w:t>
      </w:r>
      <w:r>
        <w:rPr>
          <w:rFonts w:asciiTheme="minorHAnsi" w:hAnsiTheme="minorHAnsi"/>
          <w:lang w:val="sl-SI"/>
        </w:rPr>
        <w:t>(150s)</w:t>
      </w:r>
      <w:r w:rsidRPr="001D69AD">
        <w:rPr>
          <w:rFonts w:asciiTheme="minorHAnsi" w:hAnsiTheme="minorHAnsi"/>
          <w:lang w:val="sl-SI"/>
        </w:rPr>
        <w:t xml:space="preserve"> pri induktivni, kapacitivni ali nelinearni obremenitvi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Izhodna moč: ustrezna za kontrolo 20 števcev navedenih tipov</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Možnost dodajanja harmonskih komponent v procentih osnovnega vala:</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2. – 5. harmonik  do 40 %</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6. – 20. harmonik do 10 %</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 xml:space="preserve">Skupna vrednost </w:t>
      </w:r>
      <w:proofErr w:type="spellStart"/>
      <w:r w:rsidRPr="001D69AD">
        <w:rPr>
          <w:rFonts w:asciiTheme="minorHAnsi" w:hAnsiTheme="minorHAnsi"/>
          <w:lang w:val="sl-SI"/>
        </w:rPr>
        <w:t>harmonikov</w:t>
      </w:r>
      <w:proofErr w:type="spellEnd"/>
      <w:r w:rsidRPr="001D69AD">
        <w:rPr>
          <w:rFonts w:asciiTheme="minorHAnsi" w:hAnsiTheme="minorHAnsi"/>
          <w:lang w:val="sl-SI"/>
        </w:rPr>
        <w:t xml:space="preserve"> do 40 %</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Nastavljanje amplitude in kota za vsako harmonsko komponento</w:t>
      </w:r>
    </w:p>
    <w:p w:rsidR="00860660" w:rsidRDefault="00860660" w:rsidP="00860660">
      <w:pPr>
        <w:jc w:val="both"/>
        <w:rPr>
          <w:rFonts w:asciiTheme="minorHAnsi" w:hAnsiTheme="minorHAnsi"/>
          <w:sz w:val="22"/>
          <w:szCs w:val="22"/>
        </w:rPr>
      </w:pPr>
    </w:p>
    <w:p w:rsidR="00860660" w:rsidRDefault="00860660" w:rsidP="00860660">
      <w:pPr>
        <w:jc w:val="both"/>
        <w:rPr>
          <w:rFonts w:asciiTheme="minorHAnsi" w:hAnsiTheme="minorHAnsi"/>
          <w:sz w:val="22"/>
          <w:szCs w:val="22"/>
        </w:rPr>
      </w:pPr>
    </w:p>
    <w:p w:rsidR="00E63E72" w:rsidRDefault="00E63E72" w:rsidP="00860660">
      <w:pPr>
        <w:jc w:val="both"/>
        <w:rPr>
          <w:rFonts w:asciiTheme="minorHAnsi" w:hAnsiTheme="minorHAnsi"/>
          <w:sz w:val="22"/>
          <w:szCs w:val="22"/>
        </w:rPr>
      </w:pPr>
    </w:p>
    <w:p w:rsidR="00860660" w:rsidRDefault="00860660" w:rsidP="00860660">
      <w:pPr>
        <w:jc w:val="both"/>
        <w:rPr>
          <w:rFonts w:asciiTheme="minorHAnsi" w:hAnsiTheme="minorHAnsi"/>
          <w:b/>
          <w:i/>
          <w:sz w:val="22"/>
          <w:szCs w:val="22"/>
        </w:rPr>
      </w:pPr>
    </w:p>
    <w:p w:rsidR="00860660" w:rsidRPr="001D69AD" w:rsidRDefault="00860660" w:rsidP="00860660">
      <w:pPr>
        <w:jc w:val="both"/>
        <w:rPr>
          <w:rFonts w:asciiTheme="minorHAnsi" w:hAnsiTheme="minorHAnsi"/>
          <w:b/>
          <w:i/>
          <w:sz w:val="22"/>
          <w:szCs w:val="22"/>
        </w:rPr>
      </w:pPr>
      <w:r w:rsidRPr="001D69AD">
        <w:rPr>
          <w:rFonts w:asciiTheme="minorHAnsi" w:hAnsiTheme="minorHAnsi"/>
          <w:b/>
          <w:i/>
          <w:sz w:val="22"/>
          <w:szCs w:val="22"/>
        </w:rPr>
        <w:lastRenderedPageBreak/>
        <w:t>Zahteve za tokovni del</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Vir mora zagotavljati tri neodvisne fazne tokove, ki so nastavljivi s strani nadzornega računalnika.</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Minimalne tehnične zahteve: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Izhodni tok: od 1 mA do 120 A sinusne oblike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Faktor popačenja: ≤ 0,5 %</w:t>
      </w:r>
    </w:p>
    <w:p w:rsidR="00860660" w:rsidRPr="00186546" w:rsidRDefault="00860660" w:rsidP="00860660">
      <w:pPr>
        <w:pStyle w:val="Odstavekseznama"/>
        <w:numPr>
          <w:ilvl w:val="0"/>
          <w:numId w:val="8"/>
        </w:numPr>
        <w:spacing w:after="160" w:line="259" w:lineRule="auto"/>
        <w:ind w:left="720"/>
        <w:jc w:val="both"/>
        <w:rPr>
          <w:rFonts w:asciiTheme="minorHAnsi" w:hAnsiTheme="minorHAnsi"/>
          <w:lang w:val="sl-SI"/>
        </w:rPr>
      </w:pPr>
      <w:r w:rsidRPr="00186546">
        <w:rPr>
          <w:rFonts w:asciiTheme="minorHAnsi" w:hAnsiTheme="minorHAnsi"/>
          <w:lang w:val="sl-SI"/>
        </w:rPr>
        <w:t>Korak nastavitve: ≤ 0,01 % območja; nastavljanje zagonskih tokov od 1 mA do 1 A v koraku 1 mA ali bolj precizno</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Točnost nastavitve: boljša od 0,05 % nazivnega območja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Časovna stabilnost: boljša od 0,0</w:t>
      </w:r>
      <w:r>
        <w:rPr>
          <w:rFonts w:asciiTheme="minorHAnsi" w:hAnsiTheme="minorHAnsi"/>
          <w:lang w:val="sl-SI"/>
        </w:rPr>
        <w:t>1</w:t>
      </w:r>
      <w:r w:rsidRPr="001D69AD">
        <w:rPr>
          <w:rFonts w:asciiTheme="minorHAnsi" w:hAnsiTheme="minorHAnsi"/>
          <w:lang w:val="sl-SI"/>
        </w:rPr>
        <w:t>%/</w:t>
      </w:r>
      <w:r>
        <w:rPr>
          <w:rFonts w:asciiTheme="minorHAnsi" w:hAnsiTheme="minorHAnsi"/>
          <w:lang w:val="sl-SI"/>
        </w:rPr>
        <w:t>(150s)</w:t>
      </w:r>
      <w:r w:rsidRPr="001D69AD">
        <w:rPr>
          <w:rFonts w:asciiTheme="minorHAnsi" w:hAnsiTheme="minorHAnsi"/>
          <w:lang w:val="sl-SI"/>
        </w:rPr>
        <w:t xml:space="preserve"> pri induktivni, kapacitivni ali nelinearni obremenitvi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Izhodna moč: ustrezna za kontrolo 20 števcev navedenih tipov</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Možnost dodajanja harmonskih komponent v procentih osnovnega vala:</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2. – 5. harmonik  do 40 %</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6. – 20. harmonik do 10 %</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 xml:space="preserve">Skupna vrednost </w:t>
      </w:r>
      <w:proofErr w:type="spellStart"/>
      <w:r w:rsidRPr="001D69AD">
        <w:rPr>
          <w:rFonts w:asciiTheme="minorHAnsi" w:hAnsiTheme="minorHAnsi"/>
          <w:lang w:val="sl-SI"/>
        </w:rPr>
        <w:t>harmonikov</w:t>
      </w:r>
      <w:proofErr w:type="spellEnd"/>
      <w:r w:rsidRPr="001D69AD">
        <w:rPr>
          <w:rFonts w:asciiTheme="minorHAnsi" w:hAnsiTheme="minorHAnsi"/>
          <w:lang w:val="sl-SI"/>
        </w:rPr>
        <w:t xml:space="preserve"> do 40 %</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Nastavljanje amplitude in kota za vsako harmonsko komponento</w:t>
      </w:r>
    </w:p>
    <w:p w:rsidR="00860660" w:rsidRPr="001D69AD" w:rsidRDefault="00860660" w:rsidP="00860660">
      <w:pPr>
        <w:ind w:left="360"/>
        <w:jc w:val="both"/>
        <w:rPr>
          <w:rFonts w:asciiTheme="minorHAnsi" w:hAnsiTheme="minorHAnsi"/>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Referenčni standard</w:t>
      </w:r>
    </w:p>
    <w:p w:rsidR="00860660" w:rsidRPr="001D69AD" w:rsidRDefault="00860660" w:rsidP="00860660">
      <w:pPr>
        <w:jc w:val="both"/>
        <w:rPr>
          <w:rFonts w:asciiTheme="minorHAnsi" w:hAnsiTheme="minorHAnsi"/>
          <w:sz w:val="22"/>
          <w:szCs w:val="22"/>
        </w:rPr>
      </w:pPr>
      <w:proofErr w:type="spellStart"/>
      <w:r w:rsidRPr="001D69AD">
        <w:rPr>
          <w:rFonts w:asciiTheme="minorHAnsi" w:hAnsiTheme="minorHAnsi"/>
          <w:sz w:val="22"/>
          <w:szCs w:val="22"/>
        </w:rPr>
        <w:t>Precizijski</w:t>
      </w:r>
      <w:proofErr w:type="spellEnd"/>
      <w:r w:rsidRPr="001D69AD">
        <w:rPr>
          <w:rFonts w:asciiTheme="minorHAnsi" w:hAnsiTheme="minorHAnsi"/>
          <w:sz w:val="22"/>
          <w:szCs w:val="22"/>
        </w:rPr>
        <w:t xml:space="preserve"> elektronski referenčni standard, je vključen v merilne tokokroge (primerjalna metoda) in mora delovati v vseh območjih, ki so zahtevani za kontrolo navedenih tipov števcev. Povezan mora biti z nadzorno programsko opremo, kar omogoča avtomatizacijo kontrole. Meriti mora v vseh štirih kvadrantih. Omogočati mora merjenje delovne, jalove in navidezne energije/moči, kot tudi merjenje </w:t>
      </w:r>
      <w:proofErr w:type="spellStart"/>
      <w:r w:rsidRPr="001D69AD">
        <w:rPr>
          <w:rFonts w:asciiTheme="minorHAnsi" w:hAnsiTheme="minorHAnsi"/>
          <w:sz w:val="22"/>
          <w:szCs w:val="22"/>
        </w:rPr>
        <w:t>cosϕ</w:t>
      </w:r>
      <w:proofErr w:type="spellEnd"/>
      <w:r w:rsidRPr="001D69AD">
        <w:rPr>
          <w:rFonts w:asciiTheme="minorHAnsi" w:hAnsiTheme="minorHAnsi"/>
          <w:sz w:val="22"/>
          <w:szCs w:val="22"/>
        </w:rPr>
        <w:t xml:space="preserve"> in faznih kotov v </w:t>
      </w:r>
      <w:proofErr w:type="spellStart"/>
      <w:r w:rsidRPr="001D69AD">
        <w:rPr>
          <w:rFonts w:asciiTheme="minorHAnsi" w:hAnsiTheme="minorHAnsi"/>
          <w:sz w:val="22"/>
          <w:szCs w:val="22"/>
        </w:rPr>
        <w:t>dvo</w:t>
      </w:r>
      <w:proofErr w:type="spellEnd"/>
      <w:r w:rsidRPr="001D69AD">
        <w:rPr>
          <w:rFonts w:asciiTheme="minorHAnsi" w:hAnsiTheme="minorHAnsi"/>
          <w:sz w:val="22"/>
          <w:szCs w:val="22"/>
        </w:rPr>
        <w:t xml:space="preserve">, tri in </w:t>
      </w:r>
      <w:proofErr w:type="spellStart"/>
      <w:r w:rsidRPr="001D69AD">
        <w:rPr>
          <w:rFonts w:asciiTheme="minorHAnsi" w:hAnsiTheme="minorHAnsi"/>
          <w:sz w:val="22"/>
          <w:szCs w:val="22"/>
        </w:rPr>
        <w:t>štirivodnih</w:t>
      </w:r>
      <w:proofErr w:type="spellEnd"/>
      <w:r w:rsidRPr="001D69AD">
        <w:rPr>
          <w:rFonts w:asciiTheme="minorHAnsi" w:hAnsiTheme="minorHAnsi"/>
          <w:sz w:val="22"/>
          <w:szCs w:val="22"/>
        </w:rPr>
        <w:t xml:space="preserve"> sistemih.  </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Minimalne tehnične zahteve: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Merjenje v treh fazah</w:t>
      </w:r>
    </w:p>
    <w:p w:rsidR="00860660" w:rsidRPr="001D69AD" w:rsidRDefault="00860660" w:rsidP="00860660">
      <w:pPr>
        <w:pStyle w:val="Odstavekseznama"/>
        <w:numPr>
          <w:ilvl w:val="0"/>
          <w:numId w:val="8"/>
        </w:numPr>
        <w:spacing w:after="160" w:line="259" w:lineRule="auto"/>
        <w:ind w:left="720"/>
        <w:rPr>
          <w:rFonts w:asciiTheme="minorHAnsi" w:hAnsiTheme="minorHAnsi"/>
          <w:lang w:val="sl-SI"/>
        </w:rPr>
      </w:pPr>
      <w:r w:rsidRPr="001D69AD">
        <w:rPr>
          <w:rFonts w:asciiTheme="minorHAnsi" w:hAnsiTheme="minorHAnsi"/>
          <w:lang w:val="sl-SI"/>
        </w:rPr>
        <w:t>Merjenje v štirih kvadrantih</w:t>
      </w:r>
    </w:p>
    <w:p w:rsidR="00860660" w:rsidRPr="001D69AD" w:rsidRDefault="00860660" w:rsidP="00860660">
      <w:pPr>
        <w:pStyle w:val="Odstavekseznama"/>
        <w:numPr>
          <w:ilvl w:val="0"/>
          <w:numId w:val="8"/>
        </w:numPr>
        <w:spacing w:after="160" w:line="259" w:lineRule="auto"/>
        <w:ind w:left="720"/>
        <w:rPr>
          <w:rFonts w:asciiTheme="minorHAnsi" w:hAnsiTheme="minorHAnsi"/>
          <w:lang w:val="sl-SI"/>
        </w:rPr>
      </w:pPr>
      <w:r w:rsidRPr="001D69AD">
        <w:rPr>
          <w:rFonts w:asciiTheme="minorHAnsi" w:hAnsiTheme="minorHAnsi"/>
          <w:lang w:val="sl-SI"/>
        </w:rPr>
        <w:t xml:space="preserve">Merjenje v </w:t>
      </w:r>
      <w:proofErr w:type="spellStart"/>
      <w:r w:rsidRPr="001D69AD">
        <w:rPr>
          <w:rFonts w:asciiTheme="minorHAnsi" w:hAnsiTheme="minorHAnsi"/>
          <w:lang w:val="sl-SI"/>
        </w:rPr>
        <w:t>dvo</w:t>
      </w:r>
      <w:proofErr w:type="spellEnd"/>
      <w:r w:rsidRPr="001D69AD">
        <w:rPr>
          <w:rFonts w:asciiTheme="minorHAnsi" w:hAnsiTheme="minorHAnsi"/>
          <w:lang w:val="sl-SI"/>
        </w:rPr>
        <w:t xml:space="preserve">, tri in </w:t>
      </w:r>
      <w:proofErr w:type="spellStart"/>
      <w:r w:rsidRPr="001D69AD">
        <w:rPr>
          <w:rFonts w:asciiTheme="minorHAnsi" w:hAnsiTheme="minorHAnsi"/>
          <w:lang w:val="sl-SI"/>
        </w:rPr>
        <w:t>štirivodnih</w:t>
      </w:r>
      <w:proofErr w:type="spellEnd"/>
      <w:r w:rsidRPr="001D69AD">
        <w:rPr>
          <w:rFonts w:asciiTheme="minorHAnsi" w:hAnsiTheme="minorHAnsi"/>
          <w:lang w:val="sl-SI"/>
        </w:rPr>
        <w:t xml:space="preserve"> sistemih</w:t>
      </w:r>
    </w:p>
    <w:p w:rsidR="00860660" w:rsidRPr="001D69AD" w:rsidRDefault="00860660" w:rsidP="00860660">
      <w:pPr>
        <w:pStyle w:val="Odstavekseznama"/>
        <w:numPr>
          <w:ilvl w:val="0"/>
          <w:numId w:val="8"/>
        </w:numPr>
        <w:spacing w:after="160" w:line="259" w:lineRule="auto"/>
        <w:ind w:left="720"/>
        <w:rPr>
          <w:rFonts w:asciiTheme="minorHAnsi" w:hAnsiTheme="minorHAnsi"/>
          <w:lang w:val="sl-SI"/>
        </w:rPr>
      </w:pPr>
      <w:r w:rsidRPr="001D69AD">
        <w:rPr>
          <w:rFonts w:asciiTheme="minorHAnsi" w:hAnsiTheme="minorHAnsi"/>
          <w:lang w:val="sl-SI"/>
        </w:rPr>
        <w:t>Avtomatsko nastavljanje območij</w:t>
      </w:r>
    </w:p>
    <w:p w:rsidR="00860660" w:rsidRPr="001D69AD" w:rsidRDefault="00860660" w:rsidP="00860660">
      <w:pPr>
        <w:pStyle w:val="Odstavekseznama"/>
        <w:numPr>
          <w:ilvl w:val="0"/>
          <w:numId w:val="8"/>
        </w:numPr>
        <w:spacing w:after="160" w:line="259" w:lineRule="auto"/>
        <w:ind w:left="720"/>
        <w:rPr>
          <w:rFonts w:asciiTheme="minorHAnsi" w:hAnsiTheme="minorHAnsi"/>
          <w:lang w:val="sl-SI"/>
        </w:rPr>
      </w:pPr>
      <w:r w:rsidRPr="001D69AD">
        <w:rPr>
          <w:rFonts w:asciiTheme="minorHAnsi" w:hAnsiTheme="minorHAnsi"/>
          <w:lang w:val="sl-SI"/>
        </w:rPr>
        <w:t>Razred točnosti: 0,</w:t>
      </w:r>
      <w:r>
        <w:rPr>
          <w:rFonts w:asciiTheme="minorHAnsi" w:hAnsiTheme="minorHAnsi"/>
          <w:lang w:val="sl-SI"/>
        </w:rPr>
        <w:t>02 ali boljši*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Napetostno območje: 30 – 300 VAC</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Tokovno območje: 1 mA – 120 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Frekvenčno območje: 45 – 65 Hz</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Temperaturno območje delovanja: 0 – 50° C </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 integriranem zaslonu ali na zaslonu sistemskega računalnika omogoča prikaz:</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Faznih napetosti</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Faznih tokov</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proofErr w:type="spellStart"/>
      <w:r w:rsidRPr="001D69AD">
        <w:rPr>
          <w:rFonts w:asciiTheme="minorHAnsi" w:hAnsiTheme="minorHAnsi"/>
          <w:lang w:val="sl-SI"/>
        </w:rPr>
        <w:t>cosϕ</w:t>
      </w:r>
      <w:proofErr w:type="spellEnd"/>
      <w:r w:rsidRPr="001D69AD">
        <w:rPr>
          <w:rFonts w:asciiTheme="minorHAnsi" w:hAnsiTheme="minorHAnsi"/>
          <w:lang w:val="sl-SI"/>
        </w:rPr>
        <w:t xml:space="preserve"> po fazah in skupni</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Aktivne, reaktivne in navidezne moči</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Aktivne, reaktivne in navidezne energije</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 xml:space="preserve">Vrednost </w:t>
      </w:r>
      <w:proofErr w:type="spellStart"/>
      <w:r w:rsidRPr="001D69AD">
        <w:rPr>
          <w:rFonts w:asciiTheme="minorHAnsi" w:hAnsiTheme="minorHAnsi"/>
          <w:lang w:val="sl-SI"/>
        </w:rPr>
        <w:t>harmonikov</w:t>
      </w:r>
      <w:proofErr w:type="spellEnd"/>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Povezava s kontrolnimi enotami, kar zagotavlja kontinuiran prikaz pogreška posameznega kontroliranega števca</w:t>
      </w:r>
    </w:p>
    <w:p w:rsidR="00860660" w:rsidRDefault="00860660" w:rsidP="00860660">
      <w:pPr>
        <w:ind w:left="360"/>
        <w:jc w:val="both"/>
        <w:rPr>
          <w:rFonts w:asciiTheme="minorHAnsi" w:hAnsiTheme="minorHAnsi"/>
          <w:sz w:val="22"/>
          <w:szCs w:val="22"/>
        </w:rPr>
      </w:pPr>
      <w:r>
        <w:rPr>
          <w:rFonts w:asciiTheme="minorHAnsi" w:hAnsiTheme="minorHAnsi"/>
          <w:sz w:val="22"/>
          <w:szCs w:val="22"/>
        </w:rPr>
        <w:t xml:space="preserve">*Razred točnosti velja za vsakokratno izmerjeno vrednost delovne, jalove ter navidezne energije in moči pri referenčnih pogojih in </w:t>
      </w:r>
      <w:proofErr w:type="spellStart"/>
      <w:r w:rsidRPr="001D69AD">
        <w:rPr>
          <w:rFonts w:asciiTheme="minorHAnsi" w:hAnsiTheme="minorHAnsi"/>
        </w:rPr>
        <w:t>cosϕ</w:t>
      </w:r>
      <w:proofErr w:type="spellEnd"/>
      <w:r>
        <w:rPr>
          <w:rFonts w:asciiTheme="minorHAnsi" w:hAnsiTheme="minorHAnsi"/>
          <w:sz w:val="22"/>
          <w:szCs w:val="22"/>
        </w:rPr>
        <w:t xml:space="preserve"> med 0,5 in </w:t>
      </w:r>
      <w:r w:rsidRPr="00186546">
        <w:rPr>
          <w:rFonts w:asciiTheme="minorHAnsi" w:hAnsiTheme="minorHAnsi"/>
          <w:sz w:val="22"/>
          <w:szCs w:val="22"/>
        </w:rPr>
        <w:t>1 (</w:t>
      </w:r>
      <w:proofErr w:type="spellStart"/>
      <w:r w:rsidRPr="00186546">
        <w:rPr>
          <w:rFonts w:asciiTheme="minorHAnsi" w:hAnsiTheme="minorHAnsi"/>
        </w:rPr>
        <w:t>sinϕ</w:t>
      </w:r>
      <w:proofErr w:type="spellEnd"/>
      <w:r w:rsidRPr="00186546">
        <w:rPr>
          <w:rFonts w:asciiTheme="minorHAnsi" w:hAnsiTheme="minorHAnsi"/>
          <w:sz w:val="22"/>
          <w:szCs w:val="22"/>
        </w:rPr>
        <w:t xml:space="preserve"> med 0,5 in 1 za jalovo energijo in moč)</w:t>
      </w:r>
      <w:r>
        <w:rPr>
          <w:rFonts w:asciiTheme="minorHAnsi" w:hAnsiTheme="minorHAnsi"/>
          <w:sz w:val="22"/>
          <w:szCs w:val="22"/>
        </w:rPr>
        <w:t>.</w:t>
      </w:r>
    </w:p>
    <w:p w:rsidR="00E63E72" w:rsidRDefault="00E63E72" w:rsidP="00860660">
      <w:pPr>
        <w:ind w:left="360"/>
        <w:jc w:val="both"/>
        <w:rPr>
          <w:rFonts w:asciiTheme="minorHAnsi" w:hAnsiTheme="minorHAnsi"/>
          <w:sz w:val="22"/>
          <w:szCs w:val="22"/>
        </w:rPr>
      </w:pPr>
    </w:p>
    <w:p w:rsidR="00E63E72" w:rsidRDefault="00E63E72" w:rsidP="00860660">
      <w:pPr>
        <w:ind w:left="360"/>
        <w:jc w:val="both"/>
        <w:rPr>
          <w:rFonts w:asciiTheme="minorHAnsi" w:hAnsiTheme="minorHAnsi"/>
          <w:sz w:val="22"/>
          <w:szCs w:val="22"/>
        </w:rPr>
      </w:pPr>
    </w:p>
    <w:p w:rsidR="00860660" w:rsidRDefault="00860660" w:rsidP="00860660">
      <w:pPr>
        <w:ind w:left="360"/>
        <w:jc w:val="both"/>
        <w:rPr>
          <w:rFonts w:asciiTheme="minorHAnsi" w:hAnsiTheme="minorHAnsi"/>
          <w:sz w:val="22"/>
          <w:szCs w:val="22"/>
        </w:rPr>
      </w:pPr>
      <w:r>
        <w:rPr>
          <w:rFonts w:asciiTheme="minorHAnsi" w:hAnsiTheme="minorHAnsi"/>
          <w:sz w:val="22"/>
          <w:szCs w:val="22"/>
        </w:rPr>
        <w:lastRenderedPageBreak/>
        <w:t xml:space="preserve">Tehnični dokumentaciji ponudbe mora biti priložen kalibracijski certifikat ponujenega tipa referenčnega standarda, v katerem so razvidni rezultati meritev točnosti pri različnih močeh, </w:t>
      </w:r>
      <w:proofErr w:type="spellStart"/>
      <w:r w:rsidRPr="001D69AD">
        <w:rPr>
          <w:rFonts w:asciiTheme="minorHAnsi" w:hAnsiTheme="minorHAnsi"/>
        </w:rPr>
        <w:t>cosϕ</w:t>
      </w:r>
      <w:proofErr w:type="spellEnd"/>
      <w:r>
        <w:rPr>
          <w:rFonts w:asciiTheme="minorHAnsi" w:hAnsiTheme="minorHAnsi"/>
          <w:sz w:val="22"/>
          <w:szCs w:val="22"/>
        </w:rPr>
        <w:t xml:space="preserve"> 1 in 0,5 in enofaznih ter trifaznih obremenitvah.</w:t>
      </w:r>
    </w:p>
    <w:p w:rsidR="00860660" w:rsidRDefault="00860660" w:rsidP="00860660">
      <w:pPr>
        <w:ind w:left="360"/>
        <w:jc w:val="both"/>
        <w:rPr>
          <w:rFonts w:asciiTheme="minorHAnsi" w:hAnsiTheme="minorHAnsi"/>
          <w:sz w:val="22"/>
          <w:szCs w:val="22"/>
        </w:rPr>
      </w:pPr>
    </w:p>
    <w:p w:rsidR="00860660" w:rsidRPr="001D69AD" w:rsidRDefault="00860660" w:rsidP="00860660">
      <w:pPr>
        <w:ind w:left="360"/>
        <w:jc w:val="both"/>
        <w:rPr>
          <w:rFonts w:asciiTheme="minorHAnsi" w:hAnsiTheme="minorHAnsi"/>
          <w:sz w:val="22"/>
          <w:szCs w:val="22"/>
        </w:rPr>
      </w:pPr>
      <w:r w:rsidRPr="001D69AD">
        <w:rPr>
          <w:rFonts w:asciiTheme="minorHAnsi" w:hAnsiTheme="minorHAnsi"/>
          <w:sz w:val="22"/>
          <w:szCs w:val="22"/>
        </w:rPr>
        <w:t>Pri dobavi opreme mora biti skupaj z referenčnim standardom dobavljen tudi kalibracijski certifikat akreditiranega laboratorija, ki ne sme biti starejši od enega meseca.</w:t>
      </w:r>
    </w:p>
    <w:p w:rsidR="00860660" w:rsidRPr="001D69AD" w:rsidRDefault="00860660" w:rsidP="00860660">
      <w:pPr>
        <w:ind w:left="360"/>
        <w:jc w:val="both"/>
        <w:rPr>
          <w:rFonts w:asciiTheme="minorHAnsi" w:hAnsiTheme="minorHAnsi"/>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Standardna 19'' omara</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Omara mora biti standardna za nameščanje opreme širine 19''. V njej so nameščeni močnostni vir(i), referenčni standard in dodatna oprema (npr. krmilni modul) v kolikor je potrebna. Minimalna oprema omare: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Napajalni kabli za priključitev na omrežno napetost*</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Povezovalni kabli (napajalni in komunikacijski) med opremo v omari, stojalom za kontrolo števcev in osebnim nadzornim računalnikom*</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Glavno stikalo za vklop in izklop sistema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Varnostno stikalo za hiter izklop sistema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Glavne varovalke za celoten sistem</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*Vsi kabli morajo biti zadostnih dolžin tako, da je možno izvesti povezave med navedenimi deli opreme na dejanski lokaciji. Dimenzije tlorisa prostora so podane v nadaljevanju.</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 xml:space="preserve">Omara zagotavlja zaščito nameščene opreme pred zunanjimi vplivi (prah, fizične poškodbe priključkov, nenamerne izključitve povezovalnih kablov,..). Omara mora biti na kolesih.  </w:t>
      </w:r>
    </w:p>
    <w:p w:rsidR="00860660" w:rsidRPr="001D69AD" w:rsidRDefault="00860660" w:rsidP="00860660">
      <w:pPr>
        <w:jc w:val="both"/>
        <w:rPr>
          <w:rFonts w:asciiTheme="minorHAnsi" w:hAnsiTheme="minorHAnsi"/>
          <w:b/>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Stojalo za kontrolo dvajsetih števcev</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 xml:space="preserve">Stojalo mora biti narejeno iz nemagnetnega materiala ustreznih dimenzij za namestitev dvajsetih kontrolnih števcev. Oblika in dimenzije stojala morajo biti ustrezne za namestitev na predvideni lokaciji (tloris prostora v nadaljevanju). </w:t>
      </w:r>
      <w:r>
        <w:rPr>
          <w:rFonts w:asciiTheme="minorHAnsi" w:hAnsiTheme="minorHAnsi"/>
          <w:sz w:val="22"/>
          <w:szCs w:val="22"/>
        </w:rPr>
        <w:t>Zaradi omejenega prostora mora biti stojalo na kolesih.</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Stojalo mora imeti za vsako od dvajsetih pozicij:</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Hitro vpenjalo za priključitev kontroliranega števca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proofErr w:type="spellStart"/>
      <w:r w:rsidRPr="001D69AD">
        <w:rPr>
          <w:rFonts w:asciiTheme="minorHAnsi" w:hAnsiTheme="minorHAnsi"/>
          <w:lang w:val="sl-SI"/>
        </w:rPr>
        <w:t>Skenirno</w:t>
      </w:r>
      <w:proofErr w:type="spellEnd"/>
      <w:r w:rsidRPr="001D69AD">
        <w:rPr>
          <w:rFonts w:asciiTheme="minorHAnsi" w:hAnsiTheme="minorHAnsi"/>
          <w:lang w:val="sl-SI"/>
        </w:rPr>
        <w:t xml:space="preserve"> glavo primerno za indukcijske in statične števce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Optično sondo za komunikacijo s statičnimi števci preko optičnega vmesnika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Kontrolno enoto za priključitev </w:t>
      </w:r>
      <w:proofErr w:type="spellStart"/>
      <w:r w:rsidRPr="001D69AD">
        <w:rPr>
          <w:rFonts w:asciiTheme="minorHAnsi" w:hAnsiTheme="minorHAnsi"/>
          <w:lang w:val="sl-SI"/>
        </w:rPr>
        <w:t>skenirne</w:t>
      </w:r>
      <w:proofErr w:type="spellEnd"/>
      <w:r w:rsidRPr="001D69AD">
        <w:rPr>
          <w:rFonts w:asciiTheme="minorHAnsi" w:hAnsiTheme="minorHAnsi"/>
          <w:lang w:val="sl-SI"/>
        </w:rPr>
        <w:t xml:space="preserve"> glave in optične sonde s prikazom trenutnega pogreška števca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Najmanj dva dodatna vhoda za kontrolo impulznih izhodov (+A, -A, +R, -R) števcev</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Izhode z ustrezno napetostjo (58 V – 230 V) za kontrolo zunanjega krmiljenja števcev (npr. zunanji preklop tarife)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Trifazni ali tri enofazne ločilne tokovne transformatorje (ICT)</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Komplet napetostnih, tokovnih in pomožnih vezi</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Stojalo mora biti opremljeno tudi s signalno svetilko, in dvem</w:t>
      </w:r>
      <w:r>
        <w:rPr>
          <w:rFonts w:asciiTheme="minorHAnsi" w:hAnsiTheme="minorHAnsi"/>
          <w:sz w:val="22"/>
          <w:szCs w:val="22"/>
        </w:rPr>
        <w:t>a</w:t>
      </w:r>
      <w:r w:rsidRPr="001D69AD">
        <w:rPr>
          <w:rFonts w:asciiTheme="minorHAnsi" w:hAnsiTheme="minorHAnsi"/>
          <w:sz w:val="22"/>
          <w:szCs w:val="22"/>
        </w:rPr>
        <w:t xml:space="preserve"> varnostnim</w:t>
      </w:r>
      <w:r>
        <w:rPr>
          <w:rFonts w:asciiTheme="minorHAnsi" w:hAnsiTheme="minorHAnsi"/>
          <w:sz w:val="22"/>
          <w:szCs w:val="22"/>
        </w:rPr>
        <w:t>a</w:t>
      </w:r>
      <w:r w:rsidRPr="001D69AD">
        <w:rPr>
          <w:rFonts w:asciiTheme="minorHAnsi" w:hAnsiTheme="minorHAnsi"/>
          <w:sz w:val="22"/>
          <w:szCs w:val="22"/>
        </w:rPr>
        <w:t xml:space="preserve"> stikal</w:t>
      </w:r>
      <w:r>
        <w:rPr>
          <w:rFonts w:asciiTheme="minorHAnsi" w:hAnsiTheme="minorHAnsi"/>
          <w:sz w:val="22"/>
          <w:szCs w:val="22"/>
        </w:rPr>
        <w:t>oma</w:t>
      </w:r>
      <w:r w:rsidRPr="001D69AD">
        <w:rPr>
          <w:rFonts w:asciiTheme="minorHAnsi" w:hAnsiTheme="minorHAnsi"/>
          <w:sz w:val="22"/>
          <w:szCs w:val="22"/>
        </w:rPr>
        <w:t xml:space="preserve"> za hiter izklop sistema.</w:t>
      </w:r>
    </w:p>
    <w:p w:rsidR="00860660" w:rsidRPr="001D69AD" w:rsidRDefault="00860660" w:rsidP="00860660">
      <w:pPr>
        <w:jc w:val="both"/>
        <w:rPr>
          <w:rFonts w:asciiTheme="minorHAnsi" w:hAnsiTheme="minorHAnsi"/>
          <w:sz w:val="22"/>
          <w:szCs w:val="22"/>
        </w:rPr>
      </w:pPr>
    </w:p>
    <w:p w:rsidR="00860660" w:rsidRPr="006810A6" w:rsidRDefault="00860660" w:rsidP="00860660">
      <w:pPr>
        <w:jc w:val="both"/>
        <w:rPr>
          <w:rFonts w:asciiTheme="minorHAnsi" w:hAnsiTheme="minorHAnsi"/>
          <w:b/>
          <w:i/>
          <w:sz w:val="22"/>
          <w:szCs w:val="22"/>
        </w:rPr>
      </w:pPr>
      <w:r w:rsidRPr="006810A6">
        <w:rPr>
          <w:rFonts w:asciiTheme="minorHAnsi" w:hAnsiTheme="minorHAnsi"/>
          <w:b/>
          <w:i/>
          <w:sz w:val="22"/>
          <w:szCs w:val="22"/>
        </w:rPr>
        <w:t>Hitro vpenjalo</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Hitro vpenjalo mora omogočiti hitro in varno priključitev napetostnih in tokovnih povezav na kontrolirani števec. Hkrati zmanjšuje možnost napačnih priključitev. Ponujena hitra vpenjala morajo biti dimenzionirana za dnevno večletno uporabo in morajo zagotavljati zadosten stik tudi pri kontroli z najvišjimi tokovi (120 A) neprekinjeno 10 min.</w:t>
      </w:r>
    </w:p>
    <w:p w:rsidR="00860660" w:rsidRDefault="00860660" w:rsidP="00860660">
      <w:pPr>
        <w:jc w:val="both"/>
        <w:rPr>
          <w:rFonts w:asciiTheme="minorHAnsi" w:hAnsiTheme="minorHAnsi"/>
          <w:sz w:val="22"/>
          <w:szCs w:val="22"/>
        </w:rPr>
      </w:pPr>
    </w:p>
    <w:p w:rsidR="00E63E72" w:rsidRPr="001D69AD" w:rsidRDefault="00E63E72" w:rsidP="00860660">
      <w:pPr>
        <w:jc w:val="both"/>
        <w:rPr>
          <w:rFonts w:asciiTheme="minorHAnsi" w:hAnsiTheme="minorHAnsi"/>
          <w:sz w:val="22"/>
          <w:szCs w:val="22"/>
        </w:rPr>
      </w:pPr>
    </w:p>
    <w:p w:rsidR="00860660" w:rsidRPr="006810A6" w:rsidRDefault="00860660" w:rsidP="00860660">
      <w:pPr>
        <w:jc w:val="both"/>
        <w:rPr>
          <w:rFonts w:asciiTheme="minorHAnsi" w:hAnsiTheme="minorHAnsi"/>
          <w:b/>
          <w:i/>
          <w:sz w:val="22"/>
          <w:szCs w:val="22"/>
        </w:rPr>
      </w:pPr>
      <w:proofErr w:type="spellStart"/>
      <w:r w:rsidRPr="006810A6">
        <w:rPr>
          <w:rFonts w:asciiTheme="minorHAnsi" w:hAnsiTheme="minorHAnsi"/>
          <w:b/>
          <w:i/>
          <w:sz w:val="22"/>
          <w:szCs w:val="22"/>
        </w:rPr>
        <w:lastRenderedPageBreak/>
        <w:t>Skenirna</w:t>
      </w:r>
      <w:proofErr w:type="spellEnd"/>
      <w:r w:rsidRPr="006810A6">
        <w:rPr>
          <w:rFonts w:asciiTheme="minorHAnsi" w:hAnsiTheme="minorHAnsi"/>
          <w:b/>
          <w:i/>
          <w:sz w:val="22"/>
          <w:szCs w:val="22"/>
        </w:rPr>
        <w:t xml:space="preserve"> glava</w:t>
      </w:r>
    </w:p>
    <w:p w:rsidR="00860660" w:rsidRPr="003C1BB7" w:rsidRDefault="00860660" w:rsidP="00860660">
      <w:pPr>
        <w:jc w:val="both"/>
        <w:rPr>
          <w:rFonts w:asciiTheme="minorHAnsi" w:hAnsiTheme="minorHAnsi"/>
          <w:sz w:val="22"/>
          <w:szCs w:val="22"/>
        </w:rPr>
      </w:pPr>
      <w:r w:rsidRPr="003C1BB7">
        <w:rPr>
          <w:rFonts w:asciiTheme="minorHAnsi" w:hAnsiTheme="minorHAnsi"/>
          <w:sz w:val="22"/>
          <w:szCs w:val="22"/>
        </w:rPr>
        <w:t xml:space="preserve">Ponujena </w:t>
      </w:r>
      <w:proofErr w:type="spellStart"/>
      <w:r w:rsidRPr="003C1BB7">
        <w:rPr>
          <w:rFonts w:asciiTheme="minorHAnsi" w:hAnsiTheme="minorHAnsi"/>
          <w:sz w:val="22"/>
          <w:szCs w:val="22"/>
        </w:rPr>
        <w:t>skenirna</w:t>
      </w:r>
      <w:proofErr w:type="spellEnd"/>
      <w:r w:rsidRPr="003C1BB7">
        <w:rPr>
          <w:rFonts w:asciiTheme="minorHAnsi" w:hAnsiTheme="minorHAnsi"/>
          <w:sz w:val="22"/>
          <w:szCs w:val="22"/>
        </w:rPr>
        <w:t xml:space="preserve"> glava mora biti prilagojena tako za detekcijo značke na vrtečem se disku indukcijskega števca, kot detekcijo utripanja LED diode na statičnem števcu. Zagotavljati mora brezhibno detekcijo pri impulzih LED diode dolžine 0,2 ms in 40 ms in pri impulznih konstantah 500 – 40000 </w:t>
      </w:r>
      <w:proofErr w:type="spellStart"/>
      <w:r w:rsidRPr="003C1BB7">
        <w:rPr>
          <w:rFonts w:asciiTheme="minorHAnsi" w:hAnsiTheme="minorHAnsi"/>
          <w:sz w:val="22"/>
          <w:szCs w:val="22"/>
        </w:rPr>
        <w:t>imp</w:t>
      </w:r>
      <w:proofErr w:type="spellEnd"/>
      <w:r w:rsidRPr="003C1BB7">
        <w:rPr>
          <w:rFonts w:asciiTheme="minorHAnsi" w:hAnsiTheme="minorHAnsi"/>
          <w:sz w:val="22"/>
          <w:szCs w:val="22"/>
        </w:rPr>
        <w:t>/kWh (</w:t>
      </w:r>
      <w:proofErr w:type="spellStart"/>
      <w:r w:rsidRPr="003C1BB7">
        <w:rPr>
          <w:rFonts w:asciiTheme="minorHAnsi" w:hAnsiTheme="minorHAnsi"/>
          <w:sz w:val="22"/>
          <w:szCs w:val="22"/>
        </w:rPr>
        <w:t>kVArh</w:t>
      </w:r>
      <w:proofErr w:type="spellEnd"/>
      <w:r w:rsidRPr="003C1BB7">
        <w:rPr>
          <w:rFonts w:asciiTheme="minorHAnsi" w:hAnsiTheme="minorHAnsi"/>
          <w:sz w:val="22"/>
          <w:szCs w:val="22"/>
        </w:rPr>
        <w:t>). Hitrost detekcije impulzov mora biti zadostna, da ne vpliva na točnost meritve.</w:t>
      </w:r>
    </w:p>
    <w:p w:rsidR="00860660" w:rsidRPr="003C1BB7" w:rsidRDefault="00860660" w:rsidP="00860660">
      <w:pPr>
        <w:jc w:val="both"/>
        <w:rPr>
          <w:rFonts w:asciiTheme="minorHAnsi" w:hAnsiTheme="minorHAnsi"/>
          <w:sz w:val="22"/>
          <w:szCs w:val="22"/>
        </w:rPr>
      </w:pPr>
      <w:proofErr w:type="spellStart"/>
      <w:r w:rsidRPr="003C1BB7">
        <w:rPr>
          <w:rFonts w:asciiTheme="minorHAnsi" w:hAnsiTheme="minorHAnsi"/>
          <w:sz w:val="22"/>
          <w:szCs w:val="22"/>
        </w:rPr>
        <w:t>Skenirna</w:t>
      </w:r>
      <w:proofErr w:type="spellEnd"/>
      <w:r w:rsidRPr="003C1BB7">
        <w:rPr>
          <w:rFonts w:asciiTheme="minorHAnsi" w:hAnsiTheme="minorHAnsi"/>
          <w:sz w:val="22"/>
          <w:szCs w:val="22"/>
        </w:rPr>
        <w:t xml:space="preserve"> glava mora biti nameščena na posebnem premičnem stojalu, ki omogoča prilagoditev optimalne pozicije tipu števca in tudi premiku za kontrolo delovne in jalove energije na istem števcu. Omogočena mora biti kontrola vseh navedenih tipov števcev.</w:t>
      </w:r>
    </w:p>
    <w:p w:rsidR="00860660" w:rsidRPr="003C1BB7" w:rsidRDefault="00860660" w:rsidP="00860660">
      <w:pPr>
        <w:jc w:val="both"/>
        <w:rPr>
          <w:rFonts w:asciiTheme="minorHAnsi" w:hAnsiTheme="minorHAnsi"/>
          <w:sz w:val="22"/>
          <w:szCs w:val="22"/>
        </w:rPr>
      </w:pPr>
      <w:r w:rsidRPr="003C1BB7">
        <w:rPr>
          <w:rFonts w:asciiTheme="minorHAnsi" w:hAnsiTheme="minorHAnsi"/>
          <w:sz w:val="22"/>
          <w:szCs w:val="22"/>
        </w:rPr>
        <w:t xml:space="preserve">Zaželena je posebna lučka v </w:t>
      </w:r>
      <w:proofErr w:type="spellStart"/>
      <w:r w:rsidRPr="003C1BB7">
        <w:rPr>
          <w:rFonts w:asciiTheme="minorHAnsi" w:hAnsiTheme="minorHAnsi"/>
          <w:sz w:val="22"/>
          <w:szCs w:val="22"/>
        </w:rPr>
        <w:t>skenirni</w:t>
      </w:r>
      <w:proofErr w:type="spellEnd"/>
      <w:r w:rsidRPr="003C1BB7">
        <w:rPr>
          <w:rFonts w:asciiTheme="minorHAnsi" w:hAnsiTheme="minorHAnsi"/>
          <w:sz w:val="22"/>
          <w:szCs w:val="22"/>
        </w:rPr>
        <w:t xml:space="preserve"> glavi, ki se uporabi za natančno </w:t>
      </w:r>
      <w:proofErr w:type="spellStart"/>
      <w:r w:rsidRPr="003C1BB7">
        <w:rPr>
          <w:rFonts w:asciiTheme="minorHAnsi" w:hAnsiTheme="minorHAnsi"/>
          <w:sz w:val="22"/>
          <w:szCs w:val="22"/>
        </w:rPr>
        <w:t>pozicioniranje</w:t>
      </w:r>
      <w:proofErr w:type="spellEnd"/>
      <w:r w:rsidRPr="003C1BB7">
        <w:rPr>
          <w:rFonts w:asciiTheme="minorHAnsi" w:hAnsiTheme="minorHAnsi"/>
          <w:sz w:val="22"/>
          <w:szCs w:val="22"/>
        </w:rPr>
        <w:t xml:space="preserve"> in pa LED dioda na zadnji strani, ki signalizira </w:t>
      </w:r>
      <w:proofErr w:type="spellStart"/>
      <w:r w:rsidRPr="003C1BB7">
        <w:rPr>
          <w:rFonts w:asciiTheme="minorHAnsi" w:hAnsiTheme="minorHAnsi"/>
          <w:sz w:val="22"/>
          <w:szCs w:val="22"/>
        </w:rPr>
        <w:t>detektirane</w:t>
      </w:r>
      <w:proofErr w:type="spellEnd"/>
      <w:r w:rsidRPr="003C1BB7">
        <w:rPr>
          <w:rFonts w:asciiTheme="minorHAnsi" w:hAnsiTheme="minorHAnsi"/>
          <w:sz w:val="22"/>
          <w:szCs w:val="22"/>
        </w:rPr>
        <w:t xml:space="preserve"> impulze/vrtljaje diska.</w:t>
      </w:r>
    </w:p>
    <w:p w:rsidR="00860660" w:rsidRPr="003C1BB7" w:rsidRDefault="00860660" w:rsidP="00860660">
      <w:pPr>
        <w:rPr>
          <w:rFonts w:asciiTheme="minorHAnsi" w:hAnsiTheme="minorHAnsi"/>
          <w:sz w:val="22"/>
          <w:szCs w:val="22"/>
        </w:rPr>
      </w:pPr>
    </w:p>
    <w:p w:rsidR="00860660" w:rsidRPr="006810A6" w:rsidRDefault="00860660" w:rsidP="00860660">
      <w:pPr>
        <w:rPr>
          <w:rFonts w:asciiTheme="minorHAnsi" w:hAnsiTheme="minorHAnsi"/>
          <w:b/>
          <w:i/>
          <w:sz w:val="22"/>
          <w:szCs w:val="22"/>
        </w:rPr>
      </w:pPr>
      <w:r w:rsidRPr="006810A6">
        <w:rPr>
          <w:rFonts w:asciiTheme="minorHAnsi" w:hAnsiTheme="minorHAnsi"/>
          <w:b/>
          <w:i/>
          <w:sz w:val="22"/>
          <w:szCs w:val="22"/>
        </w:rPr>
        <w:t>Optična sonda</w:t>
      </w:r>
    </w:p>
    <w:p w:rsidR="00860660" w:rsidRPr="001D69AD" w:rsidRDefault="00860660" w:rsidP="00860660">
      <w:pPr>
        <w:jc w:val="both"/>
        <w:rPr>
          <w:rFonts w:asciiTheme="minorHAnsi" w:hAnsiTheme="minorHAnsi"/>
          <w:sz w:val="22"/>
          <w:szCs w:val="22"/>
        </w:rPr>
      </w:pPr>
      <w:r w:rsidRPr="003C1BB7">
        <w:rPr>
          <w:rFonts w:asciiTheme="minorHAnsi" w:hAnsiTheme="minorHAnsi"/>
          <w:sz w:val="22"/>
          <w:szCs w:val="22"/>
        </w:rPr>
        <w:t xml:space="preserve">Ponujena mora biti optična sonda, ki ustreza standardu IEC 62056-21 in omogoča hitrosti komunikacije do najmanj 9600 </w:t>
      </w:r>
      <w:proofErr w:type="spellStart"/>
      <w:r w:rsidRPr="003C1BB7">
        <w:rPr>
          <w:rFonts w:asciiTheme="minorHAnsi" w:hAnsiTheme="minorHAnsi"/>
          <w:sz w:val="22"/>
          <w:szCs w:val="22"/>
        </w:rPr>
        <w:t>bps</w:t>
      </w:r>
      <w:proofErr w:type="spellEnd"/>
      <w:r w:rsidRPr="003C1BB7">
        <w:rPr>
          <w:rFonts w:asciiTheme="minorHAnsi" w:hAnsiTheme="minorHAnsi"/>
          <w:sz w:val="22"/>
          <w:szCs w:val="22"/>
        </w:rPr>
        <w:t xml:space="preserve">. Komunikacijska protokola za prenos podatkov med števcem in nadzornim sistemom sta IEC 62056-21 in </w:t>
      </w:r>
      <w:proofErr w:type="spellStart"/>
      <w:r w:rsidRPr="003C1BB7">
        <w:rPr>
          <w:rFonts w:asciiTheme="minorHAnsi" w:hAnsiTheme="minorHAnsi"/>
          <w:sz w:val="22"/>
          <w:szCs w:val="22"/>
        </w:rPr>
        <w:t>dlms</w:t>
      </w:r>
      <w:proofErr w:type="spellEnd"/>
      <w:r w:rsidRPr="003C1BB7">
        <w:rPr>
          <w:rFonts w:asciiTheme="minorHAnsi" w:hAnsiTheme="minorHAnsi"/>
          <w:sz w:val="22"/>
          <w:szCs w:val="22"/>
        </w:rPr>
        <w:t xml:space="preserve"> (SN in LN), zaželena je tudi podpora za FLAG protokol.</w:t>
      </w:r>
    </w:p>
    <w:p w:rsidR="00860660" w:rsidRPr="001D69AD" w:rsidRDefault="00860660" w:rsidP="00860660">
      <w:pPr>
        <w:jc w:val="both"/>
        <w:rPr>
          <w:rFonts w:asciiTheme="minorHAnsi" w:hAnsiTheme="minorHAnsi"/>
          <w:sz w:val="22"/>
          <w:szCs w:val="22"/>
        </w:rPr>
      </w:pPr>
    </w:p>
    <w:p w:rsidR="00860660" w:rsidRPr="006810A6" w:rsidRDefault="00860660" w:rsidP="00860660">
      <w:pPr>
        <w:jc w:val="both"/>
        <w:rPr>
          <w:rFonts w:asciiTheme="minorHAnsi" w:hAnsiTheme="minorHAnsi"/>
          <w:b/>
          <w:i/>
          <w:sz w:val="22"/>
          <w:szCs w:val="22"/>
        </w:rPr>
      </w:pPr>
      <w:r w:rsidRPr="006810A6">
        <w:rPr>
          <w:rFonts w:asciiTheme="minorHAnsi" w:hAnsiTheme="minorHAnsi"/>
          <w:b/>
          <w:i/>
          <w:sz w:val="22"/>
          <w:szCs w:val="22"/>
        </w:rPr>
        <w:t>Kontrolna enota</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 xml:space="preserve">Ponujena kontrolna enota mora imeti možnost kontinuiranega  izračuna pogreška števca s primerjavo vrednosti dobljenih iz </w:t>
      </w:r>
      <w:proofErr w:type="spellStart"/>
      <w:r w:rsidRPr="001D69AD">
        <w:rPr>
          <w:rFonts w:asciiTheme="minorHAnsi" w:hAnsiTheme="minorHAnsi"/>
          <w:sz w:val="22"/>
          <w:szCs w:val="22"/>
        </w:rPr>
        <w:t>skenirne</w:t>
      </w:r>
      <w:proofErr w:type="spellEnd"/>
      <w:r w:rsidRPr="001D69AD">
        <w:rPr>
          <w:rFonts w:asciiTheme="minorHAnsi" w:hAnsiTheme="minorHAnsi"/>
          <w:sz w:val="22"/>
          <w:szCs w:val="22"/>
        </w:rPr>
        <w:t xml:space="preserve"> glave in vrednosti dobljenih iz referenčnega standarda. Imeti mora prikazovalnik na katerem je viden najmanj trenutni pogrešek števca s predznakom in pa gumb za </w:t>
      </w:r>
      <w:proofErr w:type="spellStart"/>
      <w:r w:rsidRPr="001D69AD">
        <w:rPr>
          <w:rFonts w:asciiTheme="minorHAnsi" w:hAnsiTheme="minorHAnsi"/>
          <w:sz w:val="22"/>
          <w:szCs w:val="22"/>
        </w:rPr>
        <w:t>reset</w:t>
      </w:r>
      <w:proofErr w:type="spellEnd"/>
      <w:r w:rsidRPr="001D69AD">
        <w:rPr>
          <w:rFonts w:asciiTheme="minorHAnsi" w:hAnsiTheme="minorHAnsi"/>
          <w:sz w:val="22"/>
          <w:szCs w:val="22"/>
        </w:rPr>
        <w:t xml:space="preserve"> pogreška. Dodatno mora kontrolna enota omogočati kontrolo impulznih dajalnikov števca</w:t>
      </w:r>
      <w:r>
        <w:rPr>
          <w:rFonts w:asciiTheme="minorHAnsi" w:hAnsiTheme="minorHAnsi"/>
          <w:sz w:val="22"/>
          <w:szCs w:val="22"/>
        </w:rPr>
        <w:t xml:space="preserve"> (najmanj dva vhoda)</w:t>
      </w:r>
      <w:r w:rsidRPr="001D69AD">
        <w:rPr>
          <w:rFonts w:asciiTheme="minorHAnsi" w:hAnsiTheme="minorHAnsi"/>
          <w:sz w:val="22"/>
          <w:szCs w:val="22"/>
        </w:rPr>
        <w:t>, pri čemer primerja vrednosti dajalnika z vrednostmi referenčnega standarda. Kontrolna enota mora tudi omogočati kontrolo delovanja zunanjega krmiljenja števca npr. preklopa tarife</w:t>
      </w:r>
      <w:r>
        <w:rPr>
          <w:rFonts w:asciiTheme="minorHAnsi" w:hAnsiTheme="minorHAnsi"/>
          <w:sz w:val="22"/>
          <w:szCs w:val="22"/>
        </w:rPr>
        <w:t xml:space="preserve"> (najmanj en izhod)</w:t>
      </w:r>
      <w:r w:rsidRPr="001D69AD">
        <w:rPr>
          <w:rFonts w:asciiTheme="minorHAnsi" w:hAnsiTheme="minorHAnsi"/>
          <w:sz w:val="22"/>
          <w:szCs w:val="22"/>
        </w:rPr>
        <w:t>.</w:t>
      </w:r>
    </w:p>
    <w:p w:rsidR="00860660" w:rsidRPr="001D69AD" w:rsidRDefault="00860660" w:rsidP="00860660">
      <w:pPr>
        <w:jc w:val="both"/>
        <w:rPr>
          <w:rFonts w:asciiTheme="minorHAnsi" w:hAnsiTheme="minorHAnsi"/>
          <w:sz w:val="22"/>
          <w:szCs w:val="22"/>
        </w:rPr>
      </w:pPr>
    </w:p>
    <w:p w:rsidR="00860660" w:rsidRPr="006810A6" w:rsidRDefault="00860660" w:rsidP="00860660">
      <w:pPr>
        <w:jc w:val="both"/>
        <w:rPr>
          <w:rFonts w:asciiTheme="minorHAnsi" w:hAnsiTheme="minorHAnsi"/>
          <w:b/>
          <w:i/>
          <w:sz w:val="22"/>
          <w:szCs w:val="22"/>
        </w:rPr>
      </w:pPr>
      <w:r w:rsidRPr="006810A6">
        <w:rPr>
          <w:rFonts w:asciiTheme="minorHAnsi" w:hAnsiTheme="minorHAnsi"/>
          <w:b/>
          <w:i/>
          <w:sz w:val="22"/>
          <w:szCs w:val="22"/>
        </w:rPr>
        <w:t>Izolacijski tokovni transformatorji (ICT)</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 xml:space="preserve">Ponujen mora biti trifazni ali pa trije enofazni tokovni transformatorji za vsako merilno mesto. Izolacijski transformator omogoča priključitev direktnih števcev s spojenimi tokovnimi in napetostnimi vejami. Ponujena rešitev mora omogočati kontrolo tako trifaznih, kot enofaznih števcev. </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Minimalne tehnične zahteve: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Pr>
          <w:rFonts w:asciiTheme="minorHAnsi" w:hAnsiTheme="minorHAnsi"/>
          <w:lang w:val="sl-SI"/>
        </w:rPr>
        <w:t xml:space="preserve">Tokovna prestava: </w:t>
      </w:r>
      <w:proofErr w:type="spellStart"/>
      <w:r>
        <w:rPr>
          <w:rFonts w:asciiTheme="minorHAnsi" w:hAnsiTheme="minorHAnsi"/>
          <w:lang w:val="sl-SI"/>
        </w:rPr>
        <w:t>primar</w:t>
      </w:r>
      <w:proofErr w:type="spellEnd"/>
      <w:r>
        <w:rPr>
          <w:rFonts w:asciiTheme="minorHAnsi" w:hAnsiTheme="minorHAnsi"/>
          <w:lang w:val="sl-SI"/>
        </w:rPr>
        <w:t xml:space="preserve"> </w:t>
      </w:r>
      <w:r w:rsidRPr="001D69AD">
        <w:rPr>
          <w:rFonts w:asciiTheme="minorHAnsi" w:hAnsiTheme="minorHAnsi"/>
          <w:lang w:val="sl-SI"/>
        </w:rPr>
        <w:t xml:space="preserve">: </w:t>
      </w:r>
      <w:proofErr w:type="spellStart"/>
      <w:r w:rsidRPr="001D69AD">
        <w:rPr>
          <w:rFonts w:asciiTheme="minorHAnsi" w:hAnsiTheme="minorHAnsi"/>
          <w:lang w:val="sl-SI"/>
        </w:rPr>
        <w:t>sekundar</w:t>
      </w:r>
      <w:proofErr w:type="spellEnd"/>
      <w:r w:rsidRPr="001D69AD">
        <w:rPr>
          <w:rFonts w:asciiTheme="minorHAnsi" w:hAnsiTheme="minorHAnsi"/>
          <w:lang w:val="sl-SI"/>
        </w:rPr>
        <w:t xml:space="preserve"> = 1 : 1</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Tokovno območje: 1 mA – 120 A</w:t>
      </w:r>
    </w:p>
    <w:p w:rsidR="00860660" w:rsidRPr="00B44F1D" w:rsidRDefault="00860660" w:rsidP="00860660">
      <w:pPr>
        <w:pStyle w:val="Odstavekseznama"/>
        <w:numPr>
          <w:ilvl w:val="0"/>
          <w:numId w:val="8"/>
        </w:numPr>
        <w:spacing w:after="160" w:line="259" w:lineRule="auto"/>
        <w:ind w:left="720"/>
        <w:jc w:val="both"/>
        <w:rPr>
          <w:rFonts w:asciiTheme="minorHAnsi" w:hAnsiTheme="minorHAnsi"/>
          <w:lang w:val="sl-SI"/>
        </w:rPr>
      </w:pPr>
      <w:r w:rsidRPr="00B44F1D">
        <w:rPr>
          <w:rFonts w:asciiTheme="minorHAnsi" w:hAnsiTheme="minorHAnsi"/>
          <w:lang w:val="sl-SI"/>
        </w:rPr>
        <w:t>Razred točnosti: 0,05 prestava in 2' kot</w:t>
      </w:r>
      <w:r>
        <w:rPr>
          <w:rFonts w:asciiTheme="minorHAnsi" w:hAnsiTheme="minorHAnsi"/>
          <w:lang w:val="sl-SI"/>
        </w:rPr>
        <w:t xml:space="preserve"> za območje med 100 mA in 120 A </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Karakteristika: linearna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Frekvenčno območje: 45 – 65 Hz</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Temperaturno območje delovanja: 0 – 50° C </w:t>
      </w:r>
    </w:p>
    <w:p w:rsidR="00860660" w:rsidRDefault="00860660" w:rsidP="00860660">
      <w:pPr>
        <w:jc w:val="both"/>
        <w:rPr>
          <w:rFonts w:asciiTheme="minorHAnsi" w:hAnsiTheme="minorHAnsi"/>
          <w:sz w:val="22"/>
          <w:szCs w:val="22"/>
        </w:rPr>
      </w:pPr>
      <w:r w:rsidRPr="001D69AD">
        <w:rPr>
          <w:rFonts w:asciiTheme="minorHAnsi" w:hAnsiTheme="minorHAnsi"/>
          <w:sz w:val="22"/>
          <w:szCs w:val="22"/>
        </w:rPr>
        <w:t>V ponudbi mora biti priložen merilni list pogreškov ponujenega izolacijskega tokovnega transformatorja v katerem so prikazani procentualni pogreški toka in kota pri minimalnem in maksimalnem toku ter vsaj enem vmesnem toku.</w:t>
      </w:r>
      <w:r>
        <w:rPr>
          <w:rFonts w:asciiTheme="minorHAnsi" w:hAnsiTheme="minorHAnsi"/>
          <w:sz w:val="22"/>
          <w:szCs w:val="22"/>
        </w:rPr>
        <w:t xml:space="preserve"> </w:t>
      </w:r>
    </w:p>
    <w:p w:rsidR="00860660" w:rsidRDefault="00860660" w:rsidP="00860660">
      <w:pPr>
        <w:jc w:val="both"/>
        <w:rPr>
          <w:rFonts w:asciiTheme="minorHAnsi" w:hAnsiTheme="minorHAnsi"/>
          <w:sz w:val="22"/>
          <w:szCs w:val="22"/>
        </w:rPr>
      </w:pPr>
    </w:p>
    <w:p w:rsidR="00860660" w:rsidRDefault="00860660" w:rsidP="00860660">
      <w:pPr>
        <w:jc w:val="both"/>
        <w:rPr>
          <w:rFonts w:asciiTheme="minorHAnsi" w:hAnsiTheme="minorHAnsi"/>
          <w:sz w:val="22"/>
          <w:szCs w:val="22"/>
        </w:rPr>
      </w:pPr>
      <w:r>
        <w:rPr>
          <w:rFonts w:asciiTheme="minorHAnsi" w:hAnsiTheme="minorHAnsi"/>
          <w:sz w:val="22"/>
          <w:szCs w:val="22"/>
        </w:rPr>
        <w:t>Sistem mora zagotavljati zaščito izolacijskih tokovnih transformatorjev pred preobremenitvijo in odprtimi tokokrogi.</w:t>
      </w:r>
    </w:p>
    <w:p w:rsidR="00860660" w:rsidRDefault="00860660" w:rsidP="00860660">
      <w:pPr>
        <w:jc w:val="both"/>
        <w:rPr>
          <w:rFonts w:asciiTheme="minorHAnsi" w:hAnsiTheme="minorHAnsi"/>
          <w:sz w:val="22"/>
          <w:szCs w:val="22"/>
        </w:rPr>
      </w:pPr>
    </w:p>
    <w:p w:rsidR="00860660" w:rsidRDefault="00860660" w:rsidP="00860660">
      <w:pPr>
        <w:jc w:val="both"/>
        <w:rPr>
          <w:rFonts w:asciiTheme="minorHAnsi" w:hAnsiTheme="minorHAnsi"/>
          <w:sz w:val="22"/>
          <w:szCs w:val="22"/>
        </w:rPr>
      </w:pPr>
      <w:r>
        <w:rPr>
          <w:rFonts w:asciiTheme="minorHAnsi" w:hAnsiTheme="minorHAnsi"/>
          <w:sz w:val="22"/>
          <w:szCs w:val="22"/>
        </w:rPr>
        <w:t>Zaželeno je, da se izolacijski tokovni transformatorji samodejno izključijo (sklenejo sekundarni tokokrog) v primeru, ko se vrši kontrola števila števcev, ki je manjše od 20.</w:t>
      </w:r>
    </w:p>
    <w:p w:rsidR="00860660" w:rsidRDefault="00860660" w:rsidP="00860660">
      <w:pPr>
        <w:jc w:val="both"/>
        <w:rPr>
          <w:rFonts w:asciiTheme="minorHAnsi" w:hAnsiTheme="minorHAnsi"/>
          <w:sz w:val="22"/>
          <w:szCs w:val="22"/>
        </w:rPr>
      </w:pPr>
    </w:p>
    <w:p w:rsidR="00E63E72" w:rsidRPr="001D69AD" w:rsidRDefault="00E63E72" w:rsidP="00860660">
      <w:pPr>
        <w:jc w:val="both"/>
        <w:rPr>
          <w:rFonts w:asciiTheme="minorHAnsi" w:hAnsiTheme="minorHAnsi"/>
          <w:sz w:val="22"/>
          <w:szCs w:val="22"/>
        </w:rPr>
      </w:pPr>
    </w:p>
    <w:p w:rsidR="00860660" w:rsidRPr="001D69AD" w:rsidRDefault="00860660" w:rsidP="00860660">
      <w:pPr>
        <w:jc w:val="both"/>
        <w:rPr>
          <w:rFonts w:asciiTheme="minorHAnsi" w:hAnsiTheme="minorHAnsi"/>
          <w:sz w:val="22"/>
          <w:szCs w:val="22"/>
        </w:rPr>
      </w:pPr>
    </w:p>
    <w:p w:rsidR="00860660" w:rsidRPr="006810A6" w:rsidRDefault="00860660" w:rsidP="00860660">
      <w:pPr>
        <w:jc w:val="both"/>
        <w:rPr>
          <w:rFonts w:asciiTheme="minorHAnsi" w:hAnsiTheme="minorHAnsi"/>
          <w:b/>
          <w:i/>
          <w:sz w:val="22"/>
          <w:szCs w:val="22"/>
        </w:rPr>
      </w:pPr>
      <w:r w:rsidRPr="006810A6">
        <w:rPr>
          <w:rFonts w:asciiTheme="minorHAnsi" w:hAnsiTheme="minorHAnsi"/>
          <w:b/>
          <w:i/>
          <w:sz w:val="22"/>
          <w:szCs w:val="22"/>
        </w:rPr>
        <w:lastRenderedPageBreak/>
        <w:t>Napetostne in tokovne vezi</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 xml:space="preserve">Ponujeno mora biti zadostno število povezovalnih kablov ustreznih dimenzij in z ustreznimi priključki za priključitev vseh navedenih tipov števcev vključno s kabli za testiranje impulznih izhodov. Dodatno morajo biti ponujene vezi ali </w:t>
      </w:r>
      <w:proofErr w:type="spellStart"/>
      <w:r w:rsidRPr="001D69AD">
        <w:rPr>
          <w:rFonts w:asciiTheme="minorHAnsi" w:hAnsiTheme="minorHAnsi"/>
          <w:sz w:val="22"/>
          <w:szCs w:val="22"/>
        </w:rPr>
        <w:t>kratkospojniki</w:t>
      </w:r>
      <w:proofErr w:type="spellEnd"/>
      <w:r w:rsidRPr="001D69AD">
        <w:rPr>
          <w:rFonts w:asciiTheme="minorHAnsi" w:hAnsiTheme="minorHAnsi"/>
          <w:sz w:val="22"/>
          <w:szCs w:val="22"/>
        </w:rPr>
        <w:t xml:space="preserve"> za premoščanje neuporabljenih pozicij za primere, ko se vrši kontrola števila števcev, ki je manjše od 20</w:t>
      </w:r>
      <w:r>
        <w:rPr>
          <w:rFonts w:asciiTheme="minorHAnsi" w:hAnsiTheme="minorHAnsi"/>
          <w:sz w:val="22"/>
          <w:szCs w:val="22"/>
        </w:rPr>
        <w:t>.</w:t>
      </w:r>
    </w:p>
    <w:p w:rsidR="00860660" w:rsidRPr="001D69AD" w:rsidRDefault="00860660" w:rsidP="00860660">
      <w:pPr>
        <w:jc w:val="both"/>
        <w:rPr>
          <w:rFonts w:asciiTheme="minorHAnsi" w:hAnsiTheme="minorHAnsi"/>
          <w:sz w:val="22"/>
          <w:szCs w:val="22"/>
        </w:rPr>
      </w:pPr>
    </w:p>
    <w:p w:rsidR="00860660" w:rsidRPr="006810A6" w:rsidRDefault="00860660" w:rsidP="00860660">
      <w:pPr>
        <w:jc w:val="both"/>
        <w:rPr>
          <w:rFonts w:asciiTheme="minorHAnsi" w:hAnsiTheme="minorHAnsi"/>
          <w:b/>
          <w:i/>
          <w:sz w:val="22"/>
          <w:szCs w:val="22"/>
        </w:rPr>
      </w:pPr>
      <w:r w:rsidRPr="006810A6">
        <w:rPr>
          <w:rFonts w:asciiTheme="minorHAnsi" w:hAnsiTheme="minorHAnsi"/>
          <w:b/>
          <w:i/>
          <w:sz w:val="22"/>
          <w:szCs w:val="22"/>
        </w:rPr>
        <w:t>Dodatne vezi</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Ponudnik mora ponuditi tudi komplet pomožnih vezi za kontrolo dajalnikov impulzov (po dva dajalnika na vsaki poziciji) in kontrolo krmiljenja tarife za vsako od 20 pozicij.</w:t>
      </w:r>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Varnostna oprema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Opozorilna svetilka: stojalo mora biti opremljeno z opozorilno svetilko, ki sveti v času izvajanja meritev oziroma ko so napetostni tokokrogi pod napetostjo</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Varnostno stikalo: stojalo mora imeti dve varnostni stikali, ki v sili omogočata hiter izklop sistema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Stojalo mora imeti najmanj en priključek za priključitev na ozemljitev</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 stojalu morajo biti varnostna opozorila v slovenskem jeziku</w:t>
      </w:r>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Merilnik temperature prostora</w:t>
      </w:r>
    </w:p>
    <w:p w:rsidR="00860660" w:rsidRDefault="00860660" w:rsidP="00860660">
      <w:pPr>
        <w:jc w:val="both"/>
        <w:rPr>
          <w:rFonts w:asciiTheme="minorHAnsi" w:hAnsiTheme="minorHAnsi"/>
          <w:sz w:val="22"/>
          <w:szCs w:val="22"/>
        </w:rPr>
      </w:pPr>
      <w:r w:rsidRPr="001D69AD">
        <w:rPr>
          <w:rFonts w:asciiTheme="minorHAnsi" w:hAnsiTheme="minorHAnsi"/>
          <w:sz w:val="22"/>
          <w:szCs w:val="22"/>
        </w:rPr>
        <w:t>Ponujen mora biti kalibriran merilnik temperature prostora v katerem se izvaja kontrola števcev.</w:t>
      </w:r>
      <w:r>
        <w:rPr>
          <w:rFonts w:asciiTheme="minorHAnsi" w:hAnsiTheme="minorHAnsi"/>
          <w:sz w:val="22"/>
          <w:szCs w:val="22"/>
        </w:rPr>
        <w:t xml:space="preserve"> </w:t>
      </w:r>
      <w:r w:rsidRPr="001D69AD">
        <w:rPr>
          <w:rFonts w:asciiTheme="minorHAnsi" w:hAnsiTheme="minorHAnsi"/>
          <w:sz w:val="22"/>
          <w:szCs w:val="22"/>
        </w:rPr>
        <w:t>Merilnik mora zadostiti vsem zahtevam predpisov, ki urejajo kontrolo števcev v akreditiranih laboratorijih.</w:t>
      </w:r>
      <w:r>
        <w:rPr>
          <w:rFonts w:asciiTheme="minorHAnsi" w:hAnsiTheme="minorHAnsi"/>
          <w:sz w:val="22"/>
          <w:szCs w:val="22"/>
        </w:rPr>
        <w:t xml:space="preserve"> Ponudnik mora v svoji ponudbi posredovati k</w:t>
      </w:r>
      <w:r w:rsidRPr="003E3518">
        <w:rPr>
          <w:rFonts w:asciiTheme="minorHAnsi" w:hAnsiTheme="minorHAnsi"/>
          <w:sz w:val="22"/>
          <w:szCs w:val="22"/>
        </w:rPr>
        <w:t>alibracijski certifikat za ponujeni tip merilnika</w:t>
      </w:r>
      <w:r>
        <w:rPr>
          <w:rFonts w:asciiTheme="minorHAnsi" w:hAnsiTheme="minorHAnsi"/>
          <w:sz w:val="22"/>
          <w:szCs w:val="22"/>
        </w:rPr>
        <w:t>, ob dobavi pa kalibracijski certifikat za dobavljeni merilnik.</w:t>
      </w:r>
    </w:p>
    <w:p w:rsidR="00860660" w:rsidRPr="001D69AD" w:rsidRDefault="00860660" w:rsidP="00860660">
      <w:pPr>
        <w:jc w:val="both"/>
        <w:rPr>
          <w:rFonts w:asciiTheme="minorHAnsi" w:hAnsiTheme="minorHAnsi"/>
          <w:sz w:val="22"/>
          <w:szCs w:val="22"/>
        </w:rPr>
      </w:pPr>
      <w:r>
        <w:rPr>
          <w:rFonts w:asciiTheme="minorHAnsi" w:hAnsiTheme="minorHAnsi"/>
          <w:sz w:val="22"/>
          <w:szCs w:val="22"/>
        </w:rPr>
        <w:t>M</w:t>
      </w:r>
      <w:r w:rsidRPr="001D69AD">
        <w:rPr>
          <w:rFonts w:asciiTheme="minorHAnsi" w:hAnsiTheme="minorHAnsi"/>
          <w:sz w:val="22"/>
          <w:szCs w:val="22"/>
        </w:rPr>
        <w:t>erilnik</w:t>
      </w:r>
      <w:r>
        <w:rPr>
          <w:rFonts w:asciiTheme="minorHAnsi" w:hAnsiTheme="minorHAnsi"/>
          <w:sz w:val="22"/>
          <w:szCs w:val="22"/>
        </w:rPr>
        <w:t xml:space="preserve"> mora biti</w:t>
      </w:r>
      <w:r w:rsidRPr="001D69AD">
        <w:rPr>
          <w:rFonts w:asciiTheme="minorHAnsi" w:hAnsiTheme="minorHAnsi"/>
          <w:sz w:val="22"/>
          <w:szCs w:val="22"/>
        </w:rPr>
        <w:t xml:space="preserve"> komunikacijsko povezan v</w:t>
      </w:r>
      <w:r>
        <w:rPr>
          <w:rFonts w:asciiTheme="minorHAnsi" w:hAnsiTheme="minorHAnsi"/>
          <w:sz w:val="22"/>
          <w:szCs w:val="22"/>
        </w:rPr>
        <w:t xml:space="preserve"> skupen</w:t>
      </w:r>
      <w:r w:rsidRPr="001D69AD">
        <w:rPr>
          <w:rFonts w:asciiTheme="minorHAnsi" w:hAnsiTheme="minorHAnsi"/>
          <w:sz w:val="22"/>
          <w:szCs w:val="22"/>
        </w:rPr>
        <w:t xml:space="preserve"> nadzorni sistem, kar omogoča shranjevanje (povprečne) temperature v času izvajanja kontrole v bazo podatkov</w:t>
      </w:r>
      <w:r>
        <w:rPr>
          <w:rFonts w:asciiTheme="minorHAnsi" w:hAnsiTheme="minorHAnsi"/>
          <w:sz w:val="22"/>
          <w:szCs w:val="22"/>
        </w:rPr>
        <w:t xml:space="preserve"> celotnega sistema</w:t>
      </w:r>
      <w:r w:rsidRPr="001D69AD">
        <w:rPr>
          <w:rFonts w:asciiTheme="minorHAnsi" w:hAnsiTheme="minorHAnsi"/>
          <w:sz w:val="22"/>
          <w:szCs w:val="22"/>
        </w:rPr>
        <w:t xml:space="preserve"> in posledično prikaz te vrednosti na poročilih o kontroli</w:t>
      </w:r>
      <w:r>
        <w:rPr>
          <w:rFonts w:asciiTheme="minorHAnsi" w:hAnsiTheme="minorHAnsi"/>
          <w:sz w:val="22"/>
          <w:szCs w:val="22"/>
        </w:rPr>
        <w:t xml:space="preserve"> brez ročnega vpisovanja vrednosti</w:t>
      </w:r>
      <w:r w:rsidRPr="001D69AD">
        <w:rPr>
          <w:rFonts w:asciiTheme="minorHAnsi" w:hAnsiTheme="minorHAnsi"/>
          <w:sz w:val="22"/>
          <w:szCs w:val="22"/>
        </w:rPr>
        <w:t>.</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 xml:space="preserve">Minimalne zahteve za </w:t>
      </w:r>
      <w:r>
        <w:rPr>
          <w:rFonts w:asciiTheme="minorHAnsi" w:hAnsiTheme="minorHAnsi"/>
          <w:sz w:val="22"/>
          <w:szCs w:val="22"/>
        </w:rPr>
        <w:t>merilnik temperature prostora</w:t>
      </w:r>
      <w:r w:rsidRPr="001D69AD">
        <w:rPr>
          <w:rFonts w:asciiTheme="minorHAnsi" w:hAnsiTheme="minorHAnsi"/>
          <w:sz w:val="22"/>
          <w:szCs w:val="22"/>
        </w:rPr>
        <w:t>:</w:t>
      </w:r>
    </w:p>
    <w:p w:rsidR="00860660" w:rsidRDefault="00860660" w:rsidP="00860660">
      <w:pPr>
        <w:pStyle w:val="Odstavekseznama"/>
        <w:numPr>
          <w:ilvl w:val="0"/>
          <w:numId w:val="12"/>
        </w:numPr>
        <w:spacing w:after="160" w:line="259" w:lineRule="auto"/>
        <w:jc w:val="both"/>
        <w:rPr>
          <w:rFonts w:asciiTheme="minorHAnsi" w:hAnsiTheme="minorHAnsi"/>
          <w:lang w:val="sl-SI"/>
        </w:rPr>
      </w:pPr>
      <w:r>
        <w:rPr>
          <w:rFonts w:asciiTheme="minorHAnsi" w:hAnsiTheme="minorHAnsi"/>
          <w:lang w:val="sl-SI"/>
        </w:rPr>
        <w:t xml:space="preserve">Delovanje v temperaturnem območju med </w:t>
      </w:r>
      <w:r w:rsidRPr="006810A6">
        <w:rPr>
          <w:rFonts w:asciiTheme="minorHAnsi" w:hAnsiTheme="minorHAnsi"/>
          <w:lang w:val="sl-SI"/>
        </w:rPr>
        <w:t>0° in 50° C</w:t>
      </w:r>
      <w:r w:rsidRPr="001D69AD">
        <w:rPr>
          <w:rFonts w:asciiTheme="minorHAnsi" w:hAnsiTheme="minorHAnsi"/>
          <w:lang w:val="sl-SI"/>
        </w:rPr>
        <w:t xml:space="preserve"> </w:t>
      </w:r>
    </w:p>
    <w:p w:rsidR="00860660" w:rsidRPr="006810A6" w:rsidRDefault="00860660" w:rsidP="00860660">
      <w:pPr>
        <w:pStyle w:val="Odstavekseznama"/>
        <w:numPr>
          <w:ilvl w:val="0"/>
          <w:numId w:val="12"/>
        </w:numPr>
        <w:rPr>
          <w:rFonts w:asciiTheme="minorHAnsi" w:hAnsiTheme="minorHAnsi"/>
          <w:lang w:val="de-DE"/>
        </w:rPr>
      </w:pPr>
      <w:r>
        <w:rPr>
          <w:rFonts w:asciiTheme="minorHAnsi" w:hAnsiTheme="minorHAnsi"/>
          <w:lang w:val="sl-SI"/>
        </w:rPr>
        <w:t xml:space="preserve">Merjenje in prikaz temperature v </w:t>
      </w:r>
      <w:r>
        <w:rPr>
          <w:rFonts w:asciiTheme="minorHAnsi" w:hAnsiTheme="minorHAnsi"/>
          <w:lang w:val="de-DE"/>
        </w:rPr>
        <w:t>°</w:t>
      </w:r>
      <w:r w:rsidRPr="006810A6">
        <w:rPr>
          <w:rFonts w:asciiTheme="minorHAnsi" w:hAnsiTheme="minorHAnsi"/>
          <w:lang w:val="de-DE"/>
        </w:rPr>
        <w:t>C</w:t>
      </w:r>
      <w:r w:rsidRPr="001D69AD">
        <w:rPr>
          <w:rFonts w:asciiTheme="minorHAnsi" w:hAnsiTheme="minorHAnsi"/>
          <w:lang w:val="sl-SI"/>
        </w:rPr>
        <w:t xml:space="preserve"> </w:t>
      </w:r>
    </w:p>
    <w:p w:rsidR="00860660" w:rsidRPr="006810A6" w:rsidRDefault="00860660" w:rsidP="00860660">
      <w:pPr>
        <w:pStyle w:val="Odstavekseznama"/>
        <w:numPr>
          <w:ilvl w:val="0"/>
          <w:numId w:val="12"/>
        </w:numPr>
        <w:rPr>
          <w:rFonts w:asciiTheme="minorHAnsi" w:hAnsiTheme="minorHAnsi"/>
          <w:lang w:val="de-DE"/>
        </w:rPr>
      </w:pPr>
      <w:r w:rsidRPr="00242E95">
        <w:rPr>
          <w:rFonts w:asciiTheme="minorHAnsi" w:hAnsiTheme="minorHAnsi"/>
          <w:lang w:val="sl-SI"/>
        </w:rPr>
        <w:t>Komunikacijsk</w:t>
      </w:r>
      <w:r>
        <w:rPr>
          <w:rFonts w:asciiTheme="minorHAnsi" w:hAnsiTheme="minorHAnsi"/>
          <w:lang w:val="sl-SI"/>
        </w:rPr>
        <w:t>i vmesnik z</w:t>
      </w:r>
      <w:r w:rsidRPr="00242E95">
        <w:rPr>
          <w:rFonts w:asciiTheme="minorHAnsi" w:hAnsiTheme="minorHAnsi"/>
          <w:lang w:val="sl-SI"/>
        </w:rPr>
        <w:t>a povezav</w:t>
      </w:r>
      <w:r>
        <w:rPr>
          <w:rFonts w:asciiTheme="minorHAnsi" w:hAnsiTheme="minorHAnsi"/>
          <w:lang w:val="sl-SI"/>
        </w:rPr>
        <w:t>o</w:t>
      </w:r>
      <w:r w:rsidRPr="00242E95">
        <w:rPr>
          <w:rFonts w:asciiTheme="minorHAnsi" w:hAnsiTheme="minorHAnsi"/>
          <w:lang w:val="sl-SI"/>
        </w:rPr>
        <w:t xml:space="preserve"> v nadzorni sistem</w:t>
      </w:r>
      <w:r>
        <w:rPr>
          <w:rFonts w:asciiTheme="minorHAnsi" w:hAnsiTheme="minorHAnsi"/>
          <w:lang w:val="sl-SI"/>
        </w:rPr>
        <w:t xml:space="preserve"> </w:t>
      </w:r>
    </w:p>
    <w:p w:rsidR="00860660" w:rsidRDefault="00860660" w:rsidP="00860660">
      <w:pPr>
        <w:jc w:val="both"/>
        <w:rPr>
          <w:rFonts w:asciiTheme="minorHAnsi" w:hAnsiTheme="minorHAnsi"/>
          <w:b/>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Ročni terminal</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Ponudnik mora ponuditi ročni terminal</w:t>
      </w:r>
      <w:r>
        <w:rPr>
          <w:rFonts w:asciiTheme="minorHAnsi" w:hAnsiTheme="minorHAnsi"/>
          <w:sz w:val="22"/>
          <w:szCs w:val="22"/>
        </w:rPr>
        <w:t xml:space="preserve"> (skupaj s programsko opremo)</w:t>
      </w:r>
      <w:r w:rsidRPr="001D69AD">
        <w:rPr>
          <w:rFonts w:asciiTheme="minorHAnsi" w:hAnsiTheme="minorHAnsi"/>
          <w:sz w:val="22"/>
          <w:szCs w:val="22"/>
        </w:rPr>
        <w:t xml:space="preserve">, ki omogoča hitrejši vnos podatkov v nadzorni sistem. Terminal mora biti opremljen z optičnim čitalcem, ki omogoča branje črtnih kod na števcu. </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Minimalne zahteve za branje črtnih kod:</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Branje 1D črtnih kod v najbolj pogostih formatih (najmanj Code128)</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Branje 2D črtnih kod (najmanj matrična koda v formatu QR-</w:t>
      </w:r>
      <w:proofErr w:type="spellStart"/>
      <w:r w:rsidRPr="001D69AD">
        <w:rPr>
          <w:rFonts w:asciiTheme="minorHAnsi" w:hAnsiTheme="minorHAnsi"/>
          <w:lang w:val="sl-SI"/>
        </w:rPr>
        <w:t>Code</w:t>
      </w:r>
      <w:proofErr w:type="spellEnd"/>
      <w:r w:rsidRPr="001D69AD">
        <w:rPr>
          <w:rFonts w:asciiTheme="minorHAnsi" w:hAnsiTheme="minorHAnsi"/>
          <w:lang w:val="sl-SI"/>
        </w:rPr>
        <w:t>)</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Ker je v eni črtni kodi običajno vsebovanih več podatkov, mora programska oprema v terminalu omogočati shranjevanje potrebnih podatkov v ločena podatkovna polja (primer: šifra tipa merila in serijska številka števca, ki sta vsebovani v eni črtni kodi) </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Terminal mora omogočati ročni vnos:</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osnovnih podatkov: serijska številka števca, tip števca, leto izdelave, konstante, konstante impulzov, napetostne in tokovne prestave, verzija FW,…</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stanj registrov: energijski registri, registri moči,…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lastRenderedPageBreak/>
        <w:t xml:space="preserve">dodatnih podatkov: meroslovna oznaka, šifra populacije urada za meroslovje (MIRS), opombe,…   </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Programska oprema na terminalu in v nadzornem sistemu mora omogočati kasnejše dodajanje, odvzemanje in spreminjanje vnosnih polj tako, da lahko ponudnik v okviru vzdrževalnih del (vzdrževalna pogodba) izvede zahtevane spremembe.</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Ročni terminal mora imeti komunikacijski vmesnik za povezavo v nadzorni sistem. Zaželeno je, da je nameščen operacijski sistem Windows in, da je opremljen s serijskim (RS232)</w:t>
      </w:r>
      <w:r>
        <w:rPr>
          <w:rFonts w:asciiTheme="minorHAnsi" w:hAnsiTheme="minorHAnsi"/>
          <w:sz w:val="22"/>
          <w:szCs w:val="22"/>
        </w:rPr>
        <w:t>, USB</w:t>
      </w:r>
      <w:r w:rsidRPr="001D69AD">
        <w:rPr>
          <w:rFonts w:asciiTheme="minorHAnsi" w:hAnsiTheme="minorHAnsi"/>
          <w:sz w:val="22"/>
          <w:szCs w:val="22"/>
        </w:rPr>
        <w:t xml:space="preserve"> ali </w:t>
      </w:r>
      <w:proofErr w:type="spellStart"/>
      <w:r w:rsidRPr="001D69AD">
        <w:rPr>
          <w:rFonts w:asciiTheme="minorHAnsi" w:hAnsiTheme="minorHAnsi"/>
          <w:sz w:val="22"/>
          <w:szCs w:val="22"/>
        </w:rPr>
        <w:t>Bluetooth</w:t>
      </w:r>
      <w:proofErr w:type="spellEnd"/>
      <w:r w:rsidRPr="001D69AD">
        <w:rPr>
          <w:rFonts w:asciiTheme="minorHAnsi" w:hAnsiTheme="minorHAnsi"/>
          <w:sz w:val="22"/>
          <w:szCs w:val="22"/>
        </w:rPr>
        <w:t xml:space="preserve"> vmesnikom.</w:t>
      </w:r>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Nadzorni računalnik</w:t>
      </w:r>
    </w:p>
    <w:p w:rsidR="00860660" w:rsidRDefault="00860660" w:rsidP="00860660">
      <w:pPr>
        <w:jc w:val="both"/>
        <w:rPr>
          <w:rFonts w:asciiTheme="minorHAnsi" w:hAnsiTheme="minorHAnsi"/>
          <w:sz w:val="22"/>
          <w:szCs w:val="22"/>
        </w:rPr>
      </w:pPr>
      <w:r w:rsidRPr="001D69AD">
        <w:rPr>
          <w:rFonts w:asciiTheme="minorHAnsi" w:hAnsiTheme="minorHAnsi"/>
          <w:sz w:val="22"/>
          <w:szCs w:val="22"/>
        </w:rPr>
        <w:t xml:space="preserve">Ponujen mora biti standardni osebni računalnik s tehničnimi karakteristikami, ki zadoščajo delovanju nadzorne programske opreme in shranjevanju ter obdelovanju izmerjenih vrednosti za najmanj 8 let. </w:t>
      </w:r>
    </w:p>
    <w:p w:rsidR="00860660" w:rsidRPr="001D69AD" w:rsidRDefault="00860660" w:rsidP="00860660">
      <w:pPr>
        <w:jc w:val="both"/>
        <w:rPr>
          <w:rFonts w:asciiTheme="minorHAnsi" w:hAnsiTheme="minorHAnsi"/>
          <w:sz w:val="22"/>
          <w:szCs w:val="22"/>
        </w:rPr>
      </w:pPr>
      <w:r>
        <w:rPr>
          <w:rFonts w:asciiTheme="minorHAnsi" w:hAnsiTheme="minorHAnsi"/>
          <w:sz w:val="22"/>
          <w:szCs w:val="22"/>
        </w:rPr>
        <w:t>Minimalne zahtevane tehnične karakteristike so: procesor i5, 8GB RAM, 500GB SSD.</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Osebni računalnik mora biti opremljen z operacijskim sistemom Windows</w:t>
      </w:r>
      <w:r>
        <w:rPr>
          <w:rFonts w:asciiTheme="minorHAnsi" w:hAnsiTheme="minorHAnsi"/>
          <w:sz w:val="22"/>
          <w:szCs w:val="22"/>
        </w:rPr>
        <w:t xml:space="preserve"> 10</w:t>
      </w:r>
      <w:r w:rsidRPr="001D69AD">
        <w:rPr>
          <w:rFonts w:asciiTheme="minorHAnsi" w:hAnsiTheme="minorHAnsi"/>
          <w:sz w:val="22"/>
          <w:szCs w:val="22"/>
        </w:rPr>
        <w:t xml:space="preserve"> (najnovejše različice) in mora imeti</w:t>
      </w:r>
      <w:r>
        <w:rPr>
          <w:rFonts w:asciiTheme="minorHAnsi" w:hAnsiTheme="minorHAnsi"/>
          <w:sz w:val="22"/>
          <w:szCs w:val="22"/>
        </w:rPr>
        <w:t xml:space="preserve"> najmanj</w:t>
      </w:r>
      <w:r w:rsidRPr="001D69AD">
        <w:rPr>
          <w:rFonts w:asciiTheme="minorHAnsi" w:hAnsiTheme="minorHAnsi"/>
          <w:sz w:val="22"/>
          <w:szCs w:val="22"/>
        </w:rPr>
        <w:t xml:space="preserve"> </w:t>
      </w:r>
      <w:proofErr w:type="spellStart"/>
      <w:r w:rsidRPr="001D69AD">
        <w:rPr>
          <w:rFonts w:asciiTheme="minorHAnsi" w:hAnsiTheme="minorHAnsi"/>
          <w:sz w:val="22"/>
          <w:szCs w:val="22"/>
        </w:rPr>
        <w:t>Ethernet</w:t>
      </w:r>
      <w:proofErr w:type="spellEnd"/>
      <w:r w:rsidRPr="001D69AD">
        <w:rPr>
          <w:rFonts w:asciiTheme="minorHAnsi" w:hAnsiTheme="minorHAnsi"/>
          <w:sz w:val="22"/>
          <w:szCs w:val="22"/>
        </w:rPr>
        <w:t xml:space="preserve"> vmesnik za povezavo v LAN naročnika. </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Podatki se morajo shranjevati v relacijsko bazo podatkov (MS SQL Server ali enakovredno), ki je z ustreznimi poverilnicami direktno dostopna (brez uporabe nadzornega sistema). Sistem mora omogočati ročno in avtomatsko (po</w:t>
      </w:r>
      <w:r>
        <w:rPr>
          <w:rFonts w:asciiTheme="minorHAnsi" w:hAnsiTheme="minorHAnsi"/>
          <w:sz w:val="22"/>
          <w:szCs w:val="22"/>
        </w:rPr>
        <w:t xml:space="preserve"> nastavljenem </w:t>
      </w:r>
      <w:r w:rsidRPr="001D69AD">
        <w:rPr>
          <w:rFonts w:asciiTheme="minorHAnsi" w:hAnsiTheme="minorHAnsi"/>
          <w:sz w:val="22"/>
          <w:szCs w:val="22"/>
        </w:rPr>
        <w:t>urniku) izdelavo varnostnih kopij celotne baze podatkov in njihovo shranjevanje na dogovorjeno lokacijo.</w:t>
      </w:r>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Ponujena mora biti tudi periferna oprema računalnika: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Standardni monitor (LCD ali LED) visoke ločljivosti, velikosti minimalno 21'' s HDMI vmesnikom za priključitev na računalnik</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Standardna slovenska tipkovnica z USB priključnim kablom, ki zagotavlja natančnost pritiskov in dolgo življenjsko dobo</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Standardna ergonomsko oblikovana miška z USB priključnim kablom</w:t>
      </w: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Nadzorna programska oprema</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 xml:space="preserve">Ponujena programska oprema mora biti v slovenskem ali angleškem jeziku. Delovati mora na operacijskem sistemu Windows </w:t>
      </w:r>
      <w:r>
        <w:rPr>
          <w:rFonts w:asciiTheme="minorHAnsi" w:hAnsiTheme="minorHAnsi"/>
          <w:sz w:val="22"/>
          <w:szCs w:val="22"/>
        </w:rPr>
        <w:t xml:space="preserve">10 </w:t>
      </w:r>
      <w:r w:rsidRPr="001D69AD">
        <w:rPr>
          <w:rFonts w:asciiTheme="minorHAnsi" w:hAnsiTheme="minorHAnsi"/>
          <w:sz w:val="22"/>
          <w:szCs w:val="22"/>
        </w:rPr>
        <w:t>(najnovejše verzije), uporabniški vmesnik pa mora biti intuitiven in uporabniku prijazen.</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Programska oprema mora delovati v povezavi s standardno bazo podatkov, ki je povezljiva z obstoječim sistemom baz podatkov naročnika (MS SQL Server 2017).</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Ponudnik mora v okviru tehnične dokumentacije predložiti natančno strukturo podatkovne baze in poverilnice za dostop.</w:t>
      </w:r>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Minimalni nabor funkcij programske opreme</w:t>
      </w:r>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Predpriprava kontrole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Vnos in shranjevanje posameznih kontrolnih točk</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Združevanje kontrolnih točk v kontrolni protokol</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Priprava kontrolnega protokola glede na zahteve za posamezne tipe števcev (vključno z vnosom konstant)</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Kontrolni protokol mora vsebovati vse kontrolne točke (vključno s kontrolo impulznih dajalnikov in kontrolo preklopa tarife kadar je to potrebno)</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Vnos podatkov pred kontrolo</w:t>
      </w:r>
    </w:p>
    <w:p w:rsidR="00860660"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Programska oprema mora omogočati vnos potrebnih podatkov na sledeče načine:</w:t>
      </w:r>
    </w:p>
    <w:p w:rsidR="00E63E72" w:rsidRPr="001D69AD" w:rsidRDefault="00E63E72" w:rsidP="00E63E72">
      <w:pPr>
        <w:pStyle w:val="Odstavekseznama"/>
        <w:spacing w:after="160" w:line="259" w:lineRule="auto"/>
        <w:jc w:val="both"/>
        <w:rPr>
          <w:rFonts w:asciiTheme="minorHAnsi" w:hAnsiTheme="minorHAnsi"/>
          <w:lang w:val="sl-SI"/>
        </w:rPr>
      </w:pP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lastRenderedPageBreak/>
        <w:t>Ročno preko tipkovnice</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Uvoz podatkov iz ročnega terminala</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 xml:space="preserve">Direktno branje iz števca preko optične sonde (najmanj identifikacijske številke, prestave tokovnih in napetostnih transformatorjev v primeru primarnega merjenja, stanja številčnikov, verzija FW, …); branje mora biti podprto najmanj za naslednje komunikacijske protokole: IEC 62056-21 in </w:t>
      </w:r>
      <w:proofErr w:type="spellStart"/>
      <w:r w:rsidRPr="001D69AD">
        <w:rPr>
          <w:rFonts w:asciiTheme="minorHAnsi" w:hAnsiTheme="minorHAnsi"/>
          <w:lang w:val="sl-SI"/>
        </w:rPr>
        <w:t>dlms</w:t>
      </w:r>
      <w:proofErr w:type="spellEnd"/>
      <w:r w:rsidRPr="001D69AD">
        <w:rPr>
          <w:rFonts w:asciiTheme="minorHAnsi" w:hAnsiTheme="minorHAnsi"/>
          <w:lang w:val="sl-SI"/>
        </w:rPr>
        <w:t xml:space="preserve"> (SN in LN), zaželena je tudi podpora za FLAG protokol</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Uvoz podatkov iz zunanjega sistema (datoteka, povezava na bazo podatkov, WS,…)</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Programska oprema mora poleg podatkov, ki so neposredno potrebni za kontrolo, omogočati tudi vnos (ali uvoz) najmanj naslednjih podatkov:</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Vrsta kontrole: meroslovna (prva, redna, izredna overitev), funkcionalna, demo,…</w:t>
      </w:r>
    </w:p>
    <w:p w:rsidR="00860660" w:rsidRPr="001D69AD" w:rsidRDefault="00860660" w:rsidP="00860660">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Dodatna polja: referenčna številka, številka zahtevnice, delovni/prodajni nalog, naziv populacije, podatki o naročniku/plačniku (številka partnerja),… možnost vnašanja poljubnih novih dodatnih polj (vnos 1, vnos 2, vnos 3, vnos 4, vnos 5,…)</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Izvajanje kontrole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Krmiljenje sistema: nastavljanje tokov, napetosti, kotov,… na močnostnem viru (ali virih, v primeru, da jih je več); krmiljenje je lahko ročno (z neposrednimi nastavitvami) ali avtomatsko glede na nastavitve kontrolnih točk v kontrolnem protokolu</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Javljanje napačnih priključitev, preobremenitev</w:t>
      </w:r>
      <w:r>
        <w:rPr>
          <w:rFonts w:asciiTheme="minorHAnsi" w:hAnsiTheme="minorHAnsi"/>
          <w:lang w:val="sl-SI"/>
        </w:rPr>
        <w:t xml:space="preserve">, odprtih tokovnih vej </w:t>
      </w:r>
      <w:r w:rsidRPr="001D69AD">
        <w:rPr>
          <w:rFonts w:asciiTheme="minorHAnsi" w:hAnsiTheme="minorHAnsi"/>
          <w:lang w:val="sl-SI"/>
        </w:rPr>
        <w:t>in kratkih stikov v sistemu</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Prikaz testnih nastavitev</w:t>
      </w:r>
    </w:p>
    <w:p w:rsidR="00860660"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Prikaz trenutnih rezultatov po pozicijah z opozorilom v primeru, ko so rezultati izven dovoljenih meja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Direktno branje</w:t>
      </w:r>
      <w:r>
        <w:rPr>
          <w:rFonts w:asciiTheme="minorHAnsi" w:hAnsiTheme="minorHAnsi"/>
          <w:lang w:val="sl-SI"/>
        </w:rPr>
        <w:t xml:space="preserve"> registrov iz števca preko optične; podpora </w:t>
      </w:r>
      <w:r w:rsidRPr="001D69AD">
        <w:rPr>
          <w:rFonts w:asciiTheme="minorHAnsi" w:hAnsiTheme="minorHAnsi"/>
          <w:lang w:val="sl-SI"/>
        </w:rPr>
        <w:t>najmanj za naslednje komunikacijske protokole: IEC 62056</w:t>
      </w:r>
      <w:r>
        <w:rPr>
          <w:rFonts w:asciiTheme="minorHAnsi" w:hAnsiTheme="minorHAnsi"/>
          <w:lang w:val="sl-SI"/>
        </w:rPr>
        <w:t xml:space="preserve">-21 in </w:t>
      </w:r>
      <w:proofErr w:type="spellStart"/>
      <w:r>
        <w:rPr>
          <w:rFonts w:asciiTheme="minorHAnsi" w:hAnsiTheme="minorHAnsi"/>
          <w:lang w:val="sl-SI"/>
        </w:rPr>
        <w:t>dlms</w:t>
      </w:r>
      <w:proofErr w:type="spellEnd"/>
      <w:r>
        <w:rPr>
          <w:rFonts w:asciiTheme="minorHAnsi" w:hAnsiTheme="minorHAnsi"/>
          <w:lang w:val="sl-SI"/>
        </w:rPr>
        <w:t xml:space="preserve"> (SN in LN)</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Prikaz trenutnega vektorskega diagrama, prikaz (sinusne) oblike napetosti in tokov</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Javljanje napak v delovanju sistema</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Prekinitev izvajanja kontrole z obvestilom v primeru, ko niso zagotovljeni zahtevani referenčni pogoji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Shranjevanje merilnih rezultatov skupaj s povprečno vrednostjo temperature v času izvajanja kontrole</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Pregledovanje merilnih rezultatov</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omogočati prikaz merilnih in ostalih podatkov vezanih na posamezno izvajanje kontrole</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Omogočeno mora biti iskanje po serijski številki in tipu števca, po naročniku, v izbranem časovnem obdobju, po referenčni številki, številki naloga, številki zahtevnice,…</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Poročilo o kontroli – merilni protokol</w:t>
      </w:r>
    </w:p>
    <w:p w:rsidR="00860660" w:rsidRPr="003C1BB7" w:rsidRDefault="00860660" w:rsidP="00860660">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Sistem mora omogočati prosto kreiranje merilnega protokola z dodajanjem statičnega besedila (npr. naslov poročila, ime in naslov merilnega laboratorija,…) in podatkov vezanih na posamezno kontrolo (identifikacijske številke, merilni rezultati, končni rezultat kontrole,…)</w:t>
      </w:r>
    </w:p>
    <w:p w:rsidR="00860660" w:rsidRPr="003C1BB7" w:rsidRDefault="00860660" w:rsidP="00860660">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Omogočen mora biti prikaz merilnega protokola na zaslonu, tiskanje na tiskalnik in izvoz v standardne formate (</w:t>
      </w:r>
      <w:proofErr w:type="spellStart"/>
      <w:r w:rsidRPr="003C1BB7">
        <w:rPr>
          <w:rFonts w:asciiTheme="minorHAnsi" w:hAnsiTheme="minorHAnsi"/>
          <w:lang w:val="sl-SI"/>
        </w:rPr>
        <w:t>xlsx</w:t>
      </w:r>
      <w:proofErr w:type="spellEnd"/>
      <w:r w:rsidRPr="003C1BB7">
        <w:rPr>
          <w:rFonts w:asciiTheme="minorHAnsi" w:hAnsiTheme="minorHAnsi"/>
          <w:lang w:val="sl-SI"/>
        </w:rPr>
        <w:t xml:space="preserve">, </w:t>
      </w:r>
      <w:proofErr w:type="spellStart"/>
      <w:r w:rsidRPr="003C1BB7">
        <w:rPr>
          <w:rFonts w:asciiTheme="minorHAnsi" w:hAnsiTheme="minorHAnsi"/>
          <w:lang w:val="sl-SI"/>
        </w:rPr>
        <w:t>pdf</w:t>
      </w:r>
      <w:proofErr w:type="spellEnd"/>
      <w:r w:rsidRPr="003C1BB7">
        <w:rPr>
          <w:rFonts w:asciiTheme="minorHAnsi" w:hAnsiTheme="minorHAnsi"/>
          <w:lang w:val="sl-SI"/>
        </w:rPr>
        <w:t>)</w:t>
      </w:r>
    </w:p>
    <w:p w:rsidR="00860660" w:rsidRPr="003C1BB7" w:rsidRDefault="00860660" w:rsidP="00860660">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Oris izgleda merilnega protokola s prikazom zahtevanih podatkov je v prilogi 1 te tehnične specifikacije.</w:t>
      </w:r>
    </w:p>
    <w:p w:rsidR="00860660" w:rsidRPr="001D69AD" w:rsidRDefault="00860660" w:rsidP="00860660">
      <w:pPr>
        <w:jc w:val="both"/>
        <w:rPr>
          <w:rFonts w:asciiTheme="minorHAnsi" w:hAnsiTheme="minorHAnsi"/>
          <w:b/>
          <w:sz w:val="22"/>
          <w:szCs w:val="22"/>
        </w:rPr>
      </w:pPr>
      <w:r w:rsidRPr="003C1BB7">
        <w:rPr>
          <w:rFonts w:asciiTheme="minorHAnsi" w:hAnsiTheme="minorHAnsi"/>
          <w:b/>
          <w:sz w:val="22"/>
          <w:szCs w:val="22"/>
        </w:rPr>
        <w:lastRenderedPageBreak/>
        <w:t>Ostale zahteve</w:t>
      </w:r>
    </w:p>
    <w:p w:rsidR="00860660" w:rsidRPr="001D69AD" w:rsidRDefault="00860660" w:rsidP="00860660">
      <w:pPr>
        <w:jc w:val="both"/>
        <w:rPr>
          <w:rFonts w:asciiTheme="minorHAnsi" w:hAnsiTheme="minorHAnsi"/>
          <w:sz w:val="22"/>
          <w:szCs w:val="22"/>
        </w:rPr>
      </w:pPr>
    </w:p>
    <w:p w:rsidR="00860660"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omogočati povezavo z informacijskim okoljem Naročnika, ki je izvedena preko spletnih servisov (</w:t>
      </w:r>
      <w:proofErr w:type="spellStart"/>
      <w:r w:rsidRPr="001D69AD">
        <w:rPr>
          <w:rFonts w:asciiTheme="minorHAnsi" w:hAnsiTheme="minorHAnsi"/>
          <w:lang w:val="sl-SI"/>
        </w:rPr>
        <w:t>web</w:t>
      </w:r>
      <w:proofErr w:type="spellEnd"/>
      <w:r w:rsidRPr="001D69AD">
        <w:rPr>
          <w:rFonts w:asciiTheme="minorHAnsi" w:hAnsiTheme="minorHAnsi"/>
          <w:lang w:val="sl-SI"/>
        </w:rPr>
        <w:t xml:space="preserve"> </w:t>
      </w:r>
      <w:proofErr w:type="spellStart"/>
      <w:r w:rsidRPr="001D69AD">
        <w:rPr>
          <w:rFonts w:asciiTheme="minorHAnsi" w:hAnsiTheme="minorHAnsi"/>
          <w:lang w:val="sl-SI"/>
        </w:rPr>
        <w:t>services</w:t>
      </w:r>
      <w:proofErr w:type="spellEnd"/>
      <w:r w:rsidRPr="001D69AD">
        <w:rPr>
          <w:rFonts w:asciiTheme="minorHAnsi" w:hAnsiTheme="minorHAnsi"/>
          <w:lang w:val="sl-SI"/>
        </w:rPr>
        <w:t xml:space="preserve">) ali z direktnim dostopom do baze podatkov sistema. Prvi način je bolj zaželen. </w:t>
      </w:r>
      <w:r>
        <w:rPr>
          <w:rFonts w:asciiTheme="minorHAnsi" w:hAnsiTheme="minorHAnsi"/>
          <w:lang w:val="sl-SI"/>
        </w:rPr>
        <w:t>Iz informacijskega okolja Naročnika mora biti omogočen dostop najmanj do:</w:t>
      </w:r>
    </w:p>
    <w:p w:rsidR="00860660" w:rsidRDefault="00860660" w:rsidP="00860660">
      <w:pPr>
        <w:pStyle w:val="Odstavekseznama"/>
        <w:numPr>
          <w:ilvl w:val="1"/>
          <w:numId w:val="8"/>
        </w:numPr>
        <w:spacing w:after="160" w:line="259" w:lineRule="auto"/>
        <w:jc w:val="both"/>
        <w:rPr>
          <w:rFonts w:asciiTheme="minorHAnsi" w:hAnsiTheme="minorHAnsi"/>
          <w:lang w:val="sl-SI"/>
        </w:rPr>
      </w:pPr>
      <w:r>
        <w:rPr>
          <w:rFonts w:asciiTheme="minorHAnsi" w:hAnsiTheme="minorHAnsi"/>
          <w:lang w:val="sl-SI"/>
        </w:rPr>
        <w:t xml:space="preserve">Rezultatov meritev </w:t>
      </w:r>
    </w:p>
    <w:p w:rsidR="00860660" w:rsidRPr="001D69AD" w:rsidRDefault="00860660" w:rsidP="00860660">
      <w:pPr>
        <w:pStyle w:val="Odstavekseznama"/>
        <w:numPr>
          <w:ilvl w:val="1"/>
          <w:numId w:val="8"/>
        </w:numPr>
        <w:spacing w:after="160" w:line="259" w:lineRule="auto"/>
        <w:jc w:val="both"/>
        <w:rPr>
          <w:rFonts w:asciiTheme="minorHAnsi" w:hAnsiTheme="minorHAnsi"/>
          <w:lang w:val="sl-SI"/>
        </w:rPr>
      </w:pPr>
      <w:r>
        <w:rPr>
          <w:rFonts w:asciiTheme="minorHAnsi" w:hAnsiTheme="minorHAnsi"/>
          <w:lang w:val="sl-SI"/>
        </w:rPr>
        <w:t>Povezanih podatkov (identifikacijske in referenčne številke, vsi ročni vpisi in vrednosti temperature v času meritev)</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Sistem bo povezan v LAN naročnika. Nastavitve morajo omogočati dostop do računalnika preko RDP. </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izvajati avtomatsko periodično varnostno kopiranje podatkovne baze na nastavljeno lokacijo.</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omogočati selektivni dostop – različne nivoje uporabnikov z ustreznimi poverilnicami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omogočati ločen dostop za različne uporabnike (vsak uporabnik se prijavi v sistem s svojimi poverilnicami) in zapisovanje dogodkov skupaj s podatkom o uporabniku, ki je trenutno prijavljen v sistem.</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biti prilagojen zahtevam Uredbe o varstvu osebnih podatkov (GDPR) – revizijske sledi</w:t>
      </w:r>
    </w:p>
    <w:p w:rsidR="00860660" w:rsidRPr="001D69AD" w:rsidRDefault="00860660" w:rsidP="00860660">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Ponudnik mora v okviru ponudbe pripraviti tudi predlog namestitve ponujene opreme v prostor naročnika. Tloris prostora je podan v Prilogi 2. Vrata v prostor, ki so sedaj na skici levo spodaj, je možno prestaviti na spodnjo steno (kjer je sedaj narisano okno).</w:t>
      </w:r>
    </w:p>
    <w:p w:rsidR="00860660" w:rsidRDefault="00860660" w:rsidP="00860660">
      <w:pPr>
        <w:rPr>
          <w:rFonts w:asciiTheme="minorHAnsi" w:hAnsiTheme="minorHAnsi"/>
          <w:sz w:val="22"/>
          <w:szCs w:val="22"/>
        </w:rPr>
      </w:pPr>
    </w:p>
    <w:p w:rsidR="00860660" w:rsidRPr="001D69AD" w:rsidRDefault="00860660" w:rsidP="00860660">
      <w:pPr>
        <w:jc w:val="both"/>
        <w:rPr>
          <w:rFonts w:asciiTheme="minorHAnsi" w:hAnsiTheme="minorHAnsi"/>
          <w:b/>
          <w:sz w:val="22"/>
          <w:szCs w:val="22"/>
        </w:rPr>
      </w:pPr>
      <w:r w:rsidRPr="001D69AD">
        <w:rPr>
          <w:rFonts w:asciiTheme="minorHAnsi" w:hAnsiTheme="minorHAnsi"/>
          <w:b/>
          <w:sz w:val="22"/>
          <w:szCs w:val="22"/>
        </w:rPr>
        <w:t>Tehnično testiranje sistema (SAT)</w:t>
      </w:r>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Po dobavi in spuščanju sistema v pogon bo izvedeno tehnično testiranje sistema. Namen testiranja je preveriti ali je dobavljen sistem skladen s tehničnimi zahtevami te tehnične specifikacije. Proceduro testiranja z opisi posameznih testov in testnimi koraki pripravi dobavitelj in jo da v pregled in potrditev naročniku vsaj dva tedna pred izvedbo testiranj.</w:t>
      </w:r>
    </w:p>
    <w:p w:rsidR="00860660" w:rsidRPr="001D69AD" w:rsidRDefault="00860660" w:rsidP="00860660">
      <w:pPr>
        <w:jc w:val="both"/>
        <w:rPr>
          <w:rFonts w:asciiTheme="minorHAnsi" w:hAnsiTheme="minorHAnsi"/>
          <w:sz w:val="22"/>
          <w:szCs w:val="22"/>
        </w:rPr>
      </w:pPr>
      <w:r w:rsidRPr="001D69AD">
        <w:rPr>
          <w:rFonts w:asciiTheme="minorHAnsi" w:hAnsiTheme="minorHAnsi"/>
          <w:sz w:val="22"/>
          <w:szCs w:val="22"/>
        </w:rPr>
        <w:t>Uspešno izvedeno testiranje je pogoj za prevzem in plačilo sistema.</w:t>
      </w:r>
    </w:p>
    <w:p w:rsidR="00860660"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sz w:val="22"/>
          <w:szCs w:val="22"/>
        </w:rPr>
      </w:pPr>
    </w:p>
    <w:p w:rsidR="00860660" w:rsidRPr="001D69AD" w:rsidRDefault="00860660" w:rsidP="00860660">
      <w:pPr>
        <w:jc w:val="both"/>
        <w:rPr>
          <w:rFonts w:asciiTheme="minorHAnsi" w:hAnsiTheme="minorHAnsi"/>
          <w:b/>
          <w:sz w:val="22"/>
          <w:szCs w:val="22"/>
        </w:rPr>
      </w:pPr>
      <w:r>
        <w:rPr>
          <w:rFonts w:asciiTheme="minorHAnsi" w:hAnsiTheme="minorHAnsi"/>
          <w:b/>
          <w:sz w:val="22"/>
          <w:szCs w:val="22"/>
        </w:rPr>
        <w:t>Rezervni deli</w:t>
      </w:r>
    </w:p>
    <w:p w:rsidR="00860660" w:rsidRPr="001D69AD" w:rsidRDefault="00860660" w:rsidP="00860660">
      <w:pPr>
        <w:jc w:val="both"/>
        <w:rPr>
          <w:rFonts w:asciiTheme="minorHAnsi" w:hAnsiTheme="minorHAnsi"/>
          <w:sz w:val="22"/>
          <w:szCs w:val="22"/>
        </w:rPr>
      </w:pPr>
    </w:p>
    <w:p w:rsidR="00860660" w:rsidRDefault="00860660" w:rsidP="00860660">
      <w:pPr>
        <w:jc w:val="both"/>
        <w:rPr>
          <w:rFonts w:asciiTheme="minorHAnsi" w:hAnsiTheme="minorHAnsi"/>
          <w:sz w:val="22"/>
          <w:szCs w:val="22"/>
        </w:rPr>
      </w:pPr>
      <w:r>
        <w:rPr>
          <w:rFonts w:asciiTheme="minorHAnsi" w:hAnsiTheme="minorHAnsi"/>
          <w:sz w:val="22"/>
          <w:szCs w:val="22"/>
        </w:rPr>
        <w:t>Ponudnik mora predložiti spisek rezervnih delov, ki so potrebni za nemoteno delovanje sistema v osmih letih od tehničnega prevzema.</w:t>
      </w:r>
    </w:p>
    <w:p w:rsidR="00860660" w:rsidRDefault="00860660" w:rsidP="00860660">
      <w:pPr>
        <w:jc w:val="both"/>
        <w:rPr>
          <w:rFonts w:asciiTheme="minorHAnsi" w:hAnsiTheme="minorHAnsi"/>
          <w:sz w:val="22"/>
          <w:szCs w:val="22"/>
        </w:rPr>
      </w:pPr>
      <w:r>
        <w:rPr>
          <w:rFonts w:asciiTheme="minorHAnsi" w:hAnsiTheme="minorHAnsi"/>
          <w:sz w:val="22"/>
          <w:szCs w:val="22"/>
        </w:rPr>
        <w:t>V ponudbeni ceni mora biti zajeta dobava najmanj naslednje opreme:</w:t>
      </w:r>
    </w:p>
    <w:p w:rsidR="00860660" w:rsidRPr="00AD263C" w:rsidRDefault="00860660" w:rsidP="00860660">
      <w:pPr>
        <w:pStyle w:val="Odstavekseznama"/>
        <w:numPr>
          <w:ilvl w:val="0"/>
          <w:numId w:val="8"/>
        </w:numPr>
        <w:ind w:left="709" w:hanging="283"/>
        <w:jc w:val="both"/>
        <w:rPr>
          <w:rFonts w:asciiTheme="minorHAnsi" w:hAnsiTheme="minorHAnsi"/>
          <w:lang w:val="sl-SI"/>
        </w:rPr>
      </w:pPr>
      <w:r w:rsidRPr="00AD263C">
        <w:rPr>
          <w:rFonts w:asciiTheme="minorHAnsi" w:hAnsiTheme="minorHAnsi"/>
          <w:lang w:val="sl-SI"/>
        </w:rPr>
        <w:t xml:space="preserve">Rezervna </w:t>
      </w:r>
      <w:proofErr w:type="spellStart"/>
      <w:r w:rsidRPr="00AD263C">
        <w:rPr>
          <w:rFonts w:asciiTheme="minorHAnsi" w:hAnsiTheme="minorHAnsi"/>
          <w:lang w:val="sl-SI"/>
        </w:rPr>
        <w:t>skenirna</w:t>
      </w:r>
      <w:proofErr w:type="spellEnd"/>
      <w:r w:rsidRPr="00AD263C">
        <w:rPr>
          <w:rFonts w:asciiTheme="minorHAnsi" w:hAnsiTheme="minorHAnsi"/>
          <w:lang w:val="sl-SI"/>
        </w:rPr>
        <w:t xml:space="preserve"> glava skupaj s priključnim kablom (1 kos)</w:t>
      </w:r>
    </w:p>
    <w:p w:rsidR="00860660" w:rsidRPr="00AD263C" w:rsidRDefault="00860660" w:rsidP="00860660">
      <w:pPr>
        <w:pStyle w:val="Odstavekseznama"/>
        <w:numPr>
          <w:ilvl w:val="0"/>
          <w:numId w:val="8"/>
        </w:numPr>
        <w:ind w:left="709" w:hanging="283"/>
        <w:jc w:val="both"/>
        <w:rPr>
          <w:rFonts w:asciiTheme="minorHAnsi" w:hAnsiTheme="minorHAnsi"/>
          <w:lang w:val="sl-SI"/>
        </w:rPr>
      </w:pPr>
      <w:r w:rsidRPr="00AD263C">
        <w:rPr>
          <w:rFonts w:asciiTheme="minorHAnsi" w:hAnsiTheme="minorHAnsi"/>
          <w:lang w:val="sl-SI"/>
        </w:rPr>
        <w:t>Rezervna optična sonda skupaj s priključnim kablom (1 kos)</w:t>
      </w:r>
    </w:p>
    <w:p w:rsidR="00860660" w:rsidRPr="00AD263C" w:rsidRDefault="00860660" w:rsidP="00860660">
      <w:pPr>
        <w:pStyle w:val="Odstavekseznama"/>
        <w:numPr>
          <w:ilvl w:val="0"/>
          <w:numId w:val="8"/>
        </w:numPr>
        <w:spacing w:after="0"/>
        <w:ind w:left="709" w:hanging="284"/>
        <w:jc w:val="both"/>
        <w:rPr>
          <w:rFonts w:asciiTheme="minorHAnsi" w:hAnsiTheme="minorHAnsi"/>
          <w:lang w:val="sl-SI"/>
        </w:rPr>
      </w:pPr>
      <w:r w:rsidRPr="00AD263C">
        <w:rPr>
          <w:rFonts w:asciiTheme="minorHAnsi" w:hAnsiTheme="minorHAnsi"/>
          <w:lang w:val="sl-SI"/>
        </w:rPr>
        <w:t>Rezervni komplet tokovnih napetostnih in pomožnih vezi za eno priključno mesto (1 komplet)</w:t>
      </w:r>
    </w:p>
    <w:p w:rsidR="00860660" w:rsidRPr="003C1BB7" w:rsidRDefault="00860660" w:rsidP="00860660">
      <w:pPr>
        <w:jc w:val="both"/>
        <w:rPr>
          <w:rFonts w:asciiTheme="minorHAnsi" w:hAnsiTheme="minorHAnsi"/>
          <w:sz w:val="22"/>
          <w:szCs w:val="22"/>
        </w:rPr>
      </w:pPr>
      <w:r w:rsidRPr="003C1BB7">
        <w:rPr>
          <w:rFonts w:asciiTheme="minorHAnsi" w:hAnsiTheme="minorHAnsi"/>
          <w:sz w:val="22"/>
          <w:szCs w:val="22"/>
        </w:rPr>
        <w:t xml:space="preserve">Našteti rezervni deli morajo biti dobavljeni naročniku ob montaži sistema. </w:t>
      </w:r>
    </w:p>
    <w:p w:rsidR="00860660" w:rsidRPr="003C1BB7" w:rsidRDefault="00860660" w:rsidP="00860660">
      <w:pPr>
        <w:jc w:val="both"/>
        <w:rPr>
          <w:rFonts w:asciiTheme="minorHAnsi" w:hAnsiTheme="minorHAnsi"/>
          <w:sz w:val="22"/>
          <w:szCs w:val="22"/>
        </w:rPr>
      </w:pPr>
      <w:r w:rsidRPr="003C1BB7">
        <w:rPr>
          <w:rFonts w:asciiTheme="minorHAnsi" w:hAnsiTheme="minorHAnsi"/>
          <w:sz w:val="22"/>
          <w:szCs w:val="22"/>
        </w:rPr>
        <w:t xml:space="preserve">Če je življenjska doba katerekoli ponujene komponente sistema krajša od osmih let, mora biti v ponudbi navedena tudi njena zamenjava po preteku življenjske dobe in cena upoštevana v skupni ceni za rezervne dele. </w:t>
      </w:r>
    </w:p>
    <w:p w:rsidR="00860660" w:rsidRPr="00951E1E" w:rsidRDefault="00860660" w:rsidP="00860660">
      <w:pPr>
        <w:jc w:val="both"/>
        <w:rPr>
          <w:rFonts w:asciiTheme="minorHAnsi" w:hAnsiTheme="minorHAnsi"/>
          <w:sz w:val="22"/>
          <w:szCs w:val="22"/>
        </w:rPr>
      </w:pPr>
      <w:r w:rsidRPr="003C1BB7">
        <w:rPr>
          <w:rFonts w:asciiTheme="minorHAnsi" w:hAnsiTheme="minorHAnsi"/>
          <w:sz w:val="22"/>
          <w:szCs w:val="22"/>
        </w:rPr>
        <w:t>Dobavitelj mora zagotavljati popravila in rezervne dele za čas celotne življenjske dobe dobavljene opreme.</w:t>
      </w:r>
    </w:p>
    <w:p w:rsidR="00860660" w:rsidRPr="001D69AD" w:rsidRDefault="00860660" w:rsidP="00860660">
      <w:pPr>
        <w:keepNext/>
        <w:pageBreakBefore/>
        <w:rPr>
          <w:rFonts w:asciiTheme="minorHAnsi" w:hAnsiTheme="minorHAnsi"/>
          <w:b/>
          <w:sz w:val="22"/>
          <w:szCs w:val="22"/>
        </w:rPr>
      </w:pPr>
      <w:r w:rsidRPr="001D69AD">
        <w:rPr>
          <w:rFonts w:asciiTheme="minorHAnsi" w:hAnsiTheme="minorHAnsi"/>
          <w:b/>
          <w:sz w:val="22"/>
          <w:szCs w:val="22"/>
        </w:rPr>
        <w:lastRenderedPageBreak/>
        <w:t>Priloga 1</w:t>
      </w:r>
    </w:p>
    <w:p w:rsidR="00860660" w:rsidRPr="001D69AD" w:rsidRDefault="00860660" w:rsidP="00860660">
      <w:pPr>
        <w:rPr>
          <w:rFonts w:asciiTheme="minorHAnsi" w:hAnsiTheme="minorHAnsi"/>
          <w:sz w:val="22"/>
          <w:szCs w:val="22"/>
        </w:rPr>
      </w:pPr>
      <w:r w:rsidRPr="001D69AD">
        <w:rPr>
          <w:rFonts w:asciiTheme="minorHAnsi" w:hAnsiTheme="minorHAnsi"/>
          <w:sz w:val="22"/>
          <w:szCs w:val="22"/>
        </w:rPr>
        <w:t>Primer vsebine in izgleda kontrolnega protokola</w:t>
      </w: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r w:rsidRPr="001D69AD">
        <w:rPr>
          <w:rFonts w:asciiTheme="minorHAnsi" w:hAnsiTheme="minorHAnsi"/>
          <w:noProof/>
          <w:sz w:val="22"/>
          <w:szCs w:val="22"/>
        </w:rPr>
        <w:drawing>
          <wp:inline distT="0" distB="0" distL="0" distR="0" wp14:anchorId="4C63330F" wp14:editId="14AAB3D9">
            <wp:extent cx="6031230" cy="536448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1230" cy="5364480"/>
                    </a:xfrm>
                    <a:prstGeom prst="rect">
                      <a:avLst/>
                    </a:prstGeom>
                    <a:noFill/>
                    <a:ln>
                      <a:noFill/>
                    </a:ln>
                  </pic:spPr>
                </pic:pic>
              </a:graphicData>
            </a:graphic>
          </wp:inline>
        </w:drawing>
      </w: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Default="00860660" w:rsidP="00860660">
      <w:pPr>
        <w:rPr>
          <w:rFonts w:asciiTheme="minorHAnsi" w:hAnsiTheme="minorHAnsi"/>
          <w:b/>
          <w:sz w:val="22"/>
          <w:szCs w:val="22"/>
        </w:rPr>
      </w:pPr>
    </w:p>
    <w:p w:rsidR="00860660" w:rsidRDefault="00860660" w:rsidP="00860660">
      <w:pPr>
        <w:rPr>
          <w:rFonts w:asciiTheme="minorHAnsi" w:hAnsiTheme="minorHAnsi"/>
          <w:b/>
          <w:sz w:val="22"/>
          <w:szCs w:val="22"/>
        </w:rPr>
      </w:pPr>
    </w:p>
    <w:p w:rsidR="00860660" w:rsidRDefault="00860660" w:rsidP="00860660">
      <w:pPr>
        <w:rPr>
          <w:rFonts w:asciiTheme="minorHAnsi" w:hAnsiTheme="minorHAnsi"/>
          <w:b/>
          <w:sz w:val="22"/>
          <w:szCs w:val="22"/>
        </w:rPr>
      </w:pPr>
    </w:p>
    <w:p w:rsidR="00860660" w:rsidRDefault="00860660" w:rsidP="00860660">
      <w:pPr>
        <w:rPr>
          <w:rFonts w:asciiTheme="minorHAnsi" w:hAnsiTheme="minorHAnsi"/>
          <w:b/>
          <w:sz w:val="22"/>
          <w:szCs w:val="22"/>
        </w:rPr>
      </w:pPr>
    </w:p>
    <w:p w:rsidR="00860660" w:rsidRDefault="00860660" w:rsidP="00860660">
      <w:pPr>
        <w:rPr>
          <w:rFonts w:asciiTheme="minorHAnsi" w:hAnsiTheme="minorHAnsi"/>
          <w:b/>
          <w:sz w:val="22"/>
          <w:szCs w:val="22"/>
        </w:rPr>
      </w:pPr>
    </w:p>
    <w:p w:rsidR="00860660" w:rsidRDefault="00860660" w:rsidP="00860660">
      <w:pPr>
        <w:rPr>
          <w:rFonts w:asciiTheme="minorHAnsi" w:hAnsiTheme="minorHAnsi"/>
          <w:b/>
          <w:sz w:val="22"/>
          <w:szCs w:val="22"/>
        </w:rPr>
      </w:pPr>
    </w:p>
    <w:p w:rsidR="00860660" w:rsidRDefault="00860660" w:rsidP="00860660">
      <w:pPr>
        <w:rPr>
          <w:rFonts w:asciiTheme="minorHAnsi" w:hAnsiTheme="minorHAnsi"/>
          <w:b/>
          <w:sz w:val="22"/>
          <w:szCs w:val="22"/>
        </w:rPr>
      </w:pPr>
    </w:p>
    <w:p w:rsidR="00860660" w:rsidRPr="001D69AD" w:rsidRDefault="00860660" w:rsidP="00860660">
      <w:pPr>
        <w:keepNext/>
        <w:pageBreakBefore/>
        <w:rPr>
          <w:rFonts w:asciiTheme="minorHAnsi" w:hAnsiTheme="minorHAnsi"/>
          <w:b/>
          <w:sz w:val="22"/>
          <w:szCs w:val="22"/>
        </w:rPr>
      </w:pPr>
      <w:r w:rsidRPr="001D69AD">
        <w:rPr>
          <w:rFonts w:asciiTheme="minorHAnsi" w:hAnsiTheme="minorHAnsi"/>
          <w:b/>
          <w:sz w:val="22"/>
          <w:szCs w:val="22"/>
        </w:rPr>
        <w:lastRenderedPageBreak/>
        <w:t>Priloga 2</w:t>
      </w:r>
    </w:p>
    <w:p w:rsidR="00860660" w:rsidRPr="001D69AD" w:rsidRDefault="00860660" w:rsidP="00860660">
      <w:pPr>
        <w:rPr>
          <w:rFonts w:asciiTheme="minorHAnsi" w:hAnsiTheme="minorHAnsi"/>
          <w:sz w:val="22"/>
          <w:szCs w:val="22"/>
        </w:rPr>
      </w:pPr>
      <w:r w:rsidRPr="001D69AD">
        <w:rPr>
          <w:rFonts w:asciiTheme="minorHAnsi" w:hAnsiTheme="minorHAnsi"/>
          <w:sz w:val="22"/>
          <w:szCs w:val="22"/>
        </w:rPr>
        <w:t>Tloris prostora namenjenega za namestitev opreme</w:t>
      </w: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r w:rsidRPr="001D69AD">
        <w:rPr>
          <w:rFonts w:asciiTheme="minorHAnsi" w:hAnsiTheme="minorHAnsi"/>
          <w:noProof/>
          <w:sz w:val="22"/>
          <w:szCs w:val="22"/>
        </w:rPr>
        <w:drawing>
          <wp:inline distT="0" distB="0" distL="0" distR="0" wp14:anchorId="73C246CC" wp14:editId="7F22FE6F">
            <wp:extent cx="6031230" cy="5036185"/>
            <wp:effectExtent l="2222"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6031230" cy="5036185"/>
                    </a:xfrm>
                    <a:prstGeom prst="rect">
                      <a:avLst/>
                    </a:prstGeom>
                  </pic:spPr>
                </pic:pic>
              </a:graphicData>
            </a:graphic>
          </wp:inline>
        </w:drawing>
      </w: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Default="00860660" w:rsidP="00860660">
      <w:pPr>
        <w:rPr>
          <w:rFonts w:asciiTheme="minorHAnsi" w:hAnsiTheme="minorHAnsi"/>
          <w:b/>
          <w:sz w:val="22"/>
          <w:szCs w:val="22"/>
        </w:rPr>
      </w:pPr>
    </w:p>
    <w:p w:rsidR="00860660" w:rsidRDefault="00860660" w:rsidP="00860660">
      <w:pPr>
        <w:rPr>
          <w:rFonts w:asciiTheme="minorHAnsi" w:hAnsiTheme="minorHAnsi"/>
          <w:b/>
          <w:sz w:val="22"/>
          <w:szCs w:val="22"/>
        </w:rPr>
      </w:pPr>
    </w:p>
    <w:p w:rsidR="00860660" w:rsidRDefault="00860660" w:rsidP="00860660">
      <w:pPr>
        <w:rPr>
          <w:rFonts w:asciiTheme="minorHAnsi" w:hAnsiTheme="minorHAnsi"/>
          <w:b/>
          <w:sz w:val="22"/>
          <w:szCs w:val="22"/>
        </w:rPr>
      </w:pPr>
    </w:p>
    <w:p w:rsidR="00860660" w:rsidRDefault="00860660" w:rsidP="00860660">
      <w:pPr>
        <w:rPr>
          <w:rFonts w:asciiTheme="minorHAnsi" w:hAnsiTheme="minorHAnsi"/>
          <w:b/>
          <w:sz w:val="22"/>
          <w:szCs w:val="22"/>
        </w:rPr>
      </w:pPr>
    </w:p>
    <w:p w:rsidR="00860660" w:rsidRPr="001D69AD" w:rsidRDefault="00860660" w:rsidP="00860660">
      <w:pPr>
        <w:rPr>
          <w:rFonts w:asciiTheme="minorHAnsi" w:hAnsiTheme="minorHAnsi"/>
          <w:b/>
          <w:sz w:val="22"/>
          <w:szCs w:val="22"/>
        </w:rPr>
      </w:pPr>
      <w:r w:rsidRPr="001D69AD">
        <w:rPr>
          <w:rFonts w:asciiTheme="minorHAnsi" w:hAnsiTheme="minorHAnsi"/>
          <w:b/>
          <w:sz w:val="22"/>
          <w:szCs w:val="22"/>
        </w:rPr>
        <w:lastRenderedPageBreak/>
        <w:t>OBRAZCI TEHNIČNIH ZAHTEV</w:t>
      </w:r>
    </w:p>
    <w:p w:rsidR="00860660" w:rsidRDefault="00860660" w:rsidP="00860660">
      <w:pPr>
        <w:rPr>
          <w:rFonts w:asciiTheme="minorHAnsi" w:hAnsiTheme="minorHAnsi"/>
          <w:sz w:val="22"/>
          <w:szCs w:val="22"/>
        </w:rPr>
      </w:pPr>
    </w:p>
    <w:p w:rsidR="00860660" w:rsidRDefault="00860660" w:rsidP="00860660">
      <w:pPr>
        <w:jc w:val="both"/>
        <w:rPr>
          <w:rFonts w:asciiTheme="minorHAnsi" w:hAnsiTheme="minorHAnsi"/>
          <w:sz w:val="22"/>
          <w:szCs w:val="22"/>
        </w:rPr>
      </w:pPr>
      <w:r w:rsidRPr="001D69AD">
        <w:rPr>
          <w:rFonts w:asciiTheme="minorHAnsi" w:hAnsiTheme="minorHAnsi"/>
          <w:sz w:val="22"/>
          <w:szCs w:val="22"/>
        </w:rPr>
        <w:t>Ponudnik mora v stolpec "Ponujeno" vpisati podatke o proizvajalcu in tipu opreme, ki jo ponuja, in v vsako vrstico vpisati vse zahtevane podatke o proizvajalcih in tehnične podatke opreme, ki jo ponuja, četudi je enak podatku v stolpcu "Zahtevano". Če vsi podatki ne bodo vpisani</w:t>
      </w:r>
      <w:r>
        <w:rPr>
          <w:rFonts w:asciiTheme="minorHAnsi" w:hAnsiTheme="minorHAnsi"/>
          <w:sz w:val="22"/>
          <w:szCs w:val="22"/>
        </w:rPr>
        <w:t xml:space="preserve">, ali če bodo vpisane navedbe v smislu </w:t>
      </w:r>
      <w:r w:rsidRPr="00AE7242">
        <w:rPr>
          <w:rFonts w:asciiTheme="minorHAnsi" w:hAnsiTheme="minorHAnsi"/>
          <w:sz w:val="22"/>
          <w:szCs w:val="22"/>
        </w:rPr>
        <w:t>»odvisno od trenutne ponudbe na trgu« ali »točen tip bomo določili pred dobavo«</w:t>
      </w:r>
      <w:r w:rsidRPr="001D69AD">
        <w:rPr>
          <w:rFonts w:asciiTheme="minorHAnsi" w:hAnsiTheme="minorHAnsi"/>
          <w:sz w:val="22"/>
          <w:szCs w:val="22"/>
        </w:rPr>
        <w:t xml:space="preserve">, bo naročnik tako ponudbo označil za nedopustno. </w:t>
      </w:r>
    </w:p>
    <w:p w:rsidR="00860660" w:rsidRDefault="00860660" w:rsidP="00860660">
      <w:pPr>
        <w:jc w:val="both"/>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pStyle w:val="Odstavekseznama"/>
        <w:numPr>
          <w:ilvl w:val="0"/>
          <w:numId w:val="9"/>
        </w:numPr>
        <w:spacing w:after="160" w:line="259" w:lineRule="auto"/>
        <w:rPr>
          <w:rFonts w:asciiTheme="minorHAnsi" w:hAnsiTheme="minorHAnsi"/>
          <w:b/>
          <w:lang w:val="sl-SI"/>
        </w:rPr>
      </w:pPr>
      <w:r w:rsidRPr="001D69AD">
        <w:rPr>
          <w:rFonts w:asciiTheme="minorHAnsi" w:hAnsiTheme="minorHAnsi"/>
          <w:b/>
          <w:lang w:val="sl-SI"/>
        </w:rPr>
        <w:t>Splošno</w:t>
      </w:r>
    </w:p>
    <w:tbl>
      <w:tblPr>
        <w:tblStyle w:val="Tabelamrea"/>
        <w:tblW w:w="9634" w:type="dxa"/>
        <w:tblLook w:val="04A0" w:firstRow="1" w:lastRow="0" w:firstColumn="1" w:lastColumn="0" w:noHBand="0" w:noVBand="1"/>
      </w:tblPr>
      <w:tblGrid>
        <w:gridCol w:w="607"/>
        <w:gridCol w:w="3783"/>
        <w:gridCol w:w="2693"/>
        <w:gridCol w:w="2551"/>
      </w:tblGrid>
      <w:tr w:rsidR="00860660" w:rsidRPr="001D69AD" w:rsidTr="00190410">
        <w:trPr>
          <w:tblHeader/>
        </w:trPr>
        <w:tc>
          <w:tcPr>
            <w:tcW w:w="607"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Št.</w:t>
            </w:r>
          </w:p>
        </w:tc>
        <w:tc>
          <w:tcPr>
            <w:tcW w:w="3783"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Opis</w:t>
            </w:r>
          </w:p>
        </w:tc>
        <w:tc>
          <w:tcPr>
            <w:tcW w:w="2693"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Zahtevano</w:t>
            </w:r>
          </w:p>
        </w:tc>
        <w:tc>
          <w:tcPr>
            <w:tcW w:w="2551"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Ponujeno</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1.1</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in naslov proizvajalca</w:t>
            </w:r>
          </w:p>
        </w:tc>
        <w:tc>
          <w:tcPr>
            <w:tcW w:w="2693" w:type="dxa"/>
          </w:tcPr>
          <w:p w:rsidR="00860660" w:rsidRPr="001D69AD" w:rsidRDefault="00860660" w:rsidP="00190410">
            <w:pPr>
              <w:rPr>
                <w:rFonts w:asciiTheme="minorHAnsi" w:hAnsiTheme="minorHAnsi"/>
                <w:sz w:val="22"/>
                <w:szCs w:val="22"/>
              </w:rPr>
            </w:pPr>
          </w:p>
        </w:tc>
        <w:tc>
          <w:tcPr>
            <w:tcW w:w="2551"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1.2</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 opreme</w:t>
            </w:r>
          </w:p>
        </w:tc>
        <w:tc>
          <w:tcPr>
            <w:tcW w:w="2693" w:type="dxa"/>
          </w:tcPr>
          <w:p w:rsidR="00860660" w:rsidRPr="001D69AD" w:rsidRDefault="00860660" w:rsidP="00190410">
            <w:pPr>
              <w:rPr>
                <w:rFonts w:asciiTheme="minorHAnsi" w:hAnsiTheme="minorHAnsi"/>
                <w:sz w:val="22"/>
                <w:szCs w:val="22"/>
              </w:rPr>
            </w:pPr>
          </w:p>
        </w:tc>
        <w:tc>
          <w:tcPr>
            <w:tcW w:w="2551"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1.3</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Sistem za hkratno kontrolo 20 števcev</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20 pozicij</w:t>
            </w:r>
          </w:p>
        </w:tc>
        <w:tc>
          <w:tcPr>
            <w:tcW w:w="2551"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1.4</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Možnost kontrole:</w:t>
            </w:r>
          </w:p>
          <w:p w:rsidR="00860660" w:rsidRDefault="00860660" w:rsidP="00860660">
            <w:pPr>
              <w:pStyle w:val="Odstavekseznama"/>
              <w:numPr>
                <w:ilvl w:val="0"/>
                <w:numId w:val="8"/>
              </w:numPr>
              <w:spacing w:after="0" w:line="240" w:lineRule="auto"/>
              <w:ind w:left="177" w:hanging="177"/>
              <w:rPr>
                <w:rFonts w:asciiTheme="minorHAnsi" w:hAnsiTheme="minorHAnsi"/>
                <w:lang w:val="sl-SI"/>
              </w:rPr>
            </w:pPr>
            <w:r w:rsidRPr="001D69AD">
              <w:rPr>
                <w:rFonts w:asciiTheme="minorHAnsi" w:hAnsiTheme="minorHAnsi"/>
                <w:lang w:val="sl-SI"/>
              </w:rPr>
              <w:t>Indukcijski števci delovne energije za direktno priključitev (eno in trifazni)</w:t>
            </w:r>
          </w:p>
          <w:p w:rsidR="00860660" w:rsidRPr="001D69AD" w:rsidRDefault="00860660" w:rsidP="00860660">
            <w:pPr>
              <w:pStyle w:val="Odstavekseznama"/>
              <w:numPr>
                <w:ilvl w:val="0"/>
                <w:numId w:val="8"/>
              </w:numPr>
              <w:spacing w:after="0" w:line="240" w:lineRule="auto"/>
              <w:ind w:left="177" w:hanging="177"/>
              <w:rPr>
                <w:rFonts w:asciiTheme="minorHAnsi" w:hAnsiTheme="minorHAnsi"/>
                <w:lang w:val="sl-SI"/>
              </w:rPr>
            </w:pPr>
            <w:r w:rsidRPr="006810A6">
              <w:rPr>
                <w:rFonts w:asciiTheme="minorHAnsi" w:hAnsiTheme="minorHAnsi"/>
                <w:lang w:val="sl-SI"/>
              </w:rPr>
              <w:t>Statični števci delovne ali delovne in jalove energije za direktno priključitev (eno in trifazni)</w:t>
            </w:r>
          </w:p>
          <w:p w:rsidR="00860660" w:rsidRPr="001D69AD" w:rsidRDefault="00860660" w:rsidP="00860660">
            <w:pPr>
              <w:pStyle w:val="Odstavekseznama"/>
              <w:numPr>
                <w:ilvl w:val="0"/>
                <w:numId w:val="8"/>
              </w:numPr>
              <w:spacing w:after="0" w:line="240" w:lineRule="auto"/>
              <w:ind w:left="177" w:hanging="177"/>
              <w:rPr>
                <w:rFonts w:asciiTheme="minorHAnsi" w:hAnsiTheme="minorHAnsi"/>
                <w:lang w:val="sl-SI"/>
              </w:rPr>
            </w:pPr>
            <w:r w:rsidRPr="006810A6">
              <w:rPr>
                <w:rFonts w:asciiTheme="minorHAnsi" w:hAnsiTheme="minorHAnsi"/>
                <w:lang w:val="sl-SI"/>
              </w:rPr>
              <w:t xml:space="preserve">Statični števci delovne in jalove energije za </w:t>
            </w:r>
            <w:proofErr w:type="spellStart"/>
            <w:r w:rsidRPr="006810A6">
              <w:rPr>
                <w:rFonts w:asciiTheme="minorHAnsi" w:hAnsiTheme="minorHAnsi"/>
                <w:lang w:val="sl-SI"/>
              </w:rPr>
              <w:t>polindirektno</w:t>
            </w:r>
            <w:proofErr w:type="spellEnd"/>
            <w:r w:rsidRPr="006810A6">
              <w:rPr>
                <w:rFonts w:asciiTheme="minorHAnsi" w:hAnsiTheme="minorHAnsi"/>
                <w:lang w:val="sl-SI"/>
              </w:rPr>
              <w:t xml:space="preserve"> priključitev (trifazni)</w:t>
            </w:r>
          </w:p>
          <w:p w:rsidR="00860660" w:rsidRPr="001D69AD" w:rsidRDefault="00860660" w:rsidP="00860660">
            <w:pPr>
              <w:pStyle w:val="Odstavekseznama"/>
              <w:numPr>
                <w:ilvl w:val="0"/>
                <w:numId w:val="8"/>
              </w:numPr>
              <w:spacing w:after="0" w:line="240" w:lineRule="auto"/>
              <w:ind w:left="177" w:hanging="177"/>
              <w:rPr>
                <w:rFonts w:asciiTheme="minorHAnsi" w:hAnsiTheme="minorHAnsi"/>
                <w:lang w:val="sl-SI"/>
              </w:rPr>
            </w:pPr>
            <w:r w:rsidRPr="006810A6">
              <w:rPr>
                <w:rFonts w:asciiTheme="minorHAnsi" w:hAnsiTheme="minorHAnsi"/>
                <w:lang w:val="sl-SI"/>
              </w:rPr>
              <w:t xml:space="preserve">Statični števci delovne in jalove energije za indirektno priključitev (trifazni) </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Podprti so vsi navedeni tipi</w:t>
            </w:r>
          </w:p>
        </w:tc>
        <w:tc>
          <w:tcPr>
            <w:tcW w:w="2551"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1.5</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Možnost kontrole direktnih števcev, ki nimajo možnosti ločevanja napetostnih in tokovnih tokokrogov (U-I stik)</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551"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1.6</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Možnost kontrole števcev razredov točnosti:</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Aktivna energija: 2, 1, 0,5S</w:t>
            </w:r>
            <w:r>
              <w:rPr>
                <w:rFonts w:asciiTheme="minorHAnsi" w:hAnsiTheme="minorHAnsi"/>
                <w:sz w:val="22"/>
                <w:szCs w:val="22"/>
              </w:rPr>
              <w:t>, 0,2S</w:t>
            </w:r>
            <w:r w:rsidRPr="001D69AD">
              <w:rPr>
                <w:rFonts w:asciiTheme="minorHAnsi" w:hAnsiTheme="minorHAnsi"/>
                <w:sz w:val="22"/>
                <w:szCs w:val="22"/>
              </w:rPr>
              <w:t xml:space="preserve">, A, B, C  (standardi </w:t>
            </w:r>
            <w:r w:rsidRPr="001D69AD">
              <w:rPr>
                <w:rFonts w:asciiTheme="minorHAnsi" w:hAnsiTheme="minorHAnsi" w:cs="Verdana"/>
                <w:sz w:val="22"/>
                <w:szCs w:val="22"/>
              </w:rPr>
              <w:t>SIST EN 62053-21, 22, SIST EN 50470-1, 3)</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Reaktivna energija: 3, 2, 1 (standardi </w:t>
            </w:r>
            <w:r w:rsidRPr="001D69AD">
              <w:rPr>
                <w:rFonts w:asciiTheme="minorHAnsi" w:hAnsiTheme="minorHAnsi" w:cs="Verdana"/>
                <w:sz w:val="22"/>
                <w:szCs w:val="22"/>
              </w:rPr>
              <w:t>SIST EN 62053-23, 24)</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551"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1.7</w:t>
            </w:r>
          </w:p>
        </w:tc>
        <w:tc>
          <w:tcPr>
            <w:tcW w:w="3783" w:type="dxa"/>
          </w:tcPr>
          <w:p w:rsidR="00860660" w:rsidRPr="00601AC0" w:rsidRDefault="00860660" w:rsidP="00190410">
            <w:pPr>
              <w:rPr>
                <w:rFonts w:asciiTheme="minorHAnsi" w:hAnsiTheme="minorHAnsi"/>
                <w:sz w:val="22"/>
                <w:szCs w:val="22"/>
              </w:rPr>
            </w:pPr>
            <w:r w:rsidRPr="00601AC0">
              <w:rPr>
                <w:rFonts w:asciiTheme="minorHAnsi" w:hAnsiTheme="minorHAnsi"/>
                <w:sz w:val="22"/>
                <w:szCs w:val="22"/>
              </w:rPr>
              <w:t>Sistem zagotavlja avtomatsko kontrolo števcev v vseh naštetih primerih:</w:t>
            </w:r>
          </w:p>
          <w:p w:rsidR="00860660" w:rsidRPr="00601AC0" w:rsidRDefault="00860660" w:rsidP="00860660">
            <w:pPr>
              <w:pStyle w:val="Odstavekseznama"/>
              <w:numPr>
                <w:ilvl w:val="0"/>
                <w:numId w:val="8"/>
              </w:numPr>
              <w:spacing w:after="0" w:line="240" w:lineRule="auto"/>
              <w:ind w:left="177" w:hanging="177"/>
              <w:rPr>
                <w:rFonts w:asciiTheme="minorHAnsi" w:hAnsiTheme="minorHAnsi"/>
                <w:lang w:val="sl-SI"/>
              </w:rPr>
            </w:pPr>
            <w:r w:rsidRPr="00601AC0">
              <w:rPr>
                <w:rFonts w:asciiTheme="minorHAnsi" w:hAnsiTheme="minorHAnsi"/>
                <w:lang w:val="sl-SI"/>
              </w:rPr>
              <w:t>Števec delovne energije</w:t>
            </w:r>
          </w:p>
          <w:p w:rsidR="00860660" w:rsidRPr="00601AC0" w:rsidRDefault="00860660" w:rsidP="00860660">
            <w:pPr>
              <w:pStyle w:val="Odstavekseznama"/>
              <w:numPr>
                <w:ilvl w:val="0"/>
                <w:numId w:val="8"/>
              </w:numPr>
              <w:spacing w:after="0" w:line="240" w:lineRule="auto"/>
              <w:ind w:left="177" w:hanging="177"/>
              <w:rPr>
                <w:rFonts w:asciiTheme="minorHAnsi" w:hAnsiTheme="minorHAnsi"/>
                <w:lang w:val="sl-SI"/>
              </w:rPr>
            </w:pPr>
            <w:r w:rsidRPr="00601AC0">
              <w:rPr>
                <w:rFonts w:asciiTheme="minorHAnsi" w:hAnsiTheme="minorHAnsi"/>
                <w:lang w:val="sl-SI"/>
              </w:rPr>
              <w:t>Števec delovne in jalove energije</w:t>
            </w:r>
          </w:p>
          <w:p w:rsidR="00860660" w:rsidRPr="00601AC0" w:rsidRDefault="00860660" w:rsidP="00860660">
            <w:pPr>
              <w:pStyle w:val="Odstavekseznama"/>
              <w:numPr>
                <w:ilvl w:val="0"/>
                <w:numId w:val="8"/>
              </w:numPr>
              <w:spacing w:after="0" w:line="240" w:lineRule="auto"/>
              <w:ind w:left="177" w:hanging="177"/>
              <w:rPr>
                <w:rFonts w:asciiTheme="minorHAnsi" w:hAnsiTheme="minorHAnsi"/>
                <w:lang w:val="sl-SI"/>
              </w:rPr>
            </w:pPr>
            <w:r w:rsidRPr="00601AC0">
              <w:rPr>
                <w:rFonts w:asciiTheme="minorHAnsi" w:hAnsiTheme="minorHAnsi"/>
                <w:lang w:val="sl-SI"/>
              </w:rPr>
              <w:t>Števec delovne energije – dvosmerni</w:t>
            </w:r>
          </w:p>
          <w:p w:rsidR="00860660" w:rsidRPr="00601AC0" w:rsidRDefault="00860660" w:rsidP="00860660">
            <w:pPr>
              <w:pStyle w:val="Odstavekseznama"/>
              <w:numPr>
                <w:ilvl w:val="0"/>
                <w:numId w:val="8"/>
              </w:numPr>
              <w:spacing w:after="0" w:line="240" w:lineRule="auto"/>
              <w:ind w:left="177" w:hanging="177"/>
              <w:rPr>
                <w:rFonts w:asciiTheme="minorHAnsi" w:hAnsiTheme="minorHAnsi"/>
                <w:lang w:val="sl-SI"/>
              </w:rPr>
            </w:pPr>
            <w:r w:rsidRPr="00601AC0">
              <w:rPr>
                <w:rFonts w:asciiTheme="minorHAnsi" w:hAnsiTheme="minorHAnsi"/>
                <w:lang w:val="sl-SI"/>
              </w:rPr>
              <w:t xml:space="preserve">Števec delovne in jalove energije – </w:t>
            </w:r>
            <w:proofErr w:type="spellStart"/>
            <w:r w:rsidRPr="00601AC0">
              <w:rPr>
                <w:rFonts w:asciiTheme="minorHAnsi" w:hAnsiTheme="minorHAnsi"/>
                <w:lang w:val="sl-SI"/>
              </w:rPr>
              <w:t>štirikvadrantni</w:t>
            </w:r>
            <w:proofErr w:type="spellEnd"/>
          </w:p>
          <w:p w:rsidR="00860660" w:rsidRPr="006810A6" w:rsidRDefault="00860660" w:rsidP="00860660">
            <w:pPr>
              <w:pStyle w:val="Odstavekseznama"/>
              <w:numPr>
                <w:ilvl w:val="0"/>
                <w:numId w:val="8"/>
              </w:numPr>
              <w:spacing w:after="0" w:line="240" w:lineRule="auto"/>
              <w:ind w:left="177" w:hanging="177"/>
              <w:rPr>
                <w:rFonts w:asciiTheme="minorHAnsi" w:hAnsiTheme="minorHAnsi"/>
                <w:lang w:val="sl-SI"/>
              </w:rPr>
            </w:pPr>
            <w:r w:rsidRPr="00601AC0">
              <w:rPr>
                <w:rFonts w:asciiTheme="minorHAnsi" w:hAnsiTheme="minorHAnsi"/>
                <w:lang w:val="sl-SI"/>
              </w:rPr>
              <w:t xml:space="preserve">Števec delovne in jalove energije – </w:t>
            </w:r>
            <w:proofErr w:type="spellStart"/>
            <w:r w:rsidRPr="00601AC0">
              <w:rPr>
                <w:rFonts w:asciiTheme="minorHAnsi" w:hAnsiTheme="minorHAnsi"/>
                <w:lang w:val="sl-SI"/>
              </w:rPr>
              <w:t>štirikvadrantni</w:t>
            </w:r>
            <w:proofErr w:type="spellEnd"/>
            <w:r w:rsidRPr="00601AC0">
              <w:rPr>
                <w:rFonts w:asciiTheme="minorHAnsi" w:hAnsiTheme="minorHAnsi"/>
                <w:lang w:val="sl-SI"/>
              </w:rPr>
              <w:t xml:space="preserve"> z razširjenim napetostnim in tokovnim območjem (</w:t>
            </w:r>
            <w:proofErr w:type="spellStart"/>
            <w:r w:rsidRPr="00601AC0">
              <w:rPr>
                <w:rFonts w:asciiTheme="minorHAnsi" w:hAnsiTheme="minorHAnsi"/>
                <w:lang w:val="sl-SI"/>
              </w:rPr>
              <w:t>npr</w:t>
            </w:r>
            <w:proofErr w:type="spellEnd"/>
            <w:r w:rsidRPr="00601AC0">
              <w:rPr>
                <w:rFonts w:asciiTheme="minorHAnsi" w:hAnsiTheme="minorHAnsi"/>
                <w:lang w:val="sl-SI"/>
              </w:rPr>
              <w:t>: 3x57/100…3x230/400 V  in 1…5 A)</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551"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lastRenderedPageBreak/>
              <w:t>1.8</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Sistem zagotavlja izvedbo vseh testov, ki so zahtevani v veljavnih slovenskih pravilnikih za kontrolo v tej dokumentaciji navedenih tipov števcev</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551"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1.9</w:t>
            </w:r>
          </w:p>
        </w:tc>
        <w:tc>
          <w:tcPr>
            <w:tcW w:w="3783" w:type="dxa"/>
          </w:tcPr>
          <w:p w:rsidR="00860660" w:rsidRPr="001D69AD" w:rsidRDefault="00860660" w:rsidP="00190410">
            <w:pPr>
              <w:rPr>
                <w:rFonts w:asciiTheme="minorHAnsi" w:hAnsiTheme="minorHAnsi"/>
                <w:sz w:val="22"/>
                <w:szCs w:val="22"/>
              </w:rPr>
            </w:pPr>
            <w:r>
              <w:rPr>
                <w:rFonts w:asciiTheme="minorHAnsi" w:hAnsiTheme="minorHAnsi"/>
                <w:sz w:val="22"/>
                <w:szCs w:val="22"/>
              </w:rPr>
              <w:t>Merilna negotovost celotnega sistema je dovolj nizka, da omogoča tudi kontrolo števcev razreda točnosti 0,2S brez uporabe korekcije</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DA</w:t>
            </w:r>
          </w:p>
        </w:tc>
        <w:tc>
          <w:tcPr>
            <w:tcW w:w="2551"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1.</w:t>
            </w:r>
            <w:r>
              <w:rPr>
                <w:rFonts w:asciiTheme="minorHAnsi" w:hAnsiTheme="minorHAnsi"/>
                <w:sz w:val="22"/>
                <w:szCs w:val="22"/>
              </w:rPr>
              <w:t>10</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Sistem je skladen z zahtevami standarda IEC 60736</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551"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Pr>
                <w:rFonts w:asciiTheme="minorHAnsi" w:hAnsiTheme="minorHAnsi"/>
                <w:sz w:val="22"/>
                <w:szCs w:val="22"/>
              </w:rPr>
              <w:t>1.11</w:t>
            </w:r>
          </w:p>
        </w:tc>
        <w:tc>
          <w:tcPr>
            <w:tcW w:w="3783" w:type="dxa"/>
          </w:tcPr>
          <w:p w:rsidR="00860660" w:rsidRPr="001D69AD" w:rsidRDefault="00860660" w:rsidP="00190410">
            <w:pPr>
              <w:rPr>
                <w:rFonts w:asciiTheme="minorHAnsi" w:hAnsiTheme="minorHAnsi"/>
                <w:sz w:val="22"/>
                <w:szCs w:val="22"/>
              </w:rPr>
            </w:pPr>
            <w:r>
              <w:rPr>
                <w:rFonts w:asciiTheme="minorHAnsi" w:hAnsiTheme="minorHAnsi"/>
                <w:sz w:val="22"/>
                <w:szCs w:val="22"/>
              </w:rPr>
              <w:t>Komponente sistema imajo oznake CE</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DA</w:t>
            </w:r>
          </w:p>
        </w:tc>
        <w:tc>
          <w:tcPr>
            <w:tcW w:w="2551" w:type="dxa"/>
          </w:tcPr>
          <w:p w:rsidR="00860660" w:rsidRPr="001D69AD" w:rsidRDefault="00860660" w:rsidP="00190410">
            <w:pPr>
              <w:rPr>
                <w:rFonts w:asciiTheme="minorHAnsi" w:hAnsiTheme="minorHAnsi"/>
                <w:sz w:val="22"/>
                <w:szCs w:val="22"/>
              </w:rPr>
            </w:pPr>
          </w:p>
        </w:tc>
      </w:tr>
    </w:tbl>
    <w:p w:rsidR="00860660" w:rsidRPr="001D69AD" w:rsidRDefault="00860660" w:rsidP="00860660">
      <w:pPr>
        <w:rPr>
          <w:rFonts w:asciiTheme="minorHAnsi" w:hAnsiTheme="minorHAnsi"/>
          <w:sz w:val="22"/>
          <w:szCs w:val="22"/>
        </w:rPr>
      </w:pPr>
    </w:p>
    <w:p w:rsidR="00860660" w:rsidRPr="001D69AD" w:rsidRDefault="00860660" w:rsidP="00860660">
      <w:pPr>
        <w:pStyle w:val="Odstavekseznama"/>
        <w:numPr>
          <w:ilvl w:val="0"/>
          <w:numId w:val="9"/>
        </w:numPr>
        <w:spacing w:after="160" w:line="259" w:lineRule="auto"/>
        <w:rPr>
          <w:rFonts w:asciiTheme="minorHAnsi" w:hAnsiTheme="minorHAnsi"/>
          <w:b/>
          <w:lang w:val="sl-SI"/>
        </w:rPr>
      </w:pPr>
      <w:r w:rsidRPr="001D69AD">
        <w:rPr>
          <w:rFonts w:asciiTheme="minorHAnsi" w:hAnsiTheme="minorHAnsi"/>
          <w:b/>
          <w:lang w:val="sl-SI"/>
        </w:rPr>
        <w:t>Močnostni vir</w:t>
      </w:r>
    </w:p>
    <w:tbl>
      <w:tblPr>
        <w:tblStyle w:val="Tabelamrea"/>
        <w:tblW w:w="9918" w:type="dxa"/>
        <w:tblLook w:val="04A0" w:firstRow="1" w:lastRow="0" w:firstColumn="1" w:lastColumn="0" w:noHBand="0" w:noVBand="1"/>
      </w:tblPr>
      <w:tblGrid>
        <w:gridCol w:w="607"/>
        <w:gridCol w:w="3641"/>
        <w:gridCol w:w="2835"/>
        <w:gridCol w:w="2835"/>
      </w:tblGrid>
      <w:tr w:rsidR="00860660" w:rsidRPr="001D69AD" w:rsidTr="00190410">
        <w:trPr>
          <w:tblHeader/>
        </w:trPr>
        <w:tc>
          <w:tcPr>
            <w:tcW w:w="607"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Št.</w:t>
            </w:r>
          </w:p>
        </w:tc>
        <w:tc>
          <w:tcPr>
            <w:tcW w:w="3641"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Opis</w:t>
            </w:r>
          </w:p>
        </w:tc>
        <w:tc>
          <w:tcPr>
            <w:tcW w:w="2835"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Ponujeno</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2.1</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proizvajalca</w:t>
            </w:r>
          </w:p>
        </w:tc>
        <w:tc>
          <w:tcPr>
            <w:tcW w:w="2835"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2.2</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835"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2.3</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835"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2.4</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Življenjska doba</w:t>
            </w:r>
          </w:p>
        </w:tc>
        <w:tc>
          <w:tcPr>
            <w:tcW w:w="2835"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2.5</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Elektronski močnostni vir, ki je v celoti krmiljen s strani programske opreme v nadzornem računalniku</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2.6</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Moč vira zadošča za hkratno kontrolo 20 števcev navedenih tipov.</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 – navedite moč</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2.7</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Napajanje vira iz omrežne napetosti (3 fazno)</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3x230/400 VAC ±10 %, </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50 Hz ±1 %</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Navedite moč oziroma tok potrebne varovalke</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2.8</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Temperaturno območje delovanja</w:t>
            </w:r>
          </w:p>
        </w:tc>
        <w:tc>
          <w:tcPr>
            <w:tcW w:w="2835"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w:t>
            </w:r>
            <w:r w:rsidRPr="001D69AD">
              <w:rPr>
                <w:rFonts w:asciiTheme="minorHAnsi" w:hAnsiTheme="minorHAnsi"/>
                <w:sz w:val="22"/>
                <w:szCs w:val="22"/>
              </w:rPr>
              <w:t>0 – 50° C</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2.9</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Frekvenca na izhodih</w:t>
            </w:r>
          </w:p>
        </w:tc>
        <w:tc>
          <w:tcPr>
            <w:tcW w:w="2835"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w:t>
            </w:r>
            <w:r w:rsidRPr="001D69AD">
              <w:rPr>
                <w:rFonts w:asciiTheme="minorHAnsi" w:hAnsiTheme="minorHAnsi"/>
                <w:sz w:val="22"/>
                <w:szCs w:val="22"/>
              </w:rPr>
              <w:t>45 – 65 Hz</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2.10</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Korak nastavitve izhodne frekvence</w:t>
            </w:r>
          </w:p>
        </w:tc>
        <w:tc>
          <w:tcPr>
            <w:tcW w:w="2835" w:type="dxa"/>
          </w:tcPr>
          <w:p w:rsidR="00860660" w:rsidRPr="001D69AD" w:rsidRDefault="00860660" w:rsidP="00190410">
            <w:pPr>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w:t>
            </w:r>
            <w:r w:rsidRPr="001D69AD">
              <w:rPr>
                <w:rFonts w:asciiTheme="minorHAnsi" w:hAnsiTheme="minorHAnsi"/>
                <w:sz w:val="22"/>
                <w:szCs w:val="22"/>
              </w:rPr>
              <w:t>0,01 Hz</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Pr>
                <w:rFonts w:asciiTheme="minorHAnsi" w:hAnsiTheme="minorHAnsi"/>
                <w:sz w:val="22"/>
                <w:szCs w:val="22"/>
              </w:rPr>
              <w:t>2.11</w:t>
            </w:r>
          </w:p>
        </w:tc>
        <w:tc>
          <w:tcPr>
            <w:tcW w:w="3641" w:type="dxa"/>
          </w:tcPr>
          <w:p w:rsidR="00860660" w:rsidRPr="001D69AD" w:rsidRDefault="00860660" w:rsidP="00190410">
            <w:pPr>
              <w:rPr>
                <w:rFonts w:asciiTheme="minorHAnsi" w:hAnsiTheme="minorHAnsi"/>
                <w:sz w:val="22"/>
                <w:szCs w:val="22"/>
              </w:rPr>
            </w:pPr>
            <w:r>
              <w:rPr>
                <w:rFonts w:asciiTheme="minorHAnsi" w:hAnsiTheme="minorHAnsi"/>
                <w:sz w:val="22"/>
                <w:szCs w:val="22"/>
              </w:rPr>
              <w:t>Točnost nastavitve izhodne frekvence</w:t>
            </w:r>
          </w:p>
        </w:tc>
        <w:tc>
          <w:tcPr>
            <w:tcW w:w="2835" w:type="dxa"/>
          </w:tcPr>
          <w:p w:rsidR="00860660" w:rsidRDefault="00860660" w:rsidP="00190410">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sz w:val="22"/>
                <w:szCs w:val="22"/>
              </w:rPr>
              <w:t xml:space="preserve"> </w:t>
            </w:r>
            <w:r w:rsidRPr="001D69AD">
              <w:rPr>
                <w:rFonts w:asciiTheme="minorHAnsi" w:hAnsiTheme="minorHAnsi"/>
                <w:sz w:val="22"/>
                <w:szCs w:val="22"/>
              </w:rPr>
              <w:t>0,01 Hz</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2.1</w:t>
            </w:r>
            <w:r>
              <w:rPr>
                <w:rFonts w:asciiTheme="minorHAnsi" w:hAnsiTheme="minorHAnsi"/>
                <w:sz w:val="22"/>
                <w:szCs w:val="22"/>
              </w:rPr>
              <w:t>2</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Fazni kot</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0° – 360°</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2.1</w:t>
            </w:r>
            <w:r>
              <w:rPr>
                <w:rFonts w:asciiTheme="minorHAnsi" w:hAnsiTheme="minorHAnsi"/>
                <w:sz w:val="22"/>
                <w:szCs w:val="22"/>
              </w:rPr>
              <w:t>3</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Korak nastavitve faznega kota</w:t>
            </w:r>
          </w:p>
        </w:tc>
        <w:tc>
          <w:tcPr>
            <w:tcW w:w="2835" w:type="dxa"/>
          </w:tcPr>
          <w:p w:rsidR="00860660" w:rsidRPr="001D69AD" w:rsidRDefault="00860660" w:rsidP="00190410">
            <w:pPr>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w:t>
            </w:r>
            <w:r w:rsidRPr="001D69AD">
              <w:rPr>
                <w:rFonts w:asciiTheme="minorHAnsi" w:hAnsiTheme="minorHAnsi"/>
                <w:sz w:val="22"/>
                <w:szCs w:val="22"/>
              </w:rPr>
              <w:t>0,01°</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2.1</w:t>
            </w:r>
            <w:r>
              <w:rPr>
                <w:rFonts w:asciiTheme="minorHAnsi" w:hAnsiTheme="minorHAnsi"/>
                <w:sz w:val="22"/>
                <w:szCs w:val="22"/>
              </w:rPr>
              <w:t>4</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Točnost nastavitve faznega kota</w:t>
            </w:r>
          </w:p>
        </w:tc>
        <w:tc>
          <w:tcPr>
            <w:tcW w:w="2835" w:type="dxa"/>
          </w:tcPr>
          <w:p w:rsidR="00860660" w:rsidRPr="001D69AD" w:rsidRDefault="00860660" w:rsidP="00190410">
            <w:pPr>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w:t>
            </w:r>
            <w:r w:rsidRPr="001D69AD">
              <w:rPr>
                <w:rFonts w:asciiTheme="minorHAnsi" w:hAnsiTheme="minorHAnsi"/>
                <w:sz w:val="22"/>
                <w:szCs w:val="22"/>
              </w:rPr>
              <w:t>±0,</w:t>
            </w:r>
            <w:r>
              <w:rPr>
                <w:rFonts w:asciiTheme="minorHAnsi" w:hAnsiTheme="minorHAnsi"/>
                <w:sz w:val="22"/>
                <w:szCs w:val="22"/>
              </w:rPr>
              <w:t>1</w:t>
            </w:r>
            <w:r w:rsidRPr="001D69AD">
              <w:rPr>
                <w:rFonts w:asciiTheme="minorHAnsi" w:hAnsiTheme="minorHAnsi"/>
                <w:sz w:val="22"/>
                <w:szCs w:val="22"/>
              </w:rPr>
              <w:t>°</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2.1</w:t>
            </w:r>
            <w:r>
              <w:rPr>
                <w:rFonts w:asciiTheme="minorHAnsi" w:hAnsiTheme="minorHAnsi"/>
                <w:sz w:val="22"/>
                <w:szCs w:val="22"/>
              </w:rPr>
              <w:t>5</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Izkoristek</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85 %</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2.1</w:t>
            </w:r>
            <w:r>
              <w:rPr>
                <w:rFonts w:asciiTheme="minorHAnsi" w:hAnsiTheme="minorHAnsi"/>
                <w:sz w:val="22"/>
                <w:szCs w:val="22"/>
              </w:rPr>
              <w:t>6</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Vir ima vgrajeno zaščito pred preobremenitvijo, kratkimi stiki in odprtimi tokovnimi izhodi ter javljanje (svetlobno in/ali zvočno) takih primerov</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Napetostni del</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2.1</w:t>
            </w:r>
            <w:r>
              <w:rPr>
                <w:rFonts w:asciiTheme="minorHAnsi" w:hAnsiTheme="minorHAnsi"/>
                <w:sz w:val="22"/>
                <w:szCs w:val="22"/>
              </w:rPr>
              <w:t>7</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Vir zagotavlja tri neodvisne fazne napetosti</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2.1</w:t>
            </w:r>
            <w:r>
              <w:rPr>
                <w:rFonts w:asciiTheme="minorHAnsi" w:hAnsiTheme="minorHAnsi"/>
                <w:sz w:val="22"/>
                <w:szCs w:val="22"/>
              </w:rPr>
              <w:t>8</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Izhodna fazna napetost</w:t>
            </w:r>
          </w:p>
        </w:tc>
        <w:tc>
          <w:tcPr>
            <w:tcW w:w="2835"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w:t>
            </w:r>
            <w:r w:rsidRPr="001D69AD">
              <w:rPr>
                <w:rFonts w:asciiTheme="minorHAnsi" w:hAnsiTheme="minorHAnsi"/>
                <w:sz w:val="22"/>
                <w:szCs w:val="22"/>
              </w:rPr>
              <w:t>od 30 do 300 VAC sinusne oblike</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2.1</w:t>
            </w:r>
            <w:r>
              <w:rPr>
                <w:rFonts w:asciiTheme="minorHAnsi" w:hAnsiTheme="minorHAnsi"/>
                <w:sz w:val="22"/>
                <w:szCs w:val="22"/>
              </w:rPr>
              <w:t>9</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Faktor popačenja</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0,5 %</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w:t>
            </w:r>
            <w:r>
              <w:rPr>
                <w:rFonts w:asciiTheme="minorHAnsi" w:hAnsiTheme="minorHAnsi"/>
                <w:sz w:val="22"/>
                <w:szCs w:val="22"/>
              </w:rPr>
              <w:t>20</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Korak nastavitve</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w:t>
            </w:r>
            <w:r>
              <w:rPr>
                <w:rFonts w:asciiTheme="minorHAnsi" w:hAnsiTheme="minorHAnsi"/>
                <w:sz w:val="22"/>
                <w:szCs w:val="22"/>
              </w:rPr>
              <w:t xml:space="preserve"> </w:t>
            </w:r>
            <w:r w:rsidRPr="001D69AD">
              <w:rPr>
                <w:rFonts w:asciiTheme="minorHAnsi" w:hAnsiTheme="minorHAnsi"/>
                <w:sz w:val="22"/>
                <w:szCs w:val="22"/>
              </w:rPr>
              <w:t>0,01</w:t>
            </w:r>
            <w:r>
              <w:rPr>
                <w:rFonts w:asciiTheme="minorHAnsi" w:hAnsiTheme="minorHAnsi"/>
                <w:sz w:val="22"/>
                <w:szCs w:val="22"/>
              </w:rPr>
              <w:t xml:space="preserve"> % območja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lastRenderedPageBreak/>
              <w:t>2.2</w:t>
            </w:r>
            <w:r>
              <w:rPr>
                <w:rFonts w:asciiTheme="minorHAnsi" w:hAnsiTheme="minorHAnsi"/>
                <w:sz w:val="22"/>
                <w:szCs w:val="22"/>
              </w:rPr>
              <w:t>1</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Točnost nastavitve</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w:t>
            </w:r>
            <w:r>
              <w:rPr>
                <w:rFonts w:asciiTheme="minorHAnsi" w:hAnsiTheme="minorHAnsi"/>
                <w:sz w:val="22"/>
                <w:szCs w:val="22"/>
              </w:rPr>
              <w:t xml:space="preserve"> </w:t>
            </w:r>
            <w:r w:rsidRPr="001D69AD">
              <w:rPr>
                <w:rFonts w:asciiTheme="minorHAnsi" w:hAnsiTheme="minorHAnsi"/>
                <w:sz w:val="22"/>
                <w:szCs w:val="22"/>
              </w:rPr>
              <w:t>0,</w:t>
            </w:r>
            <w:r>
              <w:rPr>
                <w:rFonts w:asciiTheme="minorHAnsi" w:hAnsiTheme="minorHAnsi"/>
                <w:sz w:val="22"/>
                <w:szCs w:val="22"/>
              </w:rPr>
              <w:t>1</w:t>
            </w:r>
            <w:r w:rsidRPr="001D69AD">
              <w:rPr>
                <w:rFonts w:asciiTheme="minorHAnsi" w:hAnsiTheme="minorHAnsi"/>
                <w:sz w:val="22"/>
                <w:szCs w:val="22"/>
              </w:rPr>
              <w:t xml:space="preserve"> % </w:t>
            </w:r>
            <w:r>
              <w:rPr>
                <w:rFonts w:asciiTheme="minorHAnsi" w:hAnsiTheme="minorHAnsi"/>
                <w:sz w:val="22"/>
                <w:szCs w:val="22"/>
              </w:rPr>
              <w:t xml:space="preserve">nazivnega </w:t>
            </w:r>
            <w:r w:rsidRPr="001D69AD">
              <w:rPr>
                <w:rFonts w:asciiTheme="minorHAnsi" w:hAnsiTheme="minorHAnsi"/>
                <w:sz w:val="22"/>
                <w:szCs w:val="22"/>
              </w:rPr>
              <w:t>območja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2.2</w:t>
            </w:r>
            <w:r>
              <w:rPr>
                <w:rFonts w:asciiTheme="minorHAnsi" w:hAnsiTheme="minorHAnsi"/>
                <w:sz w:val="22"/>
                <w:szCs w:val="22"/>
              </w:rPr>
              <w:t>2</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Časovna stabilnost</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boljša od 0,01%/</w:t>
            </w:r>
            <w:r>
              <w:rPr>
                <w:rFonts w:asciiTheme="minorHAnsi" w:hAnsiTheme="minorHAnsi"/>
                <w:sz w:val="22"/>
                <w:szCs w:val="22"/>
              </w:rPr>
              <w:t>(150 s)</w:t>
            </w:r>
            <w:r w:rsidRPr="001D69AD">
              <w:rPr>
                <w:rFonts w:asciiTheme="minorHAnsi" w:hAnsiTheme="minorHAnsi"/>
                <w:sz w:val="22"/>
                <w:szCs w:val="22"/>
              </w:rPr>
              <w:t xml:space="preserve"> pri induktivni, kapacitivni ali nelinearni obremenitvi</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2.2</w:t>
            </w:r>
            <w:r>
              <w:rPr>
                <w:rFonts w:asciiTheme="minorHAnsi" w:hAnsiTheme="minorHAnsi"/>
                <w:sz w:val="22"/>
                <w:szCs w:val="22"/>
              </w:rPr>
              <w:t>3</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Izhodna moč</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ustrezna za kontrolo 20 števcev navedenih tipov – navedite moč</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2.2</w:t>
            </w:r>
            <w:r>
              <w:rPr>
                <w:rFonts w:asciiTheme="minorHAnsi" w:hAnsiTheme="minorHAnsi"/>
                <w:sz w:val="22"/>
                <w:szCs w:val="22"/>
              </w:rPr>
              <w:t>4</w:t>
            </w:r>
          </w:p>
        </w:tc>
        <w:tc>
          <w:tcPr>
            <w:tcW w:w="3641" w:type="dxa"/>
          </w:tcPr>
          <w:p w:rsidR="00860660" w:rsidRPr="001D69AD" w:rsidRDefault="00860660" w:rsidP="00190410">
            <w:pPr>
              <w:rPr>
                <w:sz w:val="22"/>
                <w:szCs w:val="22"/>
              </w:rPr>
            </w:pPr>
            <w:r w:rsidRPr="001D69AD">
              <w:rPr>
                <w:rFonts w:asciiTheme="minorHAnsi" w:hAnsiTheme="minorHAnsi"/>
                <w:sz w:val="22"/>
                <w:szCs w:val="22"/>
              </w:rPr>
              <w:t>Možnost dodajanja harmonskih komponent v procentih osnovnega vala</w:t>
            </w:r>
          </w:p>
        </w:tc>
        <w:tc>
          <w:tcPr>
            <w:tcW w:w="2835" w:type="dxa"/>
          </w:tcPr>
          <w:p w:rsidR="00860660" w:rsidRPr="007A7EBA" w:rsidRDefault="00860660" w:rsidP="00190410">
            <w:pPr>
              <w:rPr>
                <w:rFonts w:asciiTheme="minorHAnsi" w:hAnsiTheme="minorHAnsi"/>
                <w:sz w:val="22"/>
                <w:szCs w:val="22"/>
              </w:rPr>
            </w:pPr>
            <w:r w:rsidRPr="007A7EBA">
              <w:rPr>
                <w:rFonts w:asciiTheme="minorHAnsi" w:hAnsiTheme="minorHAnsi"/>
                <w:sz w:val="22"/>
                <w:szCs w:val="22"/>
              </w:rPr>
              <w:t>Minimalne zahteve:</w:t>
            </w:r>
          </w:p>
          <w:p w:rsidR="00860660" w:rsidRPr="007A7EBA" w:rsidRDefault="00860660" w:rsidP="00860660">
            <w:pPr>
              <w:pStyle w:val="Odstavekseznama"/>
              <w:numPr>
                <w:ilvl w:val="0"/>
                <w:numId w:val="8"/>
              </w:numPr>
              <w:spacing w:after="0" w:line="240" w:lineRule="auto"/>
              <w:ind w:left="176" w:hanging="176"/>
              <w:rPr>
                <w:rFonts w:asciiTheme="minorHAnsi" w:hAnsiTheme="minorHAnsi"/>
                <w:lang w:val="sl-SI"/>
              </w:rPr>
            </w:pPr>
            <w:r w:rsidRPr="007A7EBA">
              <w:rPr>
                <w:rFonts w:asciiTheme="minorHAnsi" w:hAnsiTheme="minorHAnsi"/>
                <w:lang w:val="sl-SI"/>
              </w:rPr>
              <w:t>2. – 5. harmonik  do 40 %</w:t>
            </w:r>
          </w:p>
          <w:p w:rsidR="00860660" w:rsidRPr="007A7EBA" w:rsidRDefault="00860660" w:rsidP="00860660">
            <w:pPr>
              <w:pStyle w:val="Odstavekseznama"/>
              <w:numPr>
                <w:ilvl w:val="0"/>
                <w:numId w:val="8"/>
              </w:numPr>
              <w:spacing w:after="0" w:line="240" w:lineRule="auto"/>
              <w:ind w:left="176" w:hanging="176"/>
              <w:rPr>
                <w:rFonts w:asciiTheme="minorHAnsi" w:hAnsiTheme="minorHAnsi"/>
                <w:lang w:val="sl-SI"/>
              </w:rPr>
            </w:pPr>
            <w:r w:rsidRPr="007A7EBA">
              <w:rPr>
                <w:rFonts w:asciiTheme="minorHAnsi" w:hAnsiTheme="minorHAnsi"/>
                <w:lang w:val="sl-SI"/>
              </w:rPr>
              <w:t>6. – 20. harmonik do 10 %</w:t>
            </w:r>
          </w:p>
          <w:p w:rsidR="00860660" w:rsidRPr="006810A6" w:rsidRDefault="00860660" w:rsidP="00860660">
            <w:pPr>
              <w:pStyle w:val="Odstavekseznama"/>
              <w:numPr>
                <w:ilvl w:val="0"/>
                <w:numId w:val="8"/>
              </w:numPr>
              <w:ind w:left="176" w:hanging="176"/>
              <w:rPr>
                <w:rFonts w:asciiTheme="minorHAnsi" w:hAnsiTheme="minorHAnsi"/>
              </w:rPr>
            </w:pPr>
            <w:r w:rsidRPr="006810A6">
              <w:rPr>
                <w:rFonts w:asciiTheme="minorHAnsi" w:hAnsiTheme="minorHAnsi"/>
                <w:lang w:val="sl-SI"/>
              </w:rPr>
              <w:t xml:space="preserve">skupna vrednost </w:t>
            </w:r>
            <w:proofErr w:type="spellStart"/>
            <w:r w:rsidRPr="006810A6">
              <w:rPr>
                <w:rFonts w:asciiTheme="minorHAnsi" w:hAnsiTheme="minorHAnsi"/>
                <w:lang w:val="sl-SI"/>
              </w:rPr>
              <w:t>harmonikov</w:t>
            </w:r>
            <w:proofErr w:type="spellEnd"/>
            <w:r w:rsidRPr="006810A6">
              <w:rPr>
                <w:rFonts w:asciiTheme="minorHAnsi" w:hAnsiTheme="minorHAnsi"/>
                <w:lang w:val="sl-SI"/>
              </w:rPr>
              <w:t xml:space="preserve"> do 40 %</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2.2</w:t>
            </w:r>
            <w:r>
              <w:rPr>
                <w:rFonts w:asciiTheme="minorHAnsi" w:hAnsiTheme="minorHAnsi"/>
                <w:sz w:val="22"/>
                <w:szCs w:val="22"/>
              </w:rPr>
              <w:t>5</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Možnost nastavljanja posameznih harmonskih komponent</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Amplituda in kot</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Tokovni del</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2.2</w:t>
            </w:r>
            <w:r>
              <w:rPr>
                <w:rFonts w:asciiTheme="minorHAnsi" w:hAnsiTheme="minorHAnsi"/>
                <w:sz w:val="22"/>
                <w:szCs w:val="22"/>
              </w:rPr>
              <w:t>6</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Vir zagotavlja tri neodvisne fazne tokove</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2.2</w:t>
            </w:r>
            <w:r>
              <w:rPr>
                <w:rFonts w:asciiTheme="minorHAnsi" w:hAnsiTheme="minorHAnsi"/>
                <w:sz w:val="22"/>
                <w:szCs w:val="22"/>
              </w:rPr>
              <w:t>7</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Izhodni tok</w:t>
            </w:r>
          </w:p>
        </w:tc>
        <w:tc>
          <w:tcPr>
            <w:tcW w:w="2835"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w:t>
            </w:r>
            <w:r w:rsidRPr="001D69AD">
              <w:rPr>
                <w:rFonts w:asciiTheme="minorHAnsi" w:hAnsiTheme="minorHAnsi"/>
                <w:sz w:val="22"/>
                <w:szCs w:val="22"/>
              </w:rPr>
              <w:t>od 1 mA do 120 A sinusne oblike</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2.2</w:t>
            </w:r>
            <w:r>
              <w:rPr>
                <w:rFonts w:asciiTheme="minorHAnsi" w:hAnsiTheme="minorHAnsi"/>
                <w:sz w:val="22"/>
                <w:szCs w:val="22"/>
              </w:rPr>
              <w:t>8</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Faktor popačenja</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0,5 %</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w:t>
            </w:r>
            <w:r>
              <w:rPr>
                <w:rFonts w:asciiTheme="minorHAnsi" w:hAnsiTheme="minorHAnsi"/>
                <w:sz w:val="22"/>
                <w:szCs w:val="22"/>
              </w:rPr>
              <w:t>29</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Korak nastavitve</w:t>
            </w:r>
          </w:p>
        </w:tc>
        <w:tc>
          <w:tcPr>
            <w:tcW w:w="2835" w:type="dxa"/>
          </w:tcPr>
          <w:p w:rsidR="00860660" w:rsidRDefault="00860660" w:rsidP="00190410">
            <w:pPr>
              <w:rPr>
                <w:rFonts w:asciiTheme="minorHAnsi" w:hAnsiTheme="minorHAnsi"/>
                <w:sz w:val="22"/>
                <w:szCs w:val="22"/>
              </w:rPr>
            </w:pPr>
            <w:r w:rsidRPr="001D69AD">
              <w:rPr>
                <w:rFonts w:asciiTheme="minorHAnsi" w:hAnsiTheme="minorHAnsi"/>
                <w:sz w:val="22"/>
                <w:szCs w:val="22"/>
              </w:rPr>
              <w:t>≤</w:t>
            </w:r>
            <w:r>
              <w:rPr>
                <w:rFonts w:asciiTheme="minorHAnsi" w:hAnsiTheme="minorHAnsi"/>
                <w:sz w:val="22"/>
                <w:szCs w:val="22"/>
              </w:rPr>
              <w:t xml:space="preserve"> </w:t>
            </w:r>
            <w:r w:rsidRPr="001D69AD">
              <w:rPr>
                <w:rFonts w:asciiTheme="minorHAnsi" w:hAnsiTheme="minorHAnsi"/>
                <w:sz w:val="22"/>
                <w:szCs w:val="22"/>
              </w:rPr>
              <w:t>0,01</w:t>
            </w:r>
            <w:r>
              <w:rPr>
                <w:rFonts w:asciiTheme="minorHAnsi" w:hAnsiTheme="minorHAnsi"/>
                <w:sz w:val="22"/>
                <w:szCs w:val="22"/>
              </w:rPr>
              <w:t xml:space="preserve"> % območja</w:t>
            </w:r>
          </w:p>
          <w:p w:rsidR="00860660" w:rsidRDefault="00860660" w:rsidP="00190410">
            <w:pPr>
              <w:rPr>
                <w:rFonts w:asciiTheme="minorHAnsi" w:hAnsiTheme="minorHAnsi"/>
                <w:sz w:val="22"/>
                <w:szCs w:val="22"/>
              </w:rPr>
            </w:pPr>
          </w:p>
          <w:p w:rsidR="00860660" w:rsidRPr="001D69AD" w:rsidRDefault="00860660" w:rsidP="00190410">
            <w:pPr>
              <w:rPr>
                <w:rFonts w:asciiTheme="minorHAnsi" w:hAnsiTheme="minorHAnsi"/>
                <w:sz w:val="22"/>
                <w:szCs w:val="22"/>
              </w:rPr>
            </w:pPr>
            <w:r w:rsidRPr="00186546">
              <w:rPr>
                <w:rFonts w:asciiTheme="minorHAnsi" w:hAnsiTheme="minorHAnsi"/>
                <w:sz w:val="22"/>
                <w:szCs w:val="22"/>
              </w:rPr>
              <w:t>Omogočeno nastavljanje zagonskih tokov od 1 mA do 1 A v koraku 1 mA ali bolj precizno</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2.3</w:t>
            </w:r>
            <w:r>
              <w:rPr>
                <w:rFonts w:asciiTheme="minorHAnsi" w:hAnsiTheme="minorHAnsi"/>
                <w:sz w:val="22"/>
                <w:szCs w:val="22"/>
              </w:rPr>
              <w:t>0</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Točnost nastavitve</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w:t>
            </w:r>
            <w:r>
              <w:rPr>
                <w:rFonts w:asciiTheme="minorHAnsi" w:hAnsiTheme="minorHAnsi"/>
                <w:sz w:val="22"/>
                <w:szCs w:val="22"/>
              </w:rPr>
              <w:t xml:space="preserve"> </w:t>
            </w:r>
            <w:r w:rsidRPr="001D69AD">
              <w:rPr>
                <w:rFonts w:asciiTheme="minorHAnsi" w:hAnsiTheme="minorHAnsi"/>
                <w:sz w:val="22"/>
                <w:szCs w:val="22"/>
              </w:rPr>
              <w:t>0,</w:t>
            </w:r>
            <w:r>
              <w:rPr>
                <w:rFonts w:asciiTheme="minorHAnsi" w:hAnsiTheme="minorHAnsi"/>
                <w:sz w:val="22"/>
                <w:szCs w:val="22"/>
              </w:rPr>
              <w:t>05</w:t>
            </w:r>
            <w:r w:rsidRPr="001D69AD">
              <w:rPr>
                <w:rFonts w:asciiTheme="minorHAnsi" w:hAnsiTheme="minorHAnsi"/>
                <w:sz w:val="22"/>
                <w:szCs w:val="22"/>
              </w:rPr>
              <w:t xml:space="preserve"> % </w:t>
            </w:r>
            <w:r>
              <w:rPr>
                <w:rFonts w:asciiTheme="minorHAnsi" w:hAnsiTheme="minorHAnsi"/>
                <w:sz w:val="22"/>
                <w:szCs w:val="22"/>
              </w:rPr>
              <w:t xml:space="preserve">nazivnega </w:t>
            </w:r>
            <w:r w:rsidRPr="001D69AD">
              <w:rPr>
                <w:rFonts w:asciiTheme="minorHAnsi" w:hAnsiTheme="minorHAnsi"/>
                <w:sz w:val="22"/>
                <w:szCs w:val="22"/>
              </w:rPr>
              <w:t>območja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2.3</w:t>
            </w:r>
            <w:r>
              <w:rPr>
                <w:rFonts w:asciiTheme="minorHAnsi" w:hAnsiTheme="minorHAnsi"/>
                <w:sz w:val="22"/>
                <w:szCs w:val="22"/>
              </w:rPr>
              <w:t>1</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Časovna stabilnost</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boljša od 0,01%/</w:t>
            </w:r>
            <w:r>
              <w:rPr>
                <w:rFonts w:asciiTheme="minorHAnsi" w:hAnsiTheme="minorHAnsi"/>
                <w:sz w:val="22"/>
                <w:szCs w:val="22"/>
              </w:rPr>
              <w:t>(150 s)</w:t>
            </w:r>
            <w:r w:rsidRPr="001D69AD">
              <w:rPr>
                <w:rFonts w:asciiTheme="minorHAnsi" w:hAnsiTheme="minorHAnsi"/>
                <w:sz w:val="22"/>
                <w:szCs w:val="22"/>
              </w:rPr>
              <w:t xml:space="preserve"> pri induktivni, kapacitivni ali nelinearni obremenitvi</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2.3</w:t>
            </w:r>
            <w:r>
              <w:rPr>
                <w:rFonts w:asciiTheme="minorHAnsi" w:hAnsiTheme="minorHAnsi"/>
                <w:sz w:val="22"/>
                <w:szCs w:val="22"/>
              </w:rPr>
              <w:t>2</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Izhodna moč</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ustrezna za kontrolo 20 števcev navedenih tipov – navedite moč</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2.3</w:t>
            </w:r>
            <w:r>
              <w:rPr>
                <w:rFonts w:asciiTheme="minorHAnsi" w:hAnsiTheme="minorHAnsi"/>
                <w:sz w:val="22"/>
                <w:szCs w:val="22"/>
              </w:rPr>
              <w:t>3</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Možnost dodajanja harmonskih komponent v procentih osnovnega vala</w:t>
            </w:r>
          </w:p>
        </w:tc>
        <w:tc>
          <w:tcPr>
            <w:tcW w:w="2835" w:type="dxa"/>
          </w:tcPr>
          <w:p w:rsidR="00860660" w:rsidRPr="00D728B8" w:rsidRDefault="00860660" w:rsidP="00190410">
            <w:pPr>
              <w:rPr>
                <w:rFonts w:asciiTheme="minorHAnsi" w:hAnsiTheme="minorHAnsi"/>
                <w:sz w:val="22"/>
                <w:szCs w:val="22"/>
              </w:rPr>
            </w:pPr>
            <w:r w:rsidRPr="00D728B8">
              <w:rPr>
                <w:rFonts w:asciiTheme="minorHAnsi" w:hAnsiTheme="minorHAnsi"/>
                <w:sz w:val="22"/>
                <w:szCs w:val="22"/>
              </w:rPr>
              <w:t>Minimalne zahteve:</w:t>
            </w:r>
          </w:p>
          <w:p w:rsidR="00860660" w:rsidRPr="00D728B8" w:rsidRDefault="00860660" w:rsidP="00860660">
            <w:pPr>
              <w:pStyle w:val="Odstavekseznama"/>
              <w:numPr>
                <w:ilvl w:val="0"/>
                <w:numId w:val="8"/>
              </w:numPr>
              <w:spacing w:after="0" w:line="240" w:lineRule="auto"/>
              <w:ind w:left="176" w:hanging="176"/>
              <w:rPr>
                <w:rFonts w:asciiTheme="minorHAnsi" w:hAnsiTheme="minorHAnsi"/>
                <w:lang w:val="sl-SI"/>
              </w:rPr>
            </w:pPr>
            <w:r w:rsidRPr="00D728B8">
              <w:rPr>
                <w:rFonts w:asciiTheme="minorHAnsi" w:hAnsiTheme="minorHAnsi"/>
                <w:lang w:val="sl-SI"/>
              </w:rPr>
              <w:t>2. – 5. harmonik  do 40 %</w:t>
            </w:r>
          </w:p>
          <w:p w:rsidR="00860660" w:rsidRPr="00D728B8" w:rsidRDefault="00860660" w:rsidP="00860660">
            <w:pPr>
              <w:pStyle w:val="Odstavekseznama"/>
              <w:numPr>
                <w:ilvl w:val="0"/>
                <w:numId w:val="8"/>
              </w:numPr>
              <w:spacing w:after="0" w:line="240" w:lineRule="auto"/>
              <w:ind w:left="176" w:hanging="176"/>
              <w:rPr>
                <w:rFonts w:asciiTheme="minorHAnsi" w:hAnsiTheme="minorHAnsi"/>
                <w:lang w:val="sl-SI"/>
              </w:rPr>
            </w:pPr>
            <w:r w:rsidRPr="00D728B8">
              <w:rPr>
                <w:rFonts w:asciiTheme="minorHAnsi" w:hAnsiTheme="minorHAnsi"/>
                <w:lang w:val="sl-SI"/>
              </w:rPr>
              <w:t>6. – 20. harmonik do 10 %</w:t>
            </w:r>
          </w:p>
          <w:p w:rsidR="00860660" w:rsidRPr="001D69AD" w:rsidRDefault="00860660" w:rsidP="00190410">
            <w:pPr>
              <w:rPr>
                <w:rFonts w:asciiTheme="minorHAnsi" w:hAnsiTheme="minorHAnsi"/>
                <w:sz w:val="22"/>
                <w:szCs w:val="22"/>
              </w:rPr>
            </w:pPr>
            <w:r w:rsidRPr="00D728B8">
              <w:rPr>
                <w:rFonts w:asciiTheme="minorHAnsi" w:hAnsiTheme="minorHAnsi"/>
              </w:rPr>
              <w:t>s</w:t>
            </w:r>
            <w:r w:rsidRPr="00D728B8">
              <w:rPr>
                <w:rFonts w:asciiTheme="minorHAnsi" w:hAnsiTheme="minorHAnsi"/>
                <w:sz w:val="22"/>
                <w:szCs w:val="22"/>
              </w:rPr>
              <w:t xml:space="preserve">kupna vrednost </w:t>
            </w:r>
            <w:proofErr w:type="spellStart"/>
            <w:r w:rsidRPr="00D728B8">
              <w:rPr>
                <w:rFonts w:asciiTheme="minorHAnsi" w:hAnsiTheme="minorHAnsi"/>
                <w:sz w:val="22"/>
                <w:szCs w:val="22"/>
              </w:rPr>
              <w:t>harmonikov</w:t>
            </w:r>
            <w:proofErr w:type="spellEnd"/>
            <w:r w:rsidRPr="00D728B8">
              <w:rPr>
                <w:rFonts w:asciiTheme="minorHAnsi" w:hAnsiTheme="minorHAnsi"/>
                <w:sz w:val="22"/>
                <w:szCs w:val="22"/>
              </w:rPr>
              <w:t xml:space="preserve"> do 40 %</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2.3</w:t>
            </w:r>
            <w:r>
              <w:rPr>
                <w:rFonts w:asciiTheme="minorHAnsi" w:hAnsiTheme="minorHAnsi"/>
                <w:sz w:val="22"/>
                <w:szCs w:val="22"/>
              </w:rPr>
              <w:t>4</w:t>
            </w:r>
          </w:p>
        </w:tc>
        <w:tc>
          <w:tcPr>
            <w:tcW w:w="3641"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Možnost nastavljanja posameznih harmonskih komponent</w:t>
            </w:r>
          </w:p>
        </w:tc>
        <w:tc>
          <w:tcPr>
            <w:tcW w:w="2835"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Amplituda in kot</w:t>
            </w:r>
          </w:p>
        </w:tc>
        <w:tc>
          <w:tcPr>
            <w:tcW w:w="2835" w:type="dxa"/>
          </w:tcPr>
          <w:p w:rsidR="00860660" w:rsidRPr="001D69AD" w:rsidRDefault="00860660" w:rsidP="00190410">
            <w:pPr>
              <w:rPr>
                <w:rFonts w:asciiTheme="minorHAnsi" w:hAnsiTheme="minorHAnsi"/>
                <w:sz w:val="22"/>
                <w:szCs w:val="22"/>
              </w:rPr>
            </w:pPr>
          </w:p>
        </w:tc>
      </w:tr>
    </w:tbl>
    <w:p w:rsidR="00860660"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p>
    <w:p w:rsidR="00860660" w:rsidRPr="001D69AD" w:rsidRDefault="00860660" w:rsidP="00860660">
      <w:pPr>
        <w:pStyle w:val="Odstavekseznama"/>
        <w:numPr>
          <w:ilvl w:val="0"/>
          <w:numId w:val="9"/>
        </w:numPr>
        <w:spacing w:after="160" w:line="259" w:lineRule="auto"/>
        <w:rPr>
          <w:rFonts w:asciiTheme="minorHAnsi" w:hAnsiTheme="minorHAnsi"/>
          <w:b/>
          <w:lang w:val="sl-SI"/>
        </w:rPr>
      </w:pPr>
      <w:r w:rsidRPr="001D69AD">
        <w:rPr>
          <w:rFonts w:asciiTheme="minorHAnsi" w:hAnsiTheme="minorHAnsi"/>
          <w:b/>
          <w:lang w:val="sl-SI"/>
        </w:rPr>
        <w:t>Referenčni standard</w:t>
      </w:r>
    </w:p>
    <w:tbl>
      <w:tblPr>
        <w:tblStyle w:val="Tabelamrea"/>
        <w:tblW w:w="9918" w:type="dxa"/>
        <w:tblLook w:val="04A0" w:firstRow="1" w:lastRow="0" w:firstColumn="1" w:lastColumn="0" w:noHBand="0" w:noVBand="1"/>
      </w:tblPr>
      <w:tblGrid>
        <w:gridCol w:w="607"/>
        <w:gridCol w:w="3924"/>
        <w:gridCol w:w="2552"/>
        <w:gridCol w:w="2835"/>
      </w:tblGrid>
      <w:tr w:rsidR="00860660" w:rsidRPr="001D69AD" w:rsidTr="00190410">
        <w:trPr>
          <w:tblHeader/>
        </w:trPr>
        <w:tc>
          <w:tcPr>
            <w:tcW w:w="607"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Št.</w:t>
            </w:r>
          </w:p>
        </w:tc>
        <w:tc>
          <w:tcPr>
            <w:tcW w:w="3924"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Opis</w:t>
            </w:r>
          </w:p>
        </w:tc>
        <w:tc>
          <w:tcPr>
            <w:tcW w:w="2552"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Ponujeno</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3.1</w:t>
            </w:r>
          </w:p>
        </w:tc>
        <w:tc>
          <w:tcPr>
            <w:tcW w:w="3924"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proizvajalca</w:t>
            </w:r>
          </w:p>
        </w:tc>
        <w:tc>
          <w:tcPr>
            <w:tcW w:w="2552"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3.2</w:t>
            </w:r>
          </w:p>
        </w:tc>
        <w:tc>
          <w:tcPr>
            <w:tcW w:w="3924"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552"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3.3</w:t>
            </w:r>
          </w:p>
        </w:tc>
        <w:tc>
          <w:tcPr>
            <w:tcW w:w="3924"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552"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3.4</w:t>
            </w:r>
          </w:p>
        </w:tc>
        <w:tc>
          <w:tcPr>
            <w:tcW w:w="3924"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Življenjska doba</w:t>
            </w:r>
          </w:p>
        </w:tc>
        <w:tc>
          <w:tcPr>
            <w:tcW w:w="2552"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3.5</w:t>
            </w:r>
          </w:p>
        </w:tc>
        <w:tc>
          <w:tcPr>
            <w:tcW w:w="3924" w:type="dxa"/>
          </w:tcPr>
          <w:p w:rsidR="00860660" w:rsidRPr="001D69AD" w:rsidRDefault="00860660" w:rsidP="00190410">
            <w:pPr>
              <w:rPr>
                <w:rFonts w:asciiTheme="minorHAnsi" w:hAnsiTheme="minorHAnsi"/>
                <w:sz w:val="22"/>
                <w:szCs w:val="22"/>
              </w:rPr>
            </w:pPr>
            <w:proofErr w:type="spellStart"/>
            <w:r w:rsidRPr="001D69AD">
              <w:rPr>
                <w:rFonts w:asciiTheme="minorHAnsi" w:hAnsiTheme="minorHAnsi"/>
                <w:sz w:val="22"/>
                <w:szCs w:val="22"/>
              </w:rPr>
              <w:t>Precizijski</w:t>
            </w:r>
            <w:proofErr w:type="spellEnd"/>
            <w:r w:rsidRPr="001D69AD">
              <w:rPr>
                <w:rFonts w:asciiTheme="minorHAnsi" w:hAnsiTheme="minorHAnsi"/>
                <w:sz w:val="22"/>
                <w:szCs w:val="22"/>
              </w:rPr>
              <w:t xml:space="preserve"> elektronski referenčni standard predviden za vključitev v merilne tokokroge (primerjalna metoda) in deluje v vseh območjih, ki so zahtevani za kontrolo navedenih tipov števcev</w:t>
            </w:r>
          </w:p>
        </w:tc>
        <w:tc>
          <w:tcPr>
            <w:tcW w:w="255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3.6</w:t>
            </w:r>
          </w:p>
        </w:tc>
        <w:tc>
          <w:tcPr>
            <w:tcW w:w="3924"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Merjenje v treh fazah</w:t>
            </w:r>
          </w:p>
        </w:tc>
        <w:tc>
          <w:tcPr>
            <w:tcW w:w="255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3.7</w:t>
            </w:r>
          </w:p>
        </w:tc>
        <w:tc>
          <w:tcPr>
            <w:tcW w:w="3924"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Merjenje v štirih kvadrantih</w:t>
            </w:r>
          </w:p>
        </w:tc>
        <w:tc>
          <w:tcPr>
            <w:tcW w:w="255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3C1BB7"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3.8</w:t>
            </w:r>
          </w:p>
        </w:tc>
        <w:tc>
          <w:tcPr>
            <w:tcW w:w="3924"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 xml:space="preserve">Merjenje v </w:t>
            </w:r>
            <w:proofErr w:type="spellStart"/>
            <w:r w:rsidRPr="003C1BB7">
              <w:rPr>
                <w:rFonts w:asciiTheme="minorHAnsi" w:hAnsiTheme="minorHAnsi"/>
                <w:sz w:val="22"/>
                <w:szCs w:val="22"/>
              </w:rPr>
              <w:t>dvo</w:t>
            </w:r>
            <w:proofErr w:type="spellEnd"/>
            <w:r w:rsidRPr="003C1BB7">
              <w:rPr>
                <w:rFonts w:asciiTheme="minorHAnsi" w:hAnsiTheme="minorHAnsi"/>
                <w:sz w:val="22"/>
                <w:szCs w:val="22"/>
              </w:rPr>
              <w:t xml:space="preserve">, tri in </w:t>
            </w:r>
            <w:proofErr w:type="spellStart"/>
            <w:r w:rsidRPr="003C1BB7">
              <w:rPr>
                <w:rFonts w:asciiTheme="minorHAnsi" w:hAnsiTheme="minorHAnsi"/>
                <w:sz w:val="22"/>
                <w:szCs w:val="22"/>
              </w:rPr>
              <w:t>štirivodnih</w:t>
            </w:r>
            <w:proofErr w:type="spellEnd"/>
            <w:r w:rsidRPr="003C1BB7">
              <w:rPr>
                <w:rFonts w:asciiTheme="minorHAnsi" w:hAnsiTheme="minorHAnsi"/>
                <w:sz w:val="22"/>
                <w:szCs w:val="22"/>
              </w:rPr>
              <w:t xml:space="preserve"> sistemih</w:t>
            </w:r>
          </w:p>
        </w:tc>
        <w:tc>
          <w:tcPr>
            <w:tcW w:w="2552"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DA</w:t>
            </w:r>
          </w:p>
        </w:tc>
        <w:tc>
          <w:tcPr>
            <w:tcW w:w="2835" w:type="dxa"/>
          </w:tcPr>
          <w:p w:rsidR="00860660" w:rsidRPr="003C1BB7" w:rsidRDefault="00860660" w:rsidP="00190410">
            <w:pPr>
              <w:rPr>
                <w:rFonts w:asciiTheme="minorHAnsi" w:hAnsiTheme="minorHAnsi"/>
                <w:sz w:val="22"/>
                <w:szCs w:val="22"/>
              </w:rPr>
            </w:pPr>
          </w:p>
        </w:tc>
      </w:tr>
      <w:tr w:rsidR="00860660" w:rsidRPr="003C1BB7"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3.9</w:t>
            </w:r>
          </w:p>
        </w:tc>
        <w:tc>
          <w:tcPr>
            <w:tcW w:w="3924"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Avtomatsko nastavljanje območij</w:t>
            </w:r>
          </w:p>
        </w:tc>
        <w:tc>
          <w:tcPr>
            <w:tcW w:w="2552"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DA</w:t>
            </w:r>
          </w:p>
        </w:tc>
        <w:tc>
          <w:tcPr>
            <w:tcW w:w="2835" w:type="dxa"/>
          </w:tcPr>
          <w:p w:rsidR="00860660" w:rsidRPr="003C1BB7" w:rsidRDefault="00860660" w:rsidP="00190410">
            <w:pPr>
              <w:rPr>
                <w:rFonts w:asciiTheme="minorHAnsi" w:hAnsiTheme="minorHAnsi"/>
                <w:sz w:val="22"/>
                <w:szCs w:val="22"/>
              </w:rPr>
            </w:pPr>
          </w:p>
        </w:tc>
      </w:tr>
      <w:tr w:rsidR="00860660" w:rsidRPr="003C1BB7"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3.10</w:t>
            </w:r>
          </w:p>
        </w:tc>
        <w:tc>
          <w:tcPr>
            <w:tcW w:w="3924" w:type="dxa"/>
          </w:tcPr>
          <w:p w:rsidR="00860660" w:rsidRDefault="00860660" w:rsidP="00190410">
            <w:pPr>
              <w:rPr>
                <w:rFonts w:asciiTheme="minorHAnsi" w:hAnsiTheme="minorHAnsi"/>
                <w:sz w:val="22"/>
                <w:szCs w:val="22"/>
              </w:rPr>
            </w:pPr>
            <w:r w:rsidRPr="003C1BB7">
              <w:rPr>
                <w:rFonts w:asciiTheme="minorHAnsi" w:hAnsiTheme="minorHAnsi"/>
                <w:sz w:val="22"/>
                <w:szCs w:val="22"/>
              </w:rPr>
              <w:t>Razred točnosti</w:t>
            </w:r>
            <w:r>
              <w:rPr>
                <w:rFonts w:asciiTheme="minorHAnsi" w:hAnsiTheme="minorHAnsi"/>
                <w:sz w:val="22"/>
                <w:szCs w:val="22"/>
              </w:rPr>
              <w:t xml:space="preserve"> </w:t>
            </w:r>
          </w:p>
          <w:p w:rsidR="00860660" w:rsidRDefault="00860660" w:rsidP="00190410">
            <w:pPr>
              <w:rPr>
                <w:rFonts w:asciiTheme="minorHAnsi" w:hAnsiTheme="minorHAnsi"/>
                <w:sz w:val="22"/>
                <w:szCs w:val="22"/>
              </w:rPr>
            </w:pPr>
          </w:p>
          <w:p w:rsidR="00860660" w:rsidRDefault="00860660" w:rsidP="00190410">
            <w:pPr>
              <w:rPr>
                <w:rFonts w:asciiTheme="minorHAnsi" w:hAnsiTheme="minorHAnsi"/>
                <w:sz w:val="22"/>
                <w:szCs w:val="22"/>
              </w:rPr>
            </w:pPr>
            <w:r>
              <w:rPr>
                <w:rFonts w:asciiTheme="minorHAnsi" w:hAnsiTheme="minorHAnsi"/>
                <w:sz w:val="22"/>
                <w:szCs w:val="22"/>
              </w:rPr>
              <w:t>velja za vsakokratno izmerjeno vrednost za navidezno, delovno in jalovo energijo/moč pri referenčnih pogojih in</w:t>
            </w:r>
          </w:p>
          <w:p w:rsidR="00860660" w:rsidRDefault="00860660" w:rsidP="00860660">
            <w:pPr>
              <w:pStyle w:val="Odstavekseznama"/>
              <w:numPr>
                <w:ilvl w:val="0"/>
                <w:numId w:val="8"/>
              </w:numPr>
              <w:ind w:left="275" w:hanging="284"/>
              <w:rPr>
                <w:rFonts w:asciiTheme="minorHAnsi" w:hAnsiTheme="minorHAnsi"/>
                <w:lang w:val="de-DE"/>
              </w:rPr>
            </w:pPr>
            <w:r w:rsidRPr="00960E7A">
              <w:rPr>
                <w:rFonts w:asciiTheme="minorHAnsi" w:hAnsiTheme="minorHAnsi"/>
                <w:lang w:val="de-DE"/>
              </w:rPr>
              <w:t>cos</w:t>
            </w:r>
            <w:r w:rsidRPr="00960E7A">
              <w:rPr>
                <w:rFonts w:asciiTheme="minorHAnsi" w:hAnsiTheme="minorHAnsi"/>
              </w:rPr>
              <w:t>ϕ</w:t>
            </w:r>
            <w:r w:rsidRPr="00960E7A">
              <w:rPr>
                <w:rFonts w:asciiTheme="minorHAnsi" w:hAnsiTheme="minorHAnsi"/>
                <w:lang w:val="de-DE"/>
              </w:rPr>
              <w:t xml:space="preserve"> </w:t>
            </w:r>
            <w:proofErr w:type="spellStart"/>
            <w:r w:rsidRPr="00960E7A">
              <w:rPr>
                <w:rFonts w:asciiTheme="minorHAnsi" w:hAnsiTheme="minorHAnsi"/>
                <w:lang w:val="de-DE"/>
              </w:rPr>
              <w:t>med</w:t>
            </w:r>
            <w:proofErr w:type="spellEnd"/>
            <w:r w:rsidRPr="00960E7A">
              <w:rPr>
                <w:rFonts w:asciiTheme="minorHAnsi" w:hAnsiTheme="minorHAnsi"/>
                <w:lang w:val="de-DE"/>
              </w:rPr>
              <w:t xml:space="preserve"> 0,5 in 1 – </w:t>
            </w:r>
            <w:proofErr w:type="spellStart"/>
            <w:r>
              <w:rPr>
                <w:rFonts w:asciiTheme="minorHAnsi" w:hAnsiTheme="minorHAnsi"/>
                <w:lang w:val="de-DE"/>
              </w:rPr>
              <w:t>za</w:t>
            </w:r>
            <w:proofErr w:type="spellEnd"/>
            <w:r>
              <w:rPr>
                <w:rFonts w:asciiTheme="minorHAnsi" w:hAnsiTheme="minorHAnsi"/>
                <w:lang w:val="de-DE"/>
              </w:rPr>
              <w:t xml:space="preserve"> </w:t>
            </w:r>
            <w:proofErr w:type="spellStart"/>
            <w:r>
              <w:rPr>
                <w:rFonts w:asciiTheme="minorHAnsi" w:hAnsiTheme="minorHAnsi"/>
                <w:lang w:val="de-DE"/>
              </w:rPr>
              <w:t>delovno</w:t>
            </w:r>
            <w:proofErr w:type="spellEnd"/>
            <w:r>
              <w:rPr>
                <w:rFonts w:asciiTheme="minorHAnsi" w:hAnsiTheme="minorHAnsi"/>
                <w:lang w:val="de-DE"/>
              </w:rPr>
              <w:t xml:space="preserve"> </w:t>
            </w:r>
            <w:proofErr w:type="spellStart"/>
            <w:r w:rsidRPr="00960E7A">
              <w:rPr>
                <w:rFonts w:asciiTheme="minorHAnsi" w:hAnsiTheme="minorHAnsi"/>
                <w:lang w:val="de-DE"/>
              </w:rPr>
              <w:t>energij</w:t>
            </w:r>
            <w:r>
              <w:rPr>
                <w:rFonts w:asciiTheme="minorHAnsi" w:hAnsiTheme="minorHAnsi"/>
                <w:lang w:val="de-DE"/>
              </w:rPr>
              <w:t>o</w:t>
            </w:r>
            <w:proofErr w:type="spellEnd"/>
            <w:r>
              <w:rPr>
                <w:rFonts w:asciiTheme="minorHAnsi" w:hAnsiTheme="minorHAnsi"/>
                <w:lang w:val="de-DE"/>
              </w:rPr>
              <w:t>/</w:t>
            </w:r>
            <w:proofErr w:type="spellStart"/>
            <w:r w:rsidRPr="00960E7A">
              <w:rPr>
                <w:rFonts w:asciiTheme="minorHAnsi" w:hAnsiTheme="minorHAnsi"/>
                <w:lang w:val="de-DE"/>
              </w:rPr>
              <w:t>moč</w:t>
            </w:r>
            <w:proofErr w:type="spellEnd"/>
          </w:p>
          <w:p w:rsidR="00860660" w:rsidRPr="00960E7A" w:rsidRDefault="00860660" w:rsidP="00860660">
            <w:pPr>
              <w:pStyle w:val="Odstavekseznama"/>
              <w:numPr>
                <w:ilvl w:val="0"/>
                <w:numId w:val="8"/>
              </w:numPr>
              <w:spacing w:after="0"/>
              <w:ind w:left="273" w:hanging="284"/>
              <w:rPr>
                <w:rFonts w:asciiTheme="minorHAnsi" w:hAnsiTheme="minorHAnsi"/>
                <w:lang w:val="de-DE"/>
              </w:rPr>
            </w:pPr>
            <w:r w:rsidRPr="00186546">
              <w:rPr>
                <w:rFonts w:asciiTheme="minorHAnsi" w:hAnsiTheme="minorHAnsi"/>
                <w:lang w:val="de-DE"/>
              </w:rPr>
              <w:t>sin</w:t>
            </w:r>
            <w:r w:rsidRPr="00186546">
              <w:rPr>
                <w:rFonts w:asciiTheme="minorHAnsi" w:hAnsiTheme="minorHAnsi"/>
              </w:rPr>
              <w:t>ϕ</w:t>
            </w:r>
            <w:r w:rsidRPr="00186546">
              <w:rPr>
                <w:rFonts w:asciiTheme="minorHAnsi" w:hAnsiTheme="minorHAnsi"/>
                <w:lang w:val="de-DE"/>
              </w:rPr>
              <w:t xml:space="preserve"> </w:t>
            </w:r>
            <w:proofErr w:type="spellStart"/>
            <w:r w:rsidRPr="00186546">
              <w:rPr>
                <w:rFonts w:asciiTheme="minorHAnsi" w:hAnsiTheme="minorHAnsi"/>
                <w:lang w:val="de-DE"/>
              </w:rPr>
              <w:t>med</w:t>
            </w:r>
            <w:proofErr w:type="spellEnd"/>
            <w:r w:rsidRPr="00186546">
              <w:rPr>
                <w:rFonts w:asciiTheme="minorHAnsi" w:hAnsiTheme="minorHAnsi"/>
                <w:lang w:val="de-DE"/>
              </w:rPr>
              <w:t xml:space="preserve"> 0,5 in 1 - </w:t>
            </w:r>
            <w:proofErr w:type="spellStart"/>
            <w:r w:rsidRPr="00186546">
              <w:rPr>
                <w:rFonts w:asciiTheme="minorHAnsi" w:hAnsiTheme="minorHAnsi"/>
                <w:lang w:val="de-DE"/>
              </w:rPr>
              <w:t>za</w:t>
            </w:r>
            <w:proofErr w:type="spellEnd"/>
            <w:r w:rsidRPr="00186546">
              <w:rPr>
                <w:rFonts w:asciiTheme="minorHAnsi" w:hAnsiTheme="minorHAnsi"/>
                <w:lang w:val="de-DE"/>
              </w:rPr>
              <w:t xml:space="preserve"> </w:t>
            </w:r>
            <w:proofErr w:type="spellStart"/>
            <w:r w:rsidRPr="00186546">
              <w:rPr>
                <w:rFonts w:asciiTheme="minorHAnsi" w:hAnsiTheme="minorHAnsi"/>
                <w:lang w:val="de-DE"/>
              </w:rPr>
              <w:t>jalovo</w:t>
            </w:r>
            <w:proofErr w:type="spellEnd"/>
            <w:r w:rsidRPr="00186546">
              <w:rPr>
                <w:rFonts w:asciiTheme="minorHAnsi" w:hAnsiTheme="minorHAnsi"/>
                <w:lang w:val="de-DE"/>
              </w:rPr>
              <w:t xml:space="preserve"> </w:t>
            </w:r>
            <w:proofErr w:type="spellStart"/>
            <w:r w:rsidRPr="00186546">
              <w:rPr>
                <w:rFonts w:asciiTheme="minorHAnsi" w:hAnsiTheme="minorHAnsi"/>
                <w:lang w:val="de-DE"/>
              </w:rPr>
              <w:t>energijo</w:t>
            </w:r>
            <w:proofErr w:type="spellEnd"/>
            <w:r w:rsidRPr="00186546">
              <w:rPr>
                <w:rFonts w:asciiTheme="minorHAnsi" w:hAnsiTheme="minorHAnsi"/>
                <w:lang w:val="de-DE"/>
              </w:rPr>
              <w:t>/</w:t>
            </w:r>
            <w:proofErr w:type="spellStart"/>
            <w:r w:rsidRPr="00186546">
              <w:rPr>
                <w:rFonts w:asciiTheme="minorHAnsi" w:hAnsiTheme="minorHAnsi"/>
                <w:lang w:val="de-DE"/>
              </w:rPr>
              <w:t>moč</w:t>
            </w:r>
            <w:proofErr w:type="spellEnd"/>
          </w:p>
        </w:tc>
        <w:tc>
          <w:tcPr>
            <w:tcW w:w="2552" w:type="dxa"/>
          </w:tcPr>
          <w:p w:rsidR="00860660" w:rsidRPr="003C1BB7" w:rsidRDefault="00860660" w:rsidP="00190410">
            <w:pPr>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w:t>
            </w:r>
            <w:r w:rsidRPr="003C1BB7">
              <w:rPr>
                <w:rFonts w:asciiTheme="minorHAnsi" w:hAnsiTheme="minorHAnsi"/>
                <w:sz w:val="22"/>
                <w:szCs w:val="22"/>
              </w:rPr>
              <w:t>0,02</w:t>
            </w:r>
          </w:p>
        </w:tc>
        <w:tc>
          <w:tcPr>
            <w:tcW w:w="2835" w:type="dxa"/>
          </w:tcPr>
          <w:p w:rsidR="00860660" w:rsidRPr="003C1BB7" w:rsidRDefault="00860660" w:rsidP="00190410">
            <w:pPr>
              <w:rPr>
                <w:rFonts w:asciiTheme="minorHAnsi" w:hAnsiTheme="minorHAnsi"/>
                <w:sz w:val="22"/>
                <w:szCs w:val="22"/>
              </w:rPr>
            </w:pPr>
          </w:p>
        </w:tc>
      </w:tr>
      <w:tr w:rsidR="00860660" w:rsidRPr="003C1BB7"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3.11</w:t>
            </w:r>
          </w:p>
        </w:tc>
        <w:tc>
          <w:tcPr>
            <w:tcW w:w="3924"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Napetostno območje</w:t>
            </w:r>
          </w:p>
        </w:tc>
        <w:tc>
          <w:tcPr>
            <w:tcW w:w="2552" w:type="dxa"/>
          </w:tcPr>
          <w:p w:rsidR="00860660" w:rsidRPr="003C1BB7" w:rsidRDefault="00860660" w:rsidP="00190410">
            <w:pPr>
              <w:rPr>
                <w:rFonts w:asciiTheme="minorHAnsi" w:hAnsiTheme="minorHAnsi"/>
                <w:sz w:val="22"/>
                <w:szCs w:val="22"/>
              </w:rPr>
            </w:pPr>
            <w:r>
              <w:rPr>
                <w:rFonts w:asciiTheme="minorHAnsi" w:hAnsiTheme="minorHAnsi"/>
                <w:sz w:val="22"/>
                <w:szCs w:val="22"/>
              </w:rPr>
              <w:t xml:space="preserve">Najmanj </w:t>
            </w:r>
            <w:r w:rsidRPr="003C1BB7">
              <w:rPr>
                <w:rFonts w:asciiTheme="minorHAnsi" w:hAnsiTheme="minorHAnsi"/>
                <w:sz w:val="22"/>
                <w:szCs w:val="22"/>
              </w:rPr>
              <w:t>30 – 300 VAC</w:t>
            </w:r>
          </w:p>
        </w:tc>
        <w:tc>
          <w:tcPr>
            <w:tcW w:w="2835" w:type="dxa"/>
          </w:tcPr>
          <w:p w:rsidR="00860660" w:rsidRPr="003C1BB7" w:rsidRDefault="00860660" w:rsidP="00190410">
            <w:pPr>
              <w:rPr>
                <w:rFonts w:asciiTheme="minorHAnsi" w:hAnsiTheme="minorHAnsi"/>
                <w:sz w:val="22"/>
                <w:szCs w:val="22"/>
              </w:rPr>
            </w:pPr>
          </w:p>
        </w:tc>
      </w:tr>
      <w:tr w:rsidR="00860660" w:rsidRPr="003C1BB7"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3.12</w:t>
            </w:r>
          </w:p>
        </w:tc>
        <w:tc>
          <w:tcPr>
            <w:tcW w:w="3924"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Tokovno območje</w:t>
            </w:r>
          </w:p>
        </w:tc>
        <w:tc>
          <w:tcPr>
            <w:tcW w:w="2552" w:type="dxa"/>
          </w:tcPr>
          <w:p w:rsidR="00860660" w:rsidRPr="003C1BB7" w:rsidRDefault="00860660" w:rsidP="00190410">
            <w:pPr>
              <w:rPr>
                <w:rFonts w:asciiTheme="minorHAnsi" w:hAnsiTheme="minorHAnsi"/>
                <w:sz w:val="22"/>
                <w:szCs w:val="22"/>
              </w:rPr>
            </w:pPr>
            <w:r>
              <w:rPr>
                <w:rFonts w:asciiTheme="minorHAnsi" w:hAnsiTheme="minorHAnsi"/>
                <w:sz w:val="22"/>
                <w:szCs w:val="22"/>
              </w:rPr>
              <w:t xml:space="preserve">Najmanj </w:t>
            </w:r>
            <w:r w:rsidRPr="003C1BB7">
              <w:rPr>
                <w:rFonts w:asciiTheme="minorHAnsi" w:hAnsiTheme="minorHAnsi"/>
                <w:sz w:val="22"/>
                <w:szCs w:val="22"/>
              </w:rPr>
              <w:t>1 mA - 120 A</w:t>
            </w:r>
          </w:p>
        </w:tc>
        <w:tc>
          <w:tcPr>
            <w:tcW w:w="2835" w:type="dxa"/>
          </w:tcPr>
          <w:p w:rsidR="00860660" w:rsidRPr="003C1BB7" w:rsidRDefault="00860660" w:rsidP="00190410">
            <w:pPr>
              <w:rPr>
                <w:rFonts w:asciiTheme="minorHAnsi" w:hAnsiTheme="minorHAnsi"/>
                <w:sz w:val="22"/>
                <w:szCs w:val="22"/>
              </w:rPr>
            </w:pPr>
          </w:p>
        </w:tc>
      </w:tr>
      <w:tr w:rsidR="00860660" w:rsidRPr="001D69AD"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3.13</w:t>
            </w:r>
          </w:p>
        </w:tc>
        <w:tc>
          <w:tcPr>
            <w:tcW w:w="3924"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Frekvenčno območje</w:t>
            </w:r>
          </w:p>
        </w:tc>
        <w:tc>
          <w:tcPr>
            <w:tcW w:w="2552"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w:t>
            </w:r>
            <w:r w:rsidRPr="003C1BB7">
              <w:rPr>
                <w:rFonts w:asciiTheme="minorHAnsi" w:hAnsiTheme="minorHAnsi"/>
                <w:sz w:val="22"/>
                <w:szCs w:val="22"/>
              </w:rPr>
              <w:t>45 – 65 Hz</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3.14</w:t>
            </w:r>
          </w:p>
        </w:tc>
        <w:tc>
          <w:tcPr>
            <w:tcW w:w="3924"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Temperaturno območje delovanja</w:t>
            </w:r>
          </w:p>
        </w:tc>
        <w:tc>
          <w:tcPr>
            <w:tcW w:w="2552"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med </w:t>
            </w:r>
            <w:r w:rsidRPr="001D69AD">
              <w:rPr>
                <w:rFonts w:asciiTheme="minorHAnsi" w:hAnsiTheme="minorHAnsi"/>
                <w:sz w:val="22"/>
                <w:szCs w:val="22"/>
              </w:rPr>
              <w:t xml:space="preserve">0 – </w:t>
            </w:r>
            <w:r>
              <w:rPr>
                <w:rFonts w:asciiTheme="minorHAnsi" w:hAnsiTheme="minorHAnsi"/>
                <w:sz w:val="22"/>
                <w:szCs w:val="22"/>
              </w:rPr>
              <w:t>45</w:t>
            </w:r>
            <w:r w:rsidRPr="001D69AD">
              <w:rPr>
                <w:rFonts w:asciiTheme="minorHAnsi" w:hAnsiTheme="minorHAnsi"/>
                <w:sz w:val="22"/>
                <w:szCs w:val="22"/>
              </w:rPr>
              <w:t>° C</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3.15</w:t>
            </w:r>
          </w:p>
        </w:tc>
        <w:tc>
          <w:tcPr>
            <w:tcW w:w="3924"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 integriranem zaslonu ali na zaslonu sistemskega računalnika omogoča prikaz</w:t>
            </w:r>
            <w:r>
              <w:rPr>
                <w:rFonts w:asciiTheme="minorHAnsi" w:hAnsiTheme="minorHAnsi"/>
                <w:sz w:val="22"/>
                <w:szCs w:val="22"/>
              </w:rPr>
              <w:t xml:space="preserve"> najmanj naslednjih vrednosti</w:t>
            </w:r>
            <w:r w:rsidRPr="001D69AD">
              <w:rPr>
                <w:rFonts w:asciiTheme="minorHAnsi" w:hAnsiTheme="minorHAnsi"/>
                <w:sz w:val="22"/>
                <w:szCs w:val="22"/>
              </w:rPr>
              <w:t>:</w:t>
            </w:r>
          </w:p>
          <w:p w:rsidR="00860660" w:rsidRPr="001D69AD" w:rsidRDefault="00860660" w:rsidP="00860660">
            <w:pPr>
              <w:pStyle w:val="Odstavekseznama"/>
              <w:numPr>
                <w:ilvl w:val="0"/>
                <w:numId w:val="8"/>
              </w:numPr>
              <w:spacing w:after="0" w:line="240" w:lineRule="auto"/>
              <w:ind w:left="132" w:hanging="142"/>
              <w:rPr>
                <w:rFonts w:asciiTheme="minorHAnsi" w:hAnsiTheme="minorHAnsi"/>
                <w:lang w:val="sl-SI"/>
              </w:rPr>
            </w:pPr>
            <w:r w:rsidRPr="001D69AD">
              <w:rPr>
                <w:rFonts w:asciiTheme="minorHAnsi" w:hAnsiTheme="minorHAnsi"/>
                <w:lang w:val="sl-SI"/>
              </w:rPr>
              <w:t>Faznih napetosti</w:t>
            </w:r>
          </w:p>
          <w:p w:rsidR="00860660" w:rsidRPr="001D69AD" w:rsidRDefault="00860660" w:rsidP="00860660">
            <w:pPr>
              <w:pStyle w:val="Odstavekseznama"/>
              <w:numPr>
                <w:ilvl w:val="0"/>
                <w:numId w:val="8"/>
              </w:numPr>
              <w:spacing w:after="0" w:line="240" w:lineRule="auto"/>
              <w:ind w:left="132" w:hanging="142"/>
              <w:rPr>
                <w:rFonts w:asciiTheme="minorHAnsi" w:hAnsiTheme="minorHAnsi"/>
                <w:lang w:val="sl-SI"/>
              </w:rPr>
            </w:pPr>
            <w:r w:rsidRPr="001D69AD">
              <w:rPr>
                <w:rFonts w:asciiTheme="minorHAnsi" w:hAnsiTheme="minorHAnsi"/>
                <w:lang w:val="sl-SI"/>
              </w:rPr>
              <w:t>Faznih tokov</w:t>
            </w:r>
          </w:p>
          <w:p w:rsidR="00860660" w:rsidRPr="001D69AD" w:rsidRDefault="00860660" w:rsidP="00860660">
            <w:pPr>
              <w:pStyle w:val="Odstavekseznama"/>
              <w:numPr>
                <w:ilvl w:val="0"/>
                <w:numId w:val="8"/>
              </w:numPr>
              <w:spacing w:after="0" w:line="240" w:lineRule="auto"/>
              <w:ind w:left="132" w:hanging="142"/>
              <w:rPr>
                <w:rFonts w:asciiTheme="minorHAnsi" w:hAnsiTheme="minorHAnsi"/>
                <w:lang w:val="sl-SI"/>
              </w:rPr>
            </w:pPr>
            <w:proofErr w:type="spellStart"/>
            <w:r w:rsidRPr="001D69AD">
              <w:rPr>
                <w:rFonts w:asciiTheme="minorHAnsi" w:hAnsiTheme="minorHAnsi"/>
                <w:lang w:val="sl-SI"/>
              </w:rPr>
              <w:t>cosϕ</w:t>
            </w:r>
            <w:proofErr w:type="spellEnd"/>
            <w:r w:rsidRPr="001D69AD">
              <w:rPr>
                <w:rFonts w:asciiTheme="minorHAnsi" w:hAnsiTheme="minorHAnsi"/>
                <w:lang w:val="sl-SI"/>
              </w:rPr>
              <w:t xml:space="preserve"> po fazah in skupni</w:t>
            </w:r>
          </w:p>
          <w:p w:rsidR="00860660" w:rsidRPr="001D69AD" w:rsidRDefault="00860660" w:rsidP="00860660">
            <w:pPr>
              <w:pStyle w:val="Odstavekseznama"/>
              <w:numPr>
                <w:ilvl w:val="0"/>
                <w:numId w:val="8"/>
              </w:numPr>
              <w:spacing w:after="0" w:line="240" w:lineRule="auto"/>
              <w:ind w:left="132" w:hanging="142"/>
              <w:rPr>
                <w:rFonts w:asciiTheme="minorHAnsi" w:hAnsiTheme="minorHAnsi"/>
                <w:lang w:val="sl-SI"/>
              </w:rPr>
            </w:pPr>
            <w:r w:rsidRPr="001D69AD">
              <w:rPr>
                <w:rFonts w:asciiTheme="minorHAnsi" w:hAnsiTheme="minorHAnsi"/>
                <w:lang w:val="sl-SI"/>
              </w:rPr>
              <w:t>Aktivne, reaktivne in navidezne moči</w:t>
            </w:r>
          </w:p>
          <w:p w:rsidR="00860660" w:rsidRPr="001D69AD" w:rsidRDefault="00860660" w:rsidP="00860660">
            <w:pPr>
              <w:pStyle w:val="Odstavekseznama"/>
              <w:numPr>
                <w:ilvl w:val="0"/>
                <w:numId w:val="8"/>
              </w:numPr>
              <w:spacing w:after="0" w:line="240" w:lineRule="auto"/>
              <w:ind w:left="132" w:hanging="142"/>
              <w:rPr>
                <w:rFonts w:asciiTheme="minorHAnsi" w:hAnsiTheme="minorHAnsi"/>
                <w:lang w:val="sl-SI"/>
              </w:rPr>
            </w:pPr>
            <w:r w:rsidRPr="001D69AD">
              <w:rPr>
                <w:rFonts w:asciiTheme="minorHAnsi" w:hAnsiTheme="minorHAnsi"/>
                <w:lang w:val="sl-SI"/>
              </w:rPr>
              <w:t>Aktivne, reaktivne in navidezne energije</w:t>
            </w:r>
          </w:p>
          <w:p w:rsidR="00860660" w:rsidRPr="001D69AD" w:rsidRDefault="00860660" w:rsidP="00860660">
            <w:pPr>
              <w:pStyle w:val="Odstavekseznama"/>
              <w:numPr>
                <w:ilvl w:val="0"/>
                <w:numId w:val="8"/>
              </w:numPr>
              <w:spacing w:after="0" w:line="240" w:lineRule="auto"/>
              <w:ind w:left="132" w:hanging="142"/>
              <w:rPr>
                <w:rFonts w:asciiTheme="minorHAnsi" w:hAnsiTheme="minorHAnsi"/>
              </w:rPr>
            </w:pPr>
            <w:r w:rsidRPr="001D69AD">
              <w:rPr>
                <w:rFonts w:asciiTheme="minorHAnsi" w:hAnsiTheme="minorHAnsi"/>
                <w:lang w:val="sl-SI"/>
              </w:rPr>
              <w:t xml:space="preserve">Vrednost </w:t>
            </w:r>
            <w:proofErr w:type="spellStart"/>
            <w:r w:rsidRPr="001D69AD">
              <w:rPr>
                <w:rFonts w:asciiTheme="minorHAnsi" w:hAnsiTheme="minorHAnsi"/>
                <w:lang w:val="sl-SI"/>
              </w:rPr>
              <w:t>harmonikov</w:t>
            </w:r>
            <w:proofErr w:type="spellEnd"/>
          </w:p>
        </w:tc>
        <w:tc>
          <w:tcPr>
            <w:tcW w:w="255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rPr>
          <w:trHeight w:val="176"/>
        </w:trPr>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3.16</w:t>
            </w:r>
          </w:p>
        </w:tc>
        <w:tc>
          <w:tcPr>
            <w:tcW w:w="3924"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Povezava s kontrolnimi enotami, kar zagotavlja kontinuiran prikaz pogreška posameznega kontroliranega števca</w:t>
            </w:r>
          </w:p>
        </w:tc>
        <w:tc>
          <w:tcPr>
            <w:tcW w:w="255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rPr>
          <w:trHeight w:val="176"/>
        </w:trPr>
        <w:tc>
          <w:tcPr>
            <w:tcW w:w="607" w:type="dxa"/>
          </w:tcPr>
          <w:p w:rsidR="00860660" w:rsidRPr="001D69AD" w:rsidRDefault="00860660" w:rsidP="00190410">
            <w:pPr>
              <w:rPr>
                <w:rFonts w:asciiTheme="minorHAnsi" w:hAnsiTheme="minorHAnsi"/>
                <w:sz w:val="22"/>
                <w:szCs w:val="22"/>
              </w:rPr>
            </w:pPr>
            <w:r>
              <w:rPr>
                <w:rFonts w:asciiTheme="minorHAnsi" w:hAnsiTheme="minorHAnsi"/>
                <w:sz w:val="22"/>
                <w:szCs w:val="22"/>
              </w:rPr>
              <w:t>3.17</w:t>
            </w:r>
          </w:p>
        </w:tc>
        <w:tc>
          <w:tcPr>
            <w:tcW w:w="3924"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Kalibracijski certifikat, ki vključuje meritve točnosti pri različnih vrednostih toka, vrednostih </w:t>
            </w:r>
            <w:proofErr w:type="spellStart"/>
            <w:r w:rsidRPr="001D69AD">
              <w:rPr>
                <w:rFonts w:asciiTheme="minorHAnsi" w:hAnsiTheme="minorHAnsi"/>
              </w:rPr>
              <w:t>cosϕ</w:t>
            </w:r>
            <w:proofErr w:type="spellEnd"/>
            <w:r>
              <w:rPr>
                <w:rFonts w:asciiTheme="minorHAnsi" w:hAnsiTheme="minorHAnsi"/>
                <w:sz w:val="22"/>
                <w:szCs w:val="22"/>
              </w:rPr>
              <w:t xml:space="preserve"> 1 in 0,5 ter eno in trifazni obremenitvi za ponujen tip referenčnega standarda, je del tehnične dokumentacije ponudbe</w:t>
            </w:r>
          </w:p>
        </w:tc>
        <w:tc>
          <w:tcPr>
            <w:tcW w:w="2552" w:type="dxa"/>
          </w:tcPr>
          <w:p w:rsidR="00860660" w:rsidRPr="001D69AD" w:rsidRDefault="00860660" w:rsidP="00190410">
            <w:pPr>
              <w:rPr>
                <w:rFonts w:asciiTheme="minorHAnsi" w:hAnsiTheme="minorHAnsi"/>
                <w:sz w:val="22"/>
                <w:szCs w:val="22"/>
              </w:rPr>
            </w:pPr>
            <w:r>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rPr>
          <w:trHeight w:val="176"/>
        </w:trPr>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lastRenderedPageBreak/>
              <w:t>3.1</w:t>
            </w:r>
            <w:r>
              <w:rPr>
                <w:rFonts w:asciiTheme="minorHAnsi" w:hAnsiTheme="minorHAnsi"/>
                <w:sz w:val="22"/>
                <w:szCs w:val="22"/>
              </w:rPr>
              <w:t>8</w:t>
            </w:r>
          </w:p>
        </w:tc>
        <w:tc>
          <w:tcPr>
            <w:tcW w:w="3924"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kalibracijski certifikat akreditiranega laboratorija ob dobavi</w:t>
            </w:r>
          </w:p>
        </w:tc>
        <w:tc>
          <w:tcPr>
            <w:tcW w:w="255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bl>
    <w:p w:rsidR="00860660" w:rsidRPr="001D69AD" w:rsidRDefault="00860660" w:rsidP="00860660">
      <w:pPr>
        <w:pStyle w:val="Odstavekseznama"/>
        <w:numPr>
          <w:ilvl w:val="0"/>
          <w:numId w:val="10"/>
        </w:numPr>
        <w:spacing w:after="160" w:line="259" w:lineRule="auto"/>
        <w:rPr>
          <w:rFonts w:asciiTheme="minorHAnsi" w:hAnsiTheme="minorHAnsi"/>
          <w:b/>
          <w:lang w:val="sl-SI"/>
        </w:rPr>
      </w:pPr>
      <w:r w:rsidRPr="001D69AD">
        <w:rPr>
          <w:rFonts w:asciiTheme="minorHAnsi" w:hAnsiTheme="minorHAnsi"/>
          <w:b/>
          <w:lang w:val="sl-SI"/>
        </w:rPr>
        <w:t>Standardna 19'' omara</w:t>
      </w:r>
    </w:p>
    <w:tbl>
      <w:tblPr>
        <w:tblStyle w:val="Tabelamrea"/>
        <w:tblW w:w="9918" w:type="dxa"/>
        <w:tblLook w:val="04A0" w:firstRow="1" w:lastRow="0" w:firstColumn="1" w:lastColumn="0" w:noHBand="0" w:noVBand="1"/>
      </w:tblPr>
      <w:tblGrid>
        <w:gridCol w:w="607"/>
        <w:gridCol w:w="3783"/>
        <w:gridCol w:w="2693"/>
        <w:gridCol w:w="2835"/>
      </w:tblGrid>
      <w:tr w:rsidR="00860660" w:rsidRPr="001D69AD" w:rsidTr="00190410">
        <w:trPr>
          <w:tblHeader/>
        </w:trPr>
        <w:tc>
          <w:tcPr>
            <w:tcW w:w="607"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Št.</w:t>
            </w:r>
          </w:p>
        </w:tc>
        <w:tc>
          <w:tcPr>
            <w:tcW w:w="3783"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Opis</w:t>
            </w:r>
          </w:p>
        </w:tc>
        <w:tc>
          <w:tcPr>
            <w:tcW w:w="2693"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Ponujeno</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4.1</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4.2</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4.3</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4.4</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Velikost</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4.5</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Napajalni kabli za priključitev na omrežno napetost</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4.6</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Povezovalni kabli (napajalni in komunikacijski) med opremo v omari, stojalom za kontrolo števcev in osebnim nadzornim računalnikom</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4.7</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Glavno stikalo za vklop in izklop sistema</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4.8</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Varnostno stikalo za hiter izklop sistema</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4.9</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Glavne varovalke za celoten sistem</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4.10</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Omara je na kolesih</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bl>
    <w:p w:rsidR="00860660" w:rsidRDefault="00860660" w:rsidP="00860660">
      <w:pPr>
        <w:rPr>
          <w:rFonts w:asciiTheme="minorHAnsi" w:hAnsiTheme="minorHAnsi"/>
          <w:sz w:val="22"/>
          <w:szCs w:val="22"/>
        </w:rPr>
      </w:pPr>
    </w:p>
    <w:p w:rsidR="00860660" w:rsidRDefault="00860660" w:rsidP="00860660">
      <w:pPr>
        <w:rPr>
          <w:rFonts w:asciiTheme="minorHAnsi" w:hAnsiTheme="minorHAnsi"/>
          <w:sz w:val="22"/>
          <w:szCs w:val="22"/>
        </w:rPr>
      </w:pPr>
    </w:p>
    <w:p w:rsidR="00860660" w:rsidRPr="001D69AD" w:rsidRDefault="00860660" w:rsidP="00860660">
      <w:pPr>
        <w:pStyle w:val="Odstavekseznama"/>
        <w:numPr>
          <w:ilvl w:val="0"/>
          <w:numId w:val="11"/>
        </w:numPr>
        <w:spacing w:after="160" w:line="259" w:lineRule="auto"/>
        <w:rPr>
          <w:rFonts w:asciiTheme="minorHAnsi" w:hAnsiTheme="minorHAnsi"/>
          <w:b/>
          <w:lang w:val="sl-SI"/>
        </w:rPr>
      </w:pPr>
      <w:r w:rsidRPr="001D69AD">
        <w:rPr>
          <w:rFonts w:asciiTheme="minorHAnsi" w:hAnsiTheme="minorHAnsi"/>
          <w:b/>
          <w:lang w:val="sl-SI"/>
        </w:rPr>
        <w:t>Stojalo za kontrolo dvajsetih števcev</w:t>
      </w:r>
    </w:p>
    <w:tbl>
      <w:tblPr>
        <w:tblStyle w:val="Tabelamrea"/>
        <w:tblW w:w="9918" w:type="dxa"/>
        <w:tblLook w:val="04A0" w:firstRow="1" w:lastRow="0" w:firstColumn="1" w:lastColumn="0" w:noHBand="0" w:noVBand="1"/>
      </w:tblPr>
      <w:tblGrid>
        <w:gridCol w:w="607"/>
        <w:gridCol w:w="3783"/>
        <w:gridCol w:w="2693"/>
        <w:gridCol w:w="2835"/>
      </w:tblGrid>
      <w:tr w:rsidR="00860660" w:rsidRPr="001D69AD" w:rsidTr="00190410">
        <w:trPr>
          <w:tblHeader/>
        </w:trPr>
        <w:tc>
          <w:tcPr>
            <w:tcW w:w="607"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Št.</w:t>
            </w:r>
          </w:p>
        </w:tc>
        <w:tc>
          <w:tcPr>
            <w:tcW w:w="3783"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Opis</w:t>
            </w:r>
          </w:p>
        </w:tc>
        <w:tc>
          <w:tcPr>
            <w:tcW w:w="2693"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Ponujeno</w:t>
            </w:r>
          </w:p>
        </w:tc>
      </w:tr>
      <w:tr w:rsidR="00860660" w:rsidRPr="001D69AD" w:rsidTr="00190410">
        <w:tc>
          <w:tcPr>
            <w:tcW w:w="607" w:type="dxa"/>
          </w:tcPr>
          <w:p w:rsidR="00860660" w:rsidRPr="001D69AD" w:rsidRDefault="00860660" w:rsidP="00190410">
            <w:pPr>
              <w:jc w:val="both"/>
              <w:rPr>
                <w:rFonts w:asciiTheme="minorHAnsi" w:hAnsiTheme="minorHAnsi"/>
                <w:sz w:val="22"/>
                <w:szCs w:val="22"/>
              </w:rPr>
            </w:pPr>
            <w:r w:rsidRPr="001D69AD">
              <w:rPr>
                <w:rFonts w:asciiTheme="minorHAnsi" w:hAnsiTheme="minorHAnsi"/>
                <w:sz w:val="22"/>
                <w:szCs w:val="22"/>
              </w:rPr>
              <w:t>5.1</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5.2</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5.3</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5.4</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Dimenzije</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5.5</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Material</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5.6</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Število merilno priključnih mest</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20</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Pr>
                <w:rFonts w:asciiTheme="minorHAnsi" w:hAnsiTheme="minorHAnsi"/>
                <w:sz w:val="22"/>
                <w:szCs w:val="22"/>
              </w:rPr>
              <w:t>5.7</w:t>
            </w:r>
          </w:p>
        </w:tc>
        <w:tc>
          <w:tcPr>
            <w:tcW w:w="3783" w:type="dxa"/>
          </w:tcPr>
          <w:p w:rsidR="00860660" w:rsidRPr="001D69AD" w:rsidRDefault="00860660" w:rsidP="00190410">
            <w:pPr>
              <w:rPr>
                <w:rFonts w:asciiTheme="minorHAnsi" w:hAnsiTheme="minorHAnsi"/>
                <w:sz w:val="22"/>
                <w:szCs w:val="22"/>
              </w:rPr>
            </w:pPr>
            <w:r>
              <w:rPr>
                <w:rFonts w:asciiTheme="minorHAnsi" w:hAnsiTheme="minorHAnsi"/>
                <w:sz w:val="22"/>
                <w:szCs w:val="22"/>
              </w:rPr>
              <w:t>Stojalo je na kolesih</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Za vsako merilno priključno mesto je zahtevana naslednja oprema:</w:t>
            </w: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Hitro vpenjalo</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8</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9</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10</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5.1</w:t>
            </w:r>
            <w:r>
              <w:rPr>
                <w:rFonts w:asciiTheme="minorHAnsi" w:hAnsiTheme="minorHAnsi"/>
                <w:sz w:val="22"/>
                <w:szCs w:val="22"/>
              </w:rPr>
              <w:t>1</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5.1</w:t>
            </w:r>
            <w:r>
              <w:rPr>
                <w:rFonts w:asciiTheme="minorHAnsi" w:hAnsiTheme="minorHAnsi"/>
                <w:sz w:val="22"/>
                <w:szCs w:val="22"/>
              </w:rPr>
              <w:t>2</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Hitra in varna priključitev tokovnih in napetostnih povezav na števec</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5.1</w:t>
            </w:r>
            <w:r>
              <w:rPr>
                <w:rFonts w:asciiTheme="minorHAnsi" w:hAnsiTheme="minorHAnsi"/>
                <w:sz w:val="22"/>
                <w:szCs w:val="22"/>
              </w:rPr>
              <w:t>3</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Možnost kontrole pri 120 A v trajanju 10 min</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proofErr w:type="spellStart"/>
            <w:r w:rsidRPr="001D69AD">
              <w:rPr>
                <w:rFonts w:asciiTheme="minorHAnsi" w:hAnsiTheme="minorHAnsi"/>
                <w:sz w:val="22"/>
                <w:szCs w:val="22"/>
              </w:rPr>
              <w:t>Skenirna</w:t>
            </w:r>
            <w:proofErr w:type="spellEnd"/>
            <w:r w:rsidRPr="001D69AD">
              <w:rPr>
                <w:rFonts w:asciiTheme="minorHAnsi" w:hAnsiTheme="minorHAnsi"/>
                <w:sz w:val="22"/>
                <w:szCs w:val="22"/>
              </w:rPr>
              <w:t xml:space="preserve"> glava</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5.1</w:t>
            </w:r>
            <w:r>
              <w:rPr>
                <w:rFonts w:asciiTheme="minorHAnsi" w:hAnsiTheme="minorHAnsi"/>
                <w:sz w:val="22"/>
                <w:szCs w:val="22"/>
              </w:rPr>
              <w:t>4</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5.1</w:t>
            </w:r>
            <w:r>
              <w:rPr>
                <w:rFonts w:asciiTheme="minorHAnsi" w:hAnsiTheme="minorHAnsi"/>
                <w:sz w:val="22"/>
                <w:szCs w:val="22"/>
              </w:rPr>
              <w:t>5</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5.1</w:t>
            </w:r>
            <w:r>
              <w:rPr>
                <w:rFonts w:asciiTheme="minorHAnsi" w:hAnsiTheme="minorHAnsi"/>
                <w:sz w:val="22"/>
                <w:szCs w:val="22"/>
              </w:rPr>
              <w:t>6</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lastRenderedPageBreak/>
              <w:t>5.1</w:t>
            </w:r>
            <w:r>
              <w:rPr>
                <w:rFonts w:asciiTheme="minorHAnsi" w:hAnsiTheme="minorHAnsi"/>
                <w:sz w:val="22"/>
                <w:szCs w:val="22"/>
              </w:rPr>
              <w:t>7</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3C1BB7"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5.1</w:t>
            </w:r>
            <w:r>
              <w:rPr>
                <w:rFonts w:asciiTheme="minorHAnsi" w:hAnsiTheme="minorHAnsi"/>
                <w:sz w:val="22"/>
                <w:szCs w:val="22"/>
              </w:rPr>
              <w:t>8</w:t>
            </w:r>
          </w:p>
        </w:tc>
        <w:tc>
          <w:tcPr>
            <w:tcW w:w="3783"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Omogoča kontrolo indukcijskih in statičnih števcev</w:t>
            </w:r>
          </w:p>
        </w:tc>
        <w:tc>
          <w:tcPr>
            <w:tcW w:w="2693"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DA</w:t>
            </w:r>
          </w:p>
        </w:tc>
        <w:tc>
          <w:tcPr>
            <w:tcW w:w="2835" w:type="dxa"/>
          </w:tcPr>
          <w:p w:rsidR="00860660" w:rsidRPr="003C1BB7" w:rsidRDefault="00860660" w:rsidP="00190410">
            <w:pPr>
              <w:rPr>
                <w:rFonts w:asciiTheme="minorHAnsi" w:hAnsiTheme="minorHAnsi"/>
                <w:sz w:val="22"/>
                <w:szCs w:val="22"/>
              </w:rPr>
            </w:pPr>
          </w:p>
        </w:tc>
      </w:tr>
      <w:tr w:rsidR="00860660" w:rsidRPr="003C1BB7"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5.1</w:t>
            </w:r>
            <w:r>
              <w:rPr>
                <w:rFonts w:asciiTheme="minorHAnsi" w:hAnsiTheme="minorHAnsi"/>
                <w:sz w:val="22"/>
                <w:szCs w:val="22"/>
              </w:rPr>
              <w:t>9</w:t>
            </w:r>
          </w:p>
        </w:tc>
        <w:tc>
          <w:tcPr>
            <w:tcW w:w="3783"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Detekcija (LED) impulzov dolžine</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 xml:space="preserve">Najmanj med </w:t>
            </w:r>
          </w:p>
          <w:p w:rsidR="00860660" w:rsidRPr="003C1BB7" w:rsidRDefault="00860660" w:rsidP="00190410">
            <w:pPr>
              <w:rPr>
                <w:rFonts w:asciiTheme="minorHAnsi" w:hAnsiTheme="minorHAnsi"/>
                <w:sz w:val="22"/>
                <w:szCs w:val="22"/>
              </w:rPr>
            </w:pPr>
            <w:r w:rsidRPr="003C1BB7">
              <w:rPr>
                <w:rFonts w:asciiTheme="minorHAnsi" w:hAnsiTheme="minorHAnsi"/>
                <w:sz w:val="22"/>
                <w:szCs w:val="22"/>
              </w:rPr>
              <w:t>0,2 ms in 40 ms</w:t>
            </w:r>
          </w:p>
        </w:tc>
        <w:tc>
          <w:tcPr>
            <w:tcW w:w="2835" w:type="dxa"/>
          </w:tcPr>
          <w:p w:rsidR="00860660" w:rsidRPr="003C1BB7" w:rsidRDefault="00860660" w:rsidP="00190410">
            <w:pPr>
              <w:rPr>
                <w:rFonts w:asciiTheme="minorHAnsi" w:hAnsiTheme="minorHAnsi"/>
                <w:sz w:val="22"/>
                <w:szCs w:val="22"/>
              </w:rPr>
            </w:pPr>
          </w:p>
        </w:tc>
      </w:tr>
      <w:tr w:rsidR="00860660" w:rsidRPr="003C1BB7"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5.</w:t>
            </w:r>
            <w:r>
              <w:rPr>
                <w:rFonts w:asciiTheme="minorHAnsi" w:hAnsiTheme="minorHAnsi"/>
                <w:sz w:val="22"/>
                <w:szCs w:val="22"/>
              </w:rPr>
              <w:t>20</w:t>
            </w:r>
          </w:p>
        </w:tc>
        <w:tc>
          <w:tcPr>
            <w:tcW w:w="3783"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Delovanje pri impulznih konstantah</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 xml:space="preserve">Najmanj med </w:t>
            </w:r>
          </w:p>
          <w:p w:rsidR="00860660" w:rsidRPr="003C1BB7" w:rsidRDefault="00860660" w:rsidP="00190410">
            <w:pPr>
              <w:rPr>
                <w:rFonts w:asciiTheme="minorHAnsi" w:hAnsiTheme="minorHAnsi"/>
                <w:sz w:val="22"/>
                <w:szCs w:val="22"/>
              </w:rPr>
            </w:pPr>
            <w:r w:rsidRPr="003C1BB7">
              <w:rPr>
                <w:rFonts w:asciiTheme="minorHAnsi" w:hAnsiTheme="minorHAnsi"/>
                <w:sz w:val="22"/>
                <w:szCs w:val="22"/>
              </w:rPr>
              <w:t xml:space="preserve">500 – 40000 </w:t>
            </w:r>
            <w:proofErr w:type="spellStart"/>
            <w:r w:rsidRPr="003C1BB7">
              <w:rPr>
                <w:rFonts w:asciiTheme="minorHAnsi" w:hAnsiTheme="minorHAnsi"/>
                <w:sz w:val="22"/>
                <w:szCs w:val="22"/>
              </w:rPr>
              <w:t>imp</w:t>
            </w:r>
            <w:proofErr w:type="spellEnd"/>
            <w:r w:rsidRPr="003C1BB7">
              <w:rPr>
                <w:rFonts w:asciiTheme="minorHAnsi" w:hAnsiTheme="minorHAnsi"/>
                <w:sz w:val="22"/>
                <w:szCs w:val="22"/>
              </w:rPr>
              <w:t>/kWh (</w:t>
            </w:r>
            <w:proofErr w:type="spellStart"/>
            <w:r w:rsidRPr="003C1BB7">
              <w:rPr>
                <w:rFonts w:asciiTheme="minorHAnsi" w:hAnsiTheme="minorHAnsi"/>
                <w:sz w:val="22"/>
                <w:szCs w:val="22"/>
              </w:rPr>
              <w:t>imp</w:t>
            </w:r>
            <w:proofErr w:type="spellEnd"/>
            <w:r w:rsidRPr="003C1BB7">
              <w:rPr>
                <w:rFonts w:asciiTheme="minorHAnsi" w:hAnsiTheme="minorHAnsi"/>
                <w:sz w:val="22"/>
                <w:szCs w:val="22"/>
              </w:rPr>
              <w:t>/</w:t>
            </w:r>
            <w:proofErr w:type="spellStart"/>
            <w:r w:rsidRPr="003C1BB7">
              <w:rPr>
                <w:rFonts w:asciiTheme="minorHAnsi" w:hAnsiTheme="minorHAnsi"/>
                <w:sz w:val="22"/>
                <w:szCs w:val="22"/>
              </w:rPr>
              <w:t>kVArh</w:t>
            </w:r>
            <w:proofErr w:type="spellEnd"/>
            <w:r w:rsidRPr="003C1BB7">
              <w:rPr>
                <w:rFonts w:asciiTheme="minorHAnsi" w:hAnsiTheme="minorHAnsi"/>
                <w:sz w:val="22"/>
                <w:szCs w:val="22"/>
              </w:rPr>
              <w:t>)</w:t>
            </w:r>
          </w:p>
        </w:tc>
        <w:tc>
          <w:tcPr>
            <w:tcW w:w="2835" w:type="dxa"/>
          </w:tcPr>
          <w:p w:rsidR="00860660" w:rsidRPr="003C1BB7" w:rsidRDefault="00860660" w:rsidP="00190410">
            <w:pPr>
              <w:rPr>
                <w:rFonts w:asciiTheme="minorHAnsi" w:hAnsiTheme="minorHAnsi"/>
                <w:sz w:val="22"/>
                <w:szCs w:val="22"/>
              </w:rPr>
            </w:pPr>
          </w:p>
        </w:tc>
      </w:tr>
      <w:tr w:rsidR="00860660" w:rsidRPr="003C1BB7"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5.2</w:t>
            </w:r>
            <w:r>
              <w:rPr>
                <w:rFonts w:asciiTheme="minorHAnsi" w:hAnsiTheme="minorHAnsi"/>
                <w:sz w:val="22"/>
                <w:szCs w:val="22"/>
              </w:rPr>
              <w:t>1</w:t>
            </w:r>
          </w:p>
        </w:tc>
        <w:tc>
          <w:tcPr>
            <w:tcW w:w="3783"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Fleksibilno stojalo prilagojeno kontroli navedenih tipov števcev</w:t>
            </w:r>
          </w:p>
        </w:tc>
        <w:tc>
          <w:tcPr>
            <w:tcW w:w="2693"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DA</w:t>
            </w:r>
          </w:p>
        </w:tc>
        <w:tc>
          <w:tcPr>
            <w:tcW w:w="2835" w:type="dxa"/>
          </w:tcPr>
          <w:p w:rsidR="00860660" w:rsidRPr="003C1BB7" w:rsidRDefault="00860660" w:rsidP="00190410">
            <w:pPr>
              <w:rPr>
                <w:rFonts w:asciiTheme="minorHAnsi" w:hAnsiTheme="minorHAnsi"/>
                <w:sz w:val="22"/>
                <w:szCs w:val="22"/>
              </w:rPr>
            </w:pPr>
          </w:p>
        </w:tc>
      </w:tr>
      <w:tr w:rsidR="00860660" w:rsidRPr="003C1BB7"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5.2</w:t>
            </w:r>
            <w:r>
              <w:rPr>
                <w:rFonts w:asciiTheme="minorHAnsi" w:hAnsiTheme="minorHAnsi"/>
                <w:sz w:val="22"/>
                <w:szCs w:val="22"/>
              </w:rPr>
              <w:t>2</w:t>
            </w:r>
          </w:p>
        </w:tc>
        <w:tc>
          <w:tcPr>
            <w:tcW w:w="3783"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 xml:space="preserve">Lučka za pomoč </w:t>
            </w:r>
            <w:proofErr w:type="spellStart"/>
            <w:r w:rsidRPr="003C1BB7">
              <w:rPr>
                <w:rFonts w:asciiTheme="minorHAnsi" w:hAnsiTheme="minorHAnsi"/>
                <w:sz w:val="22"/>
                <w:szCs w:val="22"/>
              </w:rPr>
              <w:t>pozicioniranja</w:t>
            </w:r>
            <w:proofErr w:type="spellEnd"/>
          </w:p>
        </w:tc>
        <w:tc>
          <w:tcPr>
            <w:tcW w:w="2693" w:type="dxa"/>
          </w:tcPr>
          <w:p w:rsidR="00860660" w:rsidRPr="003C1BB7" w:rsidRDefault="00860660" w:rsidP="00190410">
            <w:pPr>
              <w:rPr>
                <w:rFonts w:asciiTheme="minorHAnsi" w:hAnsiTheme="minorHAnsi"/>
                <w:sz w:val="22"/>
                <w:szCs w:val="22"/>
              </w:rPr>
            </w:pPr>
            <w:r>
              <w:rPr>
                <w:rFonts w:asciiTheme="minorHAnsi" w:hAnsiTheme="minorHAnsi"/>
                <w:sz w:val="22"/>
                <w:szCs w:val="22"/>
              </w:rPr>
              <w:t>Vpišite DA ali NE</w:t>
            </w:r>
          </w:p>
        </w:tc>
        <w:tc>
          <w:tcPr>
            <w:tcW w:w="2835" w:type="dxa"/>
          </w:tcPr>
          <w:p w:rsidR="00860660" w:rsidRPr="003C1BB7" w:rsidRDefault="00860660" w:rsidP="00190410">
            <w:pPr>
              <w:rPr>
                <w:rFonts w:asciiTheme="minorHAnsi" w:hAnsiTheme="minorHAnsi"/>
                <w:sz w:val="22"/>
                <w:szCs w:val="22"/>
              </w:rPr>
            </w:pPr>
          </w:p>
        </w:tc>
      </w:tr>
      <w:tr w:rsidR="00860660" w:rsidRPr="003C1BB7"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5.2</w:t>
            </w:r>
            <w:r>
              <w:rPr>
                <w:rFonts w:asciiTheme="minorHAnsi" w:hAnsiTheme="minorHAnsi"/>
                <w:sz w:val="22"/>
                <w:szCs w:val="22"/>
              </w:rPr>
              <w:t>3</w:t>
            </w:r>
          </w:p>
        </w:tc>
        <w:tc>
          <w:tcPr>
            <w:tcW w:w="3783"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 xml:space="preserve">LED dioda na zadnji strani, ki signalizira </w:t>
            </w:r>
            <w:proofErr w:type="spellStart"/>
            <w:r w:rsidRPr="003C1BB7">
              <w:rPr>
                <w:rFonts w:asciiTheme="minorHAnsi" w:hAnsiTheme="minorHAnsi"/>
                <w:sz w:val="22"/>
                <w:szCs w:val="22"/>
              </w:rPr>
              <w:t>detektirane</w:t>
            </w:r>
            <w:proofErr w:type="spellEnd"/>
            <w:r w:rsidRPr="003C1BB7">
              <w:rPr>
                <w:rFonts w:asciiTheme="minorHAnsi" w:hAnsiTheme="minorHAnsi"/>
                <w:sz w:val="22"/>
                <w:szCs w:val="22"/>
              </w:rPr>
              <w:t xml:space="preserve"> impulze/vrtljaje diska</w:t>
            </w:r>
          </w:p>
        </w:tc>
        <w:tc>
          <w:tcPr>
            <w:tcW w:w="2693" w:type="dxa"/>
          </w:tcPr>
          <w:p w:rsidR="00860660" w:rsidRPr="003C1BB7" w:rsidRDefault="00860660" w:rsidP="00190410">
            <w:pPr>
              <w:rPr>
                <w:rFonts w:asciiTheme="minorHAnsi" w:hAnsiTheme="minorHAnsi"/>
                <w:sz w:val="22"/>
                <w:szCs w:val="22"/>
              </w:rPr>
            </w:pPr>
            <w:r>
              <w:rPr>
                <w:rFonts w:asciiTheme="minorHAnsi" w:hAnsiTheme="minorHAnsi"/>
                <w:sz w:val="22"/>
                <w:szCs w:val="22"/>
              </w:rPr>
              <w:t>Vpišite DA ali NE</w:t>
            </w:r>
          </w:p>
        </w:tc>
        <w:tc>
          <w:tcPr>
            <w:tcW w:w="2835" w:type="dxa"/>
          </w:tcPr>
          <w:p w:rsidR="00860660" w:rsidRPr="003C1BB7" w:rsidRDefault="00860660" w:rsidP="00190410">
            <w:pPr>
              <w:rPr>
                <w:rFonts w:asciiTheme="minorHAnsi" w:hAnsiTheme="minorHAnsi"/>
                <w:sz w:val="22"/>
                <w:szCs w:val="22"/>
              </w:rPr>
            </w:pPr>
          </w:p>
        </w:tc>
      </w:tr>
      <w:tr w:rsidR="00860660" w:rsidRPr="003C1BB7" w:rsidTr="00190410">
        <w:tc>
          <w:tcPr>
            <w:tcW w:w="9918" w:type="dxa"/>
            <w:gridSpan w:val="4"/>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Optična sonda</w:t>
            </w:r>
          </w:p>
        </w:tc>
      </w:tr>
      <w:tr w:rsidR="00860660" w:rsidRPr="001D69AD" w:rsidTr="00190410">
        <w:tc>
          <w:tcPr>
            <w:tcW w:w="607" w:type="dxa"/>
          </w:tcPr>
          <w:p w:rsidR="00860660" w:rsidRPr="003C1BB7" w:rsidRDefault="00860660" w:rsidP="00190410">
            <w:pPr>
              <w:rPr>
                <w:rFonts w:asciiTheme="minorHAnsi" w:hAnsiTheme="minorHAnsi"/>
                <w:sz w:val="22"/>
                <w:szCs w:val="22"/>
              </w:rPr>
            </w:pPr>
            <w:r w:rsidRPr="003C1BB7">
              <w:rPr>
                <w:rFonts w:asciiTheme="minorHAnsi" w:hAnsiTheme="minorHAnsi"/>
                <w:sz w:val="22"/>
                <w:szCs w:val="22"/>
              </w:rPr>
              <w:t>5.2</w:t>
            </w:r>
            <w:r>
              <w:rPr>
                <w:rFonts w:asciiTheme="minorHAnsi" w:hAnsiTheme="minorHAnsi"/>
                <w:sz w:val="22"/>
                <w:szCs w:val="22"/>
              </w:rPr>
              <w:t>4</w:t>
            </w:r>
          </w:p>
        </w:tc>
        <w:tc>
          <w:tcPr>
            <w:tcW w:w="3783" w:type="dxa"/>
          </w:tcPr>
          <w:p w:rsidR="00860660" w:rsidRPr="001D69AD" w:rsidRDefault="00860660" w:rsidP="00190410">
            <w:pPr>
              <w:rPr>
                <w:rFonts w:asciiTheme="minorHAnsi" w:hAnsiTheme="minorHAnsi"/>
                <w:sz w:val="22"/>
                <w:szCs w:val="22"/>
              </w:rPr>
            </w:pPr>
            <w:r w:rsidRPr="003C1BB7">
              <w:rPr>
                <w:rFonts w:asciiTheme="minorHAnsi" w:hAnsiTheme="minorHAnsi"/>
                <w:sz w:val="22"/>
                <w:szCs w:val="22"/>
              </w:rPr>
              <w:t>Naziv proizvajalca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5.2</w:t>
            </w:r>
            <w:r>
              <w:rPr>
                <w:rFonts w:asciiTheme="minorHAnsi" w:hAnsiTheme="minorHAnsi"/>
                <w:sz w:val="22"/>
                <w:szCs w:val="22"/>
              </w:rPr>
              <w:t>5</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5.2</w:t>
            </w:r>
            <w:r>
              <w:rPr>
                <w:rFonts w:asciiTheme="minorHAnsi" w:hAnsiTheme="minorHAnsi"/>
                <w:sz w:val="22"/>
                <w:szCs w:val="22"/>
              </w:rPr>
              <w:t>6</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5.2</w:t>
            </w:r>
            <w:r>
              <w:rPr>
                <w:rFonts w:asciiTheme="minorHAnsi" w:hAnsiTheme="minorHAnsi"/>
                <w:sz w:val="22"/>
                <w:szCs w:val="22"/>
              </w:rPr>
              <w:t>7</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5.2</w:t>
            </w:r>
            <w:r>
              <w:rPr>
                <w:rFonts w:asciiTheme="minorHAnsi" w:hAnsiTheme="minorHAnsi"/>
                <w:sz w:val="22"/>
                <w:szCs w:val="22"/>
              </w:rPr>
              <w:t>8</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Ustreza standardu </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IEC 62056-21</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5.2</w:t>
            </w:r>
            <w:r>
              <w:rPr>
                <w:rFonts w:asciiTheme="minorHAnsi" w:hAnsiTheme="minorHAnsi"/>
                <w:sz w:val="22"/>
                <w:szCs w:val="22"/>
              </w:rPr>
              <w:t>9</w:t>
            </w:r>
          </w:p>
        </w:tc>
        <w:tc>
          <w:tcPr>
            <w:tcW w:w="3783" w:type="dxa"/>
          </w:tcPr>
          <w:p w:rsidR="00860660" w:rsidRPr="001D69AD" w:rsidRDefault="00860660" w:rsidP="00190410">
            <w:pPr>
              <w:rPr>
                <w:rFonts w:asciiTheme="minorHAnsi" w:hAnsiTheme="minorHAnsi"/>
                <w:sz w:val="22"/>
                <w:szCs w:val="22"/>
              </w:rPr>
            </w:pPr>
            <w:r>
              <w:rPr>
                <w:rFonts w:asciiTheme="minorHAnsi" w:hAnsiTheme="minorHAnsi"/>
                <w:sz w:val="22"/>
                <w:szCs w:val="22"/>
              </w:rPr>
              <w:t>Največja</w:t>
            </w:r>
            <w:r w:rsidRPr="001D69AD">
              <w:rPr>
                <w:rFonts w:asciiTheme="minorHAnsi" w:hAnsiTheme="minorHAnsi"/>
                <w:sz w:val="22"/>
                <w:szCs w:val="22"/>
              </w:rPr>
              <w:t xml:space="preserve"> hitrost komunikacije</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Najmanj 9600 </w:t>
            </w:r>
            <w:proofErr w:type="spellStart"/>
            <w:r w:rsidRPr="001D69AD">
              <w:rPr>
                <w:rFonts w:asciiTheme="minorHAnsi" w:hAnsiTheme="minorHAnsi"/>
                <w:sz w:val="22"/>
                <w:szCs w:val="22"/>
              </w:rPr>
              <w:t>bps</w:t>
            </w:r>
            <w:proofErr w:type="spellEnd"/>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30</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Podpora za komunikacijske protokole</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w:t>
            </w:r>
            <w:r w:rsidRPr="001D69AD">
              <w:rPr>
                <w:rFonts w:asciiTheme="minorHAnsi" w:hAnsiTheme="minorHAnsi"/>
                <w:sz w:val="22"/>
                <w:szCs w:val="22"/>
              </w:rPr>
              <w:t xml:space="preserve">IEC 62056-21 in </w:t>
            </w:r>
            <w:proofErr w:type="spellStart"/>
            <w:r w:rsidRPr="001D69AD">
              <w:rPr>
                <w:rFonts w:asciiTheme="minorHAnsi" w:hAnsiTheme="minorHAnsi"/>
                <w:sz w:val="22"/>
                <w:szCs w:val="22"/>
              </w:rPr>
              <w:t>dlms</w:t>
            </w:r>
            <w:proofErr w:type="spellEnd"/>
            <w:r w:rsidRPr="001D69AD">
              <w:rPr>
                <w:rFonts w:asciiTheme="minorHAnsi" w:hAnsiTheme="minorHAnsi"/>
                <w:sz w:val="22"/>
                <w:szCs w:val="22"/>
              </w:rPr>
              <w:t xml:space="preserve"> (SN in LN), zaželeno tudi FLAG</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Kontrolna enota</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5.3</w:t>
            </w:r>
            <w:r>
              <w:rPr>
                <w:rFonts w:asciiTheme="minorHAnsi" w:hAnsiTheme="minorHAnsi"/>
                <w:sz w:val="22"/>
                <w:szCs w:val="22"/>
              </w:rPr>
              <w:t>1</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5.3</w:t>
            </w:r>
            <w:r>
              <w:rPr>
                <w:rFonts w:asciiTheme="minorHAnsi" w:hAnsiTheme="minorHAnsi"/>
                <w:sz w:val="22"/>
                <w:szCs w:val="22"/>
              </w:rPr>
              <w:t>2</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5.3</w:t>
            </w:r>
            <w:r>
              <w:rPr>
                <w:rFonts w:asciiTheme="minorHAnsi" w:hAnsiTheme="minorHAnsi"/>
                <w:sz w:val="22"/>
                <w:szCs w:val="22"/>
              </w:rPr>
              <w:t>3</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5.3</w:t>
            </w:r>
            <w:r>
              <w:rPr>
                <w:rFonts w:asciiTheme="minorHAnsi" w:hAnsiTheme="minorHAnsi"/>
                <w:sz w:val="22"/>
                <w:szCs w:val="22"/>
              </w:rPr>
              <w:t>4</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5.3</w:t>
            </w:r>
            <w:r>
              <w:rPr>
                <w:rFonts w:asciiTheme="minorHAnsi" w:hAnsiTheme="minorHAnsi"/>
                <w:sz w:val="22"/>
                <w:szCs w:val="22"/>
              </w:rPr>
              <w:t>5</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Prikaz pogreška s primerjavo vrednosti iz </w:t>
            </w:r>
            <w:proofErr w:type="spellStart"/>
            <w:r w:rsidRPr="001D69AD">
              <w:rPr>
                <w:rFonts w:asciiTheme="minorHAnsi" w:hAnsiTheme="minorHAnsi"/>
                <w:sz w:val="22"/>
                <w:szCs w:val="22"/>
              </w:rPr>
              <w:t>skenirne</w:t>
            </w:r>
            <w:proofErr w:type="spellEnd"/>
            <w:r w:rsidRPr="001D69AD">
              <w:rPr>
                <w:rFonts w:asciiTheme="minorHAnsi" w:hAnsiTheme="minorHAnsi"/>
                <w:sz w:val="22"/>
                <w:szCs w:val="22"/>
              </w:rPr>
              <w:t xml:space="preserve"> glave in vrednosti iz referenčnega standarda</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5.3</w:t>
            </w:r>
            <w:r>
              <w:rPr>
                <w:rFonts w:asciiTheme="minorHAnsi" w:hAnsiTheme="minorHAnsi"/>
                <w:sz w:val="22"/>
                <w:szCs w:val="22"/>
              </w:rPr>
              <w:t>6</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Prikaz pogreška s primerjavo vrednosti iz vhodov za dajalnike impulzov in vrednosti iz referenčnega standarda</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Pr>
                <w:rFonts w:asciiTheme="minorHAnsi" w:hAnsiTheme="minorHAnsi"/>
                <w:sz w:val="22"/>
                <w:szCs w:val="22"/>
              </w:rPr>
              <w:t>5.37</w:t>
            </w:r>
          </w:p>
        </w:tc>
        <w:tc>
          <w:tcPr>
            <w:tcW w:w="3783" w:type="dxa"/>
          </w:tcPr>
          <w:p w:rsidR="00860660" w:rsidRPr="001D69AD" w:rsidRDefault="00860660" w:rsidP="00190410">
            <w:pPr>
              <w:rPr>
                <w:rFonts w:asciiTheme="minorHAnsi" w:hAnsiTheme="minorHAnsi"/>
                <w:sz w:val="22"/>
                <w:szCs w:val="22"/>
              </w:rPr>
            </w:pPr>
            <w:r>
              <w:rPr>
                <w:rFonts w:asciiTheme="minorHAnsi" w:hAnsiTheme="minorHAnsi"/>
                <w:sz w:val="22"/>
                <w:szCs w:val="22"/>
              </w:rPr>
              <w:t>Vhodi za priključitev dajalnikov impulzov iz števcev</w:t>
            </w:r>
          </w:p>
        </w:tc>
        <w:tc>
          <w:tcPr>
            <w:tcW w:w="2693" w:type="dxa"/>
          </w:tcPr>
          <w:p w:rsidR="00860660" w:rsidRPr="001D69AD" w:rsidRDefault="00860660" w:rsidP="00190410">
            <w:pPr>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2</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Pr>
                <w:rFonts w:asciiTheme="minorHAnsi" w:hAnsiTheme="minorHAnsi"/>
                <w:sz w:val="22"/>
                <w:szCs w:val="22"/>
              </w:rPr>
              <w:t>5.38</w:t>
            </w:r>
          </w:p>
        </w:tc>
        <w:tc>
          <w:tcPr>
            <w:tcW w:w="3783" w:type="dxa"/>
          </w:tcPr>
          <w:p w:rsidR="00860660" w:rsidRDefault="00860660" w:rsidP="00190410">
            <w:pPr>
              <w:rPr>
                <w:rFonts w:asciiTheme="minorHAnsi" w:hAnsiTheme="minorHAnsi"/>
                <w:sz w:val="22"/>
                <w:szCs w:val="22"/>
              </w:rPr>
            </w:pPr>
            <w:r>
              <w:rPr>
                <w:rFonts w:asciiTheme="minorHAnsi" w:hAnsiTheme="minorHAnsi"/>
                <w:sz w:val="22"/>
                <w:szCs w:val="22"/>
              </w:rPr>
              <w:t>Izhodi za krmiljenje vhodov v števcih</w:t>
            </w:r>
          </w:p>
        </w:tc>
        <w:tc>
          <w:tcPr>
            <w:tcW w:w="2693" w:type="dxa"/>
          </w:tcPr>
          <w:p w:rsidR="00860660" w:rsidRDefault="00860660" w:rsidP="00190410">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sz w:val="22"/>
                <w:szCs w:val="22"/>
              </w:rPr>
              <w:t xml:space="preserve"> 1</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5.3</w:t>
            </w:r>
            <w:r>
              <w:rPr>
                <w:rFonts w:asciiTheme="minorHAnsi" w:hAnsiTheme="minorHAnsi"/>
                <w:sz w:val="22"/>
                <w:szCs w:val="22"/>
              </w:rPr>
              <w:t>9</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Gumb za </w:t>
            </w:r>
            <w:proofErr w:type="spellStart"/>
            <w:r w:rsidRPr="001D69AD">
              <w:rPr>
                <w:rFonts w:asciiTheme="minorHAnsi" w:hAnsiTheme="minorHAnsi"/>
                <w:sz w:val="22"/>
                <w:szCs w:val="22"/>
              </w:rPr>
              <w:t>reset</w:t>
            </w:r>
            <w:proofErr w:type="spellEnd"/>
            <w:r w:rsidRPr="001D69AD">
              <w:rPr>
                <w:rFonts w:asciiTheme="minorHAnsi" w:hAnsiTheme="minorHAnsi"/>
                <w:sz w:val="22"/>
                <w:szCs w:val="22"/>
              </w:rPr>
              <w:t xml:space="preserve"> pogreška</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40</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Prikaz pogreška </w:t>
            </w:r>
          </w:p>
        </w:tc>
        <w:tc>
          <w:tcPr>
            <w:tcW w:w="2693" w:type="dxa"/>
          </w:tcPr>
          <w:p w:rsidR="00860660" w:rsidRPr="001D69AD" w:rsidRDefault="00860660" w:rsidP="00860660">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v procentih</w:t>
            </w:r>
          </w:p>
          <w:p w:rsidR="00860660" w:rsidRPr="001D69AD" w:rsidRDefault="00860660" w:rsidP="00860660">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s predznakom</w:t>
            </w:r>
          </w:p>
          <w:p w:rsidR="00860660" w:rsidRDefault="00860660" w:rsidP="00860660">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minimalno dve mesti za decimalno piko/vejico</w:t>
            </w:r>
          </w:p>
          <w:p w:rsidR="00860660" w:rsidRDefault="00860660" w:rsidP="00190410">
            <w:pPr>
              <w:rPr>
                <w:rFonts w:asciiTheme="minorHAnsi" w:hAnsiTheme="minorHAnsi"/>
              </w:rPr>
            </w:pPr>
          </w:p>
          <w:p w:rsidR="00860660" w:rsidRPr="006810A6" w:rsidRDefault="00860660" w:rsidP="00190410">
            <w:pPr>
              <w:rPr>
                <w:rFonts w:asciiTheme="minorHAnsi" w:hAnsiTheme="minorHAnsi"/>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lastRenderedPageBreak/>
              <w:t>Izolacijski tokovni transformatorji (ICT) – trije enofazni ali en trifazni na merilno priključno mesto</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41</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42</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5.4</w:t>
            </w:r>
            <w:r>
              <w:rPr>
                <w:rFonts w:asciiTheme="minorHAnsi" w:hAnsiTheme="minorHAnsi"/>
                <w:sz w:val="22"/>
                <w:szCs w:val="22"/>
              </w:rPr>
              <w:t>3</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5.4</w:t>
            </w:r>
            <w:r>
              <w:rPr>
                <w:rFonts w:asciiTheme="minorHAnsi" w:hAnsiTheme="minorHAnsi"/>
                <w:sz w:val="22"/>
                <w:szCs w:val="22"/>
              </w:rPr>
              <w:t>4</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5.4</w:t>
            </w:r>
            <w:r>
              <w:rPr>
                <w:rFonts w:asciiTheme="minorHAnsi" w:hAnsiTheme="minorHAnsi"/>
                <w:sz w:val="22"/>
                <w:szCs w:val="22"/>
              </w:rPr>
              <w:t>5</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Omogoča jo priključitev direktnih števcev s spojenimi tokovnimi in napetostnimi vejami</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Omogočena kontrola tako trifaznih, kot enofaznih števcev</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5.4</w:t>
            </w:r>
            <w:r>
              <w:rPr>
                <w:rFonts w:asciiTheme="minorHAnsi" w:hAnsiTheme="minorHAnsi"/>
                <w:sz w:val="22"/>
                <w:szCs w:val="22"/>
              </w:rPr>
              <w:t>6</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Tokovna prestava</w:t>
            </w:r>
          </w:p>
        </w:tc>
        <w:tc>
          <w:tcPr>
            <w:tcW w:w="2693" w:type="dxa"/>
          </w:tcPr>
          <w:p w:rsidR="00860660" w:rsidRPr="001D69AD" w:rsidRDefault="00860660" w:rsidP="00190410">
            <w:pPr>
              <w:rPr>
                <w:rFonts w:asciiTheme="minorHAnsi" w:hAnsiTheme="minorHAnsi"/>
                <w:sz w:val="22"/>
                <w:szCs w:val="22"/>
              </w:rPr>
            </w:pPr>
            <w:proofErr w:type="spellStart"/>
            <w:r w:rsidRPr="001D69AD">
              <w:rPr>
                <w:rFonts w:asciiTheme="minorHAnsi" w:hAnsiTheme="minorHAnsi"/>
                <w:sz w:val="22"/>
                <w:szCs w:val="22"/>
              </w:rPr>
              <w:t>Primar</w:t>
            </w:r>
            <w:proofErr w:type="spellEnd"/>
            <w:r w:rsidRPr="001D69AD">
              <w:rPr>
                <w:rFonts w:asciiTheme="minorHAnsi" w:hAnsiTheme="minorHAnsi"/>
                <w:sz w:val="22"/>
                <w:szCs w:val="22"/>
              </w:rPr>
              <w:t xml:space="preserve"> : </w:t>
            </w:r>
            <w:proofErr w:type="spellStart"/>
            <w:r w:rsidRPr="001D69AD">
              <w:rPr>
                <w:rFonts w:asciiTheme="minorHAnsi" w:hAnsiTheme="minorHAnsi"/>
                <w:sz w:val="22"/>
                <w:szCs w:val="22"/>
              </w:rPr>
              <w:t>sekundar</w:t>
            </w:r>
            <w:proofErr w:type="spellEnd"/>
            <w:r w:rsidRPr="001D69AD">
              <w:rPr>
                <w:rFonts w:asciiTheme="minorHAnsi" w:hAnsiTheme="minorHAnsi"/>
                <w:sz w:val="22"/>
                <w:szCs w:val="22"/>
              </w:rPr>
              <w:t xml:space="preserve"> = 1 : 1</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5.4</w:t>
            </w:r>
            <w:r>
              <w:rPr>
                <w:rFonts w:asciiTheme="minorHAnsi" w:hAnsiTheme="minorHAnsi"/>
                <w:sz w:val="22"/>
                <w:szCs w:val="22"/>
              </w:rPr>
              <w:t>7</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Tokovno območje</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w:t>
            </w:r>
            <w:r w:rsidRPr="001D69AD">
              <w:rPr>
                <w:rFonts w:asciiTheme="minorHAnsi" w:hAnsiTheme="minorHAnsi"/>
                <w:sz w:val="22"/>
                <w:szCs w:val="22"/>
              </w:rPr>
              <w:t>10 mA – 120 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5.4</w:t>
            </w:r>
            <w:r>
              <w:rPr>
                <w:rFonts w:asciiTheme="minorHAnsi" w:hAnsiTheme="minorHAnsi"/>
                <w:sz w:val="22"/>
                <w:szCs w:val="22"/>
              </w:rPr>
              <w:t>8</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Razred točnosti</w:t>
            </w:r>
            <w:r>
              <w:rPr>
                <w:rFonts w:asciiTheme="minorHAnsi" w:hAnsiTheme="minorHAnsi"/>
                <w:sz w:val="22"/>
                <w:szCs w:val="22"/>
              </w:rPr>
              <w:t xml:space="preserve"> med 100 mA in 120 A</w:t>
            </w:r>
          </w:p>
        </w:tc>
        <w:tc>
          <w:tcPr>
            <w:tcW w:w="2693" w:type="dxa"/>
          </w:tcPr>
          <w:p w:rsidR="00860660" w:rsidRDefault="00860660" w:rsidP="00190410">
            <w:pPr>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w:t>
            </w:r>
            <w:r w:rsidRPr="001D69AD">
              <w:rPr>
                <w:rFonts w:asciiTheme="minorHAnsi" w:hAnsiTheme="minorHAnsi"/>
                <w:sz w:val="22"/>
                <w:szCs w:val="22"/>
              </w:rPr>
              <w:t>0,05</w:t>
            </w:r>
            <w:r>
              <w:rPr>
                <w:rFonts w:asciiTheme="minorHAnsi" w:hAnsiTheme="minorHAnsi"/>
                <w:sz w:val="22"/>
                <w:szCs w:val="22"/>
              </w:rPr>
              <w:t xml:space="preserve"> (prestava)</w:t>
            </w:r>
          </w:p>
          <w:p w:rsidR="00860660" w:rsidRPr="001D69AD" w:rsidRDefault="00860660" w:rsidP="00190410">
            <w:pPr>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2' (kot)</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5.4</w:t>
            </w:r>
            <w:r>
              <w:rPr>
                <w:rFonts w:asciiTheme="minorHAnsi" w:hAnsiTheme="minorHAnsi"/>
                <w:sz w:val="22"/>
                <w:szCs w:val="22"/>
              </w:rPr>
              <w:t>9</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Karakteristika</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linearna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50</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Frekvenčno območje</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w:t>
            </w:r>
            <w:r w:rsidRPr="001D69AD">
              <w:rPr>
                <w:rFonts w:asciiTheme="minorHAnsi" w:hAnsiTheme="minorHAnsi"/>
                <w:sz w:val="22"/>
                <w:szCs w:val="22"/>
              </w:rPr>
              <w:t>45 – 65 Hz</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51</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Temperaturno območje delovanja</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med </w:t>
            </w:r>
            <w:r w:rsidRPr="001D69AD">
              <w:rPr>
                <w:rFonts w:asciiTheme="minorHAnsi" w:hAnsiTheme="minorHAnsi"/>
                <w:sz w:val="22"/>
                <w:szCs w:val="22"/>
              </w:rPr>
              <w:t>0°</w:t>
            </w:r>
            <w:r>
              <w:rPr>
                <w:rFonts w:asciiTheme="minorHAnsi" w:hAnsiTheme="minorHAnsi"/>
                <w:sz w:val="22"/>
                <w:szCs w:val="22"/>
              </w:rPr>
              <w:t xml:space="preserve"> in</w:t>
            </w:r>
            <w:r w:rsidRPr="001D69AD">
              <w:rPr>
                <w:rFonts w:asciiTheme="minorHAnsi" w:hAnsiTheme="minorHAnsi"/>
                <w:sz w:val="22"/>
                <w:szCs w:val="22"/>
              </w:rPr>
              <w:t xml:space="preserve"> 50° C</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Pr>
                <w:rFonts w:asciiTheme="minorHAnsi" w:hAnsiTheme="minorHAnsi"/>
                <w:sz w:val="22"/>
                <w:szCs w:val="22"/>
              </w:rPr>
              <w:t>5.52</w:t>
            </w:r>
          </w:p>
        </w:tc>
        <w:tc>
          <w:tcPr>
            <w:tcW w:w="3783" w:type="dxa"/>
          </w:tcPr>
          <w:p w:rsidR="00860660" w:rsidRPr="001D69AD" w:rsidRDefault="00860660" w:rsidP="00190410">
            <w:pPr>
              <w:rPr>
                <w:rFonts w:asciiTheme="minorHAnsi" w:hAnsiTheme="minorHAnsi"/>
                <w:sz w:val="22"/>
                <w:szCs w:val="22"/>
              </w:rPr>
            </w:pPr>
            <w:r w:rsidRPr="00930F77">
              <w:rPr>
                <w:rFonts w:asciiTheme="minorHAnsi" w:hAnsiTheme="minorHAnsi"/>
                <w:sz w:val="22"/>
                <w:szCs w:val="22"/>
              </w:rPr>
              <w:t xml:space="preserve">V ponudbi </w:t>
            </w:r>
            <w:r>
              <w:rPr>
                <w:rFonts w:asciiTheme="minorHAnsi" w:hAnsiTheme="minorHAnsi"/>
                <w:sz w:val="22"/>
                <w:szCs w:val="22"/>
              </w:rPr>
              <w:t>je</w:t>
            </w:r>
            <w:r w:rsidRPr="00930F77">
              <w:rPr>
                <w:rFonts w:asciiTheme="minorHAnsi" w:hAnsiTheme="minorHAnsi"/>
                <w:sz w:val="22"/>
                <w:szCs w:val="22"/>
              </w:rPr>
              <w:t xml:space="preserve"> priložen merilni list pogreškov ponujenega izolacijskega tokovnega transformatorja v katerem so prikazani procentualni pogreški toka in kota pri minimalnem in </w:t>
            </w:r>
            <w:r>
              <w:rPr>
                <w:rFonts w:asciiTheme="minorHAnsi" w:hAnsiTheme="minorHAnsi"/>
                <w:sz w:val="22"/>
                <w:szCs w:val="22"/>
              </w:rPr>
              <w:t>m</w:t>
            </w:r>
            <w:r w:rsidRPr="00930F77">
              <w:rPr>
                <w:rFonts w:asciiTheme="minorHAnsi" w:hAnsiTheme="minorHAnsi"/>
                <w:sz w:val="22"/>
                <w:szCs w:val="22"/>
              </w:rPr>
              <w:t>aksimalnem toku ter vsaj enem vmesnem toku</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Pr>
                <w:rFonts w:asciiTheme="minorHAnsi" w:hAnsiTheme="minorHAnsi"/>
                <w:sz w:val="22"/>
                <w:szCs w:val="22"/>
              </w:rPr>
              <w:t>5.53</w:t>
            </w:r>
          </w:p>
        </w:tc>
        <w:tc>
          <w:tcPr>
            <w:tcW w:w="3783" w:type="dxa"/>
          </w:tcPr>
          <w:p w:rsidR="00860660" w:rsidRPr="00930F77" w:rsidRDefault="00860660" w:rsidP="00190410">
            <w:pPr>
              <w:rPr>
                <w:rFonts w:asciiTheme="minorHAnsi" w:hAnsiTheme="minorHAnsi"/>
                <w:sz w:val="22"/>
                <w:szCs w:val="22"/>
              </w:rPr>
            </w:pPr>
            <w:r w:rsidRPr="00930F77">
              <w:rPr>
                <w:rFonts w:asciiTheme="minorHAnsi" w:hAnsiTheme="minorHAnsi"/>
                <w:sz w:val="22"/>
                <w:szCs w:val="22"/>
              </w:rPr>
              <w:t>Sistem zagotavlja zaščito izolacijskih tokovnih transformatorjev pred preobremenitvijo in odprtimi tokokrogi</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Pr>
                <w:rFonts w:asciiTheme="minorHAnsi" w:hAnsiTheme="minorHAnsi"/>
                <w:sz w:val="22"/>
                <w:szCs w:val="22"/>
              </w:rPr>
              <w:t>5.54</w:t>
            </w:r>
          </w:p>
        </w:tc>
        <w:tc>
          <w:tcPr>
            <w:tcW w:w="3783" w:type="dxa"/>
          </w:tcPr>
          <w:p w:rsidR="00860660" w:rsidRPr="00930F77" w:rsidRDefault="00860660" w:rsidP="00190410">
            <w:pPr>
              <w:rPr>
                <w:rFonts w:asciiTheme="minorHAnsi" w:hAnsiTheme="minorHAnsi"/>
                <w:sz w:val="22"/>
                <w:szCs w:val="22"/>
              </w:rPr>
            </w:pPr>
            <w:r w:rsidRPr="00930F77">
              <w:rPr>
                <w:rFonts w:asciiTheme="minorHAnsi" w:hAnsiTheme="minorHAnsi"/>
                <w:sz w:val="22"/>
                <w:szCs w:val="22"/>
              </w:rPr>
              <w:t xml:space="preserve">Zaželeno je, da se </w:t>
            </w:r>
            <w:r>
              <w:rPr>
                <w:rFonts w:asciiTheme="minorHAnsi" w:hAnsiTheme="minorHAnsi"/>
                <w:sz w:val="22"/>
                <w:szCs w:val="22"/>
              </w:rPr>
              <w:t xml:space="preserve">ne priključeni </w:t>
            </w:r>
            <w:r w:rsidRPr="00930F77">
              <w:rPr>
                <w:rFonts w:asciiTheme="minorHAnsi" w:hAnsiTheme="minorHAnsi"/>
                <w:sz w:val="22"/>
                <w:szCs w:val="22"/>
              </w:rPr>
              <w:t>izolacijski tokovni transformatorji samodejno izključijo (sklenejo sekundarni tokokrog) v primeru, ko se vrši kontrola števila števcev, ki je manjše od 20</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Vpišite DA ali NE</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Napetostne in tokovne vezi</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55</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5.5</w:t>
            </w:r>
            <w:r>
              <w:rPr>
                <w:rFonts w:asciiTheme="minorHAnsi" w:hAnsiTheme="minorHAnsi"/>
                <w:sz w:val="22"/>
                <w:szCs w:val="22"/>
              </w:rPr>
              <w:t>6</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Povezovalni kabli za priključevanje napetostnih in tokovnih vhodov števcev</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Zadostno število kablov z ustreznimi priključki za kontrolo vseh navedenih tipov števcev</w:t>
            </w:r>
            <w:r>
              <w:rPr>
                <w:rFonts w:asciiTheme="minorHAnsi" w:hAnsiTheme="minorHAnsi"/>
                <w:sz w:val="22"/>
                <w:szCs w:val="22"/>
              </w:rPr>
              <w:t xml:space="preserve"> – vpišite število in opis funkcije ponujenih kablov</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5.5</w:t>
            </w:r>
            <w:r>
              <w:rPr>
                <w:rFonts w:asciiTheme="minorHAnsi" w:hAnsiTheme="minorHAnsi"/>
                <w:sz w:val="22"/>
                <w:szCs w:val="22"/>
              </w:rPr>
              <w:t>7</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Povezovalni kabli za kontrolo dajalnikov impulzov in kontrolo krmiljenja tarife</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Zadostno število kablov za kontrolo dveh dajalnikov impulzov in krmiljenja tarife na vsakem merilno priključnem mestu</w:t>
            </w:r>
            <w:r>
              <w:rPr>
                <w:rFonts w:asciiTheme="minorHAnsi" w:hAnsiTheme="minorHAnsi"/>
                <w:sz w:val="22"/>
                <w:szCs w:val="22"/>
              </w:rPr>
              <w:t xml:space="preserve"> – vpišite število in opis funkcije ponujenih kablov</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lastRenderedPageBreak/>
              <w:t>Varnostna oprema stojala</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5.5</w:t>
            </w:r>
            <w:r>
              <w:rPr>
                <w:rFonts w:asciiTheme="minorHAnsi" w:hAnsiTheme="minorHAnsi"/>
                <w:sz w:val="22"/>
                <w:szCs w:val="22"/>
              </w:rPr>
              <w:t>8</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Opozorilna svetilka</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Opozorilna svetilka sveti v času izvajanja kontrole oziroma v času, ko so merilni tokokrogi pod napetostjo</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5.5</w:t>
            </w:r>
            <w:r>
              <w:rPr>
                <w:rFonts w:asciiTheme="minorHAnsi" w:hAnsiTheme="minorHAnsi"/>
                <w:sz w:val="22"/>
                <w:szCs w:val="22"/>
              </w:rPr>
              <w:t>9</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Varnostno stikalo za hiter izklop sistema v sili</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Stojalo </w:t>
            </w:r>
            <w:r>
              <w:rPr>
                <w:rFonts w:asciiTheme="minorHAnsi" w:hAnsiTheme="minorHAnsi"/>
                <w:sz w:val="22"/>
                <w:szCs w:val="22"/>
              </w:rPr>
              <w:t>je</w:t>
            </w:r>
            <w:r w:rsidRPr="001D69AD">
              <w:rPr>
                <w:rFonts w:asciiTheme="minorHAnsi" w:hAnsiTheme="minorHAnsi"/>
                <w:sz w:val="22"/>
                <w:szCs w:val="22"/>
              </w:rPr>
              <w:t xml:space="preserve"> opremljen</w:t>
            </w:r>
            <w:r>
              <w:rPr>
                <w:rFonts w:asciiTheme="minorHAnsi" w:hAnsiTheme="minorHAnsi"/>
                <w:sz w:val="22"/>
                <w:szCs w:val="22"/>
              </w:rPr>
              <w:t>o</w:t>
            </w:r>
            <w:r w:rsidRPr="001D69AD">
              <w:rPr>
                <w:rFonts w:asciiTheme="minorHAnsi" w:hAnsiTheme="minorHAnsi"/>
                <w:sz w:val="22"/>
                <w:szCs w:val="22"/>
              </w:rPr>
              <w:t xml:space="preserve"> z </w:t>
            </w:r>
            <w:r>
              <w:rPr>
                <w:rFonts w:asciiTheme="minorHAnsi" w:hAnsiTheme="minorHAnsi"/>
                <w:sz w:val="22"/>
                <w:szCs w:val="22"/>
              </w:rPr>
              <w:t xml:space="preserve">najmanj </w:t>
            </w:r>
            <w:proofErr w:type="spellStart"/>
            <w:r w:rsidRPr="001D69AD">
              <w:rPr>
                <w:rFonts w:asciiTheme="minorHAnsi" w:hAnsiTheme="minorHAnsi"/>
                <w:sz w:val="22"/>
                <w:szCs w:val="22"/>
              </w:rPr>
              <w:t>dvemi</w:t>
            </w:r>
            <w:proofErr w:type="spellEnd"/>
            <w:r w:rsidRPr="001D69AD">
              <w:rPr>
                <w:rFonts w:asciiTheme="minorHAnsi" w:hAnsiTheme="minorHAnsi"/>
                <w:sz w:val="22"/>
                <w:szCs w:val="22"/>
              </w:rPr>
              <w:t xml:space="preserve"> stikali</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60</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Priključek za ozemljitev</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Na stojalu </w:t>
            </w:r>
            <w:r>
              <w:rPr>
                <w:rFonts w:asciiTheme="minorHAnsi" w:hAnsiTheme="minorHAnsi"/>
                <w:sz w:val="22"/>
                <w:szCs w:val="22"/>
              </w:rPr>
              <w:t>je</w:t>
            </w:r>
            <w:r w:rsidRPr="001D69AD">
              <w:rPr>
                <w:rFonts w:asciiTheme="minorHAnsi" w:hAnsiTheme="minorHAnsi"/>
                <w:sz w:val="22"/>
                <w:szCs w:val="22"/>
              </w:rPr>
              <w:t xml:space="preserve"> najmanj en ustrezen priključek za ozemljitev</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5.</w:t>
            </w:r>
            <w:r>
              <w:rPr>
                <w:rFonts w:asciiTheme="minorHAnsi" w:hAnsiTheme="minorHAnsi"/>
                <w:sz w:val="22"/>
                <w:szCs w:val="22"/>
              </w:rPr>
              <w:t>61</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Varnostna opozorila</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Na stojalu </w:t>
            </w:r>
            <w:r>
              <w:rPr>
                <w:rFonts w:asciiTheme="minorHAnsi" w:hAnsiTheme="minorHAnsi"/>
                <w:sz w:val="22"/>
                <w:szCs w:val="22"/>
              </w:rPr>
              <w:t>so</w:t>
            </w:r>
            <w:r w:rsidRPr="001D69AD">
              <w:rPr>
                <w:rFonts w:asciiTheme="minorHAnsi" w:hAnsiTheme="minorHAnsi"/>
                <w:sz w:val="22"/>
                <w:szCs w:val="22"/>
              </w:rPr>
              <w:t xml:space="preserve"> varnostna opozorila v slovenskem jeziku</w:t>
            </w:r>
          </w:p>
        </w:tc>
        <w:tc>
          <w:tcPr>
            <w:tcW w:w="2835" w:type="dxa"/>
          </w:tcPr>
          <w:p w:rsidR="00860660" w:rsidRPr="001D69AD" w:rsidRDefault="00860660" w:rsidP="00190410">
            <w:pPr>
              <w:rPr>
                <w:rFonts w:asciiTheme="minorHAnsi" w:hAnsiTheme="minorHAnsi"/>
                <w:sz w:val="22"/>
                <w:szCs w:val="22"/>
              </w:rPr>
            </w:pPr>
          </w:p>
        </w:tc>
      </w:tr>
    </w:tbl>
    <w:p w:rsidR="00860660" w:rsidRPr="001D69AD" w:rsidRDefault="00860660" w:rsidP="00860660">
      <w:pPr>
        <w:rPr>
          <w:rFonts w:asciiTheme="minorHAnsi" w:hAnsiTheme="minorHAnsi"/>
          <w:sz w:val="22"/>
          <w:szCs w:val="22"/>
        </w:rPr>
      </w:pPr>
    </w:p>
    <w:p w:rsidR="00860660" w:rsidRPr="001D69AD" w:rsidRDefault="00860660" w:rsidP="00860660">
      <w:pPr>
        <w:pStyle w:val="Odstavekseznama"/>
        <w:numPr>
          <w:ilvl w:val="0"/>
          <w:numId w:val="11"/>
        </w:numPr>
        <w:spacing w:after="160" w:line="259" w:lineRule="auto"/>
        <w:rPr>
          <w:rFonts w:asciiTheme="minorHAnsi" w:hAnsiTheme="minorHAnsi"/>
          <w:b/>
          <w:lang w:val="sl-SI"/>
        </w:rPr>
      </w:pPr>
      <w:r w:rsidRPr="001D69AD">
        <w:rPr>
          <w:rFonts w:asciiTheme="minorHAnsi" w:hAnsiTheme="minorHAnsi"/>
          <w:b/>
          <w:lang w:val="sl-SI"/>
        </w:rPr>
        <w:t>Merilnik temperature prostora</w:t>
      </w:r>
    </w:p>
    <w:tbl>
      <w:tblPr>
        <w:tblStyle w:val="Tabelamrea"/>
        <w:tblW w:w="9918" w:type="dxa"/>
        <w:tblLook w:val="04A0" w:firstRow="1" w:lastRow="0" w:firstColumn="1" w:lastColumn="0" w:noHBand="0" w:noVBand="1"/>
      </w:tblPr>
      <w:tblGrid>
        <w:gridCol w:w="607"/>
        <w:gridCol w:w="3788"/>
        <w:gridCol w:w="2691"/>
        <w:gridCol w:w="2832"/>
      </w:tblGrid>
      <w:tr w:rsidR="00860660" w:rsidRPr="001D69AD" w:rsidTr="00190410">
        <w:trPr>
          <w:tblHeader/>
        </w:trPr>
        <w:tc>
          <w:tcPr>
            <w:tcW w:w="597"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Št.</w:t>
            </w:r>
          </w:p>
        </w:tc>
        <w:tc>
          <w:tcPr>
            <w:tcW w:w="3793"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Opis</w:t>
            </w:r>
          </w:p>
        </w:tc>
        <w:tc>
          <w:tcPr>
            <w:tcW w:w="2693"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Ponujeno</w:t>
            </w:r>
          </w:p>
        </w:tc>
      </w:tr>
      <w:tr w:rsidR="00860660" w:rsidRPr="001D69AD" w:rsidTr="00190410">
        <w:tc>
          <w:tcPr>
            <w:tcW w:w="597" w:type="dxa"/>
          </w:tcPr>
          <w:p w:rsidR="00860660" w:rsidRPr="001D69AD" w:rsidRDefault="00860660" w:rsidP="00190410">
            <w:pPr>
              <w:jc w:val="both"/>
              <w:rPr>
                <w:rFonts w:asciiTheme="minorHAnsi" w:hAnsiTheme="minorHAnsi"/>
                <w:sz w:val="22"/>
                <w:szCs w:val="22"/>
              </w:rPr>
            </w:pPr>
            <w:r w:rsidRPr="001D69AD">
              <w:rPr>
                <w:rFonts w:asciiTheme="minorHAnsi" w:hAnsiTheme="minorHAnsi"/>
                <w:sz w:val="22"/>
                <w:szCs w:val="22"/>
              </w:rPr>
              <w:t>6.1</w:t>
            </w:r>
          </w:p>
        </w:tc>
        <w:tc>
          <w:tcPr>
            <w:tcW w:w="37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6.2</w:t>
            </w:r>
          </w:p>
        </w:tc>
        <w:tc>
          <w:tcPr>
            <w:tcW w:w="37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6.3</w:t>
            </w:r>
          </w:p>
        </w:tc>
        <w:tc>
          <w:tcPr>
            <w:tcW w:w="37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6.4</w:t>
            </w:r>
          </w:p>
        </w:tc>
        <w:tc>
          <w:tcPr>
            <w:tcW w:w="37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Življenjska doba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7" w:type="dxa"/>
          </w:tcPr>
          <w:p w:rsidR="00860660" w:rsidRPr="001D69AD" w:rsidRDefault="00860660" w:rsidP="00190410">
            <w:pPr>
              <w:rPr>
                <w:rFonts w:asciiTheme="minorHAnsi" w:hAnsiTheme="minorHAnsi"/>
                <w:sz w:val="22"/>
                <w:szCs w:val="22"/>
              </w:rPr>
            </w:pPr>
            <w:r>
              <w:rPr>
                <w:rFonts w:asciiTheme="minorHAnsi" w:hAnsiTheme="minorHAnsi"/>
                <w:sz w:val="22"/>
                <w:szCs w:val="22"/>
              </w:rPr>
              <w:t>6.5</w:t>
            </w:r>
          </w:p>
        </w:tc>
        <w:tc>
          <w:tcPr>
            <w:tcW w:w="3793"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Enota za temperaturo </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C</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7" w:type="dxa"/>
          </w:tcPr>
          <w:p w:rsidR="00860660" w:rsidRPr="001D69AD" w:rsidRDefault="00860660" w:rsidP="00190410">
            <w:pPr>
              <w:rPr>
                <w:rFonts w:asciiTheme="minorHAnsi" w:hAnsiTheme="minorHAnsi"/>
                <w:sz w:val="22"/>
                <w:szCs w:val="22"/>
              </w:rPr>
            </w:pPr>
            <w:r>
              <w:rPr>
                <w:rFonts w:asciiTheme="minorHAnsi" w:hAnsiTheme="minorHAnsi"/>
                <w:sz w:val="22"/>
                <w:szCs w:val="22"/>
              </w:rPr>
              <w:t>6.6</w:t>
            </w:r>
          </w:p>
        </w:tc>
        <w:tc>
          <w:tcPr>
            <w:tcW w:w="3793" w:type="dxa"/>
          </w:tcPr>
          <w:p w:rsidR="00860660" w:rsidRDefault="00860660" w:rsidP="00190410">
            <w:pPr>
              <w:rPr>
                <w:rFonts w:asciiTheme="minorHAnsi" w:hAnsiTheme="minorHAnsi"/>
                <w:sz w:val="22"/>
                <w:szCs w:val="22"/>
              </w:rPr>
            </w:pPr>
            <w:r>
              <w:rPr>
                <w:rFonts w:asciiTheme="minorHAnsi" w:hAnsiTheme="minorHAnsi"/>
                <w:sz w:val="22"/>
                <w:szCs w:val="22"/>
              </w:rPr>
              <w:t>Temperaturno območje delovanja</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med </w:t>
            </w:r>
            <w:r w:rsidRPr="001D69AD">
              <w:rPr>
                <w:rFonts w:asciiTheme="minorHAnsi" w:hAnsiTheme="minorHAnsi"/>
                <w:sz w:val="22"/>
                <w:szCs w:val="22"/>
              </w:rPr>
              <w:t>0°</w:t>
            </w:r>
            <w:r>
              <w:rPr>
                <w:rFonts w:asciiTheme="minorHAnsi" w:hAnsiTheme="minorHAnsi"/>
                <w:sz w:val="22"/>
                <w:szCs w:val="22"/>
              </w:rPr>
              <w:t xml:space="preserve"> in</w:t>
            </w:r>
            <w:r w:rsidRPr="001D69AD">
              <w:rPr>
                <w:rFonts w:asciiTheme="minorHAnsi" w:hAnsiTheme="minorHAnsi"/>
                <w:sz w:val="22"/>
                <w:szCs w:val="22"/>
              </w:rPr>
              <w:t xml:space="preserve"> 50° C</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6.</w:t>
            </w:r>
            <w:r>
              <w:rPr>
                <w:rFonts w:asciiTheme="minorHAnsi" w:hAnsiTheme="minorHAnsi"/>
                <w:sz w:val="22"/>
                <w:szCs w:val="22"/>
              </w:rPr>
              <w:t>7</w:t>
            </w:r>
          </w:p>
        </w:tc>
        <w:tc>
          <w:tcPr>
            <w:tcW w:w="37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Kalibriran merilnik temperature</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Merilnik temperature je v skladu z vsemi zahtevami predpisov, ki urejajo kontrolo števcev v akreditiranih laboratorijih</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7" w:type="dxa"/>
          </w:tcPr>
          <w:p w:rsidR="00860660" w:rsidRPr="001D69AD" w:rsidRDefault="00860660" w:rsidP="00190410">
            <w:pPr>
              <w:rPr>
                <w:rFonts w:asciiTheme="minorHAnsi" w:hAnsiTheme="minorHAnsi"/>
                <w:sz w:val="22"/>
                <w:szCs w:val="22"/>
              </w:rPr>
            </w:pPr>
            <w:r>
              <w:rPr>
                <w:rFonts w:asciiTheme="minorHAnsi" w:hAnsiTheme="minorHAnsi"/>
                <w:sz w:val="22"/>
                <w:szCs w:val="22"/>
              </w:rPr>
              <w:t>6.8</w:t>
            </w:r>
          </w:p>
        </w:tc>
        <w:tc>
          <w:tcPr>
            <w:tcW w:w="3793" w:type="dxa"/>
          </w:tcPr>
          <w:p w:rsidR="00860660" w:rsidRPr="001D69AD" w:rsidRDefault="00860660" w:rsidP="00190410">
            <w:pPr>
              <w:rPr>
                <w:rFonts w:asciiTheme="minorHAnsi" w:hAnsiTheme="minorHAnsi"/>
                <w:sz w:val="22"/>
                <w:szCs w:val="22"/>
              </w:rPr>
            </w:pPr>
            <w:r>
              <w:rPr>
                <w:rFonts w:asciiTheme="minorHAnsi" w:hAnsiTheme="minorHAnsi"/>
                <w:sz w:val="22"/>
                <w:szCs w:val="22"/>
              </w:rPr>
              <w:t>Kalibracijski certifikat za ponujeni tip merilnika je del priložene tehnične dokumentacije</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7" w:type="dxa"/>
          </w:tcPr>
          <w:p w:rsidR="00860660" w:rsidRPr="001D69AD" w:rsidRDefault="00860660" w:rsidP="00190410">
            <w:pPr>
              <w:rPr>
                <w:rFonts w:asciiTheme="minorHAnsi" w:hAnsiTheme="minorHAnsi"/>
                <w:sz w:val="22"/>
                <w:szCs w:val="22"/>
              </w:rPr>
            </w:pPr>
            <w:r>
              <w:rPr>
                <w:rFonts w:asciiTheme="minorHAnsi" w:hAnsiTheme="minorHAnsi"/>
                <w:sz w:val="22"/>
                <w:szCs w:val="22"/>
              </w:rPr>
              <w:t>6.9</w:t>
            </w:r>
          </w:p>
        </w:tc>
        <w:tc>
          <w:tcPr>
            <w:tcW w:w="3793" w:type="dxa"/>
          </w:tcPr>
          <w:p w:rsidR="00860660" w:rsidRDefault="00860660" w:rsidP="00190410">
            <w:pPr>
              <w:rPr>
                <w:rFonts w:asciiTheme="minorHAnsi" w:hAnsiTheme="minorHAnsi"/>
                <w:sz w:val="22"/>
                <w:szCs w:val="22"/>
              </w:rPr>
            </w:pPr>
            <w:r>
              <w:rPr>
                <w:rFonts w:asciiTheme="minorHAnsi" w:hAnsiTheme="minorHAnsi"/>
                <w:sz w:val="22"/>
                <w:szCs w:val="22"/>
              </w:rPr>
              <w:t>Kalibracijski certifikat za dobavljeni merilnik temperature ob dobavi</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6.</w:t>
            </w:r>
            <w:r>
              <w:rPr>
                <w:rFonts w:asciiTheme="minorHAnsi" w:hAnsiTheme="minorHAnsi"/>
                <w:sz w:val="22"/>
                <w:szCs w:val="22"/>
              </w:rPr>
              <w:t>10</w:t>
            </w:r>
          </w:p>
        </w:tc>
        <w:tc>
          <w:tcPr>
            <w:tcW w:w="37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Komunikacijska povezava v sistem</w:t>
            </w:r>
            <w:r>
              <w:rPr>
                <w:rFonts w:asciiTheme="minorHAnsi" w:hAnsiTheme="minorHAnsi"/>
                <w:sz w:val="22"/>
                <w:szCs w:val="22"/>
              </w:rPr>
              <w:t xml:space="preserve"> - p</w:t>
            </w:r>
            <w:r w:rsidRPr="001D69AD">
              <w:rPr>
                <w:rFonts w:asciiTheme="minorHAnsi" w:hAnsiTheme="minorHAnsi"/>
                <w:sz w:val="22"/>
                <w:szCs w:val="22"/>
              </w:rPr>
              <w:t xml:space="preserve">reko povezave poteka avtomatski periodični zajem temperature v </w:t>
            </w:r>
            <w:r>
              <w:rPr>
                <w:rFonts w:asciiTheme="minorHAnsi" w:hAnsiTheme="minorHAnsi"/>
                <w:sz w:val="22"/>
                <w:szCs w:val="22"/>
              </w:rPr>
              <w:t>času izvajanja kontrole števcev</w:t>
            </w:r>
            <w:r w:rsidRPr="001D69AD">
              <w:rPr>
                <w:rFonts w:asciiTheme="minorHAnsi" w:hAnsiTheme="minorHAnsi"/>
                <w:sz w:val="22"/>
                <w:szCs w:val="22"/>
              </w:rPr>
              <w:t xml:space="preserve"> in shranjevanje vrednosti</w:t>
            </w:r>
            <w:r>
              <w:rPr>
                <w:rFonts w:asciiTheme="minorHAnsi" w:hAnsiTheme="minorHAnsi"/>
                <w:sz w:val="22"/>
                <w:szCs w:val="22"/>
              </w:rPr>
              <w:t xml:space="preserve"> temperature</w:t>
            </w:r>
            <w:r w:rsidRPr="001D69AD">
              <w:rPr>
                <w:rFonts w:asciiTheme="minorHAnsi" w:hAnsiTheme="minorHAnsi"/>
                <w:sz w:val="22"/>
                <w:szCs w:val="22"/>
              </w:rPr>
              <w:t xml:space="preserve"> </w:t>
            </w:r>
            <w:r>
              <w:rPr>
                <w:rFonts w:asciiTheme="minorHAnsi" w:hAnsiTheme="minorHAnsi"/>
                <w:sz w:val="22"/>
                <w:szCs w:val="22"/>
              </w:rPr>
              <w:t xml:space="preserve">v sistemsko bazo podatkov </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DA</w:t>
            </w:r>
          </w:p>
          <w:p w:rsidR="00860660" w:rsidRDefault="00860660" w:rsidP="00190410">
            <w:pPr>
              <w:rPr>
                <w:rFonts w:asciiTheme="minorHAnsi" w:hAnsiTheme="minorHAnsi"/>
                <w:sz w:val="22"/>
                <w:szCs w:val="22"/>
              </w:rPr>
            </w:pPr>
          </w:p>
          <w:p w:rsidR="00860660" w:rsidRPr="001D69AD" w:rsidRDefault="00860660" w:rsidP="00190410">
            <w:pPr>
              <w:rPr>
                <w:rFonts w:asciiTheme="minorHAnsi" w:hAnsiTheme="minorHAnsi"/>
                <w:sz w:val="22"/>
                <w:szCs w:val="22"/>
              </w:rPr>
            </w:pPr>
            <w:r>
              <w:rPr>
                <w:rFonts w:asciiTheme="minorHAnsi" w:hAnsiTheme="minorHAnsi"/>
                <w:sz w:val="22"/>
                <w:szCs w:val="22"/>
              </w:rPr>
              <w:t>Navedite komunikacijski vmesnik  in komunikacijski protokol</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6.</w:t>
            </w:r>
            <w:r>
              <w:rPr>
                <w:rFonts w:asciiTheme="minorHAnsi" w:hAnsiTheme="minorHAnsi"/>
                <w:sz w:val="22"/>
                <w:szCs w:val="22"/>
              </w:rPr>
              <w:t>11</w:t>
            </w:r>
          </w:p>
        </w:tc>
        <w:tc>
          <w:tcPr>
            <w:tcW w:w="37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Prikaz vrednosti temperature</w:t>
            </w:r>
            <w:r>
              <w:rPr>
                <w:rFonts w:asciiTheme="minorHAnsi" w:hAnsiTheme="minorHAnsi"/>
                <w:sz w:val="22"/>
                <w:szCs w:val="22"/>
              </w:rPr>
              <w:t xml:space="preserve"> na merilniku</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Najmanj p</w:t>
            </w:r>
            <w:r w:rsidRPr="001D69AD">
              <w:rPr>
                <w:rFonts w:asciiTheme="minorHAnsi" w:hAnsiTheme="minorHAnsi"/>
                <w:sz w:val="22"/>
                <w:szCs w:val="22"/>
              </w:rPr>
              <w:t>rikaz trenutne temperature</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7" w:type="dxa"/>
          </w:tcPr>
          <w:p w:rsidR="00860660" w:rsidRPr="001D69AD" w:rsidRDefault="00860660" w:rsidP="00190410">
            <w:pPr>
              <w:rPr>
                <w:rFonts w:asciiTheme="minorHAnsi" w:hAnsiTheme="minorHAnsi"/>
                <w:sz w:val="22"/>
                <w:szCs w:val="22"/>
              </w:rPr>
            </w:pPr>
            <w:r>
              <w:rPr>
                <w:rFonts w:asciiTheme="minorHAnsi" w:hAnsiTheme="minorHAnsi"/>
                <w:sz w:val="22"/>
                <w:szCs w:val="22"/>
              </w:rPr>
              <w:t>6.12</w:t>
            </w:r>
          </w:p>
        </w:tc>
        <w:tc>
          <w:tcPr>
            <w:tcW w:w="37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Prikaz vrednosti temperature</w:t>
            </w:r>
            <w:r>
              <w:rPr>
                <w:rFonts w:asciiTheme="minorHAnsi" w:hAnsiTheme="minorHAnsi"/>
                <w:sz w:val="22"/>
                <w:szCs w:val="22"/>
              </w:rPr>
              <w:t xml:space="preserve"> v sistemski programski opremi</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Najmanj prikaz trenutne temperature in temperature v času izvajanja meritev</w:t>
            </w:r>
          </w:p>
        </w:tc>
        <w:tc>
          <w:tcPr>
            <w:tcW w:w="2835" w:type="dxa"/>
          </w:tcPr>
          <w:p w:rsidR="00860660" w:rsidRPr="001D69AD" w:rsidRDefault="00860660" w:rsidP="00190410">
            <w:pPr>
              <w:rPr>
                <w:rFonts w:asciiTheme="minorHAnsi" w:hAnsiTheme="minorHAnsi"/>
                <w:sz w:val="22"/>
                <w:szCs w:val="22"/>
              </w:rPr>
            </w:pPr>
          </w:p>
        </w:tc>
      </w:tr>
    </w:tbl>
    <w:p w:rsidR="00860660" w:rsidRDefault="00860660" w:rsidP="00860660">
      <w:pPr>
        <w:pStyle w:val="Odstavekseznama"/>
        <w:spacing w:after="160" w:line="259" w:lineRule="auto"/>
        <w:rPr>
          <w:rFonts w:asciiTheme="minorHAnsi" w:hAnsiTheme="minorHAnsi"/>
          <w:b/>
          <w:lang w:val="sl-SI"/>
        </w:rPr>
      </w:pPr>
    </w:p>
    <w:p w:rsidR="00860660" w:rsidRDefault="00860660" w:rsidP="00860660">
      <w:pPr>
        <w:pStyle w:val="Odstavekseznama"/>
        <w:spacing w:after="160" w:line="259" w:lineRule="auto"/>
        <w:rPr>
          <w:rFonts w:asciiTheme="minorHAnsi" w:hAnsiTheme="minorHAnsi"/>
          <w:b/>
          <w:lang w:val="sl-SI"/>
        </w:rPr>
      </w:pPr>
    </w:p>
    <w:p w:rsidR="00860660" w:rsidRDefault="00860660" w:rsidP="00860660">
      <w:pPr>
        <w:pStyle w:val="Odstavekseznama"/>
        <w:spacing w:after="160" w:line="259" w:lineRule="auto"/>
        <w:rPr>
          <w:rFonts w:asciiTheme="minorHAnsi" w:hAnsiTheme="minorHAnsi"/>
          <w:b/>
          <w:lang w:val="sl-SI"/>
        </w:rPr>
      </w:pPr>
    </w:p>
    <w:p w:rsidR="00860660" w:rsidRPr="006810A6" w:rsidRDefault="00860660" w:rsidP="00860660">
      <w:pPr>
        <w:pStyle w:val="Odstavekseznama"/>
        <w:numPr>
          <w:ilvl w:val="0"/>
          <w:numId w:val="11"/>
        </w:numPr>
        <w:spacing w:after="160" w:line="259" w:lineRule="auto"/>
        <w:rPr>
          <w:rFonts w:asciiTheme="minorHAnsi" w:hAnsiTheme="minorHAnsi"/>
          <w:b/>
          <w:lang w:val="sl-SI"/>
        </w:rPr>
      </w:pPr>
      <w:r w:rsidRPr="006810A6">
        <w:rPr>
          <w:rFonts w:asciiTheme="minorHAnsi" w:hAnsiTheme="minorHAnsi"/>
          <w:b/>
          <w:lang w:val="sl-SI"/>
        </w:rPr>
        <w:t>Ročni terminal</w:t>
      </w:r>
    </w:p>
    <w:tbl>
      <w:tblPr>
        <w:tblStyle w:val="Tabelamrea"/>
        <w:tblW w:w="9918" w:type="dxa"/>
        <w:tblLook w:val="04A0" w:firstRow="1" w:lastRow="0" w:firstColumn="1" w:lastColumn="0" w:noHBand="0" w:noVBand="1"/>
      </w:tblPr>
      <w:tblGrid>
        <w:gridCol w:w="607"/>
        <w:gridCol w:w="3783"/>
        <w:gridCol w:w="2693"/>
        <w:gridCol w:w="2835"/>
      </w:tblGrid>
      <w:tr w:rsidR="00860660" w:rsidRPr="001D69AD" w:rsidTr="00190410">
        <w:trPr>
          <w:tblHeader/>
        </w:trPr>
        <w:tc>
          <w:tcPr>
            <w:tcW w:w="607"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Št.</w:t>
            </w:r>
          </w:p>
        </w:tc>
        <w:tc>
          <w:tcPr>
            <w:tcW w:w="3783"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Opis</w:t>
            </w:r>
          </w:p>
        </w:tc>
        <w:tc>
          <w:tcPr>
            <w:tcW w:w="2693"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Ponujeno</w:t>
            </w:r>
          </w:p>
        </w:tc>
      </w:tr>
      <w:tr w:rsidR="00860660" w:rsidRPr="001D69AD" w:rsidTr="00190410">
        <w:tc>
          <w:tcPr>
            <w:tcW w:w="607" w:type="dxa"/>
          </w:tcPr>
          <w:p w:rsidR="00860660" w:rsidRPr="001D69AD" w:rsidRDefault="00860660" w:rsidP="00190410">
            <w:pPr>
              <w:jc w:val="both"/>
              <w:rPr>
                <w:rFonts w:asciiTheme="minorHAnsi" w:hAnsiTheme="minorHAnsi"/>
                <w:sz w:val="22"/>
                <w:szCs w:val="22"/>
              </w:rPr>
            </w:pPr>
            <w:r w:rsidRPr="001D69AD">
              <w:rPr>
                <w:rFonts w:asciiTheme="minorHAnsi" w:hAnsiTheme="minorHAnsi"/>
                <w:sz w:val="22"/>
                <w:szCs w:val="22"/>
              </w:rPr>
              <w:t>7.1</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7.2</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7.3</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7.4</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7.5</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Temperaturno območje delovanja</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med </w:t>
            </w:r>
            <w:r w:rsidRPr="001D69AD">
              <w:rPr>
                <w:rFonts w:asciiTheme="minorHAnsi" w:hAnsiTheme="minorHAnsi"/>
                <w:sz w:val="22"/>
                <w:szCs w:val="22"/>
              </w:rPr>
              <w:t>0°</w:t>
            </w:r>
            <w:r>
              <w:rPr>
                <w:rFonts w:asciiTheme="minorHAnsi" w:hAnsiTheme="minorHAnsi"/>
                <w:sz w:val="22"/>
                <w:szCs w:val="22"/>
              </w:rPr>
              <w:t xml:space="preserve"> in</w:t>
            </w:r>
            <w:r w:rsidRPr="001D69AD">
              <w:rPr>
                <w:rFonts w:asciiTheme="minorHAnsi" w:hAnsiTheme="minorHAnsi"/>
                <w:sz w:val="22"/>
                <w:szCs w:val="22"/>
              </w:rPr>
              <w:t xml:space="preserve"> 50° C</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7.6</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Operacijski sistem</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Zaželen Microsoft Windows</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7.7</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Optični čitalnik črtnih kod</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Vgrajen</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7.8</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Branje 1D črtnih kod</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najmanj Code128</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7.9</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Branje 2D črtnih kod</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najmanj matrična koda v formatu QR-</w:t>
            </w:r>
            <w:proofErr w:type="spellStart"/>
            <w:r w:rsidRPr="001D69AD">
              <w:rPr>
                <w:rFonts w:asciiTheme="minorHAnsi" w:hAnsiTheme="minorHAnsi"/>
                <w:sz w:val="22"/>
                <w:szCs w:val="22"/>
              </w:rPr>
              <w:t>Code</w:t>
            </w:r>
            <w:proofErr w:type="spellEnd"/>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7.10</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Branje in prepoznavanje vsebine vseh podatkov v eni črtni kodi</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programska oprema v terminalu omogoča shranjevanje potrebnih podatkov v ločena podatkovna polja (primer: šifra tipa merila in serijska številka števca, ki sta vsebovani v eni črtni kodi)</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7.11</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Ročni vnos osnovnih podatkov</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Najmanj:</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serijska številka števca, </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tip števca, </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leto izdelave, </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konstante, </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konstante impulzov, napetostne in tokovne prestave, </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verzija FW</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7.12</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Ročni vnos stanj registrov</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Najmanj:</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energijski registri, </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registri moči</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7.13</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Ročni vnos dodatnih podatkov</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Najmanj:</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meroslovna oznaka, </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šifra populacije urada za meroslovje (MIRS), </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opombe</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7.14</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Možnost dodajanja, odvzemanja in spreminjanja vnosnih polj</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Zaželeno je, da ima to možnost skrbnik sistema, če to ne gre, pa zahtevane spremembe izvaja dobavitelj v okviru vzdrževalnih del</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7.15</w:t>
            </w:r>
          </w:p>
        </w:tc>
        <w:tc>
          <w:tcPr>
            <w:tcW w:w="378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Komunikacijski vmesnik za povezavo v sistem</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Lahko RS232, </w:t>
            </w:r>
            <w:r>
              <w:rPr>
                <w:rFonts w:asciiTheme="minorHAnsi" w:hAnsiTheme="minorHAnsi"/>
                <w:sz w:val="22"/>
                <w:szCs w:val="22"/>
              </w:rPr>
              <w:t xml:space="preserve">USB, </w:t>
            </w:r>
            <w:proofErr w:type="spellStart"/>
            <w:r w:rsidRPr="001D69AD">
              <w:rPr>
                <w:rFonts w:asciiTheme="minorHAnsi" w:hAnsiTheme="minorHAnsi"/>
                <w:sz w:val="22"/>
                <w:szCs w:val="22"/>
              </w:rPr>
              <w:t>Bluetooth</w:t>
            </w:r>
            <w:proofErr w:type="spellEnd"/>
            <w:r w:rsidRPr="001D69AD">
              <w:rPr>
                <w:rFonts w:asciiTheme="minorHAnsi" w:hAnsiTheme="minorHAnsi"/>
                <w:sz w:val="22"/>
                <w:szCs w:val="22"/>
              </w:rPr>
              <w:t>,…</w:t>
            </w:r>
          </w:p>
          <w:p w:rsidR="00860660" w:rsidRPr="001D69AD"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lastRenderedPageBreak/>
              <w:t>Navedite komunikacijski vmesnik</w:t>
            </w:r>
          </w:p>
        </w:tc>
        <w:tc>
          <w:tcPr>
            <w:tcW w:w="2835" w:type="dxa"/>
          </w:tcPr>
          <w:p w:rsidR="00860660" w:rsidRPr="001D69AD" w:rsidRDefault="00860660" w:rsidP="00190410">
            <w:pPr>
              <w:rPr>
                <w:rFonts w:asciiTheme="minorHAnsi" w:hAnsiTheme="minorHAnsi"/>
                <w:sz w:val="22"/>
                <w:szCs w:val="22"/>
              </w:rPr>
            </w:pPr>
          </w:p>
        </w:tc>
      </w:tr>
    </w:tbl>
    <w:p w:rsidR="00860660" w:rsidRDefault="00860660" w:rsidP="00860660">
      <w:pPr>
        <w:rPr>
          <w:rFonts w:asciiTheme="minorHAnsi" w:hAnsiTheme="minorHAnsi"/>
          <w:sz w:val="22"/>
          <w:szCs w:val="22"/>
        </w:rPr>
      </w:pPr>
    </w:p>
    <w:p w:rsidR="00860660" w:rsidRPr="001D69AD" w:rsidRDefault="00860660" w:rsidP="00860660">
      <w:pPr>
        <w:pStyle w:val="Odstavekseznama"/>
        <w:numPr>
          <w:ilvl w:val="0"/>
          <w:numId w:val="11"/>
        </w:numPr>
        <w:spacing w:after="160" w:line="259" w:lineRule="auto"/>
        <w:rPr>
          <w:rFonts w:asciiTheme="minorHAnsi" w:hAnsiTheme="minorHAnsi"/>
          <w:b/>
          <w:lang w:val="sl-SI"/>
        </w:rPr>
      </w:pPr>
      <w:r w:rsidRPr="001D69AD">
        <w:rPr>
          <w:rFonts w:asciiTheme="minorHAnsi" w:hAnsiTheme="minorHAnsi"/>
          <w:b/>
          <w:lang w:val="sl-SI"/>
        </w:rPr>
        <w:t>Nadzorni računalnik</w:t>
      </w:r>
    </w:p>
    <w:tbl>
      <w:tblPr>
        <w:tblStyle w:val="Tabelamrea"/>
        <w:tblW w:w="9918" w:type="dxa"/>
        <w:tblLook w:val="04A0" w:firstRow="1" w:lastRow="0" w:firstColumn="1" w:lastColumn="0" w:noHBand="0" w:noVBand="1"/>
      </w:tblPr>
      <w:tblGrid>
        <w:gridCol w:w="598"/>
        <w:gridCol w:w="3792"/>
        <w:gridCol w:w="2693"/>
        <w:gridCol w:w="2835"/>
      </w:tblGrid>
      <w:tr w:rsidR="00860660" w:rsidRPr="001D69AD" w:rsidTr="00190410">
        <w:trPr>
          <w:tblHeader/>
        </w:trPr>
        <w:tc>
          <w:tcPr>
            <w:tcW w:w="598"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Št.</w:t>
            </w:r>
          </w:p>
        </w:tc>
        <w:tc>
          <w:tcPr>
            <w:tcW w:w="3792"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Opis</w:t>
            </w:r>
          </w:p>
        </w:tc>
        <w:tc>
          <w:tcPr>
            <w:tcW w:w="2693"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Ponujeno</w:t>
            </w:r>
          </w:p>
        </w:tc>
      </w:tr>
      <w:tr w:rsidR="00860660" w:rsidRPr="001D69AD" w:rsidTr="00190410">
        <w:tc>
          <w:tcPr>
            <w:tcW w:w="598" w:type="dxa"/>
          </w:tcPr>
          <w:p w:rsidR="00860660" w:rsidRPr="001D69AD" w:rsidRDefault="00860660" w:rsidP="00190410">
            <w:pPr>
              <w:jc w:val="both"/>
              <w:rPr>
                <w:rFonts w:asciiTheme="minorHAnsi" w:hAnsiTheme="minorHAnsi"/>
                <w:sz w:val="22"/>
                <w:szCs w:val="22"/>
              </w:rPr>
            </w:pPr>
            <w:r w:rsidRPr="001D69AD">
              <w:rPr>
                <w:rFonts w:asciiTheme="minorHAnsi" w:hAnsiTheme="minorHAnsi"/>
                <w:sz w:val="22"/>
                <w:szCs w:val="22"/>
              </w:rPr>
              <w:t>8.1</w:t>
            </w:r>
          </w:p>
        </w:tc>
        <w:tc>
          <w:tcPr>
            <w:tcW w:w="379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8"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8.2</w:t>
            </w:r>
          </w:p>
        </w:tc>
        <w:tc>
          <w:tcPr>
            <w:tcW w:w="379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8"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8.3</w:t>
            </w:r>
          </w:p>
        </w:tc>
        <w:tc>
          <w:tcPr>
            <w:tcW w:w="379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Model</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8"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8.4</w:t>
            </w:r>
          </w:p>
        </w:tc>
        <w:tc>
          <w:tcPr>
            <w:tcW w:w="379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8"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8.5</w:t>
            </w:r>
          </w:p>
        </w:tc>
        <w:tc>
          <w:tcPr>
            <w:tcW w:w="379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Temperaturno območje delovanja</w:t>
            </w:r>
          </w:p>
        </w:tc>
        <w:tc>
          <w:tcPr>
            <w:tcW w:w="2693"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Najmanj med </w:t>
            </w:r>
            <w:r w:rsidRPr="001D69AD">
              <w:rPr>
                <w:rFonts w:asciiTheme="minorHAnsi" w:hAnsiTheme="minorHAnsi"/>
                <w:sz w:val="22"/>
                <w:szCs w:val="22"/>
              </w:rPr>
              <w:t>0°</w:t>
            </w:r>
            <w:r>
              <w:rPr>
                <w:rFonts w:asciiTheme="minorHAnsi" w:hAnsiTheme="minorHAnsi"/>
                <w:sz w:val="22"/>
                <w:szCs w:val="22"/>
              </w:rPr>
              <w:t xml:space="preserve"> in</w:t>
            </w:r>
            <w:r w:rsidRPr="001D69AD">
              <w:rPr>
                <w:rFonts w:asciiTheme="minorHAnsi" w:hAnsiTheme="minorHAnsi"/>
                <w:sz w:val="22"/>
                <w:szCs w:val="22"/>
              </w:rPr>
              <w:t xml:space="preserve"> 50° C</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8"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8.6</w:t>
            </w:r>
          </w:p>
        </w:tc>
        <w:tc>
          <w:tcPr>
            <w:tcW w:w="379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Operacijski sistem</w:t>
            </w:r>
          </w:p>
        </w:tc>
        <w:tc>
          <w:tcPr>
            <w:tcW w:w="2693"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Microsoft Windows </w:t>
            </w:r>
            <w:r>
              <w:rPr>
                <w:rFonts w:asciiTheme="minorHAnsi" w:hAnsiTheme="minorHAnsi"/>
                <w:sz w:val="22"/>
                <w:szCs w:val="22"/>
              </w:rPr>
              <w:t xml:space="preserve">10 </w:t>
            </w:r>
            <w:r w:rsidRPr="001D69AD">
              <w:rPr>
                <w:rFonts w:asciiTheme="minorHAnsi" w:hAnsiTheme="minorHAnsi"/>
                <w:sz w:val="22"/>
                <w:szCs w:val="22"/>
              </w:rPr>
              <w:t>najnovejše različice</w:t>
            </w:r>
            <w:r>
              <w:rPr>
                <w:rFonts w:asciiTheme="minorHAnsi" w:hAnsiTheme="minorHAnsi"/>
                <w:sz w:val="22"/>
                <w:szCs w:val="22"/>
              </w:rPr>
              <w:t xml:space="preserve"> s časovno neomejeno licenco</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8"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8.7</w:t>
            </w:r>
          </w:p>
        </w:tc>
        <w:tc>
          <w:tcPr>
            <w:tcW w:w="379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Tehnične karakteristike</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Najmanj:</w:t>
            </w:r>
          </w:p>
          <w:p w:rsidR="00860660" w:rsidRPr="001D69AD" w:rsidRDefault="00860660" w:rsidP="00190410">
            <w:pPr>
              <w:rPr>
                <w:rFonts w:asciiTheme="minorHAnsi" w:hAnsiTheme="minorHAnsi"/>
                <w:sz w:val="22"/>
                <w:szCs w:val="22"/>
              </w:rPr>
            </w:pPr>
            <w:r w:rsidRPr="00111F66">
              <w:rPr>
                <w:rFonts w:asciiTheme="minorHAnsi" w:hAnsiTheme="minorHAnsi"/>
                <w:sz w:val="22"/>
                <w:szCs w:val="22"/>
              </w:rPr>
              <w:t>i5 procesor, 8G</w:t>
            </w:r>
            <w:r>
              <w:rPr>
                <w:rFonts w:asciiTheme="minorHAnsi" w:hAnsiTheme="minorHAnsi"/>
                <w:sz w:val="22"/>
                <w:szCs w:val="22"/>
              </w:rPr>
              <w:t>B</w:t>
            </w:r>
            <w:r w:rsidRPr="00111F66">
              <w:rPr>
                <w:rFonts w:asciiTheme="minorHAnsi" w:hAnsiTheme="minorHAnsi"/>
                <w:sz w:val="22"/>
                <w:szCs w:val="22"/>
              </w:rPr>
              <w:t xml:space="preserve"> </w:t>
            </w:r>
            <w:r>
              <w:rPr>
                <w:rFonts w:asciiTheme="minorHAnsi" w:hAnsiTheme="minorHAnsi"/>
                <w:sz w:val="22"/>
                <w:szCs w:val="22"/>
              </w:rPr>
              <w:t>RAM</w:t>
            </w:r>
            <w:r w:rsidRPr="00111F66">
              <w:rPr>
                <w:rFonts w:asciiTheme="minorHAnsi" w:hAnsiTheme="minorHAnsi"/>
                <w:sz w:val="22"/>
                <w:szCs w:val="22"/>
              </w:rPr>
              <w:t>, 500G</w:t>
            </w:r>
            <w:r>
              <w:rPr>
                <w:rFonts w:asciiTheme="minorHAnsi" w:hAnsiTheme="minorHAnsi"/>
                <w:sz w:val="22"/>
                <w:szCs w:val="22"/>
              </w:rPr>
              <w:t>B</w:t>
            </w:r>
            <w:r w:rsidRPr="00111F66">
              <w:rPr>
                <w:rFonts w:asciiTheme="minorHAnsi" w:hAnsiTheme="minorHAnsi"/>
                <w:sz w:val="22"/>
                <w:szCs w:val="22"/>
              </w:rPr>
              <w:t xml:space="preserve"> SSD</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598"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8.8</w:t>
            </w:r>
          </w:p>
        </w:tc>
        <w:tc>
          <w:tcPr>
            <w:tcW w:w="3792"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Periferna oprema</w:t>
            </w:r>
          </w:p>
        </w:tc>
        <w:tc>
          <w:tcPr>
            <w:tcW w:w="2693" w:type="dxa"/>
          </w:tcPr>
          <w:p w:rsidR="00860660" w:rsidRDefault="00860660" w:rsidP="00190410">
            <w:pPr>
              <w:rPr>
                <w:rFonts w:asciiTheme="minorHAnsi" w:hAnsiTheme="minorHAnsi"/>
                <w:sz w:val="22"/>
                <w:szCs w:val="22"/>
              </w:rPr>
            </w:pPr>
            <w:r>
              <w:rPr>
                <w:rFonts w:asciiTheme="minorHAnsi" w:hAnsiTheme="minorHAnsi"/>
                <w:sz w:val="22"/>
                <w:szCs w:val="22"/>
              </w:rPr>
              <w:t>Najmanj:</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Standardni monitor (LCD ali LED) visoke ločljivosti, velikosti minimalno 21'' s HDMI vmesnikom za priključitev na računalnik</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Standardna slovenska tipkovnica z USB priključnim kablom, ki zagotavlja natančnost pritiskov in dolgo življenjsko dobo</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Standardna ergonomsko oblikovana miška z USB priključnim kablom</w:t>
            </w:r>
          </w:p>
        </w:tc>
        <w:tc>
          <w:tcPr>
            <w:tcW w:w="2835" w:type="dxa"/>
          </w:tcPr>
          <w:p w:rsidR="00860660" w:rsidRPr="001D69AD" w:rsidRDefault="00860660" w:rsidP="00190410">
            <w:pPr>
              <w:rPr>
                <w:rFonts w:asciiTheme="minorHAnsi" w:hAnsiTheme="minorHAnsi"/>
                <w:sz w:val="22"/>
                <w:szCs w:val="22"/>
              </w:rPr>
            </w:pPr>
          </w:p>
        </w:tc>
      </w:tr>
    </w:tbl>
    <w:p w:rsidR="00860660" w:rsidRPr="001D69AD" w:rsidRDefault="00860660" w:rsidP="00860660">
      <w:pPr>
        <w:rPr>
          <w:rFonts w:asciiTheme="minorHAnsi" w:hAnsiTheme="minorHAnsi"/>
          <w:sz w:val="22"/>
          <w:szCs w:val="22"/>
        </w:rPr>
      </w:pPr>
    </w:p>
    <w:p w:rsidR="00860660" w:rsidRPr="001D69AD" w:rsidRDefault="00860660" w:rsidP="00860660">
      <w:pPr>
        <w:pStyle w:val="Odstavekseznama"/>
        <w:numPr>
          <w:ilvl w:val="0"/>
          <w:numId w:val="11"/>
        </w:numPr>
        <w:spacing w:after="160" w:line="259" w:lineRule="auto"/>
        <w:rPr>
          <w:rFonts w:asciiTheme="minorHAnsi" w:hAnsiTheme="minorHAnsi"/>
          <w:b/>
          <w:lang w:val="sl-SI"/>
        </w:rPr>
      </w:pPr>
      <w:r w:rsidRPr="001D69AD">
        <w:rPr>
          <w:rFonts w:asciiTheme="minorHAnsi" w:hAnsiTheme="minorHAnsi"/>
          <w:b/>
          <w:lang w:val="sl-SI"/>
        </w:rPr>
        <w:t>Nadzorna programska oprema</w:t>
      </w:r>
    </w:p>
    <w:tbl>
      <w:tblPr>
        <w:tblStyle w:val="Tabelamrea"/>
        <w:tblW w:w="9918" w:type="dxa"/>
        <w:tblLook w:val="04A0" w:firstRow="1" w:lastRow="0" w:firstColumn="1" w:lastColumn="0" w:noHBand="0" w:noVBand="1"/>
      </w:tblPr>
      <w:tblGrid>
        <w:gridCol w:w="607"/>
        <w:gridCol w:w="3616"/>
        <w:gridCol w:w="2860"/>
        <w:gridCol w:w="2835"/>
      </w:tblGrid>
      <w:tr w:rsidR="00860660" w:rsidRPr="001D69AD" w:rsidTr="00190410">
        <w:trPr>
          <w:tblHeader/>
        </w:trPr>
        <w:tc>
          <w:tcPr>
            <w:tcW w:w="607"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Št.</w:t>
            </w:r>
          </w:p>
        </w:tc>
        <w:tc>
          <w:tcPr>
            <w:tcW w:w="3616"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Opis</w:t>
            </w:r>
          </w:p>
        </w:tc>
        <w:tc>
          <w:tcPr>
            <w:tcW w:w="2860"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860660" w:rsidRPr="001D69AD" w:rsidRDefault="00860660" w:rsidP="00190410">
            <w:pPr>
              <w:rPr>
                <w:rFonts w:asciiTheme="minorHAnsi" w:hAnsiTheme="minorHAnsi"/>
                <w:b/>
                <w:sz w:val="22"/>
                <w:szCs w:val="22"/>
              </w:rPr>
            </w:pPr>
            <w:r w:rsidRPr="001D69AD">
              <w:rPr>
                <w:rFonts w:asciiTheme="minorHAnsi" w:hAnsiTheme="minorHAnsi"/>
                <w:b/>
                <w:sz w:val="22"/>
                <w:szCs w:val="22"/>
              </w:rPr>
              <w:t>Ponujeno</w:t>
            </w:r>
          </w:p>
        </w:tc>
      </w:tr>
      <w:tr w:rsidR="00860660" w:rsidRPr="001D69AD" w:rsidTr="00190410">
        <w:tc>
          <w:tcPr>
            <w:tcW w:w="607" w:type="dxa"/>
          </w:tcPr>
          <w:p w:rsidR="00860660" w:rsidRPr="001D69AD" w:rsidRDefault="00860660" w:rsidP="00190410">
            <w:pPr>
              <w:jc w:val="both"/>
              <w:rPr>
                <w:rFonts w:asciiTheme="minorHAnsi" w:hAnsiTheme="minorHAnsi"/>
                <w:sz w:val="22"/>
                <w:szCs w:val="22"/>
              </w:rPr>
            </w:pPr>
            <w:r w:rsidRPr="001D69AD">
              <w:rPr>
                <w:rFonts w:asciiTheme="minorHAnsi" w:hAnsiTheme="minorHAnsi"/>
                <w:sz w:val="22"/>
                <w:szCs w:val="22"/>
              </w:rPr>
              <w:t>9.1</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Jezik</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Slovenski ali angleški</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9.2</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Baza podatkov</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MS SQL Server 2017 ali povezljiva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9.3</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Uporabniški vmesnik</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Intuitiven in uporabniku prijazen</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Minimalne zahteve</w:t>
            </w: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Predpriprava kontrole</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9.4</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Vnos nastavitev posameznih kontrolnih točk in njihovo shranjevanje</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lastRenderedPageBreak/>
              <w:t>9.5</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Združevanje kontrolnih točk v kontrolni protokol</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9.6</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Priprava kontrolnega protokola glede na zahteve za posamezne tipe števcev (vključno z vnosom konstant)</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9.7</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Kontrolni protokol vsebuje vse kontrolne točke (vključno s kontrolo impulznih dajalnikov in kontrolo preklopa tarife kadar je to potrebno)</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Vnos podatkov pred kontrolo</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9.8</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Programska oprema omogoča vnos potrebnih podatkov na različne načine</w:t>
            </w:r>
          </w:p>
        </w:tc>
        <w:tc>
          <w:tcPr>
            <w:tcW w:w="2860" w:type="dxa"/>
          </w:tcPr>
          <w:p w:rsidR="00860660" w:rsidRPr="006810A6" w:rsidRDefault="00860660" w:rsidP="00190410">
            <w:pPr>
              <w:rPr>
                <w:rFonts w:asciiTheme="minorHAnsi" w:hAnsiTheme="minorHAnsi"/>
              </w:rPr>
            </w:pPr>
            <w:r>
              <w:rPr>
                <w:rFonts w:asciiTheme="minorHAnsi" w:hAnsiTheme="minorHAnsi"/>
              </w:rPr>
              <w:t>Najmanj:</w:t>
            </w:r>
          </w:p>
          <w:p w:rsidR="00860660" w:rsidRPr="001D69AD" w:rsidRDefault="00860660" w:rsidP="00860660">
            <w:pPr>
              <w:pStyle w:val="Odstavekseznama"/>
              <w:numPr>
                <w:ilvl w:val="0"/>
                <w:numId w:val="8"/>
              </w:numPr>
              <w:spacing w:after="0" w:line="240" w:lineRule="auto"/>
              <w:ind w:left="168" w:hanging="168"/>
              <w:rPr>
                <w:rFonts w:asciiTheme="minorHAnsi" w:hAnsiTheme="minorHAnsi"/>
                <w:lang w:val="sl-SI"/>
              </w:rPr>
            </w:pPr>
            <w:r w:rsidRPr="001D69AD">
              <w:rPr>
                <w:rFonts w:asciiTheme="minorHAnsi" w:hAnsiTheme="minorHAnsi"/>
                <w:lang w:val="sl-SI"/>
              </w:rPr>
              <w:t>Ročno preko tipkovnice</w:t>
            </w:r>
          </w:p>
          <w:p w:rsidR="00860660" w:rsidRPr="001D69AD" w:rsidRDefault="00860660" w:rsidP="00860660">
            <w:pPr>
              <w:pStyle w:val="Odstavekseznama"/>
              <w:numPr>
                <w:ilvl w:val="0"/>
                <w:numId w:val="8"/>
              </w:numPr>
              <w:spacing w:after="0" w:line="240" w:lineRule="auto"/>
              <w:ind w:left="168" w:hanging="168"/>
              <w:rPr>
                <w:rFonts w:asciiTheme="minorHAnsi" w:hAnsiTheme="minorHAnsi"/>
                <w:lang w:val="sl-SI"/>
              </w:rPr>
            </w:pPr>
            <w:r w:rsidRPr="001D69AD">
              <w:rPr>
                <w:rFonts w:asciiTheme="minorHAnsi" w:hAnsiTheme="minorHAnsi"/>
                <w:lang w:val="sl-SI"/>
              </w:rPr>
              <w:t>Uvoz podatkov iz ročnega terminala</w:t>
            </w:r>
          </w:p>
          <w:p w:rsidR="00860660" w:rsidRPr="001D69AD" w:rsidRDefault="00860660" w:rsidP="00860660">
            <w:pPr>
              <w:pStyle w:val="Odstavekseznama"/>
              <w:numPr>
                <w:ilvl w:val="0"/>
                <w:numId w:val="8"/>
              </w:numPr>
              <w:spacing w:after="0" w:line="240" w:lineRule="auto"/>
              <w:ind w:left="168" w:hanging="168"/>
              <w:rPr>
                <w:rFonts w:asciiTheme="minorHAnsi" w:hAnsiTheme="minorHAnsi"/>
                <w:lang w:val="sl-SI"/>
              </w:rPr>
            </w:pPr>
            <w:r w:rsidRPr="001D69AD">
              <w:rPr>
                <w:rFonts w:asciiTheme="minorHAnsi" w:hAnsiTheme="minorHAnsi"/>
                <w:lang w:val="sl-SI"/>
              </w:rPr>
              <w:t>Direktno branje iz števca preko optične sonde (najmanj identifikacijske številke, prestave tokovnih in napetostnih transformatorjev v primeru primarnega merjenja, stanja številčnikov, verzija FW, …)</w:t>
            </w:r>
          </w:p>
          <w:p w:rsidR="00860660" w:rsidRPr="001D69AD" w:rsidRDefault="00860660" w:rsidP="00860660">
            <w:pPr>
              <w:pStyle w:val="Odstavekseznama"/>
              <w:numPr>
                <w:ilvl w:val="0"/>
                <w:numId w:val="8"/>
              </w:numPr>
              <w:spacing w:after="0" w:line="240" w:lineRule="auto"/>
              <w:ind w:left="168" w:hanging="168"/>
              <w:rPr>
                <w:rFonts w:asciiTheme="minorHAnsi" w:hAnsiTheme="minorHAnsi"/>
                <w:lang w:val="sl-SI"/>
              </w:rPr>
            </w:pPr>
            <w:r w:rsidRPr="001D69AD">
              <w:rPr>
                <w:rFonts w:asciiTheme="minorHAnsi" w:hAnsiTheme="minorHAnsi"/>
                <w:lang w:val="sl-SI"/>
              </w:rPr>
              <w:t>Uvoz podatkov iz zunanjega sistema (datoteka, povezava na bazo podatkov, WS,…)</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9.9</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Programska oprema poleg podatkov, ki so neposredno potrebni za kontrolo, omogoča tudi vnos (ali uvoz) naslednjih podatkov</w:t>
            </w:r>
          </w:p>
        </w:tc>
        <w:tc>
          <w:tcPr>
            <w:tcW w:w="2860" w:type="dxa"/>
          </w:tcPr>
          <w:p w:rsidR="00860660" w:rsidRDefault="00860660" w:rsidP="00190410">
            <w:pPr>
              <w:rPr>
                <w:rFonts w:asciiTheme="minorHAnsi" w:hAnsiTheme="minorHAnsi"/>
                <w:sz w:val="22"/>
                <w:szCs w:val="22"/>
              </w:rPr>
            </w:pPr>
            <w:r>
              <w:rPr>
                <w:rFonts w:asciiTheme="minorHAnsi" w:hAnsiTheme="minorHAnsi"/>
                <w:sz w:val="22"/>
                <w:szCs w:val="22"/>
              </w:rPr>
              <w:t>Najmanj:</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Vrsta kontrole: meroslovna (prva, redna, izredna overitev), funkcionalna, demo,…</w:t>
            </w:r>
          </w:p>
          <w:p w:rsidR="00860660" w:rsidRPr="001D69AD" w:rsidRDefault="00860660" w:rsidP="00190410">
            <w:pPr>
              <w:rPr>
                <w:rFonts w:asciiTheme="minorHAnsi" w:hAnsiTheme="minorHAnsi"/>
                <w:sz w:val="22"/>
                <w:szCs w:val="22"/>
              </w:rPr>
            </w:pPr>
            <w:r w:rsidRPr="001D69AD">
              <w:rPr>
                <w:rFonts w:asciiTheme="minorHAnsi" w:hAnsiTheme="minorHAnsi"/>
                <w:sz w:val="22"/>
                <w:szCs w:val="22"/>
              </w:rPr>
              <w:t>- Dodatna polja: referenčna številka, številka zahtevnice, delovni/prodajni nalog, naziv populacije, podatki o naročniku/plačniku (številka partnerja),… možnost vnašanja poljubnih novih dodatnih polj (vnos 1, vnos 2, vnos 3, vnos 4, vnos 5,…)</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11F66" w:rsidRDefault="00860660" w:rsidP="00190410">
            <w:pPr>
              <w:rPr>
                <w:rFonts w:asciiTheme="minorHAnsi" w:hAnsiTheme="minorHAnsi"/>
                <w:sz w:val="22"/>
                <w:szCs w:val="22"/>
              </w:rPr>
            </w:pPr>
            <w:r w:rsidRPr="00111F66">
              <w:rPr>
                <w:rFonts w:asciiTheme="minorHAnsi" w:hAnsiTheme="minorHAnsi"/>
                <w:sz w:val="22"/>
                <w:szCs w:val="22"/>
              </w:rPr>
              <w:t>Izvajanje kontrole</w:t>
            </w:r>
          </w:p>
        </w:tc>
      </w:tr>
      <w:tr w:rsidR="00860660" w:rsidRPr="001D69AD" w:rsidTr="00190410">
        <w:tc>
          <w:tcPr>
            <w:tcW w:w="607" w:type="dxa"/>
          </w:tcPr>
          <w:p w:rsidR="00860660" w:rsidRPr="00111F66" w:rsidRDefault="00860660" w:rsidP="00190410">
            <w:pPr>
              <w:rPr>
                <w:rFonts w:asciiTheme="minorHAnsi" w:hAnsiTheme="minorHAnsi"/>
                <w:sz w:val="22"/>
                <w:szCs w:val="22"/>
              </w:rPr>
            </w:pPr>
            <w:r w:rsidRPr="00111F66">
              <w:rPr>
                <w:rFonts w:asciiTheme="minorHAnsi" w:hAnsiTheme="minorHAnsi"/>
                <w:sz w:val="22"/>
                <w:szCs w:val="22"/>
              </w:rPr>
              <w:t>9.10</w:t>
            </w:r>
          </w:p>
        </w:tc>
        <w:tc>
          <w:tcPr>
            <w:tcW w:w="3616" w:type="dxa"/>
          </w:tcPr>
          <w:p w:rsidR="00860660" w:rsidRPr="00111F66" w:rsidRDefault="00860660" w:rsidP="00190410">
            <w:pPr>
              <w:rPr>
                <w:rFonts w:asciiTheme="minorHAnsi" w:hAnsiTheme="minorHAnsi"/>
                <w:sz w:val="22"/>
                <w:szCs w:val="22"/>
              </w:rPr>
            </w:pPr>
            <w:r w:rsidRPr="00111F66">
              <w:rPr>
                <w:rFonts w:asciiTheme="minorHAnsi" w:hAnsiTheme="minorHAnsi"/>
                <w:sz w:val="22"/>
                <w:szCs w:val="22"/>
              </w:rPr>
              <w:t>Krmiljenje sistema</w:t>
            </w:r>
          </w:p>
        </w:tc>
        <w:tc>
          <w:tcPr>
            <w:tcW w:w="2860" w:type="dxa"/>
          </w:tcPr>
          <w:p w:rsidR="00860660" w:rsidRPr="00111F66" w:rsidRDefault="00860660" w:rsidP="00190410">
            <w:pPr>
              <w:rPr>
                <w:rFonts w:asciiTheme="minorHAnsi" w:hAnsiTheme="minorHAnsi"/>
                <w:sz w:val="22"/>
                <w:szCs w:val="22"/>
              </w:rPr>
            </w:pPr>
            <w:r w:rsidRPr="00111F66">
              <w:rPr>
                <w:rFonts w:asciiTheme="minorHAnsi" w:hAnsiTheme="minorHAnsi"/>
                <w:sz w:val="22"/>
                <w:szCs w:val="22"/>
              </w:rPr>
              <w:t>Najmanj:</w:t>
            </w:r>
          </w:p>
          <w:p w:rsidR="00860660" w:rsidRPr="00111F66" w:rsidRDefault="00860660" w:rsidP="00190410">
            <w:pPr>
              <w:rPr>
                <w:rFonts w:asciiTheme="minorHAnsi" w:hAnsiTheme="minorHAnsi"/>
                <w:sz w:val="22"/>
                <w:szCs w:val="22"/>
              </w:rPr>
            </w:pPr>
            <w:r w:rsidRPr="00111F66">
              <w:rPr>
                <w:rFonts w:asciiTheme="minorHAnsi" w:hAnsiTheme="minorHAnsi"/>
                <w:sz w:val="22"/>
                <w:szCs w:val="22"/>
              </w:rPr>
              <w:t>nastavljanje tokov, napetosti, kotov… ročno ali na avtomatsko glede na nastavitve v kontrolnem protokolu</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11F66" w:rsidRDefault="00860660" w:rsidP="00190410">
            <w:pPr>
              <w:rPr>
                <w:rFonts w:asciiTheme="minorHAnsi" w:hAnsiTheme="minorHAnsi"/>
                <w:sz w:val="22"/>
                <w:szCs w:val="22"/>
              </w:rPr>
            </w:pPr>
            <w:r w:rsidRPr="00111F66">
              <w:rPr>
                <w:rFonts w:asciiTheme="minorHAnsi" w:hAnsiTheme="minorHAnsi"/>
                <w:sz w:val="22"/>
                <w:szCs w:val="22"/>
              </w:rPr>
              <w:lastRenderedPageBreak/>
              <w:t>9.11</w:t>
            </w:r>
          </w:p>
        </w:tc>
        <w:tc>
          <w:tcPr>
            <w:tcW w:w="3616" w:type="dxa"/>
          </w:tcPr>
          <w:p w:rsidR="00860660" w:rsidRPr="00111F66" w:rsidRDefault="00860660" w:rsidP="00190410">
            <w:pPr>
              <w:rPr>
                <w:rFonts w:asciiTheme="minorHAnsi" w:hAnsiTheme="minorHAnsi"/>
                <w:sz w:val="22"/>
                <w:szCs w:val="22"/>
              </w:rPr>
            </w:pPr>
            <w:r w:rsidRPr="00111F66">
              <w:rPr>
                <w:rFonts w:asciiTheme="minorHAnsi" w:hAnsiTheme="minorHAnsi"/>
                <w:sz w:val="22"/>
                <w:szCs w:val="22"/>
              </w:rPr>
              <w:t>Javljanje nenormalnih razmer</w:t>
            </w:r>
          </w:p>
        </w:tc>
        <w:tc>
          <w:tcPr>
            <w:tcW w:w="2860" w:type="dxa"/>
          </w:tcPr>
          <w:p w:rsidR="00860660" w:rsidRPr="006810A6" w:rsidRDefault="00860660" w:rsidP="00190410">
            <w:pPr>
              <w:rPr>
                <w:rFonts w:asciiTheme="minorHAnsi" w:hAnsiTheme="minorHAnsi"/>
              </w:rPr>
            </w:pPr>
            <w:r w:rsidRPr="006810A6">
              <w:rPr>
                <w:rFonts w:asciiTheme="minorHAnsi" w:hAnsiTheme="minorHAnsi"/>
                <w:sz w:val="22"/>
                <w:szCs w:val="22"/>
              </w:rPr>
              <w:t>Najmanj:</w:t>
            </w:r>
          </w:p>
          <w:p w:rsidR="00860660" w:rsidRPr="00111F66" w:rsidRDefault="00860660" w:rsidP="00860660">
            <w:pPr>
              <w:pStyle w:val="Odstavekseznama"/>
              <w:numPr>
                <w:ilvl w:val="0"/>
                <w:numId w:val="8"/>
              </w:numPr>
              <w:spacing w:after="0" w:line="240" w:lineRule="auto"/>
              <w:ind w:left="147" w:hanging="147"/>
              <w:rPr>
                <w:rFonts w:asciiTheme="minorHAnsi" w:hAnsiTheme="minorHAnsi"/>
                <w:lang w:val="sl-SI"/>
              </w:rPr>
            </w:pPr>
            <w:r w:rsidRPr="00111F66">
              <w:rPr>
                <w:rFonts w:asciiTheme="minorHAnsi" w:hAnsiTheme="minorHAnsi"/>
                <w:lang w:val="sl-SI"/>
              </w:rPr>
              <w:t>napačne priključitve</w:t>
            </w:r>
          </w:p>
          <w:p w:rsidR="00860660" w:rsidRPr="00111F66" w:rsidRDefault="00860660" w:rsidP="00860660">
            <w:pPr>
              <w:pStyle w:val="Odstavekseznama"/>
              <w:numPr>
                <w:ilvl w:val="0"/>
                <w:numId w:val="8"/>
              </w:numPr>
              <w:spacing w:after="0" w:line="240" w:lineRule="auto"/>
              <w:ind w:left="147" w:hanging="147"/>
              <w:rPr>
                <w:rFonts w:asciiTheme="minorHAnsi" w:hAnsiTheme="minorHAnsi"/>
                <w:lang w:val="sl-SI"/>
              </w:rPr>
            </w:pPr>
            <w:r w:rsidRPr="00111F66">
              <w:rPr>
                <w:rFonts w:asciiTheme="minorHAnsi" w:hAnsiTheme="minorHAnsi"/>
                <w:lang w:val="sl-SI"/>
              </w:rPr>
              <w:t>preobremenitve</w:t>
            </w:r>
          </w:p>
          <w:p w:rsidR="00860660" w:rsidRPr="00111F66" w:rsidRDefault="00860660" w:rsidP="00860660">
            <w:pPr>
              <w:pStyle w:val="Odstavekseznama"/>
              <w:numPr>
                <w:ilvl w:val="0"/>
                <w:numId w:val="8"/>
              </w:numPr>
              <w:spacing w:after="0" w:line="240" w:lineRule="auto"/>
              <w:ind w:left="147" w:hanging="147"/>
              <w:rPr>
                <w:rFonts w:asciiTheme="minorHAnsi" w:hAnsiTheme="minorHAnsi"/>
                <w:lang w:val="sl-SI"/>
              </w:rPr>
            </w:pPr>
            <w:r w:rsidRPr="00111F66">
              <w:rPr>
                <w:rFonts w:asciiTheme="minorHAnsi" w:hAnsiTheme="minorHAnsi"/>
                <w:lang w:val="sl-SI"/>
              </w:rPr>
              <w:t>kratki stiki</w:t>
            </w:r>
          </w:p>
          <w:p w:rsidR="00860660" w:rsidRPr="00111F66" w:rsidRDefault="00860660" w:rsidP="00860660">
            <w:pPr>
              <w:pStyle w:val="Odstavekseznama"/>
              <w:numPr>
                <w:ilvl w:val="0"/>
                <w:numId w:val="8"/>
              </w:numPr>
              <w:spacing w:after="0" w:line="240" w:lineRule="auto"/>
              <w:ind w:left="147" w:hanging="147"/>
              <w:rPr>
                <w:rFonts w:asciiTheme="minorHAnsi" w:hAnsiTheme="minorHAnsi"/>
                <w:lang w:val="sl-SI"/>
              </w:rPr>
            </w:pPr>
            <w:r w:rsidRPr="00111F66">
              <w:rPr>
                <w:rFonts w:asciiTheme="minorHAnsi" w:hAnsiTheme="minorHAnsi"/>
                <w:lang w:val="sl-SI"/>
              </w:rPr>
              <w:t>odprte tokovne veje</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9.12</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Prikaz testnih nastavitev</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9.13</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Prikaz trenutnih rezultatov po pozicijah</w:t>
            </w:r>
          </w:p>
        </w:tc>
        <w:tc>
          <w:tcPr>
            <w:tcW w:w="2860" w:type="dxa"/>
          </w:tcPr>
          <w:p w:rsidR="00860660" w:rsidRPr="001D69AD" w:rsidRDefault="00860660" w:rsidP="00190410">
            <w:pPr>
              <w:rPr>
                <w:rFonts w:asciiTheme="minorHAnsi" w:hAnsiTheme="minorHAnsi"/>
                <w:sz w:val="22"/>
                <w:szCs w:val="22"/>
              </w:rPr>
            </w:pPr>
            <w:r>
              <w:rPr>
                <w:rFonts w:asciiTheme="minorHAnsi" w:hAnsiTheme="minorHAnsi"/>
                <w:sz w:val="22"/>
                <w:szCs w:val="22"/>
              </w:rPr>
              <w:t>Najmanj p</w:t>
            </w:r>
            <w:r w:rsidRPr="001D69AD">
              <w:rPr>
                <w:rFonts w:asciiTheme="minorHAnsi" w:hAnsiTheme="minorHAnsi"/>
                <w:sz w:val="22"/>
                <w:szCs w:val="22"/>
              </w:rPr>
              <w:t>rikaz rezultatov z opozorilom v primeru, ko so rezultati izven dovoljenih meja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9.14</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Dodatni prikazi trenutnega stanja</w:t>
            </w:r>
          </w:p>
        </w:tc>
        <w:tc>
          <w:tcPr>
            <w:tcW w:w="2860" w:type="dxa"/>
          </w:tcPr>
          <w:p w:rsidR="00860660" w:rsidRPr="006810A6" w:rsidRDefault="00860660" w:rsidP="00190410">
            <w:pPr>
              <w:rPr>
                <w:rFonts w:asciiTheme="minorHAnsi" w:hAnsiTheme="minorHAnsi"/>
              </w:rPr>
            </w:pPr>
            <w:r w:rsidRPr="006810A6">
              <w:rPr>
                <w:rFonts w:asciiTheme="minorHAnsi" w:hAnsiTheme="minorHAnsi"/>
                <w:sz w:val="22"/>
                <w:szCs w:val="22"/>
              </w:rPr>
              <w:t>Najmanj:</w:t>
            </w:r>
          </w:p>
          <w:p w:rsidR="00860660" w:rsidRPr="001D69AD"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vektorski diagram</w:t>
            </w:r>
          </w:p>
          <w:p w:rsidR="00860660" w:rsidRPr="001D69AD"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prikaz (sinusne) oblike napetosti in tokov</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9.15</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Javljanje napak v delovanju sistema</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9.16</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Samodejna prekinitev izvajanja kontrole</w:t>
            </w:r>
            <w:r>
              <w:rPr>
                <w:rFonts w:asciiTheme="minorHAnsi" w:hAnsiTheme="minorHAnsi"/>
                <w:sz w:val="22"/>
                <w:szCs w:val="22"/>
              </w:rPr>
              <w:t>, v primeru, ko niso izpolnjeni referenčni pogoji</w:t>
            </w:r>
          </w:p>
        </w:tc>
        <w:tc>
          <w:tcPr>
            <w:tcW w:w="2860" w:type="dxa"/>
          </w:tcPr>
          <w:p w:rsidR="00860660" w:rsidRPr="001D69AD" w:rsidRDefault="00860660" w:rsidP="00190410">
            <w:pPr>
              <w:rPr>
                <w:rFonts w:asciiTheme="minorHAnsi" w:hAnsiTheme="minorHAnsi"/>
                <w:sz w:val="22"/>
                <w:szCs w:val="22"/>
              </w:rPr>
            </w:pPr>
            <w:r>
              <w:rPr>
                <w:rFonts w:asciiTheme="minorHAnsi" w:hAnsiTheme="minorHAnsi"/>
                <w:sz w:val="22"/>
                <w:szCs w:val="22"/>
              </w:rPr>
              <w:t>Najmanj spremljanje temperature in samodejna prekinitev izvajanja kontrole v primeru, ko gre temperatura izven nastavljenih meja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9.17</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Shranjevanje merilnih rezultatov</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Poleg merilnih rezultatov sistem shranjuje tudi vrednosti temperature v času izvajanja kontrole</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Pregledovanje merilnih rezultatov</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9.18</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Sistem omogoča prikaz merilnih in ostalih podatkov vezanih na posamezno izvajanje kontrole</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Prikaz na zaslonu računalnika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9.19</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 xml:space="preserve">Omogočeno </w:t>
            </w:r>
            <w:r>
              <w:rPr>
                <w:rFonts w:asciiTheme="minorHAnsi" w:hAnsiTheme="minorHAnsi"/>
                <w:sz w:val="22"/>
                <w:szCs w:val="22"/>
              </w:rPr>
              <w:t>je</w:t>
            </w:r>
            <w:r w:rsidRPr="001D69AD">
              <w:rPr>
                <w:rFonts w:asciiTheme="minorHAnsi" w:hAnsiTheme="minorHAnsi"/>
                <w:sz w:val="22"/>
                <w:szCs w:val="22"/>
              </w:rPr>
              <w:t xml:space="preserve"> iskanje rezultatov kontrole po </w:t>
            </w:r>
            <w:r>
              <w:rPr>
                <w:rFonts w:asciiTheme="minorHAnsi" w:hAnsiTheme="minorHAnsi"/>
                <w:sz w:val="22"/>
                <w:szCs w:val="22"/>
              </w:rPr>
              <w:t>različnih</w:t>
            </w:r>
            <w:r w:rsidRPr="001D69AD">
              <w:rPr>
                <w:rFonts w:asciiTheme="minorHAnsi" w:hAnsiTheme="minorHAnsi"/>
                <w:sz w:val="22"/>
                <w:szCs w:val="22"/>
              </w:rPr>
              <w:t xml:space="preserve"> atributih</w:t>
            </w:r>
          </w:p>
        </w:tc>
        <w:tc>
          <w:tcPr>
            <w:tcW w:w="2860" w:type="dxa"/>
          </w:tcPr>
          <w:p w:rsidR="00860660" w:rsidRPr="006810A6" w:rsidRDefault="00860660" w:rsidP="00190410">
            <w:pPr>
              <w:rPr>
                <w:rFonts w:asciiTheme="minorHAnsi" w:hAnsiTheme="minorHAnsi"/>
              </w:rPr>
            </w:pPr>
            <w:r w:rsidRPr="006810A6">
              <w:rPr>
                <w:rFonts w:asciiTheme="minorHAnsi" w:hAnsiTheme="minorHAnsi"/>
                <w:sz w:val="22"/>
                <w:szCs w:val="22"/>
              </w:rPr>
              <w:t>Najmanj po</w:t>
            </w:r>
          </w:p>
          <w:p w:rsidR="00860660" w:rsidRPr="001D69AD"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po serijski številki in tipu števca</w:t>
            </w:r>
          </w:p>
          <w:p w:rsidR="00860660" w:rsidRPr="001D69AD"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 xml:space="preserve">po naročniku </w:t>
            </w:r>
          </w:p>
          <w:p w:rsidR="00860660" w:rsidRPr="001D69AD"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v izbranem časovnem obdobju</w:t>
            </w:r>
          </w:p>
          <w:p w:rsidR="00860660" w:rsidRPr="001D69AD"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po referenčni številki</w:t>
            </w:r>
          </w:p>
          <w:p w:rsidR="00860660" w:rsidRPr="001D69AD"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številki naloga</w:t>
            </w:r>
          </w:p>
          <w:p w:rsidR="00860660"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številki zahtevnice</w:t>
            </w:r>
          </w:p>
          <w:p w:rsidR="00860660" w:rsidRDefault="00860660" w:rsidP="00190410">
            <w:pPr>
              <w:pStyle w:val="Odstavekseznama"/>
              <w:ind w:left="147"/>
              <w:rPr>
                <w:rFonts w:asciiTheme="minorHAnsi" w:hAnsiTheme="minorHAnsi"/>
                <w:lang w:val="sl-SI"/>
              </w:rPr>
            </w:pPr>
          </w:p>
          <w:p w:rsidR="00860660" w:rsidRPr="001D69AD" w:rsidRDefault="00860660" w:rsidP="00190410">
            <w:pPr>
              <w:pStyle w:val="Odstavekseznama"/>
              <w:ind w:left="147"/>
              <w:rPr>
                <w:rFonts w:asciiTheme="minorHAnsi" w:hAnsiTheme="minorHAnsi"/>
                <w:lang w:val="sl-SI"/>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Poročilo o kontroli – merilni protokol</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9.20</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Sistem uporabniku omogoča kreiranje poljubnega poročila z dodajanjem</w:t>
            </w:r>
          </w:p>
        </w:tc>
        <w:tc>
          <w:tcPr>
            <w:tcW w:w="2860" w:type="dxa"/>
          </w:tcPr>
          <w:p w:rsidR="00860660" w:rsidRPr="006810A6" w:rsidRDefault="00860660" w:rsidP="00190410">
            <w:pPr>
              <w:rPr>
                <w:rFonts w:asciiTheme="minorHAnsi" w:hAnsiTheme="minorHAnsi"/>
              </w:rPr>
            </w:pPr>
            <w:r w:rsidRPr="006810A6">
              <w:rPr>
                <w:rFonts w:asciiTheme="minorHAnsi" w:hAnsiTheme="minorHAnsi"/>
                <w:sz w:val="22"/>
                <w:szCs w:val="22"/>
              </w:rPr>
              <w:t>Najmanj:</w:t>
            </w:r>
          </w:p>
          <w:p w:rsidR="00860660" w:rsidRPr="001D69AD"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statičnega besedila (npr. naslov poročila, ime in naslov merilnega laboratorija,…)</w:t>
            </w:r>
          </w:p>
          <w:p w:rsidR="00860660" w:rsidRPr="001D69AD"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lastRenderedPageBreak/>
              <w:t>drugih statičnih elementov (npr. logo</w:t>
            </w:r>
            <w:r>
              <w:rPr>
                <w:rFonts w:asciiTheme="minorHAnsi" w:hAnsiTheme="minorHAnsi"/>
                <w:lang w:val="sl-SI"/>
              </w:rPr>
              <w:t>tip</w:t>
            </w:r>
            <w:r w:rsidRPr="001D69AD">
              <w:rPr>
                <w:rFonts w:asciiTheme="minorHAnsi" w:hAnsiTheme="minorHAnsi"/>
                <w:lang w:val="sl-SI"/>
              </w:rPr>
              <w:t>, oznaka certifikata,…)</w:t>
            </w:r>
          </w:p>
          <w:p w:rsidR="00860660" w:rsidRPr="001D69AD" w:rsidRDefault="00860660" w:rsidP="00860660">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podatkov vezanih na posamezno kontrolo (identifikacijske številke, merilni rezultati, končni rezultat kontrole,…)</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9.21</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Za izdelani merilni protokol sistem omogoča</w:t>
            </w:r>
          </w:p>
        </w:tc>
        <w:tc>
          <w:tcPr>
            <w:tcW w:w="2860" w:type="dxa"/>
          </w:tcPr>
          <w:p w:rsidR="00860660" w:rsidRPr="001D69AD" w:rsidRDefault="00860660" w:rsidP="00860660">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 xml:space="preserve">prikaz merilnega protokola na zaslonu, </w:t>
            </w:r>
          </w:p>
          <w:p w:rsidR="00860660" w:rsidRPr="001D69AD" w:rsidRDefault="00860660" w:rsidP="00860660">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 xml:space="preserve">tiskanje na tiskalnik </w:t>
            </w:r>
          </w:p>
          <w:p w:rsidR="00860660" w:rsidRPr="001D69AD" w:rsidRDefault="00860660" w:rsidP="00860660">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izvoz v standardne formate (</w:t>
            </w:r>
            <w:proofErr w:type="spellStart"/>
            <w:r w:rsidRPr="001D69AD">
              <w:rPr>
                <w:rFonts w:asciiTheme="minorHAnsi" w:hAnsiTheme="minorHAnsi"/>
                <w:lang w:val="sl-SI"/>
              </w:rPr>
              <w:t>xlsx</w:t>
            </w:r>
            <w:proofErr w:type="spellEnd"/>
            <w:r w:rsidRPr="001D69AD">
              <w:rPr>
                <w:rFonts w:asciiTheme="minorHAnsi" w:hAnsiTheme="minorHAnsi"/>
                <w:lang w:val="sl-SI"/>
              </w:rPr>
              <w:t xml:space="preserve">, </w:t>
            </w:r>
            <w:proofErr w:type="spellStart"/>
            <w:r w:rsidRPr="001D69AD">
              <w:rPr>
                <w:rFonts w:asciiTheme="minorHAnsi" w:hAnsiTheme="minorHAnsi"/>
                <w:lang w:val="sl-SI"/>
              </w:rPr>
              <w:t>pdf</w:t>
            </w:r>
            <w:proofErr w:type="spellEnd"/>
            <w:r w:rsidRPr="001D69AD">
              <w:rPr>
                <w:rFonts w:asciiTheme="minorHAnsi" w:hAnsiTheme="minorHAnsi"/>
                <w:lang w:val="sl-SI"/>
              </w:rPr>
              <w:t>)</w:t>
            </w:r>
          </w:p>
          <w:p w:rsidR="00860660" w:rsidRPr="001D69AD" w:rsidRDefault="00860660" w:rsidP="00190410">
            <w:pPr>
              <w:rPr>
                <w:rFonts w:asciiTheme="minorHAnsi" w:hAnsiTheme="minorHAnsi"/>
                <w:sz w:val="22"/>
                <w:szCs w:val="22"/>
              </w:rPr>
            </w:pP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9.22</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Sistem omogoča izdelavo merilnega protokola v obliki in vsebini, kot je prikazana v tehnični specifikaciji</w:t>
            </w:r>
          </w:p>
        </w:tc>
        <w:tc>
          <w:tcPr>
            <w:tcW w:w="2860"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9918" w:type="dxa"/>
            <w:gridSpan w:val="4"/>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Ostale zahteve</w:t>
            </w: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9.23</w:t>
            </w:r>
          </w:p>
        </w:tc>
        <w:tc>
          <w:tcPr>
            <w:tcW w:w="3616" w:type="dxa"/>
          </w:tcPr>
          <w:p w:rsidR="00860660" w:rsidRPr="003F4E0D" w:rsidRDefault="00860660" w:rsidP="00190410">
            <w:pPr>
              <w:rPr>
                <w:rFonts w:asciiTheme="minorHAnsi" w:hAnsiTheme="minorHAnsi"/>
                <w:sz w:val="22"/>
                <w:szCs w:val="22"/>
              </w:rPr>
            </w:pPr>
            <w:r w:rsidRPr="003F4E0D">
              <w:rPr>
                <w:rFonts w:asciiTheme="minorHAnsi" w:hAnsiTheme="minorHAnsi"/>
                <w:sz w:val="22"/>
                <w:szCs w:val="22"/>
              </w:rPr>
              <w:t xml:space="preserve">Sistem informacijskemu okolju Naročnika omogoča dostop do:  </w:t>
            </w:r>
          </w:p>
          <w:p w:rsidR="00860660" w:rsidRPr="003F4E0D" w:rsidRDefault="00860660" w:rsidP="00860660">
            <w:pPr>
              <w:pStyle w:val="Odstavekseznama"/>
              <w:numPr>
                <w:ilvl w:val="0"/>
                <w:numId w:val="8"/>
              </w:numPr>
              <w:spacing w:after="160" w:line="259" w:lineRule="auto"/>
              <w:ind w:left="274" w:hanging="274"/>
              <w:jc w:val="both"/>
              <w:rPr>
                <w:rFonts w:asciiTheme="minorHAnsi" w:hAnsiTheme="minorHAnsi"/>
                <w:lang w:val="sl-SI"/>
              </w:rPr>
            </w:pPr>
            <w:r w:rsidRPr="003F4E0D">
              <w:rPr>
                <w:rFonts w:asciiTheme="minorHAnsi" w:hAnsiTheme="minorHAnsi"/>
                <w:lang w:val="sl-SI"/>
              </w:rPr>
              <w:t xml:space="preserve">Rezultatov meritev </w:t>
            </w:r>
          </w:p>
          <w:p w:rsidR="00860660" w:rsidRPr="003F4E0D" w:rsidRDefault="00860660" w:rsidP="00860660">
            <w:pPr>
              <w:pStyle w:val="Odstavekseznama"/>
              <w:numPr>
                <w:ilvl w:val="0"/>
                <w:numId w:val="8"/>
              </w:numPr>
              <w:spacing w:after="160" w:line="259" w:lineRule="auto"/>
              <w:ind w:left="274" w:hanging="274"/>
              <w:rPr>
                <w:rFonts w:asciiTheme="minorHAnsi" w:hAnsiTheme="minorHAnsi"/>
                <w:lang w:val="sl-SI"/>
              </w:rPr>
            </w:pPr>
            <w:r w:rsidRPr="003F4E0D">
              <w:rPr>
                <w:rFonts w:asciiTheme="minorHAnsi" w:hAnsiTheme="minorHAnsi"/>
                <w:lang w:val="sl-SI"/>
              </w:rPr>
              <w:t>Povezanih podatkov (identifikacijske in referenčne številke, vsi ročni vpisi in vrednosti temperature v času meritev)</w:t>
            </w:r>
          </w:p>
        </w:tc>
        <w:tc>
          <w:tcPr>
            <w:tcW w:w="2860" w:type="dxa"/>
          </w:tcPr>
          <w:p w:rsidR="00860660" w:rsidRPr="001D69AD" w:rsidRDefault="00860660" w:rsidP="00190410">
            <w:pPr>
              <w:rPr>
                <w:rFonts w:asciiTheme="minorHAnsi" w:hAnsiTheme="minorHAnsi"/>
              </w:rPr>
            </w:pPr>
            <w:r w:rsidRPr="006810A6">
              <w:rPr>
                <w:rFonts w:asciiTheme="minorHAnsi" w:hAnsiTheme="minorHAnsi"/>
              </w:rPr>
              <w:t>preko spletnih servisov (WS)</w:t>
            </w:r>
            <w:r>
              <w:rPr>
                <w:rFonts w:asciiTheme="minorHAnsi" w:hAnsiTheme="minorHAnsi"/>
              </w:rPr>
              <w:t xml:space="preserve"> in/ali </w:t>
            </w:r>
            <w:r w:rsidRPr="001D69AD">
              <w:rPr>
                <w:rFonts w:asciiTheme="minorHAnsi" w:hAnsiTheme="minorHAnsi"/>
              </w:rPr>
              <w:t>z direktnim dostopom do baze sistema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9.24</w:t>
            </w:r>
          </w:p>
        </w:tc>
        <w:tc>
          <w:tcPr>
            <w:tcW w:w="3616" w:type="dxa"/>
          </w:tcPr>
          <w:p w:rsidR="00860660" w:rsidRPr="001D69AD" w:rsidRDefault="00860660" w:rsidP="00190410">
            <w:pPr>
              <w:rPr>
                <w:rFonts w:asciiTheme="minorHAnsi" w:hAnsiTheme="minorHAnsi"/>
                <w:sz w:val="22"/>
                <w:szCs w:val="22"/>
              </w:rPr>
            </w:pPr>
            <w:r>
              <w:rPr>
                <w:rFonts w:asciiTheme="minorHAnsi" w:hAnsiTheme="minorHAnsi"/>
                <w:sz w:val="22"/>
                <w:szCs w:val="22"/>
              </w:rPr>
              <w:t xml:space="preserve">Sistem omogoča dostop </w:t>
            </w:r>
            <w:r w:rsidRPr="001D69AD">
              <w:rPr>
                <w:rFonts w:asciiTheme="minorHAnsi" w:hAnsiTheme="minorHAnsi"/>
                <w:sz w:val="22"/>
                <w:szCs w:val="22"/>
              </w:rPr>
              <w:t>preko RDP</w:t>
            </w:r>
          </w:p>
        </w:tc>
        <w:tc>
          <w:tcPr>
            <w:tcW w:w="2860" w:type="dxa"/>
          </w:tcPr>
          <w:p w:rsidR="00860660" w:rsidRPr="001D69AD" w:rsidRDefault="00860660" w:rsidP="00190410">
            <w:pPr>
              <w:rPr>
                <w:rFonts w:asciiTheme="minorHAnsi" w:hAnsiTheme="minorHAnsi"/>
                <w:sz w:val="22"/>
                <w:szCs w:val="22"/>
              </w:rPr>
            </w:pPr>
            <w:r>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9.25</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Sistem omogoča avtomatsko periodično varnostno kopiranje podatkovne baze na nastavljeno lokacijo</w:t>
            </w:r>
          </w:p>
        </w:tc>
        <w:tc>
          <w:tcPr>
            <w:tcW w:w="2860" w:type="dxa"/>
          </w:tcPr>
          <w:p w:rsidR="00860660" w:rsidRPr="001D69AD" w:rsidRDefault="00860660" w:rsidP="00190410">
            <w:pPr>
              <w:rPr>
                <w:rFonts w:asciiTheme="minorHAnsi" w:hAnsiTheme="minorHAnsi"/>
                <w:sz w:val="22"/>
                <w:szCs w:val="22"/>
              </w:rPr>
            </w:pPr>
            <w:r>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9.26</w:t>
            </w:r>
          </w:p>
        </w:tc>
        <w:tc>
          <w:tcPr>
            <w:tcW w:w="3616" w:type="dxa"/>
          </w:tcPr>
          <w:p w:rsidR="00860660" w:rsidRDefault="00860660" w:rsidP="00190410">
            <w:pPr>
              <w:rPr>
                <w:rFonts w:asciiTheme="minorHAnsi" w:hAnsiTheme="minorHAnsi"/>
                <w:sz w:val="22"/>
                <w:szCs w:val="22"/>
              </w:rPr>
            </w:pPr>
            <w:r w:rsidRPr="001D69AD">
              <w:rPr>
                <w:rFonts w:asciiTheme="minorHAnsi" w:hAnsiTheme="minorHAnsi"/>
                <w:sz w:val="22"/>
                <w:szCs w:val="22"/>
              </w:rPr>
              <w:t>Sistem omogoča selektivni dostop</w:t>
            </w:r>
          </w:p>
          <w:p w:rsidR="00860660" w:rsidRPr="001D69AD" w:rsidRDefault="00860660" w:rsidP="00190410">
            <w:pPr>
              <w:rPr>
                <w:rFonts w:asciiTheme="minorHAnsi" w:hAnsiTheme="minorHAnsi"/>
                <w:sz w:val="22"/>
                <w:szCs w:val="22"/>
              </w:rPr>
            </w:pPr>
            <w:r>
              <w:rPr>
                <w:rFonts w:asciiTheme="minorHAnsi" w:hAnsiTheme="minorHAnsi"/>
                <w:sz w:val="22"/>
                <w:szCs w:val="22"/>
              </w:rPr>
              <w:t>(</w:t>
            </w:r>
            <w:r w:rsidRPr="001D69AD">
              <w:rPr>
                <w:rFonts w:asciiTheme="minorHAnsi" w:hAnsiTheme="minorHAnsi"/>
                <w:sz w:val="22"/>
                <w:szCs w:val="22"/>
              </w:rPr>
              <w:t>različni nivoji uporabnikov z ustreznimi poverilnicami</w:t>
            </w:r>
            <w:r>
              <w:rPr>
                <w:rFonts w:asciiTheme="minorHAnsi" w:hAnsiTheme="minorHAnsi"/>
                <w:sz w:val="22"/>
                <w:szCs w:val="22"/>
              </w:rPr>
              <w:t>)</w:t>
            </w:r>
          </w:p>
        </w:tc>
        <w:tc>
          <w:tcPr>
            <w:tcW w:w="2860" w:type="dxa"/>
          </w:tcPr>
          <w:p w:rsidR="00860660" w:rsidRPr="001D69AD" w:rsidRDefault="00860660" w:rsidP="00190410">
            <w:pPr>
              <w:rPr>
                <w:rFonts w:asciiTheme="minorHAnsi" w:hAnsiTheme="minorHAnsi"/>
                <w:sz w:val="22"/>
                <w:szCs w:val="22"/>
              </w:rPr>
            </w:pPr>
            <w:r>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9.27</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Sistem omogoča</w:t>
            </w:r>
            <w:r>
              <w:rPr>
                <w:rFonts w:asciiTheme="minorHAnsi" w:hAnsiTheme="minorHAnsi"/>
                <w:sz w:val="22"/>
                <w:szCs w:val="22"/>
              </w:rPr>
              <w:t xml:space="preserve">, da se </w:t>
            </w:r>
            <w:r w:rsidRPr="001D69AD">
              <w:rPr>
                <w:rFonts w:asciiTheme="minorHAnsi" w:hAnsiTheme="minorHAnsi"/>
                <w:sz w:val="22"/>
                <w:szCs w:val="22"/>
              </w:rPr>
              <w:t>vsak uporabnik prijavi s svojimi poverilnicami</w:t>
            </w:r>
            <w:r>
              <w:rPr>
                <w:rFonts w:asciiTheme="minorHAnsi" w:hAnsiTheme="minorHAnsi"/>
                <w:sz w:val="22"/>
                <w:szCs w:val="22"/>
              </w:rPr>
              <w:t xml:space="preserve"> in </w:t>
            </w:r>
            <w:r w:rsidRPr="001D69AD">
              <w:rPr>
                <w:rFonts w:asciiTheme="minorHAnsi" w:hAnsiTheme="minorHAnsi"/>
                <w:sz w:val="22"/>
                <w:szCs w:val="22"/>
              </w:rPr>
              <w:t>sistem beleži aktivnosti posameznih uporabnikov</w:t>
            </w:r>
            <w:r w:rsidRPr="001D69AD" w:rsidDel="004D3DE4">
              <w:rPr>
                <w:rFonts w:asciiTheme="minorHAnsi" w:hAnsiTheme="minorHAnsi"/>
                <w:sz w:val="22"/>
                <w:szCs w:val="22"/>
              </w:rPr>
              <w:t xml:space="preserve"> </w:t>
            </w:r>
          </w:p>
        </w:tc>
        <w:tc>
          <w:tcPr>
            <w:tcW w:w="2860" w:type="dxa"/>
          </w:tcPr>
          <w:p w:rsidR="00860660" w:rsidRPr="001D69AD" w:rsidRDefault="00860660" w:rsidP="00190410">
            <w:pPr>
              <w:rPr>
                <w:rFonts w:asciiTheme="minorHAnsi" w:hAnsiTheme="minorHAnsi"/>
                <w:sz w:val="22"/>
                <w:szCs w:val="22"/>
              </w:rPr>
            </w:pPr>
            <w:r>
              <w:rPr>
                <w:rFonts w:asciiTheme="minorHAnsi" w:hAnsiTheme="minorHAnsi"/>
                <w:sz w:val="22"/>
                <w:szCs w:val="22"/>
              </w:rPr>
              <w:t>DA</w:t>
            </w:r>
          </w:p>
        </w:tc>
        <w:tc>
          <w:tcPr>
            <w:tcW w:w="2835" w:type="dxa"/>
          </w:tcPr>
          <w:p w:rsidR="00860660" w:rsidRPr="001D69AD" w:rsidRDefault="00860660" w:rsidP="00190410">
            <w:pPr>
              <w:rPr>
                <w:rFonts w:asciiTheme="minorHAnsi" w:hAnsiTheme="minorHAnsi"/>
                <w:sz w:val="22"/>
                <w:szCs w:val="22"/>
              </w:rPr>
            </w:pPr>
          </w:p>
        </w:tc>
      </w:tr>
      <w:tr w:rsidR="00860660" w:rsidRPr="001D69AD" w:rsidTr="00190410">
        <w:trPr>
          <w:trHeight w:val="923"/>
        </w:trPr>
        <w:tc>
          <w:tcPr>
            <w:tcW w:w="607"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9.28</w:t>
            </w:r>
          </w:p>
        </w:tc>
        <w:tc>
          <w:tcPr>
            <w:tcW w:w="3616" w:type="dxa"/>
          </w:tcPr>
          <w:p w:rsidR="00860660" w:rsidRPr="001D69AD" w:rsidRDefault="00860660" w:rsidP="00190410">
            <w:pPr>
              <w:rPr>
                <w:rFonts w:asciiTheme="minorHAnsi" w:hAnsiTheme="minorHAnsi"/>
                <w:sz w:val="22"/>
                <w:szCs w:val="22"/>
              </w:rPr>
            </w:pPr>
            <w:r w:rsidRPr="001D69AD">
              <w:rPr>
                <w:rFonts w:asciiTheme="minorHAnsi" w:hAnsiTheme="minorHAnsi"/>
                <w:sz w:val="22"/>
                <w:szCs w:val="22"/>
              </w:rPr>
              <w:t>Sistem mora biti prilagojen zahtevam Uredbe o varstvu osebnih podatkov (GDPR)</w:t>
            </w:r>
          </w:p>
        </w:tc>
        <w:tc>
          <w:tcPr>
            <w:tcW w:w="2860" w:type="dxa"/>
          </w:tcPr>
          <w:p w:rsidR="00860660" w:rsidRPr="003F4E0D" w:rsidRDefault="00860660" w:rsidP="00190410">
            <w:pPr>
              <w:rPr>
                <w:rFonts w:asciiTheme="minorHAnsi" w:hAnsiTheme="minorHAnsi"/>
                <w:sz w:val="22"/>
                <w:szCs w:val="22"/>
              </w:rPr>
            </w:pPr>
            <w:r w:rsidRPr="003F4E0D">
              <w:rPr>
                <w:rFonts w:asciiTheme="minorHAnsi" w:hAnsiTheme="minorHAnsi"/>
                <w:sz w:val="22"/>
                <w:szCs w:val="22"/>
              </w:rPr>
              <w:t>Na</w:t>
            </w:r>
            <w:r>
              <w:rPr>
                <w:rFonts w:asciiTheme="minorHAnsi" w:hAnsiTheme="minorHAnsi"/>
                <w:sz w:val="22"/>
                <w:szCs w:val="22"/>
              </w:rPr>
              <w:t>j</w:t>
            </w:r>
            <w:r w:rsidRPr="003F4E0D">
              <w:rPr>
                <w:rFonts w:asciiTheme="minorHAnsi" w:hAnsiTheme="minorHAnsi"/>
                <w:sz w:val="22"/>
                <w:szCs w:val="22"/>
              </w:rPr>
              <w:t>manj:</w:t>
            </w:r>
          </w:p>
          <w:p w:rsidR="00860660" w:rsidRPr="003F4E0D" w:rsidRDefault="00860660" w:rsidP="00860660">
            <w:pPr>
              <w:pStyle w:val="Odstavekseznama"/>
              <w:numPr>
                <w:ilvl w:val="0"/>
                <w:numId w:val="8"/>
              </w:numPr>
              <w:ind w:left="344" w:hanging="283"/>
              <w:rPr>
                <w:rFonts w:asciiTheme="minorHAnsi" w:hAnsiTheme="minorHAnsi"/>
                <w:lang w:val="sl-SI"/>
              </w:rPr>
            </w:pPr>
            <w:r w:rsidRPr="003F4E0D">
              <w:rPr>
                <w:rFonts w:asciiTheme="minorHAnsi" w:hAnsiTheme="minorHAnsi"/>
                <w:lang w:val="sl-SI"/>
              </w:rPr>
              <w:t>sistem zagotavlja revizijske sledi</w:t>
            </w:r>
          </w:p>
        </w:tc>
        <w:tc>
          <w:tcPr>
            <w:tcW w:w="2835" w:type="dxa"/>
          </w:tcPr>
          <w:p w:rsidR="00860660" w:rsidRPr="001D69AD" w:rsidRDefault="00860660" w:rsidP="00190410">
            <w:pPr>
              <w:rPr>
                <w:rFonts w:asciiTheme="minorHAnsi" w:hAnsiTheme="minorHAnsi"/>
                <w:sz w:val="22"/>
                <w:szCs w:val="22"/>
              </w:rPr>
            </w:pPr>
          </w:p>
        </w:tc>
      </w:tr>
    </w:tbl>
    <w:p w:rsidR="00860660" w:rsidRDefault="00860660" w:rsidP="00860660">
      <w:pPr>
        <w:rPr>
          <w:rFonts w:asciiTheme="minorHAnsi" w:hAnsiTheme="minorHAnsi"/>
          <w:sz w:val="22"/>
          <w:szCs w:val="22"/>
        </w:rPr>
      </w:pPr>
    </w:p>
    <w:p w:rsidR="00860660" w:rsidRPr="001D69AD" w:rsidRDefault="00860660" w:rsidP="00860660">
      <w:pPr>
        <w:rPr>
          <w:rFonts w:asciiTheme="minorHAnsi" w:hAnsiTheme="minorHAnsi"/>
          <w:sz w:val="22"/>
          <w:szCs w:val="22"/>
        </w:rPr>
      </w:pPr>
      <w:r w:rsidRPr="001D69AD">
        <w:rPr>
          <w:rFonts w:asciiTheme="minorHAnsi" w:hAnsiTheme="minorHAnsi"/>
          <w:sz w:val="22"/>
          <w:szCs w:val="22"/>
        </w:rPr>
        <w:t>Navedene tehnične zahteve bodo tudi osnova za vsebino končnega tehničnega testiranja (SAT).</w:t>
      </w:r>
    </w:p>
    <w:p w:rsidR="00860660" w:rsidRDefault="00860660" w:rsidP="00860660">
      <w:pPr>
        <w:jc w:val="both"/>
        <w:rPr>
          <w:rFonts w:asciiTheme="minorHAnsi" w:hAnsiTheme="minorHAnsi"/>
          <w:sz w:val="22"/>
          <w:szCs w:val="22"/>
        </w:rPr>
      </w:pPr>
    </w:p>
    <w:p w:rsidR="00860660" w:rsidRPr="001D69AD" w:rsidRDefault="00860660" w:rsidP="00860660">
      <w:pPr>
        <w:keepNext/>
        <w:keepLines/>
        <w:jc w:val="both"/>
        <w:rPr>
          <w:rFonts w:asciiTheme="minorHAnsi" w:hAnsiTheme="minorHAnsi"/>
          <w:sz w:val="22"/>
          <w:szCs w:val="22"/>
        </w:rPr>
      </w:pPr>
      <w:r w:rsidRPr="001D69AD">
        <w:rPr>
          <w:rFonts w:asciiTheme="minorHAnsi" w:hAnsiTheme="minorHAnsi"/>
          <w:sz w:val="22"/>
          <w:szCs w:val="22"/>
        </w:rPr>
        <w:lastRenderedPageBreak/>
        <w:t>Spodaj podpisani pooblaščeni predstavnik ponudnika izjavljam, da vsa ponujena oprema v celoti ustreza zgoraj navedenim opisom.</w:t>
      </w:r>
    </w:p>
    <w:p w:rsidR="00860660" w:rsidRDefault="00860660" w:rsidP="00860660">
      <w:pPr>
        <w:keepNext/>
        <w:keepLines/>
        <w:rPr>
          <w:rFonts w:asciiTheme="minorHAnsi" w:hAnsiTheme="minorHAnsi"/>
          <w:sz w:val="22"/>
          <w:szCs w:val="22"/>
        </w:rPr>
      </w:pPr>
      <w:bookmarkStart w:id="1" w:name="_GoBack"/>
      <w:bookmarkEnd w:id="1"/>
    </w:p>
    <w:p w:rsidR="00860660" w:rsidRDefault="00860660" w:rsidP="00860660">
      <w:pPr>
        <w:keepNext/>
        <w:keepLines/>
        <w:rPr>
          <w:rFonts w:asciiTheme="minorHAnsi" w:hAnsiTheme="minorHAnsi"/>
          <w:sz w:val="22"/>
          <w:szCs w:val="22"/>
        </w:rPr>
      </w:pPr>
    </w:p>
    <w:p w:rsidR="00860660" w:rsidRPr="001D69AD" w:rsidRDefault="00860660" w:rsidP="00860660">
      <w:pPr>
        <w:keepNext/>
        <w:keepLines/>
        <w:rPr>
          <w:rFonts w:asciiTheme="minorHAnsi" w:hAnsiTheme="minorHAnsi"/>
          <w:sz w:val="22"/>
          <w:szCs w:val="22"/>
        </w:rPr>
      </w:pPr>
    </w:p>
    <w:p w:rsidR="00860660" w:rsidRPr="001D69AD" w:rsidRDefault="00860660" w:rsidP="00860660">
      <w:pPr>
        <w:keepNext/>
        <w:keepLines/>
        <w:rPr>
          <w:rFonts w:asciiTheme="minorHAnsi" w:hAnsiTheme="minorHAnsi"/>
          <w:sz w:val="22"/>
          <w:szCs w:val="22"/>
        </w:rPr>
      </w:pPr>
      <w:r w:rsidRPr="001D69AD">
        <w:rPr>
          <w:rFonts w:asciiTheme="minorHAnsi" w:hAnsiTheme="minorHAnsi"/>
          <w:sz w:val="22"/>
          <w:szCs w:val="22"/>
        </w:rPr>
        <w:t>V/na ___________, dne __________</w:t>
      </w:r>
    </w:p>
    <w:p w:rsidR="00860660" w:rsidRPr="001D69AD" w:rsidRDefault="00860660" w:rsidP="00860660">
      <w:pPr>
        <w:keepNext/>
        <w:keepLines/>
        <w:rPr>
          <w:rFonts w:asciiTheme="minorHAnsi" w:hAnsiTheme="minorHAnsi"/>
          <w:sz w:val="22"/>
          <w:szCs w:val="22"/>
        </w:rPr>
      </w:pPr>
    </w:p>
    <w:p w:rsidR="00860660" w:rsidRPr="001D69AD" w:rsidRDefault="00860660" w:rsidP="00860660">
      <w:pPr>
        <w:keepNext/>
        <w:keepLines/>
        <w:rPr>
          <w:rFonts w:asciiTheme="minorHAnsi" w:hAnsiTheme="minorHAnsi"/>
          <w:sz w:val="22"/>
          <w:szCs w:val="22"/>
        </w:rPr>
      </w:pP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t>Ime in priimek:</w:t>
      </w:r>
    </w:p>
    <w:p w:rsidR="00860660" w:rsidRPr="001D69AD" w:rsidRDefault="00860660" w:rsidP="00860660">
      <w:pPr>
        <w:keepNext/>
        <w:keepLines/>
        <w:rPr>
          <w:rFonts w:asciiTheme="minorHAnsi" w:hAnsiTheme="minorHAnsi"/>
          <w:sz w:val="22"/>
          <w:szCs w:val="22"/>
        </w:rPr>
      </w:pPr>
    </w:p>
    <w:p w:rsidR="00860660" w:rsidRPr="001D69AD" w:rsidRDefault="00860660" w:rsidP="00860660">
      <w:pPr>
        <w:keepNext/>
        <w:keepLines/>
        <w:rPr>
          <w:rFonts w:asciiTheme="minorHAnsi" w:hAnsiTheme="minorHAnsi"/>
          <w:sz w:val="22"/>
          <w:szCs w:val="22"/>
        </w:rPr>
      </w:pP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t>Žig in podpis:</w:t>
      </w:r>
    </w:p>
    <w:p w:rsidR="00860660" w:rsidRPr="001D69AD" w:rsidRDefault="00860660" w:rsidP="00860660">
      <w:pPr>
        <w:pStyle w:val="Naslov10"/>
        <w:rPr>
          <w:rFonts w:asciiTheme="minorHAnsi" w:hAnsiTheme="minorHAnsi" w:cstheme="minorHAnsi"/>
          <w:sz w:val="22"/>
          <w:szCs w:val="22"/>
        </w:rPr>
      </w:pPr>
    </w:p>
    <w:p w:rsidR="001F52D0" w:rsidRDefault="001F52D0"/>
    <w:sectPr w:rsidR="001F52D0" w:rsidSect="00860660">
      <w:footerReference w:type="default" r:id="rId9"/>
      <w:pgSz w:w="11906" w:h="16838"/>
      <w:pgMar w:top="1417" w:right="1417" w:bottom="1417" w:left="1417" w:header="708" w:footer="708"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660" w:rsidRDefault="00860660" w:rsidP="00860660">
      <w:r>
        <w:separator/>
      </w:r>
    </w:p>
  </w:endnote>
  <w:endnote w:type="continuationSeparator" w:id="0">
    <w:p w:rsidR="00860660" w:rsidRDefault="00860660" w:rsidP="0086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660" w:rsidRPr="00F44ED7" w:rsidRDefault="00860660" w:rsidP="00860660">
    <w:pPr>
      <w:pStyle w:val="Noga"/>
      <w:pBdr>
        <w:bottom w:val="single" w:sz="12" w:space="1" w:color="auto"/>
      </w:pBdr>
      <w:tabs>
        <w:tab w:val="clear" w:pos="9072"/>
        <w:tab w:val="left" w:pos="5918"/>
        <w:tab w:val="right" w:pos="9073"/>
      </w:tabs>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49</w:t>
    </w:r>
    <w:r w:rsidRPr="00F44ED7">
      <w:rPr>
        <w:rFonts w:asciiTheme="minorHAnsi" w:hAnsiTheme="minorHAnsi" w:cstheme="minorHAnsi"/>
        <w:sz w:val="18"/>
        <w:szCs w:val="18"/>
      </w:rPr>
      <w:fldChar w:fldCharType="end"/>
    </w:r>
  </w:p>
  <w:p w:rsidR="00860660" w:rsidRPr="002103B1" w:rsidRDefault="00860660" w:rsidP="00860660">
    <w:pPr>
      <w:pStyle w:val="Noga"/>
      <w:tabs>
        <w:tab w:val="clear" w:pos="4536"/>
        <w:tab w:val="clear" w:pos="9072"/>
        <w:tab w:val="left" w:pos="5918"/>
      </w:tabs>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r>
      <w:rPr>
        <w:rFonts w:asciiTheme="minorHAnsi" w:hAnsiTheme="minorHAnsi" w:cstheme="minorHAnsi"/>
        <w:i/>
        <w:color w:val="000000" w:themeColor="text1"/>
        <w:sz w:val="18"/>
        <w:szCs w:val="18"/>
      </w:rPr>
      <w:tab/>
    </w:r>
  </w:p>
  <w:p w:rsidR="00860660" w:rsidRPr="00B46B6C" w:rsidRDefault="00860660" w:rsidP="00860660">
    <w:pPr>
      <w:jc w:val="both"/>
      <w:rPr>
        <w:rFonts w:asciiTheme="minorHAnsi" w:hAnsiTheme="minorHAnsi" w:cstheme="minorBidi"/>
        <w:i/>
        <w:iCs/>
        <w:sz w:val="18"/>
        <w:szCs w:val="18"/>
      </w:rPr>
    </w:pPr>
    <w:bookmarkStart w:id="2" w:name="_Hlk7774835"/>
    <w:r w:rsidRPr="00A061BD">
      <w:rPr>
        <w:rFonts w:asciiTheme="minorHAnsi" w:hAnsiTheme="minorHAnsi" w:cstheme="minorBidi"/>
        <w:i/>
        <w:iCs/>
        <w:sz w:val="18"/>
        <w:szCs w:val="18"/>
      </w:rPr>
      <w:t>Dobava in montaža sistema za popolnoma avtomatizirano računalniško vodeno kontrolo 20</w:t>
    </w:r>
    <w:r>
      <w:rPr>
        <w:rFonts w:asciiTheme="minorHAnsi" w:hAnsiTheme="minorHAnsi" w:cstheme="minorBidi"/>
        <w:i/>
        <w:iCs/>
        <w:sz w:val="18"/>
        <w:szCs w:val="18"/>
      </w:rPr>
      <w:t>.</w:t>
    </w:r>
    <w:r w:rsidRPr="00A061BD">
      <w:rPr>
        <w:rFonts w:asciiTheme="minorHAnsi" w:hAnsiTheme="minorHAnsi" w:cstheme="minorBidi"/>
        <w:i/>
        <w:iCs/>
        <w:sz w:val="18"/>
        <w:szCs w:val="18"/>
      </w:rPr>
      <w:t xml:space="preserve"> števcev električne energije</w:t>
    </w:r>
    <w:r>
      <w:rPr>
        <w:rFonts w:asciiTheme="minorHAnsi" w:hAnsiTheme="minorHAnsi" w:cstheme="minorBidi"/>
        <w:i/>
        <w:iCs/>
        <w:sz w:val="18"/>
        <w:szCs w:val="18"/>
      </w:rPr>
      <w:t xml:space="preserve"> (2)</w:t>
    </w:r>
    <w:r w:rsidRPr="256EE08A">
      <w:rPr>
        <w:rFonts w:asciiTheme="minorHAnsi" w:hAnsiTheme="minorHAnsi" w:cstheme="minorBidi"/>
        <w:i/>
        <w:iCs/>
        <w:sz w:val="18"/>
        <w:szCs w:val="18"/>
      </w:rPr>
      <w:t xml:space="preserve">, </w:t>
    </w:r>
    <w:bookmarkEnd w:id="2"/>
    <w:r>
      <w:rPr>
        <w:rFonts w:asciiTheme="minorHAnsi" w:hAnsiTheme="minorHAnsi" w:cstheme="minorBidi"/>
        <w:i/>
        <w:iCs/>
        <w:sz w:val="18"/>
        <w:szCs w:val="18"/>
      </w:rPr>
      <w:t>NMV</w:t>
    </w:r>
    <w:r w:rsidRPr="256EE08A">
      <w:rPr>
        <w:rFonts w:asciiTheme="minorHAnsi" w:hAnsiTheme="minorHAnsi" w:cstheme="minorBidi"/>
        <w:i/>
        <w:iCs/>
        <w:sz w:val="18"/>
        <w:szCs w:val="18"/>
      </w:rPr>
      <w:t>19-0</w:t>
    </w:r>
    <w:r>
      <w:rPr>
        <w:rFonts w:asciiTheme="minorHAnsi" w:hAnsiTheme="minorHAnsi" w:cstheme="minorBidi"/>
        <w:i/>
        <w:iCs/>
        <w:sz w:val="18"/>
        <w:szCs w:val="18"/>
      </w:rPr>
      <w:t>21</w:t>
    </w:r>
  </w:p>
  <w:p w:rsidR="00860660" w:rsidRDefault="0086066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660" w:rsidRDefault="00860660" w:rsidP="00860660">
      <w:r>
        <w:separator/>
      </w:r>
    </w:p>
  </w:footnote>
  <w:footnote w:type="continuationSeparator" w:id="0">
    <w:p w:rsidR="00860660" w:rsidRDefault="00860660" w:rsidP="00860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6BC1D31"/>
    <w:multiLevelType w:val="hybridMultilevel"/>
    <w:tmpl w:val="615A54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BAE79FB"/>
    <w:multiLevelType w:val="hybridMultilevel"/>
    <w:tmpl w:val="70D6546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A95BB4"/>
    <w:multiLevelType w:val="hybridMultilevel"/>
    <w:tmpl w:val="F5626F2C"/>
    <w:lvl w:ilvl="0" w:tplc="93466AC2">
      <w:numFmt w:val="bullet"/>
      <w:lvlText w:val="-"/>
      <w:lvlJc w:val="left"/>
      <w:pPr>
        <w:ind w:left="1068" w:hanging="360"/>
      </w:pPr>
      <w:rPr>
        <w:rFonts w:ascii="Calibri" w:eastAsiaTheme="minorHAnsi" w:hAnsi="Calibri" w:cstheme="minorBid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41743BC8"/>
    <w:multiLevelType w:val="hybridMultilevel"/>
    <w:tmpl w:val="F816F582"/>
    <w:lvl w:ilvl="0" w:tplc="449449C8">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E92DE2"/>
    <w:multiLevelType w:val="singleLevel"/>
    <w:tmpl w:val="DF182FAE"/>
    <w:lvl w:ilvl="0">
      <w:start w:val="1"/>
      <w:numFmt w:val="bullet"/>
      <w:pStyle w:val="pikaalineje"/>
      <w:lvlText w:val=""/>
      <w:lvlJc w:val="left"/>
      <w:pPr>
        <w:tabs>
          <w:tab w:val="num" w:pos="0"/>
        </w:tabs>
        <w:ind w:left="283" w:hanging="283"/>
      </w:pPr>
      <w:rPr>
        <w:rFonts w:ascii="Symbol" w:hAnsi="Symbol" w:hint="default"/>
      </w:rPr>
    </w:lvl>
  </w:abstractNum>
  <w:abstractNum w:abstractNumId="7" w15:restartNumberingAfterBreak="0">
    <w:nsid w:val="4C5C1A99"/>
    <w:multiLevelType w:val="hybridMultilevel"/>
    <w:tmpl w:val="36EA30A2"/>
    <w:lvl w:ilvl="0" w:tplc="FD7E8DF2">
      <w:start w:val="1"/>
      <w:numFmt w:val="decimal"/>
      <w:pStyle w:val="Naslov2"/>
      <w:lvlText w:val="%1."/>
      <w:lvlJc w:val="left"/>
      <w:pPr>
        <w:tabs>
          <w:tab w:val="num" w:pos="2770"/>
        </w:tabs>
        <w:ind w:left="2770" w:hanging="360"/>
      </w:pPr>
      <w:rPr>
        <w:rFonts w:asciiTheme="minorHAnsi" w:hAnsiTheme="minorHAnsi" w:cstheme="minorHAnsi" w:hint="default"/>
        <w:sz w:val="22"/>
        <w:szCs w:val="22"/>
      </w:rPr>
    </w:lvl>
    <w:lvl w:ilvl="1" w:tplc="FFFFFFFF">
      <w:numFmt w:val="none"/>
      <w:lvlText w:val=""/>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9" w15:restartNumberingAfterBreak="0">
    <w:nsid w:val="63C247FE"/>
    <w:multiLevelType w:val="hybridMultilevel"/>
    <w:tmpl w:val="3EE2D002"/>
    <w:lvl w:ilvl="0" w:tplc="93466AC2">
      <w:numFmt w:val="bullet"/>
      <w:lvlText w:val="-"/>
      <w:lvlJc w:val="left"/>
      <w:pPr>
        <w:ind w:left="1068"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10"/>
  </w:num>
  <w:num w:numId="2">
    <w:abstractNumId w:val="7"/>
  </w:num>
  <w:num w:numId="3">
    <w:abstractNumId w:val="11"/>
  </w:num>
  <w:num w:numId="4">
    <w:abstractNumId w:val="2"/>
  </w:num>
  <w:num w:numId="5">
    <w:abstractNumId w:val="0"/>
  </w:num>
  <w:num w:numId="6">
    <w:abstractNumId w:val="8"/>
  </w:num>
  <w:num w:numId="7">
    <w:abstractNumId w:val="6"/>
  </w:num>
  <w:num w:numId="8">
    <w:abstractNumId w:val="4"/>
  </w:num>
  <w:num w:numId="9">
    <w:abstractNumId w:val="1"/>
  </w:num>
  <w:num w:numId="10">
    <w:abstractNumId w:val="5"/>
  </w:num>
  <w:num w:numId="11">
    <w:abstractNumId w:val="3"/>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60"/>
    <w:rsid w:val="001F52D0"/>
    <w:rsid w:val="005B4D11"/>
    <w:rsid w:val="00860660"/>
    <w:rsid w:val="00E63E72"/>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2A1F"/>
  <w15:chartTrackingRefBased/>
  <w15:docId w15:val="{9362A656-FCD1-4CCD-9A00-C8AA4BCE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60660"/>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860660"/>
    <w:pPr>
      <w:keepNext/>
      <w:spacing w:before="240" w:after="60"/>
      <w:outlineLvl w:val="0"/>
    </w:pPr>
    <w:rPr>
      <w:b/>
      <w:bCs/>
      <w:kern w:val="32"/>
      <w:sz w:val="32"/>
      <w:szCs w:val="32"/>
    </w:rPr>
  </w:style>
  <w:style w:type="paragraph" w:styleId="Naslov2">
    <w:name w:val="heading 2"/>
    <w:aliases w:val="Naslov 22,Heading 2 Char Char,Heading 2 Char Char Char Char,Heading 2 Char Char Char"/>
    <w:basedOn w:val="Naslov2MK"/>
    <w:next w:val="Navaden"/>
    <w:link w:val="Naslov2Znak"/>
    <w:qFormat/>
    <w:rsid w:val="00860660"/>
    <w:pPr>
      <w:numPr>
        <w:numId w:val="2"/>
      </w:numPr>
      <w:outlineLvl w:val="1"/>
    </w:pPr>
    <w:rPr>
      <w:rFonts w:eastAsia="Calibri" w:cs="Times New Roman"/>
      <w:sz w:val="24"/>
      <w:szCs w:val="24"/>
    </w:rPr>
  </w:style>
  <w:style w:type="paragraph" w:styleId="Naslov30">
    <w:name w:val="heading 3"/>
    <w:basedOn w:val="Navaden"/>
    <w:next w:val="Navaden"/>
    <w:link w:val="Naslov3Znak"/>
    <w:uiPriority w:val="9"/>
    <w:qFormat/>
    <w:rsid w:val="00860660"/>
    <w:pPr>
      <w:keepNext/>
      <w:jc w:val="both"/>
      <w:outlineLvl w:val="2"/>
    </w:pPr>
    <w:rPr>
      <w:rFonts w:ascii="Times New Roman" w:hAnsi="Times New Roman"/>
      <w:b/>
      <w:bCs/>
      <w:sz w:val="20"/>
      <w:szCs w:val="20"/>
    </w:rPr>
  </w:style>
  <w:style w:type="paragraph" w:styleId="Naslov4">
    <w:name w:val="heading 4"/>
    <w:basedOn w:val="Navaden"/>
    <w:next w:val="Navaden"/>
    <w:link w:val="Naslov4Znak"/>
    <w:qFormat/>
    <w:rsid w:val="00860660"/>
    <w:pPr>
      <w:keepNext/>
      <w:spacing w:line="300" w:lineRule="atLeast"/>
      <w:jc w:val="both"/>
      <w:outlineLvl w:val="3"/>
    </w:pPr>
    <w:rPr>
      <w:rFonts w:ascii="Times New Roman" w:hAnsi="Times New Roman"/>
      <w:b/>
      <w:bCs/>
      <w:i/>
      <w:iCs/>
      <w:sz w:val="20"/>
    </w:rPr>
  </w:style>
  <w:style w:type="paragraph" w:styleId="Naslov5">
    <w:name w:val="heading 5"/>
    <w:basedOn w:val="Navaden"/>
    <w:next w:val="Navaden"/>
    <w:link w:val="Naslov5Znak"/>
    <w:qFormat/>
    <w:rsid w:val="00860660"/>
    <w:pPr>
      <w:keepNext/>
      <w:jc w:val="both"/>
      <w:outlineLvl w:val="4"/>
    </w:pPr>
    <w:rPr>
      <w:b/>
      <w:bCs/>
      <w:szCs w:val="20"/>
    </w:rPr>
  </w:style>
  <w:style w:type="paragraph" w:styleId="Naslov6">
    <w:name w:val="heading 6"/>
    <w:basedOn w:val="Navaden"/>
    <w:next w:val="Navaden"/>
    <w:link w:val="Naslov6Znak"/>
    <w:qFormat/>
    <w:rsid w:val="00860660"/>
    <w:pPr>
      <w:spacing w:before="240" w:after="60"/>
      <w:outlineLvl w:val="5"/>
    </w:pPr>
    <w:rPr>
      <w:rFonts w:ascii="Times New Roman" w:hAnsi="Times New Roman"/>
      <w:b/>
      <w:bCs/>
      <w:sz w:val="20"/>
      <w:szCs w:val="20"/>
    </w:rPr>
  </w:style>
  <w:style w:type="paragraph" w:styleId="Naslov7">
    <w:name w:val="heading 7"/>
    <w:basedOn w:val="Navaden"/>
    <w:next w:val="Navaden"/>
    <w:link w:val="Naslov7Znak"/>
    <w:qFormat/>
    <w:rsid w:val="00860660"/>
    <w:pPr>
      <w:spacing w:before="240" w:after="60"/>
      <w:outlineLvl w:val="6"/>
    </w:pPr>
    <w:rPr>
      <w:rFonts w:ascii="Times New Roman" w:hAnsi="Times New Roman"/>
    </w:rPr>
  </w:style>
  <w:style w:type="paragraph" w:styleId="Naslov8">
    <w:name w:val="heading 8"/>
    <w:basedOn w:val="Navaden"/>
    <w:next w:val="Navaden"/>
    <w:link w:val="Naslov8Znak"/>
    <w:qFormat/>
    <w:rsid w:val="00860660"/>
    <w:pPr>
      <w:keepNext/>
      <w:spacing w:line="216" w:lineRule="auto"/>
      <w:jc w:val="right"/>
      <w:outlineLvl w:val="7"/>
    </w:pPr>
    <w:rPr>
      <w:rFonts w:ascii="Times New Roman" w:hAnsi="Times New Roman"/>
      <w:b/>
      <w:sz w:val="20"/>
      <w:szCs w:val="20"/>
    </w:rPr>
  </w:style>
  <w:style w:type="paragraph" w:styleId="Naslov9">
    <w:name w:val="heading 9"/>
    <w:basedOn w:val="Navaden"/>
    <w:next w:val="Navaden"/>
    <w:link w:val="Naslov9Znak"/>
    <w:qFormat/>
    <w:rsid w:val="00860660"/>
    <w:pPr>
      <w:keepNext/>
      <w:outlineLvl w:val="8"/>
    </w:pPr>
    <w:rPr>
      <w:b/>
      <w:bCs/>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860660"/>
    <w:rPr>
      <w:rFonts w:ascii="Arial" w:eastAsia="Times New Roman" w:hAnsi="Arial" w:cs="Times New Roman"/>
      <w:b/>
      <w:bCs/>
      <w:color w:val="auto"/>
      <w:kern w:val="32"/>
      <w:sz w:val="32"/>
      <w:szCs w:val="32"/>
      <w:lang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860660"/>
    <w:rPr>
      <w:rFonts w:ascii="Arial" w:eastAsia="Calibri" w:hAnsi="Arial" w:cs="Times New Roman"/>
      <w:b/>
      <w:color w:val="auto"/>
      <w:sz w:val="24"/>
      <w:szCs w:val="24"/>
      <w:lang w:eastAsia="sl-SI"/>
    </w:rPr>
  </w:style>
  <w:style w:type="character" w:customStyle="1" w:styleId="Naslov3Znak">
    <w:name w:val="Naslov 3 Znak"/>
    <w:basedOn w:val="Privzetapisavaodstavka"/>
    <w:link w:val="Naslov30"/>
    <w:uiPriority w:val="9"/>
    <w:rsid w:val="00860660"/>
    <w:rPr>
      <w:rFonts w:ascii="Times New Roman" w:eastAsia="Times New Roman" w:hAnsi="Times New Roman" w:cs="Times New Roman"/>
      <w:b/>
      <w:bCs/>
      <w:color w:val="auto"/>
      <w:sz w:val="20"/>
      <w:szCs w:val="20"/>
      <w:lang w:eastAsia="sl-SI"/>
    </w:rPr>
  </w:style>
  <w:style w:type="character" w:customStyle="1" w:styleId="Naslov4Znak">
    <w:name w:val="Naslov 4 Znak"/>
    <w:basedOn w:val="Privzetapisavaodstavka"/>
    <w:link w:val="Naslov4"/>
    <w:rsid w:val="00860660"/>
    <w:rPr>
      <w:rFonts w:ascii="Times New Roman" w:eastAsia="Times New Roman" w:hAnsi="Times New Roman" w:cs="Times New Roman"/>
      <w:b/>
      <w:bCs/>
      <w:i/>
      <w:iCs/>
      <w:color w:val="auto"/>
      <w:sz w:val="20"/>
      <w:szCs w:val="24"/>
      <w:lang w:eastAsia="sl-SI"/>
    </w:rPr>
  </w:style>
  <w:style w:type="character" w:customStyle="1" w:styleId="Naslov5Znak">
    <w:name w:val="Naslov 5 Znak"/>
    <w:basedOn w:val="Privzetapisavaodstavka"/>
    <w:link w:val="Naslov5"/>
    <w:rsid w:val="00860660"/>
    <w:rPr>
      <w:rFonts w:ascii="Arial" w:eastAsia="Times New Roman" w:hAnsi="Arial" w:cs="Times New Roman"/>
      <w:b/>
      <w:bCs/>
      <w:color w:val="auto"/>
      <w:sz w:val="24"/>
      <w:szCs w:val="20"/>
      <w:lang w:eastAsia="sl-SI"/>
    </w:rPr>
  </w:style>
  <w:style w:type="character" w:customStyle="1" w:styleId="Naslov6Znak">
    <w:name w:val="Naslov 6 Znak"/>
    <w:basedOn w:val="Privzetapisavaodstavka"/>
    <w:link w:val="Naslov6"/>
    <w:rsid w:val="00860660"/>
    <w:rPr>
      <w:rFonts w:ascii="Times New Roman" w:eastAsia="Times New Roman" w:hAnsi="Times New Roman" w:cs="Times New Roman"/>
      <w:b/>
      <w:bCs/>
      <w:color w:val="auto"/>
      <w:sz w:val="20"/>
      <w:szCs w:val="20"/>
      <w:lang w:eastAsia="sl-SI"/>
    </w:rPr>
  </w:style>
  <w:style w:type="character" w:customStyle="1" w:styleId="Naslov7Znak">
    <w:name w:val="Naslov 7 Znak"/>
    <w:basedOn w:val="Privzetapisavaodstavka"/>
    <w:link w:val="Naslov7"/>
    <w:rsid w:val="00860660"/>
    <w:rPr>
      <w:rFonts w:ascii="Times New Roman" w:eastAsia="Times New Roman" w:hAnsi="Times New Roman" w:cs="Times New Roman"/>
      <w:color w:val="auto"/>
      <w:sz w:val="24"/>
      <w:szCs w:val="24"/>
      <w:lang w:eastAsia="sl-SI"/>
    </w:rPr>
  </w:style>
  <w:style w:type="character" w:customStyle="1" w:styleId="Naslov8Znak">
    <w:name w:val="Naslov 8 Znak"/>
    <w:basedOn w:val="Privzetapisavaodstavka"/>
    <w:link w:val="Naslov8"/>
    <w:rsid w:val="00860660"/>
    <w:rPr>
      <w:rFonts w:ascii="Times New Roman" w:eastAsia="Times New Roman" w:hAnsi="Times New Roman" w:cs="Times New Roman"/>
      <w:b/>
      <w:color w:val="auto"/>
      <w:sz w:val="20"/>
      <w:szCs w:val="20"/>
      <w:lang w:eastAsia="sl-SI"/>
    </w:rPr>
  </w:style>
  <w:style w:type="character" w:customStyle="1" w:styleId="Naslov9Znak">
    <w:name w:val="Naslov 9 Znak"/>
    <w:basedOn w:val="Privzetapisavaodstavka"/>
    <w:link w:val="Naslov9"/>
    <w:rsid w:val="00860660"/>
    <w:rPr>
      <w:rFonts w:ascii="Arial" w:eastAsia="Times New Roman" w:hAnsi="Arial" w:cs="Times New Roman"/>
      <w:b/>
      <w:bCs/>
      <w:color w:val="auto"/>
      <w:sz w:val="18"/>
      <w:szCs w:val="24"/>
      <w:lang w:eastAsia="sl-SI"/>
    </w:rPr>
  </w:style>
  <w:style w:type="paragraph" w:customStyle="1" w:styleId="Naslov2MK">
    <w:name w:val="Naslov 2 MK"/>
    <w:basedOn w:val="Navaden"/>
    <w:rsid w:val="00860660"/>
    <w:pPr>
      <w:tabs>
        <w:tab w:val="num" w:pos="720"/>
      </w:tabs>
      <w:ind w:left="720" w:hanging="360"/>
    </w:pPr>
    <w:rPr>
      <w:rFonts w:cs="Arial"/>
      <w:b/>
      <w:sz w:val="22"/>
      <w:szCs w:val="22"/>
    </w:rPr>
  </w:style>
  <w:style w:type="paragraph" w:styleId="Naslov">
    <w:name w:val="Title"/>
    <w:basedOn w:val="Navaden"/>
    <w:link w:val="NaslovZnak"/>
    <w:qFormat/>
    <w:rsid w:val="00860660"/>
    <w:pPr>
      <w:jc w:val="center"/>
    </w:pPr>
    <w:rPr>
      <w:b/>
      <w:sz w:val="32"/>
      <w:szCs w:val="20"/>
    </w:rPr>
  </w:style>
  <w:style w:type="character" w:customStyle="1" w:styleId="NaslovZnak">
    <w:name w:val="Naslov Znak"/>
    <w:basedOn w:val="Privzetapisavaodstavka"/>
    <w:link w:val="Naslov"/>
    <w:rsid w:val="00860660"/>
    <w:rPr>
      <w:rFonts w:ascii="Arial" w:eastAsia="Times New Roman" w:hAnsi="Arial" w:cs="Times New Roman"/>
      <w:b/>
      <w:color w:val="auto"/>
      <w:sz w:val="32"/>
      <w:szCs w:val="20"/>
      <w:lang w:eastAsia="sl-SI"/>
    </w:rPr>
  </w:style>
  <w:style w:type="paragraph" w:customStyle="1" w:styleId="BESEDILO">
    <w:name w:val="BESEDILO"/>
    <w:rsid w:val="00860660"/>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860660"/>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860660"/>
    <w:pPr>
      <w:jc w:val="both"/>
    </w:pPr>
    <w:rPr>
      <w:b/>
      <w:sz w:val="20"/>
      <w:szCs w:val="20"/>
    </w:rPr>
  </w:style>
  <w:style w:type="character" w:customStyle="1" w:styleId="Telobesedila2Znak">
    <w:name w:val="Telo besedila 2 Znak"/>
    <w:basedOn w:val="Privzetapisavaodstavka"/>
    <w:link w:val="Telobesedila2"/>
    <w:rsid w:val="00860660"/>
    <w:rPr>
      <w:rFonts w:ascii="Arial" w:eastAsia="Times New Roman" w:hAnsi="Arial" w:cs="Times New Roman"/>
      <w:b/>
      <w:color w:val="auto"/>
      <w:sz w:val="20"/>
      <w:szCs w:val="20"/>
      <w:lang w:eastAsia="sl-SI"/>
    </w:rPr>
  </w:style>
  <w:style w:type="paragraph" w:styleId="Glava">
    <w:name w:val="header"/>
    <w:basedOn w:val="Navaden"/>
    <w:link w:val="GlavaZnak"/>
    <w:rsid w:val="00860660"/>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860660"/>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860660"/>
    <w:pPr>
      <w:tabs>
        <w:tab w:val="center" w:pos="4536"/>
        <w:tab w:val="right" w:pos="9072"/>
      </w:tabs>
    </w:pPr>
  </w:style>
  <w:style w:type="character" w:customStyle="1" w:styleId="NogaZnak">
    <w:name w:val="Noga Znak"/>
    <w:basedOn w:val="Privzetapisavaodstavka"/>
    <w:link w:val="Noga"/>
    <w:rsid w:val="00860660"/>
    <w:rPr>
      <w:rFonts w:ascii="Arial" w:eastAsia="Times New Roman" w:hAnsi="Arial" w:cs="Times New Roman"/>
      <w:color w:val="auto"/>
      <w:sz w:val="24"/>
      <w:szCs w:val="24"/>
      <w:lang w:eastAsia="sl-SI"/>
    </w:rPr>
  </w:style>
  <w:style w:type="paragraph" w:styleId="Telobesedila">
    <w:name w:val="Body Text"/>
    <w:basedOn w:val="Navaden"/>
    <w:link w:val="TelobesedilaZnak"/>
    <w:uiPriority w:val="99"/>
    <w:rsid w:val="00860660"/>
    <w:pPr>
      <w:jc w:val="both"/>
    </w:pPr>
    <w:rPr>
      <w:sz w:val="20"/>
      <w:szCs w:val="20"/>
    </w:rPr>
  </w:style>
  <w:style w:type="character" w:customStyle="1" w:styleId="TelobesedilaZnak">
    <w:name w:val="Telo besedila Znak"/>
    <w:basedOn w:val="Privzetapisavaodstavka"/>
    <w:link w:val="Telobesedila"/>
    <w:uiPriority w:val="99"/>
    <w:rsid w:val="00860660"/>
    <w:rPr>
      <w:rFonts w:ascii="Arial" w:eastAsia="Times New Roman" w:hAnsi="Arial" w:cs="Times New Roman"/>
      <w:color w:val="auto"/>
      <w:sz w:val="20"/>
      <w:szCs w:val="20"/>
      <w:lang w:eastAsia="sl-SI"/>
    </w:rPr>
  </w:style>
  <w:style w:type="character" w:styleId="Hiperpovezava">
    <w:name w:val="Hyperlink"/>
    <w:uiPriority w:val="99"/>
    <w:rsid w:val="00860660"/>
    <w:rPr>
      <w:color w:val="0000FF"/>
      <w:u w:val="single"/>
    </w:rPr>
  </w:style>
  <w:style w:type="paragraph" w:customStyle="1" w:styleId="Naslov3MK">
    <w:name w:val="Naslov 3 MK"/>
    <w:basedOn w:val="Naslov10"/>
    <w:rsid w:val="00860660"/>
    <w:pPr>
      <w:numPr>
        <w:ilvl w:val="1"/>
        <w:numId w:val="1"/>
      </w:numPr>
      <w:jc w:val="both"/>
    </w:pPr>
    <w:rPr>
      <w:bCs w:val="0"/>
      <w:kern w:val="28"/>
      <w:sz w:val="22"/>
      <w:szCs w:val="22"/>
    </w:rPr>
  </w:style>
  <w:style w:type="character" w:customStyle="1" w:styleId="searchletnik">
    <w:name w:val="searchletnik"/>
    <w:basedOn w:val="Privzetapisavaodstavka"/>
    <w:rsid w:val="00860660"/>
  </w:style>
  <w:style w:type="paragraph" w:styleId="Telobesedila3">
    <w:name w:val="Body Text 3"/>
    <w:basedOn w:val="Navaden"/>
    <w:link w:val="Telobesedila3Znak"/>
    <w:rsid w:val="00860660"/>
    <w:pPr>
      <w:spacing w:after="120"/>
    </w:pPr>
    <w:rPr>
      <w:sz w:val="16"/>
      <w:szCs w:val="16"/>
    </w:rPr>
  </w:style>
  <w:style w:type="character" w:customStyle="1" w:styleId="Telobesedila3Znak">
    <w:name w:val="Telo besedila 3 Znak"/>
    <w:basedOn w:val="Privzetapisavaodstavka"/>
    <w:link w:val="Telobesedila3"/>
    <w:rsid w:val="00860660"/>
    <w:rPr>
      <w:rFonts w:ascii="Arial" w:eastAsia="Times New Roman" w:hAnsi="Arial" w:cs="Times New Roman"/>
      <w:color w:val="auto"/>
      <w:sz w:val="16"/>
      <w:szCs w:val="16"/>
      <w:lang w:eastAsia="sl-SI"/>
    </w:rPr>
  </w:style>
  <w:style w:type="character" w:customStyle="1" w:styleId="PripombabesediloZnak">
    <w:name w:val="Pripomba – besedilo Znak"/>
    <w:link w:val="Pripombabesedilo"/>
    <w:rsid w:val="00860660"/>
    <w:rPr>
      <w:rFonts w:ascii="Arial" w:eastAsia="Times New Roman" w:hAnsi="Arial" w:cs="Times New Roman"/>
      <w:sz w:val="20"/>
      <w:szCs w:val="20"/>
      <w:lang w:eastAsia="sl-SI"/>
    </w:rPr>
  </w:style>
  <w:style w:type="paragraph" w:styleId="Pripombabesedilo">
    <w:name w:val="annotation text"/>
    <w:basedOn w:val="Navaden"/>
    <w:link w:val="PripombabesediloZnak"/>
    <w:rsid w:val="00860660"/>
    <w:rPr>
      <w:color w:val="333333"/>
      <w:sz w:val="20"/>
      <w:szCs w:val="20"/>
    </w:rPr>
  </w:style>
  <w:style w:type="character" w:customStyle="1" w:styleId="PripombabesediloZnak1">
    <w:name w:val="Pripomba – besedilo Znak1"/>
    <w:basedOn w:val="Privzetapisavaodstavka"/>
    <w:uiPriority w:val="99"/>
    <w:semiHidden/>
    <w:rsid w:val="00860660"/>
    <w:rPr>
      <w:rFonts w:ascii="Arial" w:eastAsia="Times New Roman" w:hAnsi="Arial" w:cs="Times New Roman"/>
      <w:color w:val="auto"/>
      <w:sz w:val="20"/>
      <w:szCs w:val="20"/>
      <w:lang w:eastAsia="sl-SI"/>
    </w:rPr>
  </w:style>
  <w:style w:type="character" w:customStyle="1" w:styleId="Naslov3MKZnak">
    <w:name w:val="Naslov 3 MK Znak"/>
    <w:rsid w:val="00860660"/>
    <w:rPr>
      <w:rFonts w:ascii="Arial" w:hAnsi="Arial" w:cs="Arial"/>
      <w:b/>
      <w:noProof w:val="0"/>
      <w:kern w:val="28"/>
      <w:sz w:val="22"/>
      <w:szCs w:val="22"/>
      <w:lang w:val="sl-SI" w:eastAsia="sl-SI" w:bidi="ar-SA"/>
    </w:rPr>
  </w:style>
  <w:style w:type="character" w:customStyle="1" w:styleId="Naslov2MKZnak">
    <w:name w:val="Naslov 2 MK Znak"/>
    <w:rsid w:val="00860660"/>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860660"/>
    <w:pPr>
      <w:spacing w:after="120" w:line="480" w:lineRule="auto"/>
      <w:ind w:left="283"/>
    </w:pPr>
  </w:style>
  <w:style w:type="character" w:customStyle="1" w:styleId="Telobesedila-zamik2Znak">
    <w:name w:val="Telo besedila - zamik 2 Znak"/>
    <w:basedOn w:val="Privzetapisavaodstavka"/>
    <w:link w:val="Telobesedila-zamik2"/>
    <w:rsid w:val="00860660"/>
    <w:rPr>
      <w:rFonts w:ascii="Arial" w:eastAsia="Times New Roman" w:hAnsi="Arial" w:cs="Times New Roman"/>
      <w:color w:val="auto"/>
      <w:sz w:val="24"/>
      <w:szCs w:val="24"/>
      <w:lang w:eastAsia="sl-SI"/>
    </w:rPr>
  </w:style>
  <w:style w:type="paragraph" w:customStyle="1" w:styleId="Slog1">
    <w:name w:val="Slog1"/>
    <w:basedOn w:val="Navaden"/>
    <w:rsid w:val="00860660"/>
    <w:pPr>
      <w:jc w:val="both"/>
    </w:pPr>
    <w:rPr>
      <w:rFonts w:ascii="Verdana" w:hAnsi="Verdana"/>
      <w:sz w:val="20"/>
    </w:rPr>
  </w:style>
  <w:style w:type="paragraph" w:customStyle="1" w:styleId="0Naslov1MK">
    <w:name w:val="0 Naslov 1 MK"/>
    <w:basedOn w:val="Naslov10"/>
    <w:rsid w:val="00860660"/>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860660"/>
    <w:rPr>
      <w:rFonts w:ascii="Times New Roman" w:hAnsi="Times New Roman"/>
      <w:sz w:val="20"/>
      <w:szCs w:val="20"/>
    </w:rPr>
  </w:style>
  <w:style w:type="character" w:customStyle="1" w:styleId="Sprotnaopomba-besediloZnak">
    <w:name w:val="Sprotna opomba - besedilo Znak"/>
    <w:basedOn w:val="Privzetapisavaodstavka"/>
    <w:link w:val="Sprotnaopomba-besedilo"/>
    <w:rsid w:val="00860660"/>
    <w:rPr>
      <w:rFonts w:ascii="Times New Roman" w:eastAsia="Times New Roman" w:hAnsi="Times New Roman" w:cs="Times New Roman"/>
      <w:color w:val="auto"/>
      <w:sz w:val="20"/>
      <w:szCs w:val="20"/>
      <w:lang w:eastAsia="sl-SI"/>
    </w:rPr>
  </w:style>
  <w:style w:type="character" w:styleId="tevilkastrani">
    <w:name w:val="page number"/>
    <w:basedOn w:val="Privzetapisavaodstavka"/>
    <w:rsid w:val="00860660"/>
  </w:style>
  <w:style w:type="paragraph" w:customStyle="1" w:styleId="p">
    <w:name w:val="p"/>
    <w:basedOn w:val="Navaden"/>
    <w:uiPriority w:val="99"/>
    <w:rsid w:val="00860660"/>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860660"/>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860660"/>
    <w:pPr>
      <w:spacing w:before="100" w:beforeAutospacing="1" w:after="100" w:afterAutospacing="1"/>
      <w:textAlignment w:val="top"/>
    </w:pPr>
    <w:rPr>
      <w:rFonts w:eastAsia="Arial Unicode MS" w:cs="Arial"/>
    </w:rPr>
  </w:style>
  <w:style w:type="paragraph" w:customStyle="1" w:styleId="xl29">
    <w:name w:val="xl29"/>
    <w:basedOn w:val="Navaden"/>
    <w:rsid w:val="00860660"/>
    <w:pPr>
      <w:spacing w:before="100" w:beforeAutospacing="1" w:after="100" w:afterAutospacing="1"/>
      <w:jc w:val="center"/>
    </w:pPr>
    <w:rPr>
      <w:rFonts w:eastAsia="Arial Unicode MS" w:cs="Arial"/>
    </w:rPr>
  </w:style>
  <w:style w:type="paragraph" w:customStyle="1" w:styleId="xl30">
    <w:name w:val="xl30"/>
    <w:basedOn w:val="Navaden"/>
    <w:rsid w:val="00860660"/>
    <w:pPr>
      <w:spacing w:before="100" w:beforeAutospacing="1" w:after="100" w:afterAutospacing="1"/>
    </w:pPr>
    <w:rPr>
      <w:rFonts w:eastAsia="Arial Unicode MS" w:cs="Arial"/>
    </w:rPr>
  </w:style>
  <w:style w:type="paragraph" w:customStyle="1" w:styleId="xl31">
    <w:name w:val="xl31"/>
    <w:basedOn w:val="Navaden"/>
    <w:rsid w:val="00860660"/>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860660"/>
    <w:pPr>
      <w:spacing w:before="100" w:beforeAutospacing="1" w:after="100" w:afterAutospacing="1"/>
    </w:pPr>
    <w:rPr>
      <w:rFonts w:eastAsia="Arial Unicode MS" w:cs="Arial"/>
      <w:sz w:val="28"/>
      <w:szCs w:val="28"/>
    </w:rPr>
  </w:style>
  <w:style w:type="paragraph" w:customStyle="1" w:styleId="xl33">
    <w:name w:val="xl33"/>
    <w:basedOn w:val="Navaden"/>
    <w:rsid w:val="00860660"/>
    <w:pPr>
      <w:spacing w:before="100" w:beforeAutospacing="1" w:after="100" w:afterAutospacing="1"/>
      <w:textAlignment w:val="top"/>
    </w:pPr>
    <w:rPr>
      <w:rFonts w:eastAsia="Arial Unicode MS" w:cs="Arial"/>
    </w:rPr>
  </w:style>
  <w:style w:type="paragraph" w:customStyle="1" w:styleId="xl34">
    <w:name w:val="xl34"/>
    <w:basedOn w:val="Navaden"/>
    <w:rsid w:val="00860660"/>
    <w:pPr>
      <w:spacing w:before="100" w:beforeAutospacing="1" w:after="100" w:afterAutospacing="1"/>
      <w:textAlignment w:val="top"/>
    </w:pPr>
    <w:rPr>
      <w:rFonts w:eastAsia="Arial Unicode MS" w:cs="Arial"/>
    </w:rPr>
  </w:style>
  <w:style w:type="paragraph" w:customStyle="1" w:styleId="xl35">
    <w:name w:val="xl35"/>
    <w:basedOn w:val="Navaden"/>
    <w:rsid w:val="00860660"/>
    <w:pPr>
      <w:spacing w:before="100" w:beforeAutospacing="1" w:after="100" w:afterAutospacing="1"/>
      <w:textAlignment w:val="top"/>
    </w:pPr>
    <w:rPr>
      <w:rFonts w:eastAsia="Arial Unicode MS" w:cs="Arial"/>
    </w:rPr>
  </w:style>
  <w:style w:type="paragraph" w:customStyle="1" w:styleId="xl36">
    <w:name w:val="xl36"/>
    <w:basedOn w:val="Navaden"/>
    <w:rsid w:val="00860660"/>
    <w:pPr>
      <w:spacing w:before="100" w:beforeAutospacing="1" w:after="100" w:afterAutospacing="1"/>
      <w:jc w:val="center"/>
    </w:pPr>
    <w:rPr>
      <w:rFonts w:eastAsia="Arial Unicode MS" w:cs="Arial"/>
    </w:rPr>
  </w:style>
  <w:style w:type="paragraph" w:customStyle="1" w:styleId="xl37">
    <w:name w:val="xl37"/>
    <w:basedOn w:val="Navaden"/>
    <w:rsid w:val="00860660"/>
    <w:pPr>
      <w:spacing w:before="100" w:beforeAutospacing="1" w:after="100" w:afterAutospacing="1"/>
    </w:pPr>
    <w:rPr>
      <w:rFonts w:eastAsia="Arial Unicode MS" w:cs="Arial"/>
    </w:rPr>
  </w:style>
  <w:style w:type="paragraph" w:customStyle="1" w:styleId="xl38">
    <w:name w:val="xl38"/>
    <w:basedOn w:val="Navaden"/>
    <w:rsid w:val="00860660"/>
    <w:pPr>
      <w:spacing w:before="100" w:beforeAutospacing="1" w:after="100" w:afterAutospacing="1"/>
      <w:textAlignment w:val="top"/>
    </w:pPr>
    <w:rPr>
      <w:rFonts w:eastAsia="Arial Unicode MS" w:cs="Arial"/>
    </w:rPr>
  </w:style>
  <w:style w:type="paragraph" w:customStyle="1" w:styleId="xl39">
    <w:name w:val="xl39"/>
    <w:basedOn w:val="Navaden"/>
    <w:rsid w:val="00860660"/>
    <w:pPr>
      <w:spacing w:before="100" w:beforeAutospacing="1" w:after="100" w:afterAutospacing="1"/>
      <w:textAlignment w:val="top"/>
    </w:pPr>
    <w:rPr>
      <w:rFonts w:eastAsia="Arial Unicode MS" w:cs="Arial"/>
    </w:rPr>
  </w:style>
  <w:style w:type="paragraph" w:customStyle="1" w:styleId="xl40">
    <w:name w:val="xl40"/>
    <w:basedOn w:val="Navaden"/>
    <w:rsid w:val="00860660"/>
    <w:pPr>
      <w:spacing w:before="100" w:beforeAutospacing="1" w:after="100" w:afterAutospacing="1"/>
      <w:jc w:val="center"/>
    </w:pPr>
    <w:rPr>
      <w:rFonts w:eastAsia="Arial Unicode MS" w:cs="Arial"/>
    </w:rPr>
  </w:style>
  <w:style w:type="paragraph" w:customStyle="1" w:styleId="xl41">
    <w:name w:val="xl41"/>
    <w:basedOn w:val="Navaden"/>
    <w:rsid w:val="00860660"/>
    <w:pPr>
      <w:spacing w:before="100" w:beforeAutospacing="1" w:after="100" w:afterAutospacing="1"/>
      <w:jc w:val="center"/>
    </w:pPr>
    <w:rPr>
      <w:rFonts w:eastAsia="Arial Unicode MS" w:cs="Arial"/>
    </w:rPr>
  </w:style>
  <w:style w:type="paragraph" w:customStyle="1" w:styleId="xl42">
    <w:name w:val="xl42"/>
    <w:basedOn w:val="Navaden"/>
    <w:rsid w:val="00860660"/>
    <w:pPr>
      <w:spacing w:before="100" w:beforeAutospacing="1" w:after="100" w:afterAutospacing="1"/>
      <w:jc w:val="center"/>
      <w:textAlignment w:val="top"/>
    </w:pPr>
    <w:rPr>
      <w:rFonts w:eastAsia="Arial Unicode MS" w:cs="Arial"/>
    </w:rPr>
  </w:style>
  <w:style w:type="paragraph" w:customStyle="1" w:styleId="xl43">
    <w:name w:val="xl43"/>
    <w:basedOn w:val="Navaden"/>
    <w:rsid w:val="00860660"/>
    <w:pPr>
      <w:spacing w:before="100" w:beforeAutospacing="1" w:after="100" w:afterAutospacing="1"/>
      <w:textAlignment w:val="top"/>
    </w:pPr>
    <w:rPr>
      <w:rFonts w:eastAsia="Arial Unicode MS" w:cs="Arial"/>
    </w:rPr>
  </w:style>
  <w:style w:type="paragraph" w:customStyle="1" w:styleId="xl44">
    <w:name w:val="xl44"/>
    <w:basedOn w:val="Navaden"/>
    <w:rsid w:val="00860660"/>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860660"/>
    <w:pPr>
      <w:spacing w:before="100" w:beforeAutospacing="1" w:after="100" w:afterAutospacing="1"/>
      <w:jc w:val="center"/>
    </w:pPr>
    <w:rPr>
      <w:rFonts w:eastAsia="Arial Unicode MS" w:cs="Arial"/>
      <w:sz w:val="28"/>
      <w:szCs w:val="28"/>
    </w:rPr>
  </w:style>
  <w:style w:type="paragraph" w:customStyle="1" w:styleId="xl46">
    <w:name w:val="xl46"/>
    <w:basedOn w:val="Navaden"/>
    <w:rsid w:val="00860660"/>
    <w:pPr>
      <w:spacing w:before="100" w:beforeAutospacing="1" w:after="100" w:afterAutospacing="1"/>
      <w:textAlignment w:val="top"/>
    </w:pPr>
    <w:rPr>
      <w:rFonts w:eastAsia="Arial Unicode MS" w:cs="Arial"/>
    </w:rPr>
  </w:style>
  <w:style w:type="paragraph" w:customStyle="1" w:styleId="xl47">
    <w:name w:val="xl47"/>
    <w:basedOn w:val="Navaden"/>
    <w:rsid w:val="00860660"/>
    <w:pPr>
      <w:spacing w:before="100" w:beforeAutospacing="1" w:after="100" w:afterAutospacing="1"/>
      <w:textAlignment w:val="top"/>
    </w:pPr>
    <w:rPr>
      <w:rFonts w:eastAsia="Arial Unicode MS" w:cs="Arial"/>
    </w:rPr>
  </w:style>
  <w:style w:type="paragraph" w:customStyle="1" w:styleId="xl48">
    <w:name w:val="xl48"/>
    <w:basedOn w:val="Navaden"/>
    <w:rsid w:val="00860660"/>
    <w:pPr>
      <w:spacing w:before="100" w:beforeAutospacing="1" w:after="100" w:afterAutospacing="1"/>
      <w:jc w:val="center"/>
    </w:pPr>
    <w:rPr>
      <w:rFonts w:eastAsia="Arial Unicode MS" w:cs="Arial"/>
    </w:rPr>
  </w:style>
  <w:style w:type="paragraph" w:customStyle="1" w:styleId="xl49">
    <w:name w:val="xl49"/>
    <w:basedOn w:val="Navaden"/>
    <w:rsid w:val="00860660"/>
    <w:pPr>
      <w:spacing w:before="100" w:beforeAutospacing="1" w:after="100" w:afterAutospacing="1"/>
      <w:jc w:val="center"/>
    </w:pPr>
    <w:rPr>
      <w:rFonts w:eastAsia="Arial Unicode MS" w:cs="Arial"/>
    </w:rPr>
  </w:style>
  <w:style w:type="paragraph" w:customStyle="1" w:styleId="xl50">
    <w:name w:val="xl50"/>
    <w:basedOn w:val="Navaden"/>
    <w:rsid w:val="00860660"/>
    <w:pPr>
      <w:spacing w:before="100" w:beforeAutospacing="1" w:after="100" w:afterAutospacing="1"/>
      <w:textAlignment w:val="top"/>
    </w:pPr>
    <w:rPr>
      <w:rFonts w:eastAsia="Arial Unicode MS" w:cs="Arial"/>
    </w:rPr>
  </w:style>
  <w:style w:type="paragraph" w:customStyle="1" w:styleId="xl51">
    <w:name w:val="xl51"/>
    <w:basedOn w:val="Navaden"/>
    <w:rsid w:val="00860660"/>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860660"/>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860660"/>
    <w:pPr>
      <w:spacing w:before="100" w:beforeAutospacing="1" w:after="100" w:afterAutospacing="1"/>
      <w:jc w:val="center"/>
    </w:pPr>
    <w:rPr>
      <w:rFonts w:eastAsia="Arial Unicode MS" w:cs="Arial"/>
      <w:sz w:val="32"/>
      <w:szCs w:val="32"/>
    </w:rPr>
  </w:style>
  <w:style w:type="paragraph" w:customStyle="1" w:styleId="xl54">
    <w:name w:val="xl54"/>
    <w:basedOn w:val="Navaden"/>
    <w:rsid w:val="00860660"/>
    <w:pPr>
      <w:spacing w:before="100" w:beforeAutospacing="1" w:after="100" w:afterAutospacing="1"/>
    </w:pPr>
    <w:rPr>
      <w:rFonts w:eastAsia="Arial Unicode MS" w:cs="Arial"/>
      <w:sz w:val="32"/>
      <w:szCs w:val="32"/>
    </w:rPr>
  </w:style>
  <w:style w:type="paragraph" w:customStyle="1" w:styleId="xl55">
    <w:name w:val="xl55"/>
    <w:basedOn w:val="Navaden"/>
    <w:rsid w:val="00860660"/>
    <w:pPr>
      <w:spacing w:before="100" w:beforeAutospacing="1" w:after="100" w:afterAutospacing="1"/>
      <w:textAlignment w:val="top"/>
    </w:pPr>
    <w:rPr>
      <w:rFonts w:eastAsia="Arial Unicode MS" w:cs="Arial"/>
      <w:b/>
      <w:bCs/>
    </w:rPr>
  </w:style>
  <w:style w:type="paragraph" w:customStyle="1" w:styleId="xl56">
    <w:name w:val="xl56"/>
    <w:basedOn w:val="Navaden"/>
    <w:rsid w:val="00860660"/>
    <w:pPr>
      <w:spacing w:before="100" w:beforeAutospacing="1" w:after="100" w:afterAutospacing="1"/>
      <w:textAlignment w:val="top"/>
    </w:pPr>
    <w:rPr>
      <w:rFonts w:eastAsia="Arial Unicode MS" w:cs="Arial"/>
    </w:rPr>
  </w:style>
  <w:style w:type="paragraph" w:customStyle="1" w:styleId="xl57">
    <w:name w:val="xl57"/>
    <w:basedOn w:val="Navaden"/>
    <w:rsid w:val="00860660"/>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860660"/>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860660"/>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860660"/>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860660"/>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860660"/>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860660"/>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860660"/>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860660"/>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860660"/>
    <w:rPr>
      <w:color w:val="800080"/>
      <w:u w:val="single"/>
    </w:rPr>
  </w:style>
  <w:style w:type="paragraph" w:styleId="Telobesedila-zamik">
    <w:name w:val="Body Text Indent"/>
    <w:basedOn w:val="Navaden"/>
    <w:link w:val="Telobesedila-zamikZnak"/>
    <w:rsid w:val="00860660"/>
    <w:pPr>
      <w:ind w:left="360" w:hanging="360"/>
    </w:pPr>
    <w:rPr>
      <w:rFonts w:ascii="Times New Roman" w:hAnsi="Times New Roman"/>
    </w:rPr>
  </w:style>
  <w:style w:type="character" w:customStyle="1" w:styleId="Telobesedila-zamikZnak">
    <w:name w:val="Telo besedila - zamik Znak"/>
    <w:basedOn w:val="Privzetapisavaodstavka"/>
    <w:link w:val="Telobesedila-zamik"/>
    <w:rsid w:val="00860660"/>
    <w:rPr>
      <w:rFonts w:ascii="Times New Roman" w:eastAsia="Times New Roman" w:hAnsi="Times New Roman" w:cs="Times New Roman"/>
      <w:color w:val="auto"/>
      <w:sz w:val="24"/>
      <w:szCs w:val="24"/>
      <w:lang w:eastAsia="sl-SI"/>
    </w:rPr>
  </w:style>
  <w:style w:type="character" w:styleId="Pripombasklic">
    <w:name w:val="annotation reference"/>
    <w:uiPriority w:val="99"/>
    <w:unhideWhenUsed/>
    <w:rsid w:val="00860660"/>
    <w:rPr>
      <w:sz w:val="16"/>
      <w:szCs w:val="16"/>
    </w:rPr>
  </w:style>
  <w:style w:type="paragraph" w:styleId="Zadevapripombe">
    <w:name w:val="annotation subject"/>
    <w:basedOn w:val="Pripombabesedilo"/>
    <w:next w:val="Pripombabesedilo"/>
    <w:link w:val="ZadevapripombeZnak"/>
    <w:uiPriority w:val="99"/>
    <w:unhideWhenUsed/>
    <w:rsid w:val="00860660"/>
    <w:rPr>
      <w:b/>
      <w:bCs/>
    </w:rPr>
  </w:style>
  <w:style w:type="character" w:customStyle="1" w:styleId="ZadevapripombeZnak">
    <w:name w:val="Zadeva pripombe Znak"/>
    <w:basedOn w:val="PripombabesediloZnak1"/>
    <w:link w:val="Zadevapripombe"/>
    <w:uiPriority w:val="99"/>
    <w:rsid w:val="00860660"/>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860660"/>
    <w:rPr>
      <w:rFonts w:ascii="Tahoma" w:hAnsi="Tahoma"/>
      <w:sz w:val="16"/>
      <w:szCs w:val="16"/>
    </w:rPr>
  </w:style>
  <w:style w:type="character" w:customStyle="1" w:styleId="BesedilooblakaZnak">
    <w:name w:val="Besedilo oblačka Znak"/>
    <w:basedOn w:val="Privzetapisavaodstavka"/>
    <w:link w:val="Besedilooblaka"/>
    <w:uiPriority w:val="99"/>
    <w:rsid w:val="00860660"/>
    <w:rPr>
      <w:rFonts w:ascii="Tahoma" w:eastAsia="Times New Roman" w:hAnsi="Tahoma" w:cs="Times New Roman"/>
      <w:color w:val="auto"/>
      <w:sz w:val="16"/>
      <w:szCs w:val="16"/>
      <w:lang w:eastAsia="sl-SI"/>
    </w:rPr>
  </w:style>
  <w:style w:type="paragraph" w:styleId="Kazalovsebine1">
    <w:name w:val="toc 1"/>
    <w:basedOn w:val="Navaden"/>
    <w:next w:val="Navaden"/>
    <w:autoRedefine/>
    <w:uiPriority w:val="39"/>
    <w:unhideWhenUsed/>
    <w:rsid w:val="00860660"/>
    <w:pPr>
      <w:tabs>
        <w:tab w:val="right" w:leader="dot" w:pos="9062"/>
      </w:tabs>
      <w:spacing w:before="40" w:after="40"/>
      <w:jc w:val="both"/>
    </w:pPr>
    <w:rPr>
      <w:rFonts w:asciiTheme="minorHAnsi" w:hAnsiTheme="minorHAnsi" w:cstheme="minorHAnsi"/>
      <w:b/>
      <w:noProof/>
      <w:sz w:val="22"/>
      <w:szCs w:val="22"/>
    </w:rPr>
  </w:style>
  <w:style w:type="paragraph" w:styleId="Kazalovsebine2">
    <w:name w:val="toc 2"/>
    <w:basedOn w:val="Navaden"/>
    <w:next w:val="Navaden"/>
    <w:autoRedefine/>
    <w:uiPriority w:val="39"/>
    <w:unhideWhenUsed/>
    <w:rsid w:val="00860660"/>
    <w:pPr>
      <w:ind w:left="240"/>
    </w:pPr>
  </w:style>
  <w:style w:type="paragraph" w:customStyle="1" w:styleId="Normal-dot1">
    <w:name w:val="Normal - dot 1"/>
    <w:basedOn w:val="Navaden"/>
    <w:semiHidden/>
    <w:rsid w:val="00860660"/>
    <w:pPr>
      <w:keepLines/>
      <w:widowControl w:val="0"/>
      <w:spacing w:before="120"/>
      <w:jc w:val="both"/>
    </w:pPr>
    <w:rPr>
      <w:noProof/>
      <w:sz w:val="20"/>
      <w:szCs w:val="20"/>
    </w:rPr>
  </w:style>
  <w:style w:type="paragraph" w:styleId="Navadensplet">
    <w:name w:val="Normal (Web)"/>
    <w:basedOn w:val="Navaden"/>
    <w:uiPriority w:val="99"/>
    <w:rsid w:val="00860660"/>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860660"/>
    <w:rPr>
      <w:vertAlign w:val="superscript"/>
    </w:rPr>
  </w:style>
  <w:style w:type="paragraph" w:customStyle="1" w:styleId="Sklic-vrstica">
    <w:name w:val="Sklic- vrstica"/>
    <w:basedOn w:val="Telobesedila"/>
    <w:rsid w:val="00860660"/>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860660"/>
    <w:pPr>
      <w:jc w:val="both"/>
    </w:pPr>
    <w:rPr>
      <w:noProof/>
      <w:szCs w:val="20"/>
      <w:lang w:val="en-AU"/>
    </w:rPr>
  </w:style>
  <w:style w:type="paragraph" w:customStyle="1" w:styleId="Naslov1">
    <w:name w:val="Naslov_1"/>
    <w:basedOn w:val="Navaden"/>
    <w:next w:val="Navaden"/>
    <w:semiHidden/>
    <w:rsid w:val="00860660"/>
    <w:pPr>
      <w:keepNext/>
      <w:widowControl w:val="0"/>
      <w:numPr>
        <w:numId w:val="3"/>
      </w:numPr>
      <w:spacing w:before="360" w:after="240"/>
    </w:pPr>
    <w:rPr>
      <w:b/>
      <w:sz w:val="32"/>
      <w:szCs w:val="20"/>
    </w:rPr>
  </w:style>
  <w:style w:type="paragraph" w:customStyle="1" w:styleId="Naslov3">
    <w:name w:val="Naslov_3"/>
    <w:basedOn w:val="Navaden"/>
    <w:next w:val="Navaden"/>
    <w:semiHidden/>
    <w:rsid w:val="00860660"/>
    <w:pPr>
      <w:keepNext/>
      <w:widowControl w:val="0"/>
      <w:numPr>
        <w:ilvl w:val="2"/>
        <w:numId w:val="3"/>
      </w:numPr>
      <w:spacing w:before="120" w:after="120"/>
    </w:pPr>
    <w:rPr>
      <w:b/>
      <w:i/>
      <w:sz w:val="28"/>
      <w:szCs w:val="20"/>
    </w:rPr>
  </w:style>
  <w:style w:type="paragraph" w:customStyle="1" w:styleId="Naslov20">
    <w:name w:val="Naslov_2"/>
    <w:basedOn w:val="Naslov2"/>
    <w:semiHidden/>
    <w:rsid w:val="00860660"/>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860660"/>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860660"/>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860660"/>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860660"/>
    <w:pPr>
      <w:keepLines/>
      <w:widowControl w:val="0"/>
      <w:spacing w:before="120"/>
      <w:jc w:val="both"/>
    </w:pPr>
    <w:rPr>
      <w:b/>
      <w:noProof/>
      <w:sz w:val="20"/>
      <w:szCs w:val="20"/>
    </w:rPr>
  </w:style>
  <w:style w:type="paragraph" w:customStyle="1" w:styleId="Navaden1">
    <w:name w:val="Navaden1"/>
    <w:semiHidden/>
    <w:rsid w:val="00860660"/>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860660"/>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860660"/>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860660"/>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860660"/>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860660"/>
    <w:pPr>
      <w:autoSpaceDE w:val="0"/>
      <w:autoSpaceDN w:val="0"/>
      <w:adjustRightInd w:val="0"/>
      <w:spacing w:after="120"/>
      <w:ind w:left="708"/>
      <w:jc w:val="both"/>
    </w:pPr>
    <w:rPr>
      <w:rFonts w:ascii="Verdana" w:hAnsi="Verdana"/>
      <w:color w:val="000000"/>
      <w:sz w:val="20"/>
    </w:rPr>
  </w:style>
  <w:style w:type="character" w:customStyle="1" w:styleId="Telobesedila-zamik3Znak">
    <w:name w:val="Telo besedila - zamik 3 Znak"/>
    <w:basedOn w:val="Privzetapisavaodstavka"/>
    <w:link w:val="Telobesedila-zamik3"/>
    <w:rsid w:val="00860660"/>
    <w:rPr>
      <w:rFonts w:ascii="Verdana" w:eastAsia="Times New Roman" w:hAnsi="Verdana" w:cs="Times New Roman"/>
      <w:color w:val="000000"/>
      <w:sz w:val="20"/>
      <w:szCs w:val="24"/>
      <w:lang w:eastAsia="sl-SI"/>
    </w:rPr>
  </w:style>
  <w:style w:type="paragraph" w:customStyle="1" w:styleId="SKLOPrimske">
    <w:name w:val="SKLOP_rimske"/>
    <w:basedOn w:val="Navaden"/>
    <w:rsid w:val="00860660"/>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860660"/>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86066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860660"/>
    <w:pPr>
      <w:jc w:val="both"/>
    </w:pPr>
    <w:rPr>
      <w:rFonts w:ascii="Verdana" w:hAnsi="Verdana"/>
      <w:b/>
      <w:sz w:val="20"/>
      <w:szCs w:val="20"/>
    </w:rPr>
  </w:style>
  <w:style w:type="paragraph" w:customStyle="1" w:styleId="LatinNaslov2">
    <w:name w:val="Latin_Naslov2"/>
    <w:basedOn w:val="Naslov20"/>
    <w:autoRedefine/>
    <w:rsid w:val="00860660"/>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860660"/>
    <w:pPr>
      <w:numPr>
        <w:ilvl w:val="0"/>
        <w:numId w:val="0"/>
      </w:numPr>
      <w:tabs>
        <w:tab w:val="num" w:pos="360"/>
        <w:tab w:val="left" w:pos="907"/>
      </w:tabs>
    </w:pPr>
    <w:rPr>
      <w:rFonts w:ascii="Verdana" w:hAnsi="Verdana"/>
      <w:sz w:val="20"/>
    </w:rPr>
  </w:style>
  <w:style w:type="character" w:styleId="Poudarek">
    <w:name w:val="Emphasis"/>
    <w:qFormat/>
    <w:rsid w:val="00860660"/>
    <w:rPr>
      <w:i/>
    </w:rPr>
  </w:style>
  <w:style w:type="character" w:styleId="Krepko">
    <w:name w:val="Strong"/>
    <w:uiPriority w:val="22"/>
    <w:qFormat/>
    <w:rsid w:val="00860660"/>
    <w:rPr>
      <w:b/>
    </w:rPr>
  </w:style>
  <w:style w:type="paragraph" w:customStyle="1" w:styleId="NavadenArial">
    <w:name w:val="Navaden + Arial"/>
    <w:basedOn w:val="Navaden"/>
    <w:link w:val="NavadenArialChar"/>
    <w:rsid w:val="00860660"/>
    <w:rPr>
      <w:rFonts w:eastAsia="Calibri" w:cs="Arial"/>
      <w:sz w:val="22"/>
    </w:rPr>
  </w:style>
  <w:style w:type="character" w:customStyle="1" w:styleId="NavadenArialChar">
    <w:name w:val="Navaden + Arial Char"/>
    <w:link w:val="NavadenArial"/>
    <w:rsid w:val="00860660"/>
    <w:rPr>
      <w:rFonts w:ascii="Arial" w:eastAsia="Calibri" w:hAnsi="Arial" w:cs="Arial"/>
      <w:color w:val="auto"/>
      <w:szCs w:val="24"/>
      <w:lang w:eastAsia="sl-SI"/>
    </w:rPr>
  </w:style>
  <w:style w:type="paragraph" w:customStyle="1" w:styleId="Stil1">
    <w:name w:val="Stil1"/>
    <w:basedOn w:val="Naslov10"/>
    <w:rsid w:val="00860660"/>
    <w:pPr>
      <w:tabs>
        <w:tab w:val="num" w:pos="432"/>
      </w:tabs>
      <w:ind w:left="432" w:hanging="432"/>
      <w:jc w:val="both"/>
    </w:pPr>
    <w:rPr>
      <w:rFonts w:ascii="Verdana" w:hAnsi="Verdana"/>
      <w:sz w:val="22"/>
      <w:szCs w:val="20"/>
    </w:rPr>
  </w:style>
  <w:style w:type="paragraph" w:customStyle="1" w:styleId="Stil2">
    <w:name w:val="Stil2"/>
    <w:basedOn w:val="Naslov2"/>
    <w:rsid w:val="00860660"/>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860660"/>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uiPriority w:val="59"/>
    <w:rsid w:val="00860660"/>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860660"/>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860660"/>
    <w:pPr>
      <w:tabs>
        <w:tab w:val="left" w:pos="0"/>
      </w:tabs>
      <w:jc w:val="both"/>
    </w:pPr>
    <w:rPr>
      <w:rFonts w:ascii="Verdana" w:hAnsi="Verdana" w:cs="Arial"/>
      <w:color w:val="000000"/>
      <w:sz w:val="20"/>
      <w:szCs w:val="20"/>
    </w:rPr>
  </w:style>
  <w:style w:type="paragraph" w:customStyle="1" w:styleId="Naslov41">
    <w:name w:val="Naslov 41"/>
    <w:basedOn w:val="Naslov6"/>
    <w:rsid w:val="00860660"/>
    <w:pPr>
      <w:jc w:val="right"/>
    </w:pPr>
    <w:rPr>
      <w:rFonts w:ascii="Verdana" w:hAnsi="Verdana"/>
    </w:rPr>
  </w:style>
  <w:style w:type="paragraph" w:customStyle="1" w:styleId="Odstavekseznama2">
    <w:name w:val="Odstavek seznama2"/>
    <w:basedOn w:val="Navaden"/>
    <w:uiPriority w:val="34"/>
    <w:qFormat/>
    <w:rsid w:val="00860660"/>
    <w:pPr>
      <w:ind w:left="708"/>
    </w:pPr>
  </w:style>
  <w:style w:type="character" w:customStyle="1" w:styleId="longtext1">
    <w:name w:val="long_text1"/>
    <w:rsid w:val="00860660"/>
    <w:rPr>
      <w:sz w:val="18"/>
      <w:szCs w:val="18"/>
    </w:rPr>
  </w:style>
  <w:style w:type="character" w:customStyle="1" w:styleId="mediumtext1">
    <w:name w:val="medium_text1"/>
    <w:rsid w:val="00860660"/>
    <w:rPr>
      <w:sz w:val="22"/>
      <w:szCs w:val="22"/>
    </w:rPr>
  </w:style>
  <w:style w:type="paragraph" w:customStyle="1" w:styleId="Default">
    <w:name w:val="Default"/>
    <w:rsid w:val="00860660"/>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860660"/>
  </w:style>
  <w:style w:type="paragraph" w:customStyle="1" w:styleId="Odstavekseznama1">
    <w:name w:val="Odstavek seznama1"/>
    <w:basedOn w:val="Navaden"/>
    <w:qFormat/>
    <w:rsid w:val="00860660"/>
    <w:pPr>
      <w:ind w:left="720"/>
      <w:contextualSpacing/>
    </w:pPr>
    <w:rPr>
      <w:rFonts w:ascii="Times New Roman" w:hAnsi="Times New Roman"/>
    </w:rPr>
  </w:style>
  <w:style w:type="paragraph" w:customStyle="1" w:styleId="besedilo0">
    <w:name w:val="besedilo"/>
    <w:basedOn w:val="Navaden"/>
    <w:rsid w:val="00860660"/>
    <w:pPr>
      <w:spacing w:before="60" w:after="60"/>
      <w:jc w:val="both"/>
    </w:pPr>
    <w:rPr>
      <w:rFonts w:cs="Arial"/>
      <w:lang w:eastAsia="en-US"/>
    </w:rPr>
  </w:style>
  <w:style w:type="character" w:customStyle="1" w:styleId="all">
    <w:name w:val="all"/>
    <w:basedOn w:val="Privzetapisavaodstavka"/>
    <w:rsid w:val="00860660"/>
  </w:style>
  <w:style w:type="paragraph" w:customStyle="1" w:styleId="Clen">
    <w:name w:val="Clen"/>
    <w:basedOn w:val="Navaden"/>
    <w:rsid w:val="00860660"/>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860660"/>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860660"/>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860660"/>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860660"/>
    <w:rPr>
      <w:rFonts w:ascii="Calibri" w:eastAsia="Calibri" w:hAnsi="Calibri" w:cs="Times New Roman"/>
      <w:color w:val="auto"/>
      <w:lang w:val="en-GB"/>
    </w:rPr>
  </w:style>
  <w:style w:type="character" w:customStyle="1" w:styleId="CharacterStyle1">
    <w:name w:val="Character Style 1"/>
    <w:uiPriority w:val="99"/>
    <w:rsid w:val="00860660"/>
    <w:rPr>
      <w:sz w:val="21"/>
    </w:rPr>
  </w:style>
  <w:style w:type="character" w:customStyle="1" w:styleId="longtext">
    <w:name w:val="long_text"/>
    <w:basedOn w:val="Privzetapisavaodstavka"/>
    <w:rsid w:val="00860660"/>
  </w:style>
  <w:style w:type="paragraph" w:customStyle="1" w:styleId="ListParagraph1">
    <w:name w:val="List Paragraph1"/>
    <w:basedOn w:val="Navaden"/>
    <w:rsid w:val="00860660"/>
    <w:pPr>
      <w:suppressAutoHyphens/>
      <w:ind w:left="720"/>
    </w:pPr>
    <w:rPr>
      <w:rFonts w:ascii="Times New Roman" w:eastAsia="MS Mincho" w:hAnsi="Times New Roman"/>
      <w:lang w:val="en-US" w:eastAsia="ar-SA"/>
    </w:rPr>
  </w:style>
  <w:style w:type="paragraph" w:styleId="Brezrazmikov">
    <w:name w:val="No Spacing"/>
    <w:uiPriority w:val="99"/>
    <w:qFormat/>
    <w:rsid w:val="00860660"/>
    <w:pPr>
      <w:spacing w:after="0" w:line="240" w:lineRule="auto"/>
    </w:pPr>
    <w:rPr>
      <w:rFonts w:ascii="Calibri" w:eastAsia="Calibri" w:hAnsi="Calibri" w:cs="Times New Roman"/>
      <w:color w:val="auto"/>
    </w:rPr>
  </w:style>
  <w:style w:type="character" w:customStyle="1" w:styleId="mediumtext">
    <w:name w:val="medium_text"/>
    <w:rsid w:val="00860660"/>
  </w:style>
  <w:style w:type="paragraph" w:customStyle="1" w:styleId="Telobesedila21">
    <w:name w:val="Telo besedila 21"/>
    <w:basedOn w:val="Navaden"/>
    <w:uiPriority w:val="99"/>
    <w:rsid w:val="00860660"/>
    <w:pPr>
      <w:suppressAutoHyphens/>
      <w:jc w:val="both"/>
    </w:pPr>
    <w:rPr>
      <w:rFonts w:cs="Arial"/>
      <w:sz w:val="22"/>
      <w:lang w:eastAsia="ar-SA"/>
    </w:rPr>
  </w:style>
  <w:style w:type="paragraph" w:styleId="Oznaenseznam3">
    <w:name w:val="List Bullet 3"/>
    <w:basedOn w:val="Navaden"/>
    <w:autoRedefine/>
    <w:rsid w:val="00860660"/>
    <w:pPr>
      <w:numPr>
        <w:numId w:val="5"/>
      </w:numPr>
    </w:pPr>
    <w:rPr>
      <w:rFonts w:ascii="Palatino Linotype" w:hAnsi="Palatino Linotype"/>
      <w:sz w:val="22"/>
      <w:szCs w:val="20"/>
    </w:rPr>
  </w:style>
  <w:style w:type="character" w:customStyle="1" w:styleId="GolobesediloZnak">
    <w:name w:val="Golo besedilo Znak"/>
    <w:link w:val="Golobesedilo"/>
    <w:semiHidden/>
    <w:locked/>
    <w:rsid w:val="00860660"/>
    <w:rPr>
      <w:rFonts w:ascii="Consolas" w:hAnsi="Consolas"/>
      <w:sz w:val="21"/>
      <w:szCs w:val="21"/>
    </w:rPr>
  </w:style>
  <w:style w:type="paragraph" w:styleId="Golobesedilo">
    <w:name w:val="Plain Text"/>
    <w:basedOn w:val="Navaden"/>
    <w:link w:val="GolobesediloZnak"/>
    <w:semiHidden/>
    <w:rsid w:val="00860660"/>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860660"/>
    <w:rPr>
      <w:rFonts w:ascii="Consolas" w:eastAsia="Times New Roman" w:hAnsi="Consolas" w:cs="Times New Roman"/>
      <w:color w:val="auto"/>
      <w:sz w:val="21"/>
      <w:szCs w:val="21"/>
      <w:lang w:eastAsia="sl-SI"/>
    </w:rPr>
  </w:style>
  <w:style w:type="paragraph" w:customStyle="1" w:styleId="Index">
    <w:name w:val="Index"/>
    <w:basedOn w:val="Navaden"/>
    <w:rsid w:val="00860660"/>
    <w:pPr>
      <w:suppressLineNumbers/>
      <w:suppressAutoHyphens/>
    </w:pPr>
    <w:rPr>
      <w:rFonts w:ascii="Verdana" w:hAnsi="Verdana" w:cs="Lucida Sans Unicode"/>
      <w:bCs/>
      <w:sz w:val="20"/>
      <w:szCs w:val="22"/>
      <w:lang w:val="en-GB" w:eastAsia="ar-SA"/>
    </w:rPr>
  </w:style>
  <w:style w:type="character" w:customStyle="1" w:styleId="WW8Num4z3">
    <w:name w:val="WW8Num4z3"/>
    <w:rsid w:val="00860660"/>
    <w:rPr>
      <w:rFonts w:ascii="Symbol" w:hAnsi="Symbol"/>
    </w:rPr>
  </w:style>
  <w:style w:type="paragraph" w:customStyle="1" w:styleId="Telobesedila-zamik21">
    <w:name w:val="Telo besedila - zamik 21"/>
    <w:basedOn w:val="Navaden"/>
    <w:rsid w:val="00860660"/>
    <w:pPr>
      <w:ind w:left="720"/>
      <w:jc w:val="both"/>
    </w:pPr>
    <w:rPr>
      <w:szCs w:val="20"/>
    </w:rPr>
  </w:style>
  <w:style w:type="paragraph" w:customStyle="1" w:styleId="Style1">
    <w:name w:val="Style1"/>
    <w:basedOn w:val="Navaden"/>
    <w:rsid w:val="00860660"/>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860660"/>
    <w:rPr>
      <w:color w:val="808080"/>
    </w:rPr>
  </w:style>
  <w:style w:type="paragraph" w:customStyle="1" w:styleId="Odstavekseznama3">
    <w:name w:val="Odstavek seznama3"/>
    <w:basedOn w:val="Navaden"/>
    <w:rsid w:val="00860660"/>
    <w:pPr>
      <w:spacing w:after="200" w:line="276" w:lineRule="auto"/>
      <w:ind w:left="720"/>
    </w:pPr>
    <w:rPr>
      <w:rFonts w:ascii="Calibri" w:hAnsi="Calibri"/>
      <w:sz w:val="22"/>
      <w:szCs w:val="22"/>
      <w:lang w:val="en-GB" w:eastAsia="en-US"/>
    </w:rPr>
  </w:style>
  <w:style w:type="paragraph" w:customStyle="1" w:styleId="font5">
    <w:name w:val="font5"/>
    <w:basedOn w:val="Navaden"/>
    <w:rsid w:val="00860660"/>
    <w:pPr>
      <w:spacing w:before="100" w:beforeAutospacing="1" w:after="100" w:afterAutospacing="1"/>
    </w:pPr>
    <w:rPr>
      <w:rFonts w:cs="Arial"/>
      <w:sz w:val="16"/>
      <w:szCs w:val="16"/>
    </w:rPr>
  </w:style>
  <w:style w:type="paragraph" w:customStyle="1" w:styleId="font6">
    <w:name w:val="font6"/>
    <w:basedOn w:val="Navaden"/>
    <w:rsid w:val="00860660"/>
    <w:pPr>
      <w:spacing w:before="100" w:beforeAutospacing="1" w:after="100" w:afterAutospacing="1"/>
    </w:pPr>
    <w:rPr>
      <w:rFonts w:cs="Arial"/>
      <w:b/>
      <w:bCs/>
      <w:sz w:val="16"/>
      <w:szCs w:val="16"/>
    </w:rPr>
  </w:style>
  <w:style w:type="paragraph" w:customStyle="1" w:styleId="xl73">
    <w:name w:val="xl73"/>
    <w:basedOn w:val="Navaden"/>
    <w:rsid w:val="00860660"/>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860660"/>
    <w:pPr>
      <w:spacing w:before="100" w:beforeAutospacing="1" w:after="100" w:afterAutospacing="1"/>
    </w:pPr>
    <w:rPr>
      <w:rFonts w:cs="Arial"/>
    </w:rPr>
  </w:style>
  <w:style w:type="paragraph" w:customStyle="1" w:styleId="xl75">
    <w:name w:val="xl75"/>
    <w:basedOn w:val="Navaden"/>
    <w:rsid w:val="00860660"/>
    <w:pPr>
      <w:spacing w:before="100" w:beforeAutospacing="1" w:after="100" w:afterAutospacing="1"/>
      <w:jc w:val="center"/>
    </w:pPr>
    <w:rPr>
      <w:rFonts w:cs="Arial"/>
    </w:rPr>
  </w:style>
  <w:style w:type="paragraph" w:customStyle="1" w:styleId="xl76">
    <w:name w:val="xl76"/>
    <w:basedOn w:val="Navaden"/>
    <w:rsid w:val="00860660"/>
    <w:pPr>
      <w:spacing w:before="100" w:beforeAutospacing="1" w:after="100" w:afterAutospacing="1"/>
      <w:jc w:val="center"/>
    </w:pPr>
    <w:rPr>
      <w:rFonts w:cs="Arial"/>
    </w:rPr>
  </w:style>
  <w:style w:type="paragraph" w:customStyle="1" w:styleId="xl77">
    <w:name w:val="xl77"/>
    <w:basedOn w:val="Navaden"/>
    <w:rsid w:val="00860660"/>
    <w:pPr>
      <w:spacing w:before="100" w:beforeAutospacing="1" w:after="100" w:afterAutospacing="1"/>
      <w:jc w:val="right"/>
    </w:pPr>
    <w:rPr>
      <w:rFonts w:cs="Arial"/>
    </w:rPr>
  </w:style>
  <w:style w:type="paragraph" w:customStyle="1" w:styleId="xl78">
    <w:name w:val="xl78"/>
    <w:basedOn w:val="Navaden"/>
    <w:rsid w:val="00860660"/>
    <w:pPr>
      <w:spacing w:before="100" w:beforeAutospacing="1" w:after="100" w:afterAutospacing="1"/>
      <w:textAlignment w:val="top"/>
    </w:pPr>
    <w:rPr>
      <w:rFonts w:cs="Arial"/>
    </w:rPr>
  </w:style>
  <w:style w:type="paragraph" w:customStyle="1" w:styleId="xl79">
    <w:name w:val="xl79"/>
    <w:basedOn w:val="Navaden"/>
    <w:rsid w:val="00860660"/>
    <w:pPr>
      <w:spacing w:before="100" w:beforeAutospacing="1" w:after="100" w:afterAutospacing="1"/>
    </w:pPr>
    <w:rPr>
      <w:rFonts w:cs="Arial"/>
      <w:b/>
      <w:bCs/>
      <w:color w:val="FF0000"/>
    </w:rPr>
  </w:style>
  <w:style w:type="paragraph" w:customStyle="1" w:styleId="xl80">
    <w:name w:val="xl80"/>
    <w:basedOn w:val="Navaden"/>
    <w:rsid w:val="00860660"/>
    <w:pPr>
      <w:pBdr>
        <w:bottom w:val="single" w:sz="4" w:space="0" w:color="auto"/>
      </w:pBdr>
      <w:spacing w:before="100" w:beforeAutospacing="1" w:after="100" w:afterAutospacing="1"/>
    </w:pPr>
    <w:rPr>
      <w:rFonts w:cs="Arial"/>
    </w:rPr>
  </w:style>
  <w:style w:type="paragraph" w:customStyle="1" w:styleId="xl81">
    <w:name w:val="xl81"/>
    <w:basedOn w:val="Navaden"/>
    <w:rsid w:val="00860660"/>
    <w:pPr>
      <w:pBdr>
        <w:top w:val="single" w:sz="4" w:space="0" w:color="auto"/>
      </w:pBdr>
      <w:spacing w:before="100" w:beforeAutospacing="1" w:after="100" w:afterAutospacing="1"/>
      <w:jc w:val="center"/>
    </w:pPr>
    <w:rPr>
      <w:rFonts w:cs="Arial"/>
    </w:rPr>
  </w:style>
  <w:style w:type="paragraph" w:customStyle="1" w:styleId="xl82">
    <w:name w:val="xl82"/>
    <w:basedOn w:val="Navaden"/>
    <w:rsid w:val="00860660"/>
    <w:pPr>
      <w:pBdr>
        <w:top w:val="single" w:sz="4" w:space="0" w:color="auto"/>
      </w:pBdr>
      <w:spacing w:before="100" w:beforeAutospacing="1" w:after="100" w:afterAutospacing="1"/>
    </w:pPr>
    <w:rPr>
      <w:rFonts w:cs="Arial"/>
    </w:rPr>
  </w:style>
  <w:style w:type="paragraph" w:customStyle="1" w:styleId="xl83">
    <w:name w:val="xl83"/>
    <w:basedOn w:val="Navaden"/>
    <w:rsid w:val="00860660"/>
    <w:pPr>
      <w:pBdr>
        <w:top w:val="single" w:sz="4" w:space="0" w:color="auto"/>
      </w:pBdr>
      <w:spacing w:before="100" w:beforeAutospacing="1" w:after="100" w:afterAutospacing="1"/>
      <w:jc w:val="center"/>
    </w:pPr>
    <w:rPr>
      <w:rFonts w:cs="Arial"/>
    </w:rPr>
  </w:style>
  <w:style w:type="paragraph" w:customStyle="1" w:styleId="xl84">
    <w:name w:val="xl84"/>
    <w:basedOn w:val="Navaden"/>
    <w:rsid w:val="00860660"/>
    <w:pPr>
      <w:pBdr>
        <w:top w:val="single" w:sz="4" w:space="0" w:color="auto"/>
      </w:pBdr>
      <w:spacing w:before="100" w:beforeAutospacing="1" w:after="100" w:afterAutospacing="1"/>
      <w:jc w:val="right"/>
    </w:pPr>
    <w:rPr>
      <w:rFonts w:cs="Arial"/>
    </w:rPr>
  </w:style>
  <w:style w:type="paragraph" w:customStyle="1" w:styleId="xl85">
    <w:name w:val="xl85"/>
    <w:basedOn w:val="Navaden"/>
    <w:rsid w:val="00860660"/>
    <w:pPr>
      <w:spacing w:before="100" w:beforeAutospacing="1" w:after="100" w:afterAutospacing="1"/>
    </w:pPr>
    <w:rPr>
      <w:rFonts w:cs="Arial"/>
      <w:b/>
      <w:bCs/>
    </w:rPr>
  </w:style>
  <w:style w:type="paragraph" w:customStyle="1" w:styleId="xl86">
    <w:name w:val="xl86"/>
    <w:basedOn w:val="Navaden"/>
    <w:rsid w:val="00860660"/>
    <w:pPr>
      <w:spacing w:before="100" w:beforeAutospacing="1" w:after="100" w:afterAutospacing="1"/>
    </w:pPr>
    <w:rPr>
      <w:rFonts w:cs="Arial"/>
    </w:rPr>
  </w:style>
  <w:style w:type="paragraph" w:customStyle="1" w:styleId="xl87">
    <w:name w:val="xl87"/>
    <w:basedOn w:val="Navaden"/>
    <w:rsid w:val="00860660"/>
    <w:pPr>
      <w:spacing w:before="100" w:beforeAutospacing="1" w:after="100" w:afterAutospacing="1"/>
    </w:pPr>
    <w:rPr>
      <w:rFonts w:cs="Arial"/>
      <w:b/>
      <w:bCs/>
      <w:sz w:val="32"/>
      <w:szCs w:val="32"/>
    </w:rPr>
  </w:style>
  <w:style w:type="paragraph" w:customStyle="1" w:styleId="xl88">
    <w:name w:val="xl88"/>
    <w:basedOn w:val="Navaden"/>
    <w:rsid w:val="00860660"/>
    <w:pPr>
      <w:spacing w:before="100" w:beforeAutospacing="1" w:after="100" w:afterAutospacing="1"/>
    </w:pPr>
    <w:rPr>
      <w:rFonts w:cs="Arial"/>
      <w:b/>
      <w:bCs/>
      <w:sz w:val="32"/>
      <w:szCs w:val="32"/>
    </w:rPr>
  </w:style>
  <w:style w:type="paragraph" w:customStyle="1" w:styleId="xl89">
    <w:name w:val="xl89"/>
    <w:basedOn w:val="Navaden"/>
    <w:rsid w:val="00860660"/>
    <w:pPr>
      <w:spacing w:before="100" w:beforeAutospacing="1" w:after="100" w:afterAutospacing="1"/>
    </w:pPr>
    <w:rPr>
      <w:rFonts w:cs="Arial"/>
      <w:b/>
      <w:bCs/>
      <w:sz w:val="32"/>
      <w:szCs w:val="32"/>
    </w:rPr>
  </w:style>
  <w:style w:type="paragraph" w:customStyle="1" w:styleId="xl90">
    <w:name w:val="xl90"/>
    <w:basedOn w:val="Navaden"/>
    <w:rsid w:val="00860660"/>
    <w:pPr>
      <w:pBdr>
        <w:bottom w:val="single" w:sz="8" w:space="0" w:color="auto"/>
      </w:pBdr>
      <w:spacing w:before="100" w:beforeAutospacing="1" w:after="100" w:afterAutospacing="1"/>
    </w:pPr>
    <w:rPr>
      <w:rFonts w:cs="Arial"/>
      <w:b/>
      <w:bCs/>
    </w:rPr>
  </w:style>
  <w:style w:type="paragraph" w:customStyle="1" w:styleId="xl91">
    <w:name w:val="xl91"/>
    <w:basedOn w:val="Navaden"/>
    <w:rsid w:val="00860660"/>
    <w:pPr>
      <w:pBdr>
        <w:bottom w:val="single" w:sz="8" w:space="0" w:color="auto"/>
      </w:pBdr>
      <w:spacing w:before="100" w:beforeAutospacing="1" w:after="100" w:afterAutospacing="1"/>
    </w:pPr>
    <w:rPr>
      <w:rFonts w:cs="Arial"/>
      <w:b/>
      <w:bCs/>
    </w:rPr>
  </w:style>
  <w:style w:type="paragraph" w:customStyle="1" w:styleId="xl92">
    <w:name w:val="xl92"/>
    <w:basedOn w:val="Navaden"/>
    <w:rsid w:val="00860660"/>
    <w:pPr>
      <w:pBdr>
        <w:bottom w:val="single" w:sz="8" w:space="0" w:color="auto"/>
      </w:pBdr>
      <w:spacing w:before="100" w:beforeAutospacing="1" w:after="100" w:afterAutospacing="1"/>
    </w:pPr>
    <w:rPr>
      <w:rFonts w:cs="Arial"/>
      <w:b/>
      <w:bCs/>
    </w:rPr>
  </w:style>
  <w:style w:type="paragraph" w:customStyle="1" w:styleId="xl93">
    <w:name w:val="xl93"/>
    <w:basedOn w:val="Navaden"/>
    <w:rsid w:val="00860660"/>
    <w:pPr>
      <w:spacing w:before="100" w:beforeAutospacing="1" w:after="100" w:afterAutospacing="1"/>
      <w:jc w:val="center"/>
    </w:pPr>
    <w:rPr>
      <w:rFonts w:cs="Arial"/>
      <w:b/>
      <w:bCs/>
      <w:sz w:val="16"/>
      <w:szCs w:val="16"/>
    </w:rPr>
  </w:style>
  <w:style w:type="paragraph" w:customStyle="1" w:styleId="xl94">
    <w:name w:val="xl94"/>
    <w:basedOn w:val="Navaden"/>
    <w:rsid w:val="00860660"/>
    <w:pPr>
      <w:spacing w:before="100" w:beforeAutospacing="1" w:after="100" w:afterAutospacing="1"/>
    </w:pPr>
    <w:rPr>
      <w:rFonts w:cs="Arial"/>
      <w:b/>
      <w:bCs/>
      <w:sz w:val="16"/>
      <w:szCs w:val="16"/>
    </w:rPr>
  </w:style>
  <w:style w:type="paragraph" w:customStyle="1" w:styleId="xl95">
    <w:name w:val="xl95"/>
    <w:basedOn w:val="Navaden"/>
    <w:rsid w:val="00860660"/>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860660"/>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860660"/>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860660"/>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860660"/>
    <w:pPr>
      <w:spacing w:before="100" w:beforeAutospacing="1" w:after="100" w:afterAutospacing="1"/>
    </w:pPr>
    <w:rPr>
      <w:rFonts w:cs="Arial"/>
      <w:sz w:val="16"/>
      <w:szCs w:val="16"/>
    </w:rPr>
  </w:style>
  <w:style w:type="paragraph" w:customStyle="1" w:styleId="xl100">
    <w:name w:val="xl100"/>
    <w:basedOn w:val="Navaden"/>
    <w:rsid w:val="00860660"/>
    <w:pPr>
      <w:spacing w:before="100" w:beforeAutospacing="1" w:after="100" w:afterAutospacing="1"/>
      <w:textAlignment w:val="top"/>
    </w:pPr>
    <w:rPr>
      <w:rFonts w:cs="Arial"/>
      <w:b/>
      <w:bCs/>
      <w:sz w:val="16"/>
      <w:szCs w:val="16"/>
    </w:rPr>
  </w:style>
  <w:style w:type="paragraph" w:customStyle="1" w:styleId="xl101">
    <w:name w:val="xl101"/>
    <w:basedOn w:val="Navaden"/>
    <w:rsid w:val="008606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8606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860660"/>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860660"/>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860660"/>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860660"/>
    <w:pPr>
      <w:spacing w:before="100" w:beforeAutospacing="1" w:after="100" w:afterAutospacing="1"/>
      <w:textAlignment w:val="top"/>
    </w:pPr>
    <w:rPr>
      <w:rFonts w:cs="Arial"/>
      <w:sz w:val="16"/>
      <w:szCs w:val="16"/>
    </w:rPr>
  </w:style>
  <w:style w:type="paragraph" w:customStyle="1" w:styleId="xl107">
    <w:name w:val="xl107"/>
    <w:basedOn w:val="Navaden"/>
    <w:rsid w:val="008606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8606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860660"/>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860660"/>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860660"/>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860660"/>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860660"/>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8606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8606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860660"/>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860660"/>
    <w:pPr>
      <w:spacing w:before="100" w:beforeAutospacing="1" w:after="100" w:afterAutospacing="1"/>
    </w:pPr>
    <w:rPr>
      <w:rFonts w:cs="Arial"/>
      <w:b/>
      <w:bCs/>
      <w:color w:val="FF0000"/>
      <w:sz w:val="16"/>
      <w:szCs w:val="16"/>
    </w:rPr>
  </w:style>
  <w:style w:type="paragraph" w:customStyle="1" w:styleId="xl118">
    <w:name w:val="xl118"/>
    <w:basedOn w:val="Navaden"/>
    <w:rsid w:val="00860660"/>
    <w:pPr>
      <w:spacing w:before="100" w:beforeAutospacing="1" w:after="100" w:afterAutospacing="1"/>
    </w:pPr>
    <w:rPr>
      <w:rFonts w:cs="Arial"/>
      <w:color w:val="FF0000"/>
      <w:sz w:val="16"/>
      <w:szCs w:val="16"/>
    </w:rPr>
  </w:style>
  <w:style w:type="paragraph" w:customStyle="1" w:styleId="xl119">
    <w:name w:val="xl119"/>
    <w:basedOn w:val="Navaden"/>
    <w:rsid w:val="00860660"/>
    <w:pPr>
      <w:spacing w:before="100" w:beforeAutospacing="1" w:after="100" w:afterAutospacing="1"/>
      <w:textAlignment w:val="top"/>
    </w:pPr>
    <w:rPr>
      <w:rFonts w:cs="Arial"/>
      <w:color w:val="FF0000"/>
      <w:sz w:val="16"/>
      <w:szCs w:val="16"/>
    </w:rPr>
  </w:style>
  <w:style w:type="paragraph" w:customStyle="1" w:styleId="xl120">
    <w:name w:val="xl120"/>
    <w:basedOn w:val="Navaden"/>
    <w:rsid w:val="00860660"/>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860660"/>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860660"/>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8606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860660"/>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860660"/>
    <w:pPr>
      <w:pBdr>
        <w:left w:val="single" w:sz="8" w:space="0" w:color="auto"/>
      </w:pBdr>
      <w:spacing w:before="100" w:beforeAutospacing="1" w:after="100" w:afterAutospacing="1"/>
    </w:pPr>
    <w:rPr>
      <w:rFonts w:cs="Arial"/>
    </w:rPr>
  </w:style>
  <w:style w:type="paragraph" w:customStyle="1" w:styleId="xl126">
    <w:name w:val="xl126"/>
    <w:basedOn w:val="Navaden"/>
    <w:rsid w:val="00860660"/>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860660"/>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860660"/>
    <w:pPr>
      <w:spacing w:before="100" w:beforeAutospacing="1" w:after="100" w:afterAutospacing="1"/>
      <w:jc w:val="right"/>
    </w:pPr>
    <w:rPr>
      <w:rFonts w:cs="Arial"/>
      <w:b/>
      <w:bCs/>
    </w:rPr>
  </w:style>
  <w:style w:type="paragraph" w:customStyle="1" w:styleId="xl129">
    <w:name w:val="xl129"/>
    <w:basedOn w:val="Navaden"/>
    <w:rsid w:val="00860660"/>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860660"/>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860660"/>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860660"/>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860660"/>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860660"/>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860660"/>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860660"/>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860660"/>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860660"/>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860660"/>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860660"/>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860660"/>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860660"/>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860660"/>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860660"/>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860660"/>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860660"/>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860660"/>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860660"/>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860660"/>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860660"/>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860660"/>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86066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860660"/>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860660"/>
    <w:pPr>
      <w:spacing w:before="100" w:beforeAutospacing="1" w:after="100" w:afterAutospacing="1"/>
    </w:pPr>
    <w:rPr>
      <w:rFonts w:cs="Arial"/>
      <w:b/>
      <w:bCs/>
    </w:rPr>
  </w:style>
  <w:style w:type="paragraph" w:customStyle="1" w:styleId="xl155">
    <w:name w:val="xl155"/>
    <w:basedOn w:val="Navaden"/>
    <w:rsid w:val="00860660"/>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860660"/>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860660"/>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860660"/>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860660"/>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8606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860660"/>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8606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860660"/>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860660"/>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860660"/>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860660"/>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860660"/>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860660"/>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860660"/>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860660"/>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table" w:customStyle="1" w:styleId="Tabela-mrea">
    <w:name w:val="Tabela - mreža"/>
    <w:basedOn w:val="Navadnatabela"/>
    <w:rsid w:val="00860660"/>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860660"/>
  </w:style>
  <w:style w:type="character" w:customStyle="1" w:styleId="goohl1">
    <w:name w:val="goohl1"/>
    <w:basedOn w:val="Privzetapisavaodstavka"/>
    <w:rsid w:val="00860660"/>
  </w:style>
  <w:style w:type="character" w:customStyle="1" w:styleId="goohl0">
    <w:name w:val="goohl0"/>
    <w:basedOn w:val="Privzetapisavaodstavka"/>
    <w:rsid w:val="00860660"/>
  </w:style>
  <w:style w:type="character" w:customStyle="1" w:styleId="highlight1">
    <w:name w:val="highlight1"/>
    <w:basedOn w:val="Privzetapisavaodstavka"/>
    <w:rsid w:val="00860660"/>
    <w:rPr>
      <w:color w:val="FF0000"/>
      <w:shd w:val="clear" w:color="auto" w:fill="FFFFFF"/>
    </w:rPr>
  </w:style>
  <w:style w:type="paragraph" w:customStyle="1" w:styleId="Naslov2MJ">
    <w:name w:val="Naslov 2_MJ"/>
    <w:basedOn w:val="Naslov20"/>
    <w:autoRedefine/>
    <w:qFormat/>
    <w:rsid w:val="00860660"/>
    <w:pPr>
      <w:numPr>
        <w:ilvl w:val="0"/>
        <w:numId w:val="6"/>
      </w:numPr>
      <w:autoSpaceDE w:val="0"/>
      <w:autoSpaceDN w:val="0"/>
      <w:adjustRightInd w:val="0"/>
      <w:spacing w:before="0" w:after="0" w:line="240" w:lineRule="auto"/>
      <w:jc w:val="both"/>
    </w:pPr>
    <w:rPr>
      <w:rFonts w:eastAsia="Times New Roman" w:cs="Arial"/>
      <w:bCs/>
      <w:i w:val="0"/>
      <w:iCs w:val="0"/>
      <w:sz w:val="22"/>
      <w:szCs w:val="22"/>
    </w:rPr>
  </w:style>
  <w:style w:type="paragraph" w:customStyle="1" w:styleId="TEKST">
    <w:name w:val="TEKST"/>
    <w:basedOn w:val="Navaden"/>
    <w:rsid w:val="00860660"/>
    <w:pPr>
      <w:jc w:val="both"/>
    </w:pPr>
    <w:rPr>
      <w:rFonts w:ascii="Times New Roman" w:hAnsi="Times New Roman"/>
      <w:szCs w:val="20"/>
    </w:rPr>
  </w:style>
  <w:style w:type="paragraph" w:customStyle="1" w:styleId="pikaalineje">
    <w:name w:val="pika_alineje"/>
    <w:basedOn w:val="Navaden"/>
    <w:autoRedefine/>
    <w:rsid w:val="00860660"/>
    <w:pPr>
      <w:numPr>
        <w:numId w:val="7"/>
      </w:numPr>
      <w:spacing w:before="120" w:line="300" w:lineRule="atLeast"/>
      <w:jc w:val="both"/>
    </w:pPr>
    <w:rPr>
      <w:sz w:val="22"/>
      <w:szCs w:val="20"/>
    </w:rPr>
  </w:style>
  <w:style w:type="paragraph" w:customStyle="1" w:styleId="EGGlava">
    <w:name w:val="EG Glava"/>
    <w:basedOn w:val="Navaden"/>
    <w:link w:val="EGGlavaZnak"/>
    <w:qFormat/>
    <w:rsid w:val="00860660"/>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860660"/>
    <w:rPr>
      <w:rFonts w:eastAsia="Times New Roman" w:cs="Arial"/>
      <w:bCs/>
      <w:iCs/>
      <w:noProof/>
      <w:color w:val="808080"/>
      <w:sz w:val="16"/>
      <w:szCs w:val="16"/>
      <w:lang w:eastAsia="sl-SI"/>
    </w:rPr>
  </w:style>
  <w:style w:type="paragraph" w:customStyle="1" w:styleId="EGNoga">
    <w:name w:val="EG Noga"/>
    <w:basedOn w:val="Noga"/>
    <w:link w:val="EGNogaZnak"/>
    <w:qFormat/>
    <w:rsid w:val="00860660"/>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860660"/>
    <w:rPr>
      <w:rFonts w:ascii="Arial" w:eastAsia="Times New Roman" w:hAnsi="Arial" w:cs="Arial"/>
      <w:bCs/>
      <w:iCs/>
      <w:color w:val="808080"/>
      <w:spacing w:val="-4"/>
      <w:sz w:val="15"/>
      <w:szCs w:val="15"/>
      <w:lang w:eastAsia="sl-SI"/>
    </w:rPr>
  </w:style>
  <w:style w:type="paragraph" w:customStyle="1" w:styleId="EGNogaDesno">
    <w:name w:val="EG Noga Desno"/>
    <w:basedOn w:val="EGNoga"/>
    <w:qFormat/>
    <w:rsid w:val="00860660"/>
    <w:pPr>
      <w:framePr w:wrap="around"/>
      <w:jc w:val="right"/>
    </w:pPr>
  </w:style>
  <w:style w:type="paragraph" w:styleId="Navaden-zamik">
    <w:name w:val="Normal Indent"/>
    <w:basedOn w:val="Navaden"/>
    <w:rsid w:val="00860660"/>
    <w:pPr>
      <w:widowControl w:val="0"/>
      <w:spacing w:after="240"/>
      <w:ind w:left="709"/>
    </w:pPr>
    <w:rPr>
      <w:rFonts w:ascii="Times New Roman" w:hAnsi="Times New Roman"/>
      <w:szCs w:val="20"/>
      <w:lang w:val="cs-CZ" w:eastAsia="cs-CZ"/>
    </w:rPr>
  </w:style>
  <w:style w:type="character" w:styleId="Nerazreenaomemba">
    <w:name w:val="Unresolved Mention"/>
    <w:basedOn w:val="Privzetapisavaodstavka"/>
    <w:uiPriority w:val="99"/>
    <w:semiHidden/>
    <w:unhideWhenUsed/>
    <w:rsid w:val="00860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7354</Words>
  <Characters>41918</Characters>
  <Application>Microsoft Office Word</Application>
  <DocSecurity>0</DocSecurity>
  <Lines>349</Lines>
  <Paragraphs>98</Paragraphs>
  <ScaleCrop>false</ScaleCrop>
  <HeadingPairs>
    <vt:vector size="2" baseType="variant">
      <vt:variant>
        <vt:lpstr>Naslov</vt:lpstr>
      </vt:variant>
      <vt:variant>
        <vt:i4>1</vt:i4>
      </vt:variant>
    </vt:vector>
  </HeadingPairs>
  <TitlesOfParts>
    <vt:vector size="1" baseType="lpstr">
      <vt:lpstr/>
    </vt:vector>
  </TitlesOfParts>
  <Company>Elektro Gorenjska</Company>
  <LinksUpToDate>false</LinksUpToDate>
  <CharactersWithSpaces>49174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2</cp:revision>
  <dcterms:created xsi:type="dcterms:W3CDTF">2019-07-03T14:03:00Z</dcterms:created>
  <dcterms:modified xsi:type="dcterms:W3CDTF">2019-07-03T14:09:00Z</dcterms:modified>
</cp:coreProperties>
</file>