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FE0" w:rsidRPr="008F19DB" w:rsidRDefault="008C6FE0" w:rsidP="008C6FE0">
      <w:pPr>
        <w:pStyle w:val="Naslov10"/>
        <w:jc w:val="both"/>
        <w:rPr>
          <w:rFonts w:asciiTheme="minorHAnsi" w:hAnsiTheme="minorHAnsi" w:cstheme="minorHAnsi"/>
          <w:bCs w:val="0"/>
          <w:sz w:val="24"/>
          <w:szCs w:val="24"/>
          <w:lang w:val="sl-SI"/>
        </w:rPr>
      </w:pPr>
      <w:bookmarkStart w:id="0" w:name="_Toc452978571"/>
      <w:bookmarkStart w:id="1" w:name="_Ref466972351"/>
      <w:bookmarkStart w:id="2" w:name="_Toc477521430"/>
      <w:bookmarkStart w:id="3" w:name="_Toc13129621"/>
      <w:bookmarkStart w:id="4" w:name="_Toc25578977"/>
      <w:r w:rsidRPr="008F19DB">
        <w:rPr>
          <w:rFonts w:asciiTheme="minorHAnsi" w:hAnsiTheme="minorHAnsi" w:cstheme="minorHAnsi"/>
          <w:bCs w:val="0"/>
          <w:sz w:val="24"/>
          <w:szCs w:val="24"/>
          <w:lang w:val="sl-SI"/>
        </w:rPr>
        <w:t>V. T</w:t>
      </w:r>
      <w:bookmarkEnd w:id="0"/>
      <w:bookmarkEnd w:id="1"/>
      <w:r w:rsidRPr="008F19DB">
        <w:rPr>
          <w:rFonts w:asciiTheme="minorHAnsi" w:hAnsiTheme="minorHAnsi" w:cstheme="minorHAnsi"/>
          <w:bCs w:val="0"/>
          <w:sz w:val="24"/>
          <w:szCs w:val="24"/>
          <w:lang w:val="sl-SI"/>
        </w:rPr>
        <w:t>EHNIČNA SPECIFIKACIJA</w:t>
      </w:r>
      <w:bookmarkEnd w:id="2"/>
      <w:bookmarkEnd w:id="3"/>
      <w:bookmarkEnd w:id="4"/>
    </w:p>
    <w:p w:rsidR="008C6FE0" w:rsidRDefault="008C6FE0" w:rsidP="008C6FE0">
      <w:pPr>
        <w:pStyle w:val="Napis"/>
        <w:rPr>
          <w:szCs w:val="22"/>
        </w:rPr>
      </w:pPr>
      <w:bookmarkStart w:id="5" w:name="_Toc21432107"/>
      <w:bookmarkStart w:id="6" w:name="_Toc22197684"/>
      <w:bookmarkStart w:id="7" w:name="_Hlk25570798"/>
    </w:p>
    <w:p w:rsidR="008C6FE0" w:rsidRPr="0039184D" w:rsidRDefault="008C6FE0" w:rsidP="008C6FE0">
      <w:pPr>
        <w:pStyle w:val="Napis"/>
        <w:rPr>
          <w:szCs w:val="22"/>
        </w:rPr>
      </w:pPr>
      <w:r w:rsidRPr="0039184D">
        <w:rPr>
          <w:szCs w:val="22"/>
        </w:rPr>
        <w:t>1. SPLOŠNO</w:t>
      </w:r>
      <w:bookmarkEnd w:id="5"/>
      <w:bookmarkEnd w:id="6"/>
    </w:p>
    <w:bookmarkEnd w:id="7"/>
    <w:p w:rsidR="008C6FE0" w:rsidRPr="0039184D" w:rsidRDefault="008C6FE0" w:rsidP="008C6FE0">
      <w:pPr>
        <w:jc w:val="both"/>
        <w:rPr>
          <w:rFonts w:asciiTheme="minorHAnsi" w:hAnsiTheme="minorHAnsi"/>
          <w:sz w:val="22"/>
          <w:szCs w:val="22"/>
        </w:rPr>
      </w:pPr>
      <w:r w:rsidRPr="0039184D">
        <w:rPr>
          <w:rFonts w:asciiTheme="minorHAnsi" w:hAnsiTheme="minorHAnsi"/>
          <w:sz w:val="22"/>
          <w:szCs w:val="22"/>
        </w:rPr>
        <w:t xml:space="preserve">Z namenom posodobitve transformatorskih postaj je predvidena vgradnja opreme daljinskega vodenja in nadzor srednje napetostnih (SN) stikal, detekcije okvar ter funkcija avtomatske izolacije izvoda v primeru okvare na SN vodu. Predmet razpisa je sekundarna oprema. Vgrajena SN stikala (niso predmet razpisa) so v izvedbi kompaktnih stikalnih blokov različnih proizvajalcev, </w:t>
      </w:r>
      <w:proofErr w:type="spellStart"/>
      <w:r w:rsidRPr="0039184D">
        <w:rPr>
          <w:rFonts w:asciiTheme="minorHAnsi" w:hAnsiTheme="minorHAnsi"/>
          <w:sz w:val="22"/>
          <w:szCs w:val="22"/>
        </w:rPr>
        <w:t>predpripravljena</w:t>
      </w:r>
      <w:proofErr w:type="spellEnd"/>
      <w:r w:rsidRPr="0039184D">
        <w:rPr>
          <w:rFonts w:asciiTheme="minorHAnsi" w:hAnsiTheme="minorHAnsi"/>
          <w:sz w:val="22"/>
          <w:szCs w:val="22"/>
        </w:rPr>
        <w:t xml:space="preserve"> za vključitev v sistem daljinskega vodenja, kar pomeni, da imajo vgrajene elektromotorne pogone in ustrezne kontakte za signalizacijo položajev stikal in pomožne opreme stikalnega bloka.</w:t>
      </w:r>
    </w:p>
    <w:p w:rsidR="008C6FE0" w:rsidRPr="0039184D" w:rsidRDefault="008C6FE0" w:rsidP="008C6FE0">
      <w:pPr>
        <w:jc w:val="both"/>
        <w:rPr>
          <w:rFonts w:asciiTheme="minorHAnsi" w:hAnsiTheme="minorHAnsi"/>
          <w:sz w:val="22"/>
          <w:szCs w:val="22"/>
        </w:rPr>
      </w:pPr>
    </w:p>
    <w:p w:rsidR="008C6FE0" w:rsidRPr="0039184D" w:rsidRDefault="008C6FE0" w:rsidP="008C6FE0">
      <w:pPr>
        <w:jc w:val="both"/>
        <w:rPr>
          <w:rFonts w:asciiTheme="minorHAnsi" w:hAnsiTheme="minorHAnsi"/>
          <w:sz w:val="22"/>
          <w:szCs w:val="22"/>
        </w:rPr>
      </w:pPr>
      <w:r w:rsidRPr="0039184D">
        <w:rPr>
          <w:rFonts w:asciiTheme="minorHAnsi" w:hAnsiTheme="minorHAnsi"/>
          <w:sz w:val="22"/>
          <w:szCs w:val="22"/>
        </w:rPr>
        <w:t xml:space="preserve">Za komunikacijo s SCADA je predvidena </w:t>
      </w:r>
      <w:proofErr w:type="spellStart"/>
      <w:r w:rsidRPr="0039184D">
        <w:rPr>
          <w:rFonts w:asciiTheme="minorHAnsi" w:hAnsiTheme="minorHAnsi"/>
          <w:sz w:val="22"/>
          <w:szCs w:val="22"/>
        </w:rPr>
        <w:t>WiMAX</w:t>
      </w:r>
      <w:proofErr w:type="spellEnd"/>
      <w:r w:rsidRPr="0039184D">
        <w:rPr>
          <w:rFonts w:asciiTheme="minorHAnsi" w:hAnsiTheme="minorHAnsi"/>
          <w:sz w:val="22"/>
          <w:szCs w:val="22"/>
        </w:rPr>
        <w:t xml:space="preserve"> komunikacija ali UHF radio, oba sistema temeljita na TCP/IP tehnologiji.</w:t>
      </w:r>
    </w:p>
    <w:p w:rsidR="008C6FE0" w:rsidRPr="0039184D" w:rsidRDefault="008C6FE0" w:rsidP="008C6FE0">
      <w:pPr>
        <w:jc w:val="both"/>
        <w:rPr>
          <w:rFonts w:asciiTheme="minorHAnsi" w:hAnsiTheme="minorHAnsi"/>
          <w:sz w:val="22"/>
          <w:szCs w:val="22"/>
        </w:rPr>
      </w:pPr>
    </w:p>
    <w:p w:rsidR="008C6FE0" w:rsidRPr="0039184D" w:rsidRDefault="008C6FE0" w:rsidP="008C6FE0">
      <w:pPr>
        <w:jc w:val="both"/>
        <w:rPr>
          <w:rFonts w:asciiTheme="minorHAnsi" w:hAnsiTheme="minorHAnsi"/>
          <w:sz w:val="22"/>
          <w:szCs w:val="22"/>
        </w:rPr>
      </w:pPr>
      <w:r w:rsidRPr="0039184D">
        <w:rPr>
          <w:rFonts w:asciiTheme="minorHAnsi" w:hAnsiTheme="minorHAnsi"/>
          <w:sz w:val="22"/>
          <w:szCs w:val="22"/>
        </w:rPr>
        <w:t xml:space="preserve">Za izhodišče je upoštevan koncept in obstoječe stanje sistema daljinskega vodenja SN mreže v Elektru Gorenjska, pripadajoča strojna in programska oprema v DCV (SCADA in </w:t>
      </w:r>
      <w:proofErr w:type="spellStart"/>
      <w:r w:rsidRPr="0039184D">
        <w:rPr>
          <w:rFonts w:asciiTheme="minorHAnsi" w:hAnsiTheme="minorHAnsi"/>
          <w:sz w:val="22"/>
          <w:szCs w:val="22"/>
        </w:rPr>
        <w:t>koncentrator</w:t>
      </w:r>
      <w:proofErr w:type="spellEnd"/>
      <w:r w:rsidRPr="0039184D">
        <w:rPr>
          <w:rFonts w:asciiTheme="minorHAnsi" w:hAnsiTheme="minorHAnsi"/>
          <w:sz w:val="22"/>
          <w:szCs w:val="22"/>
        </w:rPr>
        <w:t>) ter funkcionalnosti, ki jih sistem omogoča.</w:t>
      </w:r>
    </w:p>
    <w:p w:rsidR="008C6FE0" w:rsidRPr="0039184D" w:rsidRDefault="008C6FE0" w:rsidP="008C6FE0">
      <w:pPr>
        <w:jc w:val="both"/>
        <w:rPr>
          <w:rFonts w:asciiTheme="minorHAnsi" w:hAnsiTheme="minorHAnsi"/>
          <w:sz w:val="22"/>
          <w:szCs w:val="22"/>
        </w:rPr>
      </w:pPr>
    </w:p>
    <w:p w:rsidR="008C6FE0" w:rsidRPr="0039184D" w:rsidRDefault="008C6FE0" w:rsidP="008C6FE0">
      <w:pPr>
        <w:jc w:val="both"/>
        <w:rPr>
          <w:rFonts w:asciiTheme="minorHAnsi" w:hAnsiTheme="minorHAnsi"/>
          <w:sz w:val="22"/>
          <w:szCs w:val="22"/>
        </w:rPr>
      </w:pPr>
      <w:r w:rsidRPr="0039184D">
        <w:rPr>
          <w:rFonts w:asciiTheme="minorHAnsi" w:hAnsiTheme="minorHAnsi"/>
          <w:noProof/>
          <w:sz w:val="22"/>
          <w:szCs w:val="22"/>
        </w:rPr>
        <w:drawing>
          <wp:inline distT="0" distB="0" distL="0" distR="0" wp14:anchorId="69BF97FF" wp14:editId="7636F61D">
            <wp:extent cx="5760720" cy="3164205"/>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3164205"/>
                    </a:xfrm>
                    <a:prstGeom prst="rect">
                      <a:avLst/>
                    </a:prstGeom>
                  </pic:spPr>
                </pic:pic>
              </a:graphicData>
            </a:graphic>
          </wp:inline>
        </w:drawing>
      </w:r>
    </w:p>
    <w:p w:rsidR="008C6FE0" w:rsidRPr="0039184D" w:rsidRDefault="008C6FE0" w:rsidP="008C6FE0">
      <w:pPr>
        <w:jc w:val="both"/>
        <w:rPr>
          <w:rFonts w:asciiTheme="minorHAnsi" w:hAnsiTheme="minorHAnsi"/>
          <w:sz w:val="22"/>
          <w:szCs w:val="22"/>
        </w:rPr>
      </w:pPr>
      <w:r w:rsidRPr="0039184D">
        <w:rPr>
          <w:rFonts w:asciiTheme="minorHAnsi" w:hAnsiTheme="minorHAnsi"/>
          <w:sz w:val="22"/>
          <w:szCs w:val="22"/>
        </w:rPr>
        <w:t xml:space="preserve">Slika 1: Prikaz daljinsko vodene TP </w:t>
      </w:r>
    </w:p>
    <w:p w:rsidR="008C6FE0" w:rsidRPr="0039184D" w:rsidRDefault="008C6FE0" w:rsidP="008C6FE0">
      <w:pPr>
        <w:jc w:val="both"/>
        <w:rPr>
          <w:rFonts w:asciiTheme="minorHAnsi" w:hAnsiTheme="minorHAnsi"/>
          <w:sz w:val="22"/>
          <w:szCs w:val="22"/>
        </w:rPr>
      </w:pPr>
    </w:p>
    <w:p w:rsidR="008C6FE0" w:rsidRPr="0039184D" w:rsidRDefault="008C6FE0" w:rsidP="008C6FE0">
      <w:pPr>
        <w:jc w:val="both"/>
        <w:rPr>
          <w:rFonts w:asciiTheme="minorHAnsi" w:hAnsiTheme="minorHAnsi"/>
          <w:sz w:val="22"/>
          <w:szCs w:val="22"/>
        </w:rPr>
      </w:pPr>
      <w:r w:rsidRPr="0039184D">
        <w:rPr>
          <w:rFonts w:asciiTheme="minorHAnsi" w:hAnsiTheme="minorHAnsi"/>
          <w:sz w:val="22"/>
          <w:szCs w:val="22"/>
        </w:rPr>
        <w:t>Na sliki 1 je prikazana daljinsko vodena TP s 4 celicami in pripadajočimi alarmi in meritvami.</w:t>
      </w:r>
    </w:p>
    <w:p w:rsidR="008C6FE0" w:rsidRPr="0039184D" w:rsidRDefault="008C6FE0" w:rsidP="008C6FE0">
      <w:pPr>
        <w:jc w:val="both"/>
        <w:rPr>
          <w:rFonts w:asciiTheme="minorHAnsi" w:hAnsiTheme="minorHAnsi"/>
          <w:sz w:val="22"/>
          <w:szCs w:val="22"/>
        </w:rPr>
      </w:pPr>
    </w:p>
    <w:p w:rsidR="008C6FE0" w:rsidRPr="0039184D" w:rsidRDefault="008C6FE0" w:rsidP="008C6FE0">
      <w:pPr>
        <w:pStyle w:val="Brezrazmikov"/>
        <w:jc w:val="both"/>
      </w:pPr>
      <w:r w:rsidRPr="0039184D">
        <w:t>Pri pripravi ponudbe mora ponudnik upoštevati naslednje splošne pogoje:</w:t>
      </w:r>
    </w:p>
    <w:p w:rsidR="008C6FE0" w:rsidRPr="0039184D" w:rsidRDefault="008C6FE0" w:rsidP="008C6FE0">
      <w:pPr>
        <w:pStyle w:val="Brezrazmikov"/>
        <w:numPr>
          <w:ilvl w:val="0"/>
          <w:numId w:val="48"/>
        </w:numPr>
        <w:jc w:val="both"/>
      </w:pPr>
      <w:r w:rsidRPr="0039184D">
        <w:t xml:space="preserve">Ponudba mora zajemati dobavo opreme in prevoz, izvedbo tovarniških prevzemnih preizkusov, montažo, komunikacijsko vključevanje v obstoječi </w:t>
      </w:r>
      <w:proofErr w:type="spellStart"/>
      <w:r w:rsidRPr="0039184D">
        <w:t>koncentrator</w:t>
      </w:r>
      <w:proofErr w:type="spellEnd"/>
      <w:r w:rsidRPr="0039184D">
        <w:t xml:space="preserve"> v DCV, končni prevzemni preskus, preizkus na lokaciji, izdelavo dokumentacije in šolanje naročnikovega osebja.</w:t>
      </w:r>
    </w:p>
    <w:p w:rsidR="008C6FE0" w:rsidRPr="0039184D" w:rsidRDefault="008C6FE0" w:rsidP="008C6FE0">
      <w:pPr>
        <w:pStyle w:val="Brezrazmikov"/>
        <w:numPr>
          <w:ilvl w:val="0"/>
          <w:numId w:val="48"/>
        </w:numPr>
        <w:jc w:val="both"/>
      </w:pPr>
      <w:r w:rsidRPr="0039184D">
        <w:t>Ponujena oprema mora ustrezati vsem tehničnim zahtevam, podanim v tej dokumentaciji JN, iz katere je možno nedvoumno razbrati skladnost vsakega posameznega tehničnega parametra ponujene opreme z zahtevami.</w:t>
      </w:r>
    </w:p>
    <w:p w:rsidR="008C6FE0" w:rsidRPr="0039184D" w:rsidRDefault="008C6FE0" w:rsidP="008C6FE0">
      <w:pPr>
        <w:pStyle w:val="Brezrazmikov"/>
        <w:numPr>
          <w:ilvl w:val="0"/>
          <w:numId w:val="48"/>
        </w:numPr>
        <w:jc w:val="both"/>
      </w:pPr>
      <w:r w:rsidRPr="0039184D">
        <w:lastRenderedPageBreak/>
        <w:t xml:space="preserve">V ponudbi mora biti v celoti priložena izpolnjena tabela MINIMALNE OBVEZNE TEHNIČNE IN FUNKCIONALNE LASTNOSTI NAPRAV ZA VODENJE IN DETEKCIJO OKVAR TER SPLOŠNE ZAHTEVE, ki jo mora ponudnik ustrezno izpolniti. </w:t>
      </w:r>
    </w:p>
    <w:p w:rsidR="008C6FE0" w:rsidRPr="0039184D" w:rsidRDefault="008C6FE0" w:rsidP="008C6FE0">
      <w:pPr>
        <w:pStyle w:val="Brezrazmikov"/>
        <w:numPr>
          <w:ilvl w:val="0"/>
          <w:numId w:val="48"/>
        </w:numPr>
        <w:jc w:val="both"/>
      </w:pPr>
      <w:r w:rsidRPr="0039184D">
        <w:t xml:space="preserve">Vsi kabli morajo biti speljani v kabelskih kanalih ali na kabelskih policah ali v zaščitnih ceveh. Prehodi kablov skozi odprtine v pločevini morajo biti zaščiteni z </w:t>
      </w:r>
      <w:proofErr w:type="spellStart"/>
      <w:r w:rsidRPr="0039184D">
        <w:t>uvodnicami</w:t>
      </w:r>
      <w:proofErr w:type="spellEnd"/>
      <w:r w:rsidRPr="0039184D">
        <w:t xml:space="preserve"> ali na drug način zaščiteni (mehanska in električna zaščita).</w:t>
      </w:r>
    </w:p>
    <w:p w:rsidR="008C6FE0" w:rsidRPr="0039184D" w:rsidRDefault="008C6FE0" w:rsidP="008C6FE0">
      <w:pPr>
        <w:pStyle w:val="Brezrazmikov"/>
        <w:numPr>
          <w:ilvl w:val="0"/>
          <w:numId w:val="48"/>
        </w:numPr>
        <w:jc w:val="both"/>
      </w:pPr>
      <w:r w:rsidRPr="0039184D">
        <w:t xml:space="preserve">Vsi ključni sestavni deli (opreme, naprave) in instalacijski elementi (kabli, varovalke, </w:t>
      </w:r>
      <w:proofErr w:type="spellStart"/>
      <w:r w:rsidRPr="0039184D">
        <w:t>spončne</w:t>
      </w:r>
      <w:proofErr w:type="spellEnd"/>
      <w:r w:rsidRPr="0039184D">
        <w:t xml:space="preserve"> letve) morajo biti pravilno opremljeni z oznakami, rumeni opozorilni napisi morajo biti v slovenskem jeziku in na vidnih mestih.</w:t>
      </w:r>
    </w:p>
    <w:p w:rsidR="008C6FE0" w:rsidRPr="0039184D" w:rsidRDefault="008C6FE0" w:rsidP="008C6FE0">
      <w:pPr>
        <w:pStyle w:val="Brezrazmikov"/>
        <w:numPr>
          <w:ilvl w:val="0"/>
          <w:numId w:val="48"/>
        </w:numPr>
        <w:jc w:val="both"/>
      </w:pPr>
      <w:r w:rsidRPr="0039184D">
        <w:t>Dobavljena oprema s svojim delovanjem ne sme škodljivo vplivati na obstoječo opremo v TP. Vsa oprema mora biti izdelana v skladu z veljavnimi standardi za zagotavljanje EMC in ne sme z delovanjem motiti obstoječe TK opreme (pri normalnem delovanju, pri izvajanju stikalnih manipulacij SN stikal pod obremenitvijo, v primeru okvar na SN vodu).</w:t>
      </w:r>
    </w:p>
    <w:p w:rsidR="008C6FE0" w:rsidRPr="0039184D" w:rsidRDefault="008C6FE0" w:rsidP="008C6FE0">
      <w:pPr>
        <w:pStyle w:val="Brezrazmikov"/>
        <w:numPr>
          <w:ilvl w:val="0"/>
          <w:numId w:val="48"/>
        </w:numPr>
        <w:jc w:val="both"/>
      </w:pPr>
      <w:r w:rsidRPr="0039184D">
        <w:t>Vsa dela se izvajajo skladno s predhodno dogovorjenim in potrjenim terminskim planom med naročnikom in ponudnikom/dobaviteljem.</w:t>
      </w:r>
    </w:p>
    <w:p w:rsidR="008C6FE0" w:rsidRPr="0039184D" w:rsidRDefault="008C6FE0" w:rsidP="008C6FE0">
      <w:pPr>
        <w:jc w:val="both"/>
        <w:rPr>
          <w:rFonts w:asciiTheme="minorHAnsi" w:hAnsiTheme="minorHAnsi"/>
          <w:sz w:val="22"/>
          <w:szCs w:val="22"/>
        </w:rPr>
      </w:pPr>
    </w:p>
    <w:p w:rsidR="008C6FE0" w:rsidRPr="0039184D" w:rsidRDefault="008C6FE0" w:rsidP="008C6FE0">
      <w:pPr>
        <w:pStyle w:val="Napis"/>
        <w:rPr>
          <w:szCs w:val="22"/>
        </w:rPr>
      </w:pPr>
      <w:r w:rsidRPr="0039184D">
        <w:rPr>
          <w:szCs w:val="22"/>
        </w:rPr>
        <w:t>2. TEHNIČNE ZAHTEVE ZA OPREMO IN SISTEM</w:t>
      </w:r>
    </w:p>
    <w:p w:rsidR="008C6FE0" w:rsidRPr="0039184D" w:rsidRDefault="008C6FE0" w:rsidP="008C6FE0">
      <w:pPr>
        <w:pStyle w:val="Naslov2"/>
        <w:numPr>
          <w:ilvl w:val="0"/>
          <w:numId w:val="0"/>
        </w:numPr>
        <w:ind w:left="360"/>
        <w:rPr>
          <w:rFonts w:asciiTheme="minorHAnsi" w:hAnsiTheme="minorHAnsi"/>
          <w:b w:val="0"/>
          <w:sz w:val="22"/>
          <w:szCs w:val="22"/>
          <w:u w:val="single"/>
          <w:lang w:val="sl-SI"/>
        </w:rPr>
      </w:pPr>
      <w:bookmarkStart w:id="8" w:name="_Toc21432109"/>
      <w:bookmarkStart w:id="9" w:name="_Toc22197686"/>
      <w:bookmarkStart w:id="10" w:name="_Hlk25571201"/>
      <w:bookmarkStart w:id="11" w:name="_Toc25578783"/>
      <w:bookmarkStart w:id="12" w:name="_Toc25578978"/>
      <w:r w:rsidRPr="0039184D">
        <w:rPr>
          <w:rFonts w:asciiTheme="minorHAnsi" w:hAnsiTheme="minorHAnsi"/>
          <w:b w:val="0"/>
          <w:sz w:val="22"/>
          <w:szCs w:val="22"/>
          <w:u w:val="single"/>
          <w:lang w:val="sl-SI"/>
        </w:rPr>
        <w:t xml:space="preserve">2.1 </w:t>
      </w:r>
      <w:bookmarkEnd w:id="8"/>
      <w:bookmarkEnd w:id="9"/>
      <w:r w:rsidRPr="0039184D">
        <w:rPr>
          <w:rFonts w:asciiTheme="minorHAnsi" w:hAnsiTheme="minorHAnsi"/>
          <w:b w:val="0"/>
          <w:sz w:val="22"/>
          <w:szCs w:val="22"/>
          <w:u w:val="single"/>
          <w:lang w:val="sl-SI"/>
        </w:rPr>
        <w:t>ZANESLJIVOSTI IN RAZPOLOŽLJIVOST</w:t>
      </w:r>
      <w:bookmarkEnd w:id="10"/>
      <w:bookmarkEnd w:id="11"/>
      <w:bookmarkEnd w:id="12"/>
    </w:p>
    <w:p w:rsidR="008C6FE0" w:rsidRPr="0039184D" w:rsidRDefault="008C6FE0" w:rsidP="008C6FE0">
      <w:pPr>
        <w:jc w:val="both"/>
        <w:rPr>
          <w:rFonts w:asciiTheme="minorHAnsi" w:hAnsiTheme="minorHAnsi"/>
          <w:sz w:val="22"/>
          <w:szCs w:val="22"/>
        </w:rPr>
      </w:pPr>
      <w:r w:rsidRPr="0039184D">
        <w:rPr>
          <w:rFonts w:asciiTheme="minorHAnsi" w:hAnsiTheme="minorHAnsi"/>
          <w:sz w:val="22"/>
          <w:szCs w:val="22"/>
        </w:rPr>
        <w:t>Zahteve so v splošnem naslednje:</w:t>
      </w:r>
    </w:p>
    <w:p w:rsidR="008C6FE0" w:rsidRPr="0039184D" w:rsidRDefault="008C6FE0" w:rsidP="008C6FE0">
      <w:pPr>
        <w:pStyle w:val="Odstavekseznama"/>
        <w:numPr>
          <w:ilvl w:val="0"/>
          <w:numId w:val="31"/>
        </w:numPr>
        <w:spacing w:after="0" w:line="240" w:lineRule="auto"/>
        <w:jc w:val="both"/>
        <w:rPr>
          <w:rFonts w:asciiTheme="minorHAnsi" w:hAnsiTheme="minorHAnsi"/>
          <w:lang w:val="sl-SI"/>
        </w:rPr>
      </w:pPr>
      <w:r w:rsidRPr="0039184D">
        <w:rPr>
          <w:rFonts w:asciiTheme="minorHAnsi" w:hAnsiTheme="minorHAnsi"/>
          <w:lang w:val="sl-SI"/>
        </w:rPr>
        <w:t>Odpoved poljubnega elementa ne sme povzročiti izgube druge funkcije, razen tiste kateri je namenjen.</w:t>
      </w:r>
    </w:p>
    <w:p w:rsidR="008C6FE0" w:rsidRPr="0039184D" w:rsidRDefault="008C6FE0" w:rsidP="008C6FE0">
      <w:pPr>
        <w:pStyle w:val="Odstavekseznama"/>
        <w:numPr>
          <w:ilvl w:val="0"/>
          <w:numId w:val="31"/>
        </w:numPr>
        <w:spacing w:after="0" w:line="240" w:lineRule="auto"/>
        <w:jc w:val="both"/>
        <w:rPr>
          <w:rFonts w:asciiTheme="minorHAnsi" w:hAnsiTheme="minorHAnsi"/>
          <w:lang w:val="sl-SI"/>
        </w:rPr>
      </w:pPr>
      <w:r w:rsidRPr="0039184D">
        <w:rPr>
          <w:rFonts w:asciiTheme="minorHAnsi" w:hAnsiTheme="minorHAnsi"/>
          <w:lang w:val="sl-SI"/>
        </w:rPr>
        <w:t>Izguba funkcije mora biti opazna (diagnostika).</w:t>
      </w:r>
    </w:p>
    <w:p w:rsidR="008C6FE0" w:rsidRPr="0039184D" w:rsidRDefault="008C6FE0" w:rsidP="008C6FE0">
      <w:pPr>
        <w:pStyle w:val="Odstavekseznama"/>
        <w:numPr>
          <w:ilvl w:val="0"/>
          <w:numId w:val="31"/>
        </w:numPr>
        <w:spacing w:after="0" w:line="240" w:lineRule="auto"/>
        <w:jc w:val="both"/>
        <w:rPr>
          <w:rFonts w:asciiTheme="minorHAnsi" w:hAnsiTheme="minorHAnsi"/>
          <w:lang w:val="sl-SI"/>
        </w:rPr>
      </w:pPr>
      <w:r w:rsidRPr="0039184D">
        <w:rPr>
          <w:rFonts w:asciiTheme="minorHAnsi" w:hAnsiTheme="minorHAnsi"/>
          <w:lang w:val="sl-SI"/>
        </w:rPr>
        <w:t>Odpovedi se ne smejo verižiti, kopičiti.</w:t>
      </w:r>
    </w:p>
    <w:p w:rsidR="008C6FE0" w:rsidRPr="0039184D" w:rsidRDefault="008C6FE0" w:rsidP="008C6FE0">
      <w:pPr>
        <w:pStyle w:val="Odstavekseznama"/>
        <w:numPr>
          <w:ilvl w:val="0"/>
          <w:numId w:val="31"/>
        </w:numPr>
        <w:spacing w:after="0" w:line="240" w:lineRule="auto"/>
        <w:jc w:val="both"/>
        <w:rPr>
          <w:rFonts w:asciiTheme="minorHAnsi" w:hAnsiTheme="minorHAnsi"/>
          <w:lang w:val="sl-SI"/>
        </w:rPr>
      </w:pPr>
      <w:r w:rsidRPr="0039184D">
        <w:rPr>
          <w:rFonts w:asciiTheme="minorHAnsi" w:hAnsiTheme="minorHAnsi"/>
          <w:lang w:val="sl-SI"/>
        </w:rPr>
        <w:t>Vitalne funkcije morajo ostati aktivne.</w:t>
      </w:r>
    </w:p>
    <w:p w:rsidR="008C6FE0" w:rsidRPr="0039184D" w:rsidRDefault="008C6FE0" w:rsidP="008C6FE0">
      <w:pPr>
        <w:pStyle w:val="Odstavekseznama"/>
        <w:numPr>
          <w:ilvl w:val="0"/>
          <w:numId w:val="31"/>
        </w:numPr>
        <w:spacing w:after="0" w:line="240" w:lineRule="auto"/>
        <w:jc w:val="both"/>
        <w:rPr>
          <w:rFonts w:asciiTheme="minorHAnsi" w:hAnsiTheme="minorHAnsi"/>
          <w:lang w:val="sl-SI"/>
        </w:rPr>
      </w:pPr>
      <w:r w:rsidRPr="0039184D">
        <w:rPr>
          <w:rFonts w:asciiTheme="minorHAnsi" w:hAnsiTheme="minorHAnsi"/>
          <w:lang w:val="sl-SI"/>
        </w:rPr>
        <w:t>Trenutna odpoved ne sme priti v trajno odpoved.</w:t>
      </w:r>
    </w:p>
    <w:p w:rsidR="008C6FE0" w:rsidRPr="0039184D" w:rsidRDefault="008C6FE0" w:rsidP="008C6FE0">
      <w:pPr>
        <w:jc w:val="both"/>
        <w:rPr>
          <w:rFonts w:asciiTheme="minorHAnsi" w:hAnsiTheme="minorHAnsi"/>
          <w:sz w:val="22"/>
          <w:szCs w:val="22"/>
        </w:rPr>
      </w:pPr>
    </w:p>
    <w:p w:rsidR="008C6FE0" w:rsidRPr="0039184D" w:rsidRDefault="008C6FE0" w:rsidP="008C6FE0">
      <w:pPr>
        <w:jc w:val="both"/>
        <w:rPr>
          <w:rFonts w:asciiTheme="minorHAnsi" w:hAnsiTheme="minorHAnsi"/>
          <w:sz w:val="22"/>
          <w:szCs w:val="22"/>
        </w:rPr>
      </w:pPr>
      <w:r w:rsidRPr="0039184D">
        <w:rPr>
          <w:rFonts w:asciiTheme="minorHAnsi" w:hAnsiTheme="minorHAnsi"/>
          <w:sz w:val="22"/>
          <w:szCs w:val="22"/>
        </w:rPr>
        <w:t>Razpoložljivost sistema vodenja in avtomatike mora biti najmanj 0.9996, kar mora ponudnik tudi navesti.</w:t>
      </w:r>
    </w:p>
    <w:p w:rsidR="008C6FE0" w:rsidRPr="0039184D" w:rsidRDefault="008C6FE0" w:rsidP="008C6FE0">
      <w:pPr>
        <w:jc w:val="both"/>
        <w:rPr>
          <w:rFonts w:asciiTheme="minorHAnsi" w:hAnsiTheme="minorHAnsi"/>
          <w:sz w:val="22"/>
          <w:szCs w:val="22"/>
        </w:rPr>
      </w:pPr>
    </w:p>
    <w:p w:rsidR="008C6FE0" w:rsidRPr="0039184D" w:rsidRDefault="008C6FE0" w:rsidP="008C6FE0">
      <w:pPr>
        <w:jc w:val="both"/>
        <w:rPr>
          <w:rFonts w:asciiTheme="minorHAnsi" w:hAnsiTheme="minorHAnsi"/>
          <w:sz w:val="22"/>
          <w:szCs w:val="22"/>
        </w:rPr>
      </w:pPr>
      <w:r w:rsidRPr="0039184D">
        <w:rPr>
          <w:rFonts w:asciiTheme="minorHAnsi" w:hAnsiTheme="minorHAnsi"/>
          <w:sz w:val="22"/>
          <w:szCs w:val="22"/>
        </w:rPr>
        <w:t>Preverjanje razpoložljivosti se izvaja v času poskusnega obratovanja in traja 3 mesece in se prične znova po vsaki spremembi sistema, oziroma se konča v 3 mesecih delovanja z razpoložljivostjo, ki je večja ali enaka dogovorjeni.</w:t>
      </w:r>
    </w:p>
    <w:p w:rsidR="008C6FE0" w:rsidRPr="0039184D" w:rsidRDefault="008C6FE0" w:rsidP="008C6FE0">
      <w:pPr>
        <w:jc w:val="both"/>
        <w:rPr>
          <w:rFonts w:asciiTheme="minorHAnsi" w:hAnsiTheme="minorHAnsi"/>
          <w:sz w:val="22"/>
          <w:szCs w:val="22"/>
        </w:rPr>
      </w:pPr>
    </w:p>
    <w:p w:rsidR="008C6FE0" w:rsidRPr="0039184D" w:rsidRDefault="008C6FE0" w:rsidP="008C6FE0">
      <w:pPr>
        <w:jc w:val="both"/>
        <w:rPr>
          <w:rFonts w:asciiTheme="minorHAnsi" w:hAnsiTheme="minorHAnsi"/>
          <w:sz w:val="22"/>
          <w:szCs w:val="22"/>
        </w:rPr>
      </w:pPr>
      <w:r w:rsidRPr="0039184D">
        <w:rPr>
          <w:rFonts w:asciiTheme="minorHAnsi" w:hAnsiTheme="minorHAnsi"/>
          <w:sz w:val="22"/>
          <w:szCs w:val="22"/>
        </w:rPr>
        <w:t xml:space="preserve">Vsa opreme mora ustrezati kriterijem za vgradnjo v elektroenergetske objekte, pri čemer mora biti zagotovljena skladnost z veljavnimi standardi za EMC. Poleg tega mora biti primerna za vgradnjo v klimatsko </w:t>
      </w:r>
      <w:proofErr w:type="spellStart"/>
      <w:r w:rsidRPr="0039184D">
        <w:rPr>
          <w:rFonts w:asciiTheme="minorHAnsi" w:hAnsiTheme="minorHAnsi"/>
          <w:sz w:val="22"/>
          <w:szCs w:val="22"/>
        </w:rPr>
        <w:t>nereguliranem</w:t>
      </w:r>
      <w:proofErr w:type="spellEnd"/>
      <w:r w:rsidRPr="0039184D">
        <w:rPr>
          <w:rFonts w:asciiTheme="minorHAnsi" w:hAnsiTheme="minorHAnsi"/>
          <w:sz w:val="22"/>
          <w:szCs w:val="22"/>
        </w:rPr>
        <w:t xml:space="preserve"> okolju.</w:t>
      </w:r>
    </w:p>
    <w:p w:rsidR="008C6FE0" w:rsidRPr="0039184D" w:rsidRDefault="008C6FE0" w:rsidP="008C6FE0">
      <w:pPr>
        <w:jc w:val="both"/>
        <w:rPr>
          <w:rFonts w:asciiTheme="minorHAnsi" w:hAnsiTheme="minorHAnsi"/>
          <w:sz w:val="22"/>
          <w:szCs w:val="22"/>
        </w:rPr>
      </w:pPr>
    </w:p>
    <w:p w:rsidR="008C6FE0" w:rsidRPr="0039184D" w:rsidRDefault="008C6FE0" w:rsidP="008C6FE0">
      <w:pPr>
        <w:pStyle w:val="Naslov2"/>
        <w:numPr>
          <w:ilvl w:val="0"/>
          <w:numId w:val="0"/>
        </w:numPr>
        <w:ind w:left="360"/>
        <w:rPr>
          <w:rFonts w:asciiTheme="minorHAnsi" w:hAnsiTheme="minorHAnsi"/>
          <w:b w:val="0"/>
          <w:sz w:val="22"/>
          <w:szCs w:val="22"/>
          <w:u w:val="single"/>
          <w:lang w:val="sl-SI"/>
        </w:rPr>
      </w:pPr>
      <w:bookmarkStart w:id="13" w:name="_Toc21432110"/>
      <w:bookmarkStart w:id="14" w:name="_Toc22197687"/>
      <w:bookmarkStart w:id="15" w:name="_Toc25578784"/>
      <w:bookmarkStart w:id="16" w:name="_Toc25578979"/>
      <w:r w:rsidRPr="0039184D">
        <w:rPr>
          <w:rFonts w:asciiTheme="minorHAnsi" w:hAnsiTheme="minorHAnsi"/>
          <w:b w:val="0"/>
          <w:sz w:val="22"/>
          <w:szCs w:val="22"/>
          <w:u w:val="single"/>
        </w:rPr>
        <w:t xml:space="preserve">2.2 </w:t>
      </w:r>
      <w:bookmarkEnd w:id="13"/>
      <w:bookmarkEnd w:id="14"/>
      <w:r w:rsidRPr="0039184D">
        <w:rPr>
          <w:rFonts w:asciiTheme="minorHAnsi" w:hAnsiTheme="minorHAnsi"/>
          <w:b w:val="0"/>
          <w:sz w:val="22"/>
          <w:szCs w:val="22"/>
          <w:u w:val="single"/>
          <w:lang w:val="sl-SI"/>
        </w:rPr>
        <w:t>KRMILNA OMARICA</w:t>
      </w:r>
      <w:bookmarkEnd w:id="15"/>
      <w:bookmarkEnd w:id="16"/>
    </w:p>
    <w:p w:rsidR="008C6FE0" w:rsidRPr="0039184D" w:rsidRDefault="008C6FE0" w:rsidP="008C6FE0">
      <w:pPr>
        <w:pStyle w:val="Naslov30"/>
        <w:rPr>
          <w:rFonts w:asciiTheme="minorHAnsi" w:hAnsiTheme="minorHAnsi"/>
          <w:sz w:val="22"/>
          <w:szCs w:val="22"/>
        </w:rPr>
      </w:pPr>
      <w:bookmarkStart w:id="17" w:name="_Toc21432111"/>
      <w:bookmarkStart w:id="18" w:name="_Toc22197688"/>
    </w:p>
    <w:p w:rsidR="008C6FE0" w:rsidRPr="0039184D" w:rsidRDefault="008C6FE0" w:rsidP="008C6FE0">
      <w:pPr>
        <w:pStyle w:val="Naslov30"/>
        <w:rPr>
          <w:rFonts w:asciiTheme="minorHAnsi" w:hAnsiTheme="minorHAnsi"/>
          <w:b w:val="0"/>
          <w:sz w:val="22"/>
          <w:szCs w:val="22"/>
          <w:u w:val="single"/>
        </w:rPr>
      </w:pPr>
      <w:bookmarkStart w:id="19" w:name="_Toc25578785"/>
      <w:bookmarkStart w:id="20" w:name="_Toc25578980"/>
      <w:r w:rsidRPr="0039184D">
        <w:rPr>
          <w:rFonts w:asciiTheme="minorHAnsi" w:hAnsiTheme="minorHAnsi"/>
          <w:b w:val="0"/>
          <w:sz w:val="22"/>
          <w:szCs w:val="22"/>
          <w:u w:val="single"/>
        </w:rPr>
        <w:t>2.2.1 Splošni pogoji za omarico</w:t>
      </w:r>
      <w:bookmarkEnd w:id="17"/>
      <w:bookmarkEnd w:id="18"/>
      <w:bookmarkEnd w:id="19"/>
      <w:bookmarkEnd w:id="20"/>
    </w:p>
    <w:p w:rsidR="008C6FE0" w:rsidRPr="0039184D" w:rsidRDefault="008C6FE0" w:rsidP="008C6FE0">
      <w:pPr>
        <w:jc w:val="both"/>
        <w:rPr>
          <w:rFonts w:asciiTheme="minorHAnsi" w:hAnsiTheme="minorHAnsi"/>
          <w:sz w:val="22"/>
          <w:szCs w:val="22"/>
        </w:rPr>
      </w:pPr>
      <w:r w:rsidRPr="0039184D">
        <w:rPr>
          <w:rFonts w:asciiTheme="minorHAnsi" w:hAnsiTheme="minorHAnsi"/>
          <w:sz w:val="22"/>
          <w:szCs w:val="22"/>
        </w:rPr>
        <w:t>V omarici se mora nahajati vsa oprema, ki je namenjena daljinskemu vodenju in nadzoru TP. Zaradi prostorske omejitve nekaterih objektov je obvezno upoštevanje največjih gabaritov omarice. Montaža opreme in drugih delov izven omarice ni dopustna.</w:t>
      </w:r>
    </w:p>
    <w:p w:rsidR="008C6FE0" w:rsidRPr="0039184D" w:rsidRDefault="008C6FE0" w:rsidP="008C6FE0">
      <w:pPr>
        <w:jc w:val="both"/>
        <w:rPr>
          <w:rFonts w:asciiTheme="minorHAnsi" w:hAnsiTheme="minorHAnsi"/>
          <w:sz w:val="22"/>
          <w:szCs w:val="22"/>
        </w:rPr>
      </w:pPr>
      <w:r w:rsidRPr="0039184D">
        <w:rPr>
          <w:rFonts w:asciiTheme="minorHAnsi" w:hAnsiTheme="minorHAnsi"/>
          <w:sz w:val="22"/>
          <w:szCs w:val="22"/>
        </w:rPr>
        <w:t xml:space="preserve">Oprema za vodenje in nadzor se </w:t>
      </w:r>
      <w:proofErr w:type="spellStart"/>
      <w:r w:rsidRPr="0039184D">
        <w:rPr>
          <w:rFonts w:asciiTheme="minorHAnsi" w:hAnsiTheme="minorHAnsi"/>
          <w:sz w:val="22"/>
          <w:szCs w:val="22"/>
        </w:rPr>
        <w:t>prigrajuje</w:t>
      </w:r>
      <w:proofErr w:type="spellEnd"/>
      <w:r w:rsidRPr="0039184D">
        <w:rPr>
          <w:rFonts w:asciiTheme="minorHAnsi" w:hAnsiTheme="minorHAnsi"/>
          <w:sz w:val="22"/>
          <w:szCs w:val="22"/>
        </w:rPr>
        <w:t xml:space="preserve"> k obstoječim stikalnim blokom.</w:t>
      </w:r>
    </w:p>
    <w:p w:rsidR="008C6FE0" w:rsidRPr="0039184D" w:rsidRDefault="008C6FE0" w:rsidP="008C6FE0">
      <w:pPr>
        <w:jc w:val="both"/>
        <w:rPr>
          <w:rFonts w:asciiTheme="minorHAnsi" w:hAnsiTheme="minorHAnsi"/>
          <w:sz w:val="22"/>
          <w:szCs w:val="22"/>
        </w:rPr>
      </w:pPr>
      <w:r w:rsidRPr="0039184D">
        <w:rPr>
          <w:rFonts w:asciiTheme="minorHAnsi" w:hAnsiTheme="minorHAnsi"/>
          <w:sz w:val="22"/>
          <w:szCs w:val="22"/>
        </w:rPr>
        <w:t xml:space="preserve">Oprema v omarici mora biti izvedena tako, da omogoča krmiljenje in nadzor SN stikalnih blokov različnih proizvajalcev, ki se uporabljajo v Elektru Gorenjska (Siemens, ABB, </w:t>
      </w:r>
      <w:proofErr w:type="spellStart"/>
      <w:r w:rsidRPr="0039184D">
        <w:rPr>
          <w:rFonts w:asciiTheme="minorHAnsi" w:hAnsiTheme="minorHAnsi"/>
          <w:sz w:val="22"/>
          <w:szCs w:val="22"/>
        </w:rPr>
        <w:t>Schneider</w:t>
      </w:r>
      <w:proofErr w:type="spellEnd"/>
      <w:r w:rsidRPr="0039184D">
        <w:rPr>
          <w:rFonts w:asciiTheme="minorHAnsi" w:hAnsiTheme="minorHAnsi"/>
          <w:sz w:val="22"/>
          <w:szCs w:val="22"/>
        </w:rPr>
        <w:t xml:space="preserve"> </w:t>
      </w:r>
      <w:proofErr w:type="spellStart"/>
      <w:r w:rsidRPr="0039184D">
        <w:rPr>
          <w:rFonts w:asciiTheme="minorHAnsi" w:hAnsiTheme="minorHAnsi"/>
          <w:sz w:val="22"/>
          <w:szCs w:val="22"/>
        </w:rPr>
        <w:t>Electric</w:t>
      </w:r>
      <w:proofErr w:type="spellEnd"/>
      <w:r w:rsidRPr="0039184D">
        <w:rPr>
          <w:rFonts w:asciiTheme="minorHAnsi" w:hAnsiTheme="minorHAnsi"/>
          <w:sz w:val="22"/>
          <w:szCs w:val="22"/>
        </w:rPr>
        <w:t xml:space="preserve">, </w:t>
      </w:r>
      <w:proofErr w:type="spellStart"/>
      <w:r w:rsidRPr="0039184D">
        <w:rPr>
          <w:rFonts w:asciiTheme="minorHAnsi" w:hAnsiTheme="minorHAnsi"/>
          <w:sz w:val="22"/>
          <w:szCs w:val="22"/>
        </w:rPr>
        <w:t>Xiria</w:t>
      </w:r>
      <w:proofErr w:type="spellEnd"/>
      <w:r w:rsidRPr="0039184D">
        <w:rPr>
          <w:rFonts w:asciiTheme="minorHAnsi" w:hAnsiTheme="minorHAnsi"/>
          <w:sz w:val="22"/>
          <w:szCs w:val="22"/>
        </w:rPr>
        <w:t>,..).</w:t>
      </w:r>
    </w:p>
    <w:p w:rsidR="008C6FE0" w:rsidRPr="0039184D" w:rsidRDefault="008C6FE0" w:rsidP="008C6FE0">
      <w:pPr>
        <w:jc w:val="both"/>
        <w:rPr>
          <w:rFonts w:asciiTheme="minorHAnsi" w:hAnsiTheme="minorHAnsi"/>
          <w:sz w:val="22"/>
          <w:szCs w:val="22"/>
        </w:rPr>
      </w:pPr>
      <w:r w:rsidRPr="0039184D">
        <w:rPr>
          <w:rFonts w:asciiTheme="minorHAnsi" w:hAnsiTheme="minorHAnsi"/>
          <w:sz w:val="22"/>
          <w:szCs w:val="22"/>
        </w:rPr>
        <w:t>Nazivna napetost pomožnega napajanja in krmiljenih tokokrogov SN stikalnih blokov z motornimi pogoni je odvisna od konkretnega objekta. Nazivni napetosti sta:</w:t>
      </w:r>
    </w:p>
    <w:p w:rsidR="008C6FE0" w:rsidRPr="0039184D" w:rsidRDefault="008C6FE0" w:rsidP="008C6FE0">
      <w:pPr>
        <w:pStyle w:val="Odstavekseznama"/>
        <w:numPr>
          <w:ilvl w:val="0"/>
          <w:numId w:val="31"/>
        </w:numPr>
        <w:spacing w:after="0" w:line="240" w:lineRule="auto"/>
        <w:jc w:val="both"/>
        <w:rPr>
          <w:rFonts w:asciiTheme="minorHAnsi" w:hAnsiTheme="minorHAnsi"/>
        </w:rPr>
      </w:pPr>
      <w:r w:rsidRPr="0039184D">
        <w:rPr>
          <w:rFonts w:asciiTheme="minorHAnsi" w:hAnsiTheme="minorHAnsi"/>
        </w:rPr>
        <w:t xml:space="preserve">24 V DC </w:t>
      </w:r>
      <w:proofErr w:type="spellStart"/>
      <w:r w:rsidRPr="0039184D">
        <w:rPr>
          <w:rFonts w:asciiTheme="minorHAnsi" w:hAnsiTheme="minorHAnsi"/>
        </w:rPr>
        <w:t>ali</w:t>
      </w:r>
      <w:proofErr w:type="spellEnd"/>
    </w:p>
    <w:p w:rsidR="008C6FE0" w:rsidRPr="0039184D" w:rsidRDefault="008C6FE0" w:rsidP="008C6FE0">
      <w:pPr>
        <w:pStyle w:val="Odstavekseznama"/>
        <w:numPr>
          <w:ilvl w:val="0"/>
          <w:numId w:val="31"/>
        </w:numPr>
        <w:spacing w:after="0" w:line="240" w:lineRule="auto"/>
        <w:jc w:val="both"/>
        <w:rPr>
          <w:rFonts w:asciiTheme="minorHAnsi" w:hAnsiTheme="minorHAnsi"/>
        </w:rPr>
      </w:pPr>
      <w:r w:rsidRPr="0039184D">
        <w:rPr>
          <w:rFonts w:asciiTheme="minorHAnsi" w:hAnsiTheme="minorHAnsi"/>
        </w:rPr>
        <w:t>230 V AC.</w:t>
      </w:r>
    </w:p>
    <w:p w:rsidR="008C6FE0" w:rsidRPr="0039184D" w:rsidRDefault="008C6FE0" w:rsidP="008C6FE0">
      <w:pPr>
        <w:pStyle w:val="Naslov30"/>
        <w:rPr>
          <w:rFonts w:asciiTheme="minorHAnsi" w:hAnsiTheme="minorHAnsi"/>
          <w:b w:val="0"/>
          <w:sz w:val="22"/>
          <w:szCs w:val="22"/>
          <w:u w:val="single"/>
        </w:rPr>
      </w:pPr>
      <w:bookmarkStart w:id="21" w:name="_Toc21432112"/>
      <w:bookmarkStart w:id="22" w:name="_Toc22197689"/>
      <w:bookmarkStart w:id="23" w:name="_Toc25578786"/>
      <w:bookmarkStart w:id="24" w:name="_Toc25578981"/>
      <w:r w:rsidRPr="0039184D">
        <w:rPr>
          <w:rFonts w:asciiTheme="minorHAnsi" w:hAnsiTheme="minorHAnsi"/>
          <w:b w:val="0"/>
          <w:sz w:val="22"/>
          <w:szCs w:val="22"/>
          <w:u w:val="single"/>
        </w:rPr>
        <w:lastRenderedPageBreak/>
        <w:t>2.2.2 Oprema omarice</w:t>
      </w:r>
      <w:bookmarkEnd w:id="21"/>
      <w:bookmarkEnd w:id="22"/>
      <w:bookmarkEnd w:id="23"/>
      <w:bookmarkEnd w:id="24"/>
    </w:p>
    <w:p w:rsidR="008C6FE0" w:rsidRPr="0039184D" w:rsidRDefault="008C6FE0" w:rsidP="008C6FE0">
      <w:pPr>
        <w:jc w:val="both"/>
        <w:rPr>
          <w:rFonts w:asciiTheme="minorHAnsi" w:hAnsiTheme="minorHAnsi"/>
          <w:sz w:val="22"/>
          <w:szCs w:val="22"/>
        </w:rPr>
      </w:pPr>
      <w:r w:rsidRPr="0039184D">
        <w:rPr>
          <w:rFonts w:asciiTheme="minorHAnsi" w:hAnsiTheme="minorHAnsi"/>
          <w:sz w:val="22"/>
          <w:szCs w:val="22"/>
        </w:rPr>
        <w:t>Krmilna omarica mora vsebovati naslednje:</w:t>
      </w:r>
    </w:p>
    <w:p w:rsidR="008C6FE0" w:rsidRPr="008F19DB" w:rsidRDefault="008C6FE0" w:rsidP="008C6FE0">
      <w:pPr>
        <w:pStyle w:val="Odstavekseznama"/>
        <w:numPr>
          <w:ilvl w:val="0"/>
          <w:numId w:val="31"/>
        </w:numPr>
        <w:spacing w:after="0" w:line="240" w:lineRule="auto"/>
        <w:jc w:val="both"/>
        <w:rPr>
          <w:rFonts w:asciiTheme="minorHAnsi" w:hAnsiTheme="minorHAnsi"/>
          <w:lang w:val="sl-SI"/>
        </w:rPr>
      </w:pPr>
      <w:r w:rsidRPr="008F19DB">
        <w:rPr>
          <w:rFonts w:asciiTheme="minorHAnsi" w:hAnsiTheme="minorHAnsi"/>
          <w:lang w:val="sl-SI"/>
        </w:rPr>
        <w:t>Naprava za vodenje in nadzor (RTU).</w:t>
      </w:r>
    </w:p>
    <w:p w:rsidR="008C6FE0" w:rsidRPr="008F19DB" w:rsidRDefault="008C6FE0" w:rsidP="008C6FE0">
      <w:pPr>
        <w:pStyle w:val="Odstavekseznama"/>
        <w:numPr>
          <w:ilvl w:val="0"/>
          <w:numId w:val="31"/>
        </w:numPr>
        <w:spacing w:after="0" w:line="240" w:lineRule="auto"/>
        <w:jc w:val="both"/>
        <w:rPr>
          <w:rFonts w:asciiTheme="minorHAnsi" w:hAnsiTheme="minorHAnsi"/>
          <w:lang w:val="sl-SI"/>
        </w:rPr>
      </w:pPr>
      <w:r w:rsidRPr="008F19DB">
        <w:rPr>
          <w:rFonts w:asciiTheme="minorHAnsi" w:hAnsiTheme="minorHAnsi"/>
          <w:lang w:val="sl-SI"/>
        </w:rPr>
        <w:t xml:space="preserve">Naprava za detekcijo </w:t>
      </w:r>
      <w:proofErr w:type="spellStart"/>
      <w:r w:rsidRPr="008F19DB">
        <w:rPr>
          <w:rFonts w:asciiTheme="minorHAnsi" w:hAnsiTheme="minorHAnsi"/>
          <w:lang w:val="sl-SI"/>
        </w:rPr>
        <w:t>okvarnega</w:t>
      </w:r>
      <w:proofErr w:type="spellEnd"/>
      <w:r w:rsidRPr="008F19DB">
        <w:rPr>
          <w:rFonts w:asciiTheme="minorHAnsi" w:hAnsiTheme="minorHAnsi"/>
          <w:lang w:val="sl-SI"/>
        </w:rPr>
        <w:t xml:space="preserve"> toka.</w:t>
      </w:r>
    </w:p>
    <w:p w:rsidR="008C6FE0" w:rsidRPr="008F19DB" w:rsidRDefault="008C6FE0" w:rsidP="008C6FE0">
      <w:pPr>
        <w:pStyle w:val="Odstavekseznama"/>
        <w:numPr>
          <w:ilvl w:val="0"/>
          <w:numId w:val="31"/>
        </w:numPr>
        <w:spacing w:after="0" w:line="240" w:lineRule="auto"/>
        <w:jc w:val="both"/>
        <w:rPr>
          <w:rFonts w:asciiTheme="minorHAnsi" w:hAnsiTheme="minorHAnsi"/>
          <w:lang w:val="sl-SI"/>
        </w:rPr>
      </w:pPr>
      <w:r w:rsidRPr="008F19DB">
        <w:rPr>
          <w:rFonts w:asciiTheme="minorHAnsi" w:hAnsiTheme="minorHAnsi"/>
          <w:lang w:val="sl-SI"/>
        </w:rPr>
        <w:t xml:space="preserve">Nadzorna plošča (fiksna plošča ali notranja vrata), na kateri se nahaja </w:t>
      </w:r>
      <w:proofErr w:type="spellStart"/>
      <w:r w:rsidRPr="008F19DB">
        <w:rPr>
          <w:rFonts w:asciiTheme="minorHAnsi" w:hAnsiTheme="minorHAnsi"/>
          <w:lang w:val="sl-SI"/>
        </w:rPr>
        <w:t>preklopka</w:t>
      </w:r>
      <w:proofErr w:type="spellEnd"/>
      <w:r w:rsidRPr="008F19DB">
        <w:rPr>
          <w:rFonts w:asciiTheme="minorHAnsi" w:hAnsiTheme="minorHAnsi"/>
          <w:lang w:val="sl-SI"/>
        </w:rPr>
        <w:t xml:space="preserve"> za določanje načina delovanja, indikatorji okvar in inštalacijski odklopniki.</w:t>
      </w:r>
    </w:p>
    <w:p w:rsidR="008C6FE0" w:rsidRPr="008F19DB" w:rsidRDefault="008C6FE0" w:rsidP="008C6FE0">
      <w:pPr>
        <w:pStyle w:val="Odstavekseznama"/>
        <w:numPr>
          <w:ilvl w:val="0"/>
          <w:numId w:val="31"/>
        </w:numPr>
        <w:spacing w:after="0" w:line="240" w:lineRule="auto"/>
        <w:jc w:val="both"/>
        <w:rPr>
          <w:rFonts w:asciiTheme="minorHAnsi" w:hAnsiTheme="minorHAnsi"/>
          <w:lang w:val="sl-SI"/>
        </w:rPr>
      </w:pPr>
      <w:r w:rsidRPr="008F19DB">
        <w:rPr>
          <w:rFonts w:asciiTheme="minorHAnsi" w:hAnsiTheme="minorHAnsi"/>
          <w:lang w:val="sl-SI"/>
        </w:rPr>
        <w:t>Napajalni sklop z rezervnim napajanjem.</w:t>
      </w:r>
    </w:p>
    <w:p w:rsidR="008C6FE0" w:rsidRPr="008F19DB" w:rsidRDefault="008C6FE0" w:rsidP="008C6FE0">
      <w:pPr>
        <w:pStyle w:val="Odstavekseznama"/>
        <w:numPr>
          <w:ilvl w:val="0"/>
          <w:numId w:val="31"/>
        </w:numPr>
        <w:spacing w:after="0" w:line="240" w:lineRule="auto"/>
        <w:jc w:val="both"/>
        <w:rPr>
          <w:rFonts w:asciiTheme="minorHAnsi" w:hAnsiTheme="minorHAnsi"/>
          <w:lang w:val="sl-SI"/>
        </w:rPr>
      </w:pPr>
      <w:r w:rsidRPr="008F19DB">
        <w:rPr>
          <w:rFonts w:asciiTheme="minorHAnsi" w:hAnsiTheme="minorHAnsi"/>
          <w:lang w:val="sl-SI"/>
        </w:rPr>
        <w:t>Prostor za komunikacijsko opremo.</w:t>
      </w:r>
    </w:p>
    <w:p w:rsidR="008C6FE0" w:rsidRPr="008F19DB" w:rsidRDefault="008C6FE0" w:rsidP="008C6FE0">
      <w:pPr>
        <w:pStyle w:val="Odstavekseznama"/>
        <w:numPr>
          <w:ilvl w:val="0"/>
          <w:numId w:val="31"/>
        </w:numPr>
        <w:spacing w:after="0" w:line="240" w:lineRule="auto"/>
        <w:jc w:val="both"/>
        <w:rPr>
          <w:rFonts w:asciiTheme="minorHAnsi" w:hAnsiTheme="minorHAnsi"/>
          <w:lang w:val="sl-SI"/>
        </w:rPr>
      </w:pPr>
      <w:r w:rsidRPr="008F19DB">
        <w:rPr>
          <w:rFonts w:asciiTheme="minorHAnsi" w:hAnsiTheme="minorHAnsi"/>
          <w:lang w:val="sl-SI"/>
        </w:rPr>
        <w:t xml:space="preserve">Stikalo – </w:t>
      </w:r>
      <w:proofErr w:type="spellStart"/>
      <w:r w:rsidRPr="008F19DB">
        <w:rPr>
          <w:rFonts w:asciiTheme="minorHAnsi" w:hAnsiTheme="minorHAnsi"/>
          <w:lang w:val="sl-SI"/>
        </w:rPr>
        <w:t>preklopka</w:t>
      </w:r>
      <w:proofErr w:type="spellEnd"/>
      <w:r w:rsidRPr="008F19DB">
        <w:rPr>
          <w:rFonts w:asciiTheme="minorHAnsi" w:hAnsiTheme="minorHAnsi"/>
          <w:lang w:val="sl-SI"/>
        </w:rPr>
        <w:t xml:space="preserve"> za določanje načina delovanja Daljinsko/Lokalno/Ročno.</w:t>
      </w:r>
    </w:p>
    <w:p w:rsidR="008C6FE0" w:rsidRPr="008F19DB" w:rsidRDefault="008C6FE0" w:rsidP="008C6FE0">
      <w:pPr>
        <w:pStyle w:val="Odstavekseznama"/>
        <w:numPr>
          <w:ilvl w:val="0"/>
          <w:numId w:val="31"/>
        </w:numPr>
        <w:spacing w:after="0" w:line="240" w:lineRule="auto"/>
        <w:jc w:val="both"/>
        <w:rPr>
          <w:rFonts w:asciiTheme="minorHAnsi" w:hAnsiTheme="minorHAnsi"/>
          <w:lang w:val="sl-SI"/>
        </w:rPr>
      </w:pPr>
      <w:r w:rsidRPr="008F19DB">
        <w:rPr>
          <w:rFonts w:asciiTheme="minorHAnsi" w:hAnsiTheme="minorHAnsi"/>
          <w:lang w:val="sl-SI"/>
        </w:rPr>
        <w:t>Varovalne elemente, prenapetostno zaščito (na napajalnem delu in UHF anteno v primerih, kjer je predvidena vgradnja UHF radijske postaje) in elementi za zagotavljanje EMC.</w:t>
      </w:r>
    </w:p>
    <w:p w:rsidR="008C6FE0" w:rsidRPr="008F19DB" w:rsidRDefault="008C6FE0" w:rsidP="008C6FE0">
      <w:pPr>
        <w:pStyle w:val="Odstavekseznama"/>
        <w:numPr>
          <w:ilvl w:val="0"/>
          <w:numId w:val="31"/>
        </w:numPr>
        <w:spacing w:after="0" w:line="240" w:lineRule="auto"/>
        <w:jc w:val="both"/>
        <w:rPr>
          <w:rFonts w:asciiTheme="minorHAnsi" w:hAnsiTheme="minorHAnsi"/>
          <w:lang w:val="sl-SI"/>
        </w:rPr>
      </w:pPr>
      <w:r w:rsidRPr="008F19DB">
        <w:rPr>
          <w:rFonts w:asciiTheme="minorHAnsi" w:hAnsiTheme="minorHAnsi"/>
          <w:lang w:val="sl-SI"/>
        </w:rPr>
        <w:t>Priključni elementi za povezavo s stikalnim blokom.</w:t>
      </w:r>
    </w:p>
    <w:p w:rsidR="008C6FE0" w:rsidRPr="008F19DB" w:rsidRDefault="008C6FE0" w:rsidP="008C6FE0">
      <w:pPr>
        <w:pStyle w:val="Odstavekseznama"/>
        <w:numPr>
          <w:ilvl w:val="0"/>
          <w:numId w:val="31"/>
        </w:numPr>
        <w:spacing w:after="0" w:line="240" w:lineRule="auto"/>
        <w:jc w:val="both"/>
        <w:rPr>
          <w:rFonts w:asciiTheme="minorHAnsi" w:hAnsiTheme="minorHAnsi"/>
          <w:lang w:val="sl-SI"/>
        </w:rPr>
      </w:pPr>
      <w:r w:rsidRPr="008F19DB">
        <w:rPr>
          <w:rFonts w:asciiTheme="minorHAnsi" w:hAnsiTheme="minorHAnsi"/>
          <w:lang w:val="sl-SI"/>
        </w:rPr>
        <w:t>Električni grelec s termostatom.</w:t>
      </w:r>
    </w:p>
    <w:p w:rsidR="008C6FE0" w:rsidRPr="008F19DB" w:rsidRDefault="008C6FE0" w:rsidP="008C6FE0">
      <w:pPr>
        <w:pStyle w:val="Odstavekseznama"/>
        <w:numPr>
          <w:ilvl w:val="0"/>
          <w:numId w:val="31"/>
        </w:numPr>
        <w:spacing w:after="0" w:line="240" w:lineRule="auto"/>
        <w:jc w:val="both"/>
        <w:rPr>
          <w:rFonts w:asciiTheme="minorHAnsi" w:hAnsiTheme="minorHAnsi"/>
          <w:lang w:val="sl-SI"/>
        </w:rPr>
      </w:pPr>
      <w:r w:rsidRPr="008F19DB">
        <w:rPr>
          <w:rFonts w:asciiTheme="minorHAnsi" w:hAnsiTheme="minorHAnsi"/>
          <w:lang w:val="sl-SI"/>
        </w:rPr>
        <w:t>Ozemljitvena zbiralka.</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Poleg opreme mora biti v omarici predviden prostor za telekomunikacijsko opremo za montažo na DIN letev in napajalni priključek. Gabariti TK opreme so 200 x 150 x 200 (Š x V x G). DIN letev mora biti v omarici pritrjena horizontalno na sredini prostora za TK opremo.</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pStyle w:val="Naslov30"/>
        <w:rPr>
          <w:rFonts w:asciiTheme="minorHAnsi" w:hAnsiTheme="minorHAnsi"/>
          <w:b w:val="0"/>
          <w:sz w:val="22"/>
          <w:szCs w:val="22"/>
          <w:u w:val="single"/>
        </w:rPr>
      </w:pPr>
      <w:bookmarkStart w:id="25" w:name="_Toc21432113"/>
      <w:bookmarkStart w:id="26" w:name="_Toc22197690"/>
      <w:bookmarkStart w:id="27" w:name="_Toc25578787"/>
      <w:bookmarkStart w:id="28" w:name="_Toc25578982"/>
      <w:r w:rsidRPr="0039184D">
        <w:rPr>
          <w:rFonts w:asciiTheme="minorHAnsi" w:hAnsiTheme="minorHAnsi"/>
          <w:b w:val="0"/>
          <w:sz w:val="22"/>
          <w:szCs w:val="22"/>
          <w:u w:val="single"/>
        </w:rPr>
        <w:t>2.2.3 Konstrukcija</w:t>
      </w:r>
      <w:bookmarkEnd w:id="25"/>
      <w:bookmarkEnd w:id="26"/>
      <w:bookmarkEnd w:id="27"/>
      <w:bookmarkEnd w:id="28"/>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Krmilna omarica mora biti izdelana iz kakovostnega materiala, zaščitenega pred korozijo. Konstrukcija mora zagotavljati preprosto in zanesljivo pritrditev na zid ali postavitev na podstavek. Omogočati mora učinkovito posluževanje tudi v slabih vremenskih pogojih. Zagotavljati mora učinkovito zaščito vgrajene opreme v razredu IP54. Vrata morajo biti tesnjena z gumijastim profilom. Vse odprtine morajo biti zaščitene z mrežico za zagotavljanje mehanske zaščite pred vdorom tujkov večjih od 1 mm. Vse </w:t>
      </w:r>
      <w:proofErr w:type="spellStart"/>
      <w:r w:rsidRPr="0039184D">
        <w:rPr>
          <w:rFonts w:asciiTheme="minorHAnsi" w:hAnsiTheme="minorHAnsi"/>
          <w:color w:val="000000" w:themeColor="text1"/>
          <w:sz w:val="22"/>
          <w:szCs w:val="22"/>
        </w:rPr>
        <w:t>uvodnice</w:t>
      </w:r>
      <w:proofErr w:type="spellEnd"/>
      <w:r w:rsidRPr="0039184D">
        <w:rPr>
          <w:rFonts w:asciiTheme="minorHAnsi" w:hAnsiTheme="minorHAnsi"/>
          <w:color w:val="000000" w:themeColor="text1"/>
          <w:sz w:val="22"/>
          <w:szCs w:val="22"/>
        </w:rPr>
        <w:t xml:space="preserve"> za potrebne električne napeljave morajo biti nameščene izključno na spodnji strani omarice.</w:t>
      </w: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Gabariti omarice ne smejo presegati 600 x 800 x 300 (Š x V x G). Na hrbtni strani morajo biti nameščena pritrdilna mesta, ki omogočajo pritrditev omarice na zid preko zidnih nosilcev. Konstrukcija omarice mora omogočati tudi postavitev na izolacijski (podporni izolatorji kot primer) namenski podstavek, kjer montaža na zid ni mogoča.</w:t>
      </w: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Krmilna omarica mora biti izvedena za ukrepe za preprečevanje vlage v notranjosti omarice (vsaj grelec s termostatom).</w:t>
      </w: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Vrata krmilne omarice se morajo zaklepati s standardnim ključem.</w:t>
      </w: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Vse povezave s stikalom in drugo opremo v stikalnem bloku morajo biti izvedene preko </w:t>
      </w:r>
      <w:proofErr w:type="spellStart"/>
      <w:r w:rsidRPr="0039184D">
        <w:rPr>
          <w:rFonts w:asciiTheme="minorHAnsi" w:hAnsiTheme="minorHAnsi"/>
          <w:color w:val="000000" w:themeColor="text1"/>
          <w:sz w:val="22"/>
          <w:szCs w:val="22"/>
        </w:rPr>
        <w:t>oklopljenih</w:t>
      </w:r>
      <w:proofErr w:type="spellEnd"/>
      <w:r w:rsidRPr="0039184D">
        <w:rPr>
          <w:rFonts w:asciiTheme="minorHAnsi" w:hAnsiTheme="minorHAnsi"/>
          <w:color w:val="000000" w:themeColor="text1"/>
          <w:sz w:val="22"/>
          <w:szCs w:val="22"/>
        </w:rPr>
        <w:t xml:space="preserve"> signalnih kablov ustreznega preseka vodnikov. Priklop kabla, ki povezuje stikalni blok, mora biti izveden s </w:t>
      </w:r>
      <w:proofErr w:type="spellStart"/>
      <w:r w:rsidRPr="0039184D">
        <w:rPr>
          <w:rFonts w:asciiTheme="minorHAnsi" w:hAnsiTheme="minorHAnsi"/>
          <w:color w:val="000000" w:themeColor="text1"/>
          <w:sz w:val="22"/>
          <w:szCs w:val="22"/>
        </w:rPr>
        <w:t>spončno</w:t>
      </w:r>
      <w:proofErr w:type="spellEnd"/>
      <w:r w:rsidRPr="0039184D">
        <w:rPr>
          <w:rFonts w:asciiTheme="minorHAnsi" w:hAnsiTheme="minorHAnsi"/>
          <w:color w:val="000000" w:themeColor="text1"/>
          <w:sz w:val="22"/>
          <w:szCs w:val="22"/>
        </w:rPr>
        <w:t xml:space="preserve"> letvijo, vsaka vodna celica mora biti zaradi preglednosti priključena na svojo skupino vrstnih sponk.</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Oprema z vsemi pomožnimi deli, potrebnimi za normalno obratovanje, mora biti popolnoma brez napak.</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Oprema mora imeti predpisane priključke za ozemljitev.</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Konstrukcija opreme mora iti prilagojena transportu po železnici ali cesti.</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Oznake priključkov morajo biti jasne na vidnem mestu.</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Omogočen mora biti lahek dostop do sponk in serviserja opreme in elementov.</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Vsa oprema mora biti narejena tako, da živali ne morejo povzročati kratkih stikov.</w:t>
      </w: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lastRenderedPageBreak/>
        <w:t>Vse naprave, povezave in kabelski dovodi morajo biti izdelani tako, da se prepreči izbruh požara ali kakršnokoli škodo povzročeno z ognjem.</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Omarica in druga oprema morajo biti opremljene s priključnimi sponkami ustrezne kvalitete in oštevilčene s trajnimi številkami oz. oznakami. Oznake elementov/sponk morajo nositi tudi vse žične zveze. Navedeno je potrebno upoštevati tako pri klasičnih kot pri optičnih povezavah.</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Naprave morajo biti modularne, sestavljene iz enot, ki so primerne za lahek transport in enostavno montažo. Sestavni deli morajo biti hitro zamenljivi brez posebnega orodja.</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Vsaka naprava mora biti opremljena s tovarniškimi in tipskimi oznakami ter z napisanimi tablicami za označitev namena in uporabe.</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Deli naprav, ki bodo stalno ali občasno na visokem potencialu, morajo biti zaščiteni pred nenamernim dotikom in vidno označeni po predpisih.</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Nominalna napetost za napajanje naprav in opreme je:</w:t>
      </w:r>
    </w:p>
    <w:p w:rsidR="008C6FE0" w:rsidRPr="008F19DB" w:rsidRDefault="008C6FE0" w:rsidP="008C6FE0">
      <w:pPr>
        <w:pStyle w:val="Odstavekseznama"/>
        <w:numPr>
          <w:ilvl w:val="0"/>
          <w:numId w:val="34"/>
        </w:numPr>
        <w:spacing w:after="0" w:line="240" w:lineRule="auto"/>
        <w:jc w:val="both"/>
        <w:rPr>
          <w:rFonts w:asciiTheme="minorHAnsi" w:hAnsiTheme="minorHAnsi"/>
          <w:lang w:val="sl-SI"/>
        </w:rPr>
      </w:pPr>
      <w:r w:rsidRPr="008F19DB">
        <w:rPr>
          <w:rFonts w:asciiTheme="minorHAnsi" w:hAnsiTheme="minorHAnsi"/>
          <w:lang w:val="sl-SI"/>
        </w:rPr>
        <w:t>Izmenična napetost 230 (oprema za TP) ali 110 V (oprema za SECTOS), 50 Hz z maksimalno dovoljeno toleranco napetosti ± 4%.</w:t>
      </w:r>
    </w:p>
    <w:p w:rsidR="008C6FE0" w:rsidRPr="008F19DB" w:rsidRDefault="008C6FE0" w:rsidP="008C6FE0">
      <w:pPr>
        <w:pStyle w:val="Odstavekseznama"/>
        <w:numPr>
          <w:ilvl w:val="0"/>
          <w:numId w:val="34"/>
        </w:numPr>
        <w:spacing w:after="0" w:line="240" w:lineRule="auto"/>
        <w:jc w:val="both"/>
        <w:rPr>
          <w:rFonts w:asciiTheme="minorHAnsi" w:hAnsiTheme="minorHAnsi"/>
          <w:lang w:val="sl-SI"/>
        </w:rPr>
      </w:pPr>
      <w:r w:rsidRPr="008F19DB">
        <w:rPr>
          <w:rFonts w:asciiTheme="minorHAnsi" w:hAnsiTheme="minorHAnsi"/>
          <w:lang w:val="sl-SI"/>
        </w:rPr>
        <w:t>Enosmerna napetost DC 24 V, z maksimalno dovoljeno toleranco ± 10%.</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pStyle w:val="Naslov30"/>
        <w:rPr>
          <w:rFonts w:asciiTheme="minorHAnsi" w:hAnsiTheme="minorHAnsi"/>
          <w:b w:val="0"/>
          <w:sz w:val="22"/>
          <w:szCs w:val="22"/>
          <w:u w:val="single"/>
        </w:rPr>
      </w:pPr>
      <w:bookmarkStart w:id="29" w:name="_Toc21432114"/>
      <w:bookmarkStart w:id="30" w:name="_Toc22197691"/>
      <w:bookmarkStart w:id="31" w:name="_Toc25578788"/>
      <w:bookmarkStart w:id="32" w:name="_Toc25578983"/>
      <w:r w:rsidRPr="0039184D">
        <w:rPr>
          <w:rFonts w:asciiTheme="minorHAnsi" w:hAnsiTheme="minorHAnsi"/>
          <w:b w:val="0"/>
          <w:sz w:val="22"/>
          <w:szCs w:val="22"/>
          <w:u w:val="single"/>
        </w:rPr>
        <w:t>2.2.4.Uporabljeni materiali</w:t>
      </w:r>
      <w:bookmarkEnd w:id="29"/>
      <w:bookmarkEnd w:id="30"/>
      <w:bookmarkEnd w:id="31"/>
      <w:bookmarkEnd w:id="32"/>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Vsi materiali, ki bodo uporabljeni, morajo biti novi, brez napak in pomanjkljivosti. Posebno je treba paziti, da ne bo kvaliteta uporabljenega materiala slabša od kvalitet, ki se zahteva po predpisih.</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Uporabljeni materiali morajo ustrezati najsodobnejšim tehniškim predpisom.</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Identični sestavni deli naprav morajo biti popolnoma zamenljivi.</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pStyle w:val="Naslov30"/>
        <w:rPr>
          <w:rFonts w:asciiTheme="minorHAnsi" w:hAnsiTheme="minorHAnsi"/>
          <w:b w:val="0"/>
          <w:sz w:val="22"/>
          <w:szCs w:val="22"/>
          <w:u w:val="single"/>
        </w:rPr>
      </w:pPr>
      <w:bookmarkStart w:id="33" w:name="_Toc21432115"/>
      <w:bookmarkStart w:id="34" w:name="_Toc22197692"/>
      <w:bookmarkStart w:id="35" w:name="_Toc25578789"/>
      <w:bookmarkStart w:id="36" w:name="_Toc25578984"/>
      <w:r w:rsidRPr="0039184D">
        <w:rPr>
          <w:rFonts w:asciiTheme="minorHAnsi" w:hAnsiTheme="minorHAnsi"/>
          <w:b w:val="0"/>
          <w:sz w:val="22"/>
          <w:szCs w:val="22"/>
          <w:u w:val="single"/>
        </w:rPr>
        <w:t>2.2.5 Napisne ploščice na omarah in računalniški izpisi ter prikazi na napravah</w:t>
      </w:r>
      <w:bookmarkEnd w:id="33"/>
      <w:bookmarkEnd w:id="34"/>
      <w:bookmarkEnd w:id="35"/>
      <w:bookmarkEnd w:id="36"/>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Napisne ploščice morajo biti nameščene na vidnem mestu.</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Napisi na napisnih ploščicah (omar, elementov v omarah, itd.) morajo biti dobro čitljivi in v slovenskem jeziku.</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Računalniški izpisi na napravah morajo biti v slovenskem jeziku.</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pStyle w:val="Naslov30"/>
        <w:rPr>
          <w:rFonts w:asciiTheme="minorHAnsi" w:hAnsiTheme="minorHAnsi"/>
          <w:b w:val="0"/>
          <w:sz w:val="22"/>
          <w:szCs w:val="22"/>
          <w:u w:val="single"/>
        </w:rPr>
      </w:pPr>
      <w:bookmarkStart w:id="37" w:name="_Toc21432116"/>
      <w:bookmarkStart w:id="38" w:name="_Toc22197693"/>
      <w:bookmarkStart w:id="39" w:name="_Toc25578790"/>
      <w:bookmarkStart w:id="40" w:name="_Toc25578985"/>
      <w:r w:rsidRPr="0039184D">
        <w:rPr>
          <w:rFonts w:asciiTheme="minorHAnsi" w:hAnsiTheme="minorHAnsi"/>
          <w:b w:val="0"/>
          <w:sz w:val="22"/>
          <w:szCs w:val="22"/>
          <w:u w:val="single"/>
        </w:rPr>
        <w:t>2.2.6 Priključni elementi</w:t>
      </w:r>
      <w:bookmarkEnd w:id="37"/>
      <w:bookmarkEnd w:id="38"/>
      <w:bookmarkEnd w:id="39"/>
      <w:bookmarkEnd w:id="40"/>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Na vseh ožičenih priključkih bodo montirani žični končniki ustreznih dimenzij glede na debelino žičnih zvez.</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Proizvajalec je dolžan pravilno površinsko zaščititi priključke proti oksidaciji in kvarnim pojavom elektrolize.</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Osnovni namen ozemljitve naprav je:</w:t>
      </w:r>
    </w:p>
    <w:p w:rsidR="008C6FE0" w:rsidRPr="008F19DB" w:rsidRDefault="008C6FE0" w:rsidP="008C6FE0">
      <w:pPr>
        <w:pStyle w:val="Odstavekseznama"/>
        <w:numPr>
          <w:ilvl w:val="0"/>
          <w:numId w:val="34"/>
        </w:numPr>
        <w:spacing w:after="0" w:line="240" w:lineRule="auto"/>
        <w:jc w:val="both"/>
        <w:rPr>
          <w:rFonts w:asciiTheme="minorHAnsi" w:hAnsiTheme="minorHAnsi"/>
          <w:lang w:val="sl-SI"/>
        </w:rPr>
      </w:pPr>
      <w:r w:rsidRPr="008F19DB">
        <w:rPr>
          <w:rFonts w:asciiTheme="minorHAnsi" w:hAnsiTheme="minorHAnsi"/>
          <w:lang w:val="sl-SI"/>
        </w:rPr>
        <w:t>Zaščita ljudi, ki prihajajo v stik z napravami.</w:t>
      </w:r>
    </w:p>
    <w:p w:rsidR="008C6FE0" w:rsidRPr="008F19DB" w:rsidRDefault="008C6FE0" w:rsidP="008C6FE0">
      <w:pPr>
        <w:pStyle w:val="Odstavekseznama"/>
        <w:numPr>
          <w:ilvl w:val="0"/>
          <w:numId w:val="34"/>
        </w:numPr>
        <w:spacing w:after="0" w:line="240" w:lineRule="auto"/>
        <w:jc w:val="both"/>
        <w:rPr>
          <w:rFonts w:asciiTheme="minorHAnsi" w:hAnsiTheme="minorHAnsi"/>
          <w:lang w:val="sl-SI"/>
        </w:rPr>
      </w:pPr>
      <w:r w:rsidRPr="008F19DB">
        <w:rPr>
          <w:rFonts w:asciiTheme="minorHAnsi" w:hAnsiTheme="minorHAnsi"/>
          <w:lang w:val="sl-SI"/>
        </w:rPr>
        <w:t>Zaščita same naprave in ostalih naprav, ki so z njimi povezane in</w:t>
      </w:r>
    </w:p>
    <w:p w:rsidR="008C6FE0" w:rsidRPr="008F19DB" w:rsidRDefault="008C6FE0" w:rsidP="008C6FE0">
      <w:pPr>
        <w:pStyle w:val="Odstavekseznama"/>
        <w:numPr>
          <w:ilvl w:val="0"/>
          <w:numId w:val="34"/>
        </w:numPr>
        <w:spacing w:after="0" w:line="240" w:lineRule="auto"/>
        <w:jc w:val="both"/>
        <w:rPr>
          <w:rFonts w:asciiTheme="minorHAnsi" w:hAnsiTheme="minorHAnsi"/>
          <w:lang w:val="sl-SI"/>
        </w:rPr>
      </w:pPr>
      <w:r w:rsidRPr="008F19DB">
        <w:rPr>
          <w:rFonts w:asciiTheme="minorHAnsi" w:hAnsiTheme="minorHAnsi"/>
          <w:lang w:val="sl-SI"/>
        </w:rPr>
        <w:t>zmanjšanje električnih motenj.</w:t>
      </w:r>
    </w:p>
    <w:p w:rsidR="008C6FE0" w:rsidRPr="008F19DB" w:rsidRDefault="008C6FE0" w:rsidP="008C6FE0">
      <w:pPr>
        <w:jc w:val="both"/>
        <w:rPr>
          <w:rFonts w:asciiTheme="minorHAnsi" w:hAnsiTheme="minorHAnsi"/>
          <w:color w:val="000000" w:themeColor="text1"/>
          <w:sz w:val="22"/>
          <w:szCs w:val="22"/>
        </w:rPr>
      </w:pPr>
    </w:p>
    <w:p w:rsidR="008C6FE0" w:rsidRPr="008F19DB" w:rsidRDefault="008C6FE0" w:rsidP="008C6FE0">
      <w:pPr>
        <w:jc w:val="both"/>
        <w:rPr>
          <w:rFonts w:asciiTheme="minorHAnsi" w:hAnsiTheme="minorHAnsi"/>
          <w:color w:val="000000" w:themeColor="text1"/>
          <w:sz w:val="22"/>
          <w:szCs w:val="22"/>
        </w:rPr>
      </w:pPr>
      <w:r w:rsidRPr="008F19DB">
        <w:rPr>
          <w:rFonts w:asciiTheme="minorHAnsi" w:hAnsiTheme="minorHAnsi"/>
          <w:color w:val="000000" w:themeColor="text1"/>
          <w:sz w:val="22"/>
          <w:szCs w:val="22"/>
        </w:rPr>
        <w:t>Na osnovi navedenega delimo ozemljitve na:</w:t>
      </w:r>
    </w:p>
    <w:p w:rsidR="008C6FE0" w:rsidRPr="008F19DB" w:rsidRDefault="008C6FE0" w:rsidP="008C6FE0">
      <w:pPr>
        <w:pStyle w:val="Odstavekseznama"/>
        <w:numPr>
          <w:ilvl w:val="0"/>
          <w:numId w:val="35"/>
        </w:numPr>
        <w:spacing w:after="0" w:line="240" w:lineRule="auto"/>
        <w:jc w:val="both"/>
        <w:rPr>
          <w:rFonts w:asciiTheme="minorHAnsi" w:hAnsiTheme="minorHAnsi"/>
          <w:lang w:val="sl-SI"/>
        </w:rPr>
      </w:pPr>
      <w:r w:rsidRPr="008F19DB">
        <w:rPr>
          <w:rFonts w:asciiTheme="minorHAnsi" w:hAnsiTheme="minorHAnsi"/>
          <w:lang w:val="sl-SI"/>
        </w:rPr>
        <w:lastRenderedPageBreak/>
        <w:t>Zaščitno ozemljitev, to je ozemljitev tistih delov naprav, ki ne pripadajo električnim tokokrogom naprav. Običajno so to izolirani deli naprav, na katerih se lahko zaradi poškodbe izolacije pojavi nevarna napetost.</w:t>
      </w:r>
    </w:p>
    <w:p w:rsidR="008C6FE0" w:rsidRPr="008F19DB" w:rsidRDefault="008C6FE0" w:rsidP="008C6FE0">
      <w:pPr>
        <w:pStyle w:val="Odstavekseznama"/>
        <w:numPr>
          <w:ilvl w:val="0"/>
          <w:numId w:val="35"/>
        </w:numPr>
        <w:spacing w:after="0" w:line="240" w:lineRule="auto"/>
        <w:jc w:val="both"/>
        <w:rPr>
          <w:rFonts w:asciiTheme="minorHAnsi" w:hAnsiTheme="minorHAnsi"/>
          <w:lang w:val="sl-SI"/>
        </w:rPr>
      </w:pPr>
      <w:r w:rsidRPr="008F19DB">
        <w:rPr>
          <w:rFonts w:asciiTheme="minorHAnsi" w:hAnsiTheme="minorHAnsi"/>
          <w:lang w:val="sl-SI"/>
        </w:rPr>
        <w:t>Obratovalno ozemljitev, to je ozemljitev tistega dela naprav, ki je stalno ali občasno sestavni del obratovalnega električnega tokokroga.</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Ozemljitve v omarici morajo biti izvedene v obliki bakrene zbiralke ustreznega preseka, ki predstavlja ozemljitveni priključek in kamor se zvezdasto </w:t>
      </w:r>
      <w:proofErr w:type="spellStart"/>
      <w:r w:rsidRPr="0039184D">
        <w:rPr>
          <w:rFonts w:asciiTheme="minorHAnsi" w:hAnsiTheme="minorHAnsi"/>
          <w:color w:val="000000" w:themeColor="text1"/>
          <w:sz w:val="22"/>
          <w:szCs w:val="22"/>
        </w:rPr>
        <w:t>ozemljujejo</w:t>
      </w:r>
      <w:proofErr w:type="spellEnd"/>
      <w:r w:rsidRPr="0039184D">
        <w:rPr>
          <w:rFonts w:asciiTheme="minorHAnsi" w:hAnsiTheme="minorHAnsi"/>
          <w:color w:val="000000" w:themeColor="text1"/>
          <w:sz w:val="22"/>
          <w:szCs w:val="22"/>
        </w:rPr>
        <w:t xml:space="preserve"> vsi sestavni deli krmilne omarice. Presek ozemljitvenega vodnika med omarico in ozemljitvijo naj ne bo manjši od 35 mm</w:t>
      </w:r>
      <w:r w:rsidRPr="0039184D">
        <w:rPr>
          <w:rFonts w:asciiTheme="minorHAnsi" w:hAnsiTheme="minorHAnsi"/>
          <w:color w:val="000000" w:themeColor="text1"/>
          <w:sz w:val="22"/>
          <w:szCs w:val="22"/>
          <w:vertAlign w:val="superscript"/>
        </w:rPr>
        <w:t>2</w:t>
      </w:r>
      <w:r w:rsidRPr="0039184D">
        <w:rPr>
          <w:rFonts w:asciiTheme="minorHAnsi" w:hAnsiTheme="minorHAnsi"/>
          <w:color w:val="000000" w:themeColor="text1"/>
          <w:sz w:val="22"/>
          <w:szCs w:val="22"/>
        </w:rPr>
        <w:t>.</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Dobavitelj opreme bo posredoval morebitne zahteve in predloge dodatnih ukrepov in izvedbe ozemljitve naprav, kar bo naročnik izvedel po njegovem predlogu.</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pStyle w:val="Naslov30"/>
        <w:rPr>
          <w:rFonts w:asciiTheme="minorHAnsi" w:hAnsiTheme="minorHAnsi"/>
          <w:b w:val="0"/>
          <w:sz w:val="22"/>
          <w:szCs w:val="22"/>
          <w:u w:val="single"/>
        </w:rPr>
      </w:pPr>
      <w:bookmarkStart w:id="41" w:name="_Toc21432117"/>
      <w:bookmarkStart w:id="42" w:name="_Toc22197694"/>
      <w:bookmarkStart w:id="43" w:name="_Toc25578791"/>
      <w:bookmarkStart w:id="44" w:name="_Toc25578986"/>
      <w:r w:rsidRPr="0039184D">
        <w:rPr>
          <w:rFonts w:asciiTheme="minorHAnsi" w:hAnsiTheme="minorHAnsi"/>
          <w:b w:val="0"/>
          <w:sz w:val="22"/>
          <w:szCs w:val="22"/>
          <w:u w:val="single"/>
        </w:rPr>
        <w:t>2.2.7. Elektromagnetna združljivost</w:t>
      </w:r>
      <w:bookmarkEnd w:id="41"/>
      <w:bookmarkEnd w:id="42"/>
      <w:bookmarkEnd w:id="43"/>
      <w:bookmarkEnd w:id="44"/>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Vsa vgrajena oprema v omarici mora bit pravilno ozemljena. Način </w:t>
      </w:r>
      <w:proofErr w:type="spellStart"/>
      <w:r w:rsidRPr="0039184D">
        <w:rPr>
          <w:rFonts w:asciiTheme="minorHAnsi" w:hAnsiTheme="minorHAnsi"/>
          <w:color w:val="000000" w:themeColor="text1"/>
          <w:sz w:val="22"/>
          <w:szCs w:val="22"/>
        </w:rPr>
        <w:t>ozemljevanja</w:t>
      </w:r>
      <w:proofErr w:type="spellEnd"/>
      <w:r w:rsidRPr="0039184D">
        <w:rPr>
          <w:rFonts w:asciiTheme="minorHAnsi" w:hAnsiTheme="minorHAnsi"/>
          <w:color w:val="000000" w:themeColor="text1"/>
          <w:sz w:val="22"/>
          <w:szCs w:val="22"/>
        </w:rPr>
        <w:t xml:space="preserve"> mora biti zvezdast, vsi ozemljitveni vodniki morajo biti v omarici zaključeni na bakreni ozemljitveni zbiralki zadostnega preseka (min. 5 x 20 mm). Zbiralka je hkrati tudi ozemljitveni priključek omarice, kamor se povezuje ozemljitveni vodnik preseka min. 35 mm</w:t>
      </w:r>
      <w:r w:rsidRPr="0039184D">
        <w:rPr>
          <w:rFonts w:asciiTheme="minorHAnsi" w:hAnsiTheme="minorHAnsi"/>
          <w:color w:val="000000" w:themeColor="text1"/>
          <w:sz w:val="22"/>
          <w:szCs w:val="22"/>
          <w:vertAlign w:val="superscript"/>
        </w:rPr>
        <w:t>2</w:t>
      </w:r>
      <w:r w:rsidRPr="0039184D">
        <w:rPr>
          <w:rFonts w:asciiTheme="minorHAnsi" w:hAnsiTheme="minorHAnsi"/>
          <w:color w:val="000000" w:themeColor="text1"/>
          <w:sz w:val="22"/>
          <w:szCs w:val="22"/>
        </w:rPr>
        <w:t xml:space="preserve"> na ozemljitev TP.</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Vsi opleti dovodnih kablov v omarico morajo biti neposredno povezani na ozemljitveno zbiralko.</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Omarica mora biti ustrezno zaščitena pred prenapetostnimi sunki na mestu priključitve na 230 V AC pomožno napajanje.</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Zagotovljeno mora biti nemoteno delovanje vse opreme, ki se nahaja v omarici, vključno s komunikacijsko opremo, ki jo priskrbi naročnik. Pogoj nemotenega delovanja pomeni, da delovanje opreme ni moteno v času, ko je objekt (TP) v:</w:t>
      </w:r>
    </w:p>
    <w:p w:rsidR="008C6FE0" w:rsidRPr="008F19DB" w:rsidRDefault="008C6FE0" w:rsidP="008C6FE0">
      <w:pPr>
        <w:pStyle w:val="Odstavekseznama"/>
        <w:numPr>
          <w:ilvl w:val="0"/>
          <w:numId w:val="34"/>
        </w:numPr>
        <w:spacing w:after="0" w:line="240" w:lineRule="auto"/>
        <w:jc w:val="both"/>
        <w:rPr>
          <w:rFonts w:asciiTheme="minorHAnsi" w:hAnsiTheme="minorHAnsi"/>
          <w:lang w:val="sl-SI"/>
        </w:rPr>
      </w:pPr>
      <w:r w:rsidRPr="008F19DB">
        <w:rPr>
          <w:rFonts w:asciiTheme="minorHAnsi" w:hAnsiTheme="minorHAnsi"/>
          <w:lang w:val="sl-SI"/>
        </w:rPr>
        <w:t>normalnem obratovalnem stanju,</w:t>
      </w:r>
    </w:p>
    <w:p w:rsidR="008C6FE0" w:rsidRPr="008F19DB" w:rsidRDefault="008C6FE0" w:rsidP="008C6FE0">
      <w:pPr>
        <w:pStyle w:val="Odstavekseznama"/>
        <w:numPr>
          <w:ilvl w:val="0"/>
          <w:numId w:val="34"/>
        </w:numPr>
        <w:spacing w:after="0" w:line="240" w:lineRule="auto"/>
        <w:jc w:val="both"/>
        <w:rPr>
          <w:rFonts w:asciiTheme="minorHAnsi" w:hAnsiTheme="minorHAnsi"/>
          <w:lang w:val="sl-SI"/>
        </w:rPr>
      </w:pPr>
      <w:r w:rsidRPr="008F19DB">
        <w:rPr>
          <w:rFonts w:asciiTheme="minorHAnsi" w:hAnsiTheme="minorHAnsi"/>
          <w:lang w:val="sl-SI"/>
        </w:rPr>
        <w:t xml:space="preserve">stanje okvare  na SN vodu, kar zajema </w:t>
      </w:r>
      <w:proofErr w:type="spellStart"/>
      <w:r w:rsidRPr="008F19DB">
        <w:rPr>
          <w:rFonts w:asciiTheme="minorHAnsi" w:hAnsiTheme="minorHAnsi"/>
          <w:lang w:val="sl-SI"/>
        </w:rPr>
        <w:t>dvo</w:t>
      </w:r>
      <w:proofErr w:type="spellEnd"/>
      <w:r w:rsidRPr="008F19DB">
        <w:rPr>
          <w:rFonts w:asciiTheme="minorHAnsi" w:hAnsiTheme="minorHAnsi"/>
          <w:lang w:val="sl-SI"/>
        </w:rPr>
        <w:t xml:space="preserve"> ali </w:t>
      </w:r>
      <w:proofErr w:type="spellStart"/>
      <w:r w:rsidRPr="008F19DB">
        <w:rPr>
          <w:rFonts w:asciiTheme="minorHAnsi" w:hAnsiTheme="minorHAnsi"/>
          <w:lang w:val="sl-SI"/>
        </w:rPr>
        <w:t>tropolni</w:t>
      </w:r>
      <w:proofErr w:type="spellEnd"/>
      <w:r w:rsidRPr="008F19DB">
        <w:rPr>
          <w:rFonts w:asciiTheme="minorHAnsi" w:hAnsiTheme="minorHAnsi"/>
          <w:lang w:val="sl-SI"/>
        </w:rPr>
        <w:t xml:space="preserve"> kratki stik ali zemeljski stik,</w:t>
      </w:r>
    </w:p>
    <w:p w:rsidR="008C6FE0" w:rsidRPr="008F19DB" w:rsidRDefault="008C6FE0" w:rsidP="008C6FE0">
      <w:pPr>
        <w:pStyle w:val="Odstavekseznama"/>
        <w:numPr>
          <w:ilvl w:val="0"/>
          <w:numId w:val="34"/>
        </w:numPr>
        <w:spacing w:after="0" w:line="240" w:lineRule="auto"/>
        <w:jc w:val="both"/>
        <w:rPr>
          <w:rFonts w:asciiTheme="minorHAnsi" w:hAnsiTheme="minorHAnsi"/>
          <w:lang w:val="sl-SI"/>
        </w:rPr>
      </w:pPr>
      <w:r w:rsidRPr="008F19DB">
        <w:rPr>
          <w:rFonts w:asciiTheme="minorHAnsi" w:hAnsiTheme="minorHAnsi"/>
          <w:lang w:val="sl-SI"/>
        </w:rPr>
        <w:t>prehajanje iz obratovalnega stanja v stanje okvare SN voda in obratno ter delovanje zaščite voda,</w:t>
      </w:r>
    </w:p>
    <w:p w:rsidR="008C6FE0" w:rsidRPr="008F19DB" w:rsidRDefault="008C6FE0" w:rsidP="008C6FE0">
      <w:pPr>
        <w:pStyle w:val="Odstavekseznama"/>
        <w:numPr>
          <w:ilvl w:val="0"/>
          <w:numId w:val="34"/>
        </w:numPr>
        <w:spacing w:after="0" w:line="240" w:lineRule="auto"/>
        <w:jc w:val="both"/>
        <w:rPr>
          <w:rFonts w:asciiTheme="minorHAnsi" w:hAnsiTheme="minorHAnsi"/>
          <w:lang w:val="sl-SI"/>
        </w:rPr>
      </w:pPr>
      <w:r w:rsidRPr="008F19DB">
        <w:rPr>
          <w:rFonts w:asciiTheme="minorHAnsi" w:hAnsiTheme="minorHAnsi"/>
          <w:lang w:val="sl-SI"/>
        </w:rPr>
        <w:t>preklopi SN stikal pod napetostjo in nazivno obremenitvijo,</w:t>
      </w:r>
    </w:p>
    <w:p w:rsidR="008C6FE0" w:rsidRPr="008F19DB" w:rsidRDefault="008C6FE0" w:rsidP="008C6FE0">
      <w:pPr>
        <w:pStyle w:val="Odstavekseznama"/>
        <w:numPr>
          <w:ilvl w:val="0"/>
          <w:numId w:val="34"/>
        </w:numPr>
        <w:spacing w:after="0" w:line="240" w:lineRule="auto"/>
        <w:jc w:val="both"/>
        <w:rPr>
          <w:rFonts w:asciiTheme="minorHAnsi" w:hAnsiTheme="minorHAnsi"/>
          <w:lang w:val="sl-SI"/>
        </w:rPr>
      </w:pPr>
      <w:r w:rsidRPr="008F19DB">
        <w:rPr>
          <w:rFonts w:asciiTheme="minorHAnsi" w:hAnsiTheme="minorHAnsi"/>
          <w:lang w:val="sl-SI"/>
        </w:rPr>
        <w:t>velike fluktuacije obremenitve pri vklapljanju in izklapljanju velikih porabnikov in razpršenih virov.</w:t>
      </w: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V primeru, da pogoj nemotenega delovanja ni izpolnjen, mora dobavitelj na svoje stroške zagotoviti ustrezne ukrepe na njegovo naknadno izpolnitev. </w:t>
      </w:r>
      <w:proofErr w:type="spellStart"/>
      <w:r w:rsidRPr="0039184D">
        <w:rPr>
          <w:rFonts w:asciiTheme="minorHAnsi" w:hAnsiTheme="minorHAnsi"/>
          <w:color w:val="000000" w:themeColor="text1"/>
          <w:sz w:val="22"/>
          <w:szCs w:val="22"/>
        </w:rPr>
        <w:t>Naročnk</w:t>
      </w:r>
      <w:proofErr w:type="spellEnd"/>
      <w:r w:rsidRPr="0039184D">
        <w:rPr>
          <w:rFonts w:asciiTheme="minorHAnsi" w:hAnsiTheme="minorHAnsi"/>
          <w:color w:val="000000" w:themeColor="text1"/>
          <w:sz w:val="22"/>
          <w:szCs w:val="22"/>
        </w:rPr>
        <w:t xml:space="preserve"> ima pravico, da od dobavitelja zahteva zagotovitev normalnega delovanja, če se pomanjkljivost pokaže tudi po prevzemnem preizkusu in v času trajanja garancijske dobe za odpravo napak.</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Neposredni udar strele v objekt se obravnava kot višja sila in je izvzet iz pogoja o nemotenem delovanju.</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pStyle w:val="Naslov2"/>
        <w:numPr>
          <w:ilvl w:val="0"/>
          <w:numId w:val="0"/>
        </w:numPr>
        <w:ind w:left="360"/>
        <w:rPr>
          <w:rFonts w:asciiTheme="minorHAnsi" w:hAnsiTheme="minorHAnsi"/>
          <w:b w:val="0"/>
          <w:sz w:val="22"/>
          <w:szCs w:val="22"/>
          <w:u w:val="single"/>
          <w:lang w:val="sl-SI"/>
        </w:rPr>
      </w:pPr>
      <w:bookmarkStart w:id="45" w:name="_Toc25578792"/>
      <w:bookmarkStart w:id="46" w:name="_Toc25578987"/>
      <w:r w:rsidRPr="0039184D">
        <w:rPr>
          <w:rFonts w:asciiTheme="minorHAnsi" w:hAnsiTheme="minorHAnsi"/>
          <w:b w:val="0"/>
          <w:sz w:val="22"/>
          <w:szCs w:val="22"/>
          <w:u w:val="single"/>
        </w:rPr>
        <w:t>2.</w:t>
      </w:r>
      <w:r w:rsidRPr="0039184D">
        <w:rPr>
          <w:rFonts w:asciiTheme="minorHAnsi" w:hAnsiTheme="minorHAnsi"/>
          <w:b w:val="0"/>
          <w:sz w:val="22"/>
          <w:szCs w:val="22"/>
          <w:u w:val="single"/>
          <w:lang w:val="sl-SI"/>
        </w:rPr>
        <w:t>3 NAPRAVA ZA VODENJE IN NADZOR - RTU</w:t>
      </w:r>
      <w:bookmarkEnd w:id="45"/>
      <w:bookmarkEnd w:id="46"/>
    </w:p>
    <w:p w:rsidR="008C6FE0" w:rsidRPr="0039184D" w:rsidRDefault="008C6FE0" w:rsidP="008C6FE0">
      <w:pPr>
        <w:pStyle w:val="Naslov30"/>
        <w:rPr>
          <w:rFonts w:asciiTheme="minorHAnsi" w:hAnsiTheme="minorHAnsi"/>
          <w:sz w:val="22"/>
          <w:szCs w:val="22"/>
        </w:rPr>
      </w:pPr>
    </w:p>
    <w:p w:rsidR="008C6FE0" w:rsidRPr="0039184D" w:rsidRDefault="008C6FE0" w:rsidP="008C6FE0">
      <w:pPr>
        <w:pStyle w:val="Naslov30"/>
        <w:rPr>
          <w:rFonts w:asciiTheme="minorHAnsi" w:hAnsiTheme="minorHAnsi"/>
          <w:b w:val="0"/>
          <w:sz w:val="22"/>
          <w:szCs w:val="22"/>
          <w:u w:val="single"/>
          <w:lang w:val="sl-SI"/>
        </w:rPr>
      </w:pPr>
      <w:bookmarkStart w:id="47" w:name="_Toc25578793"/>
      <w:bookmarkStart w:id="48" w:name="_Toc25578988"/>
      <w:r w:rsidRPr="0039184D">
        <w:rPr>
          <w:rFonts w:asciiTheme="minorHAnsi" w:hAnsiTheme="minorHAnsi"/>
          <w:b w:val="0"/>
          <w:sz w:val="22"/>
          <w:szCs w:val="22"/>
          <w:u w:val="single"/>
        </w:rPr>
        <w:t>2.</w:t>
      </w:r>
      <w:r w:rsidRPr="0039184D">
        <w:rPr>
          <w:rFonts w:asciiTheme="minorHAnsi" w:hAnsiTheme="minorHAnsi"/>
          <w:b w:val="0"/>
          <w:sz w:val="22"/>
          <w:szCs w:val="22"/>
          <w:u w:val="single"/>
          <w:lang w:val="sl-SI"/>
        </w:rPr>
        <w:t>3.1 Splošno</w:t>
      </w:r>
      <w:bookmarkEnd w:id="47"/>
      <w:bookmarkEnd w:id="48"/>
      <w:r w:rsidRPr="0039184D">
        <w:rPr>
          <w:rFonts w:asciiTheme="minorHAnsi" w:hAnsiTheme="minorHAnsi"/>
          <w:b w:val="0"/>
          <w:sz w:val="22"/>
          <w:szCs w:val="22"/>
          <w:u w:val="single"/>
          <w:lang w:val="sl-SI"/>
        </w:rPr>
        <w:t xml:space="preserve"> </w:t>
      </w: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Naprava za vodenje in nadzor – RTU mora biti namensko izdelana izvedba za namen vgradnje v elektroenergetske objekte in namenjena krmiljenju ter nadzoru primarne opreme elektroenergetskih postrojev. Uporaba univerzalnih industrijskih krmilnikov (PLC) ni sprejemljiva.</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pStyle w:val="Naslov30"/>
        <w:rPr>
          <w:rFonts w:asciiTheme="minorHAnsi" w:hAnsiTheme="minorHAnsi"/>
          <w:b w:val="0"/>
          <w:sz w:val="22"/>
          <w:szCs w:val="22"/>
          <w:u w:val="single"/>
        </w:rPr>
      </w:pPr>
      <w:bookmarkStart w:id="49" w:name="_Toc22197697"/>
      <w:bookmarkStart w:id="50" w:name="_Toc25578794"/>
      <w:bookmarkStart w:id="51" w:name="_Toc25578989"/>
      <w:r w:rsidRPr="0039184D">
        <w:rPr>
          <w:rFonts w:asciiTheme="minorHAnsi" w:hAnsiTheme="minorHAnsi"/>
          <w:b w:val="0"/>
          <w:sz w:val="22"/>
          <w:szCs w:val="22"/>
          <w:u w:val="single"/>
        </w:rPr>
        <w:t xml:space="preserve">2.3.2  </w:t>
      </w:r>
      <w:bookmarkStart w:id="52" w:name="_Toc21432120"/>
      <w:r w:rsidRPr="0039184D">
        <w:rPr>
          <w:rFonts w:asciiTheme="minorHAnsi" w:hAnsiTheme="minorHAnsi"/>
          <w:b w:val="0"/>
          <w:sz w:val="22"/>
          <w:szCs w:val="22"/>
          <w:u w:val="single"/>
        </w:rPr>
        <w:t>Funkcije</w:t>
      </w:r>
      <w:bookmarkEnd w:id="49"/>
      <w:bookmarkEnd w:id="50"/>
      <w:bookmarkEnd w:id="51"/>
      <w:bookmarkEnd w:id="52"/>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Funkcije, ki jih mora naprava za vodenje in nadzor izvajati, so najmanj naslednje:</w:t>
      </w:r>
    </w:p>
    <w:p w:rsidR="008C6FE0" w:rsidRPr="008F19DB" w:rsidRDefault="008C6FE0" w:rsidP="008C6FE0">
      <w:pPr>
        <w:pStyle w:val="Odstavekseznama"/>
        <w:numPr>
          <w:ilvl w:val="0"/>
          <w:numId w:val="34"/>
        </w:numPr>
        <w:spacing w:after="0" w:line="240" w:lineRule="auto"/>
        <w:jc w:val="both"/>
        <w:rPr>
          <w:rFonts w:asciiTheme="minorHAnsi" w:hAnsiTheme="minorHAnsi"/>
          <w:lang w:val="sl-SI"/>
        </w:rPr>
      </w:pPr>
      <w:r w:rsidRPr="008F19DB">
        <w:rPr>
          <w:rFonts w:asciiTheme="minorHAnsi" w:hAnsiTheme="minorHAnsi"/>
          <w:lang w:val="sl-SI"/>
        </w:rPr>
        <w:lastRenderedPageBreak/>
        <w:t xml:space="preserve">komunikacija z nadrejenim sistemom – SCADA (preko </w:t>
      </w:r>
      <w:proofErr w:type="spellStart"/>
      <w:r w:rsidRPr="008F19DB">
        <w:rPr>
          <w:rFonts w:asciiTheme="minorHAnsi" w:hAnsiTheme="minorHAnsi"/>
          <w:lang w:val="sl-SI"/>
        </w:rPr>
        <w:t>koncetratorja</w:t>
      </w:r>
      <w:proofErr w:type="spellEnd"/>
      <w:r w:rsidRPr="008F19DB">
        <w:rPr>
          <w:rFonts w:asciiTheme="minorHAnsi" w:hAnsiTheme="minorHAnsi"/>
          <w:lang w:val="sl-SI"/>
        </w:rPr>
        <w:t xml:space="preserve"> v EG) po protokolu DNP3.0 preko TCP/IP in </w:t>
      </w:r>
      <w:proofErr w:type="spellStart"/>
      <w:r w:rsidRPr="008F19DB">
        <w:rPr>
          <w:rFonts w:asciiTheme="minorHAnsi" w:hAnsiTheme="minorHAnsi"/>
          <w:lang w:val="sl-SI"/>
        </w:rPr>
        <w:t>Ethernet</w:t>
      </w:r>
      <w:proofErr w:type="spellEnd"/>
      <w:r w:rsidRPr="008F19DB">
        <w:rPr>
          <w:rFonts w:asciiTheme="minorHAnsi" w:hAnsiTheme="minorHAnsi"/>
          <w:lang w:val="sl-SI"/>
        </w:rPr>
        <w:t xml:space="preserve"> vmesnika, vgrajenega v napravo,</w:t>
      </w:r>
    </w:p>
    <w:p w:rsidR="008C6FE0" w:rsidRPr="008F19DB" w:rsidRDefault="008C6FE0" w:rsidP="008C6FE0">
      <w:pPr>
        <w:pStyle w:val="Odstavekseznama"/>
        <w:numPr>
          <w:ilvl w:val="0"/>
          <w:numId w:val="34"/>
        </w:numPr>
        <w:spacing w:after="0" w:line="240" w:lineRule="auto"/>
        <w:jc w:val="both"/>
        <w:rPr>
          <w:rFonts w:asciiTheme="minorHAnsi" w:hAnsiTheme="minorHAnsi"/>
          <w:lang w:val="sl-SI"/>
        </w:rPr>
      </w:pPr>
      <w:r w:rsidRPr="008F19DB">
        <w:rPr>
          <w:rFonts w:asciiTheme="minorHAnsi" w:hAnsiTheme="minorHAnsi"/>
          <w:lang w:val="sl-SI"/>
        </w:rPr>
        <w:t>krmiljenje in signalizacija stanja primarne opreme preko digitalnih vhodov in izhodov,</w:t>
      </w:r>
    </w:p>
    <w:p w:rsidR="008C6FE0" w:rsidRPr="008F19DB" w:rsidRDefault="008C6FE0" w:rsidP="008C6FE0">
      <w:pPr>
        <w:pStyle w:val="Odstavekseznama"/>
        <w:numPr>
          <w:ilvl w:val="0"/>
          <w:numId w:val="34"/>
        </w:numPr>
        <w:spacing w:after="0" w:line="240" w:lineRule="auto"/>
        <w:jc w:val="both"/>
        <w:rPr>
          <w:rFonts w:asciiTheme="minorHAnsi" w:hAnsiTheme="minorHAnsi"/>
          <w:lang w:val="sl-SI"/>
        </w:rPr>
      </w:pPr>
      <w:r w:rsidRPr="008F19DB">
        <w:rPr>
          <w:rFonts w:asciiTheme="minorHAnsi" w:hAnsiTheme="minorHAnsi"/>
          <w:lang w:val="sl-SI"/>
        </w:rPr>
        <w:t>signalizacija stanja pomožne opreme preko digitalnih vhodov in izhodov,</w:t>
      </w:r>
    </w:p>
    <w:p w:rsidR="008C6FE0" w:rsidRPr="008F19DB" w:rsidRDefault="008C6FE0" w:rsidP="008C6FE0">
      <w:pPr>
        <w:pStyle w:val="Odstavekseznama"/>
        <w:numPr>
          <w:ilvl w:val="0"/>
          <w:numId w:val="34"/>
        </w:numPr>
        <w:spacing w:after="0" w:line="240" w:lineRule="auto"/>
        <w:jc w:val="both"/>
        <w:rPr>
          <w:rFonts w:asciiTheme="minorHAnsi" w:hAnsiTheme="minorHAnsi"/>
          <w:lang w:val="sl-SI"/>
        </w:rPr>
      </w:pPr>
      <w:r w:rsidRPr="008F19DB">
        <w:rPr>
          <w:rFonts w:asciiTheme="minorHAnsi" w:hAnsiTheme="minorHAnsi"/>
          <w:lang w:val="sl-SI"/>
        </w:rPr>
        <w:t>komunikacija z napravami za detekcijo okvar, ki mora biti izvedena s serijskim podatkovnim vmesnikom in SPA bus protokolom,</w:t>
      </w:r>
    </w:p>
    <w:p w:rsidR="008C6FE0" w:rsidRPr="008F19DB" w:rsidRDefault="008C6FE0" w:rsidP="008C6FE0">
      <w:pPr>
        <w:pStyle w:val="Odstavekseznama"/>
        <w:numPr>
          <w:ilvl w:val="0"/>
          <w:numId w:val="34"/>
        </w:numPr>
        <w:spacing w:after="0" w:line="240" w:lineRule="auto"/>
        <w:jc w:val="both"/>
        <w:rPr>
          <w:rFonts w:asciiTheme="minorHAnsi" w:hAnsiTheme="minorHAnsi"/>
          <w:lang w:val="sl-SI"/>
        </w:rPr>
      </w:pPr>
      <w:r w:rsidRPr="008F19DB">
        <w:rPr>
          <w:rFonts w:asciiTheme="minorHAnsi" w:hAnsiTheme="minorHAnsi"/>
          <w:lang w:val="sl-SI"/>
        </w:rPr>
        <w:t>obvezna podpora SPA bus protokola na serijskem kom. vmesniku za komunikacijo z obstoječimi indikatorji okvar ABB SPEF v krmilnih omaricah SECTOS,</w:t>
      </w:r>
    </w:p>
    <w:p w:rsidR="008C6FE0" w:rsidRPr="008F19DB" w:rsidRDefault="008C6FE0" w:rsidP="008C6FE0">
      <w:pPr>
        <w:pStyle w:val="Odstavekseznama"/>
        <w:numPr>
          <w:ilvl w:val="0"/>
          <w:numId w:val="34"/>
        </w:numPr>
        <w:spacing w:after="0" w:line="240" w:lineRule="auto"/>
        <w:jc w:val="both"/>
        <w:rPr>
          <w:rFonts w:asciiTheme="minorHAnsi" w:hAnsiTheme="minorHAnsi"/>
          <w:lang w:val="sl-SI"/>
        </w:rPr>
      </w:pPr>
      <w:r w:rsidRPr="008F19DB">
        <w:rPr>
          <w:rFonts w:asciiTheme="minorHAnsi" w:hAnsiTheme="minorHAnsi"/>
          <w:lang w:val="sl-SI"/>
        </w:rPr>
        <w:t xml:space="preserve">izvajanje algoritmov za avtomatiko izklopa SN stikal v </w:t>
      </w:r>
      <w:proofErr w:type="spellStart"/>
      <w:r w:rsidRPr="008F19DB">
        <w:rPr>
          <w:rFonts w:asciiTheme="minorHAnsi" w:hAnsiTheme="minorHAnsi"/>
          <w:lang w:val="sl-SI"/>
        </w:rPr>
        <w:t>breznapetostni</w:t>
      </w:r>
      <w:proofErr w:type="spellEnd"/>
      <w:r w:rsidRPr="008F19DB">
        <w:rPr>
          <w:rFonts w:asciiTheme="minorHAnsi" w:hAnsiTheme="minorHAnsi"/>
          <w:lang w:val="sl-SI"/>
        </w:rPr>
        <w:t xml:space="preserve"> pavzi v primeru zaznane okvare,</w:t>
      </w:r>
    </w:p>
    <w:p w:rsidR="008C6FE0" w:rsidRPr="008F19DB" w:rsidRDefault="008C6FE0" w:rsidP="008C6FE0">
      <w:pPr>
        <w:pStyle w:val="Odstavekseznama"/>
        <w:numPr>
          <w:ilvl w:val="0"/>
          <w:numId w:val="34"/>
        </w:numPr>
        <w:spacing w:after="0" w:line="240" w:lineRule="auto"/>
        <w:jc w:val="both"/>
        <w:rPr>
          <w:rFonts w:asciiTheme="minorHAnsi" w:hAnsiTheme="minorHAnsi"/>
          <w:lang w:val="sl-SI"/>
        </w:rPr>
      </w:pPr>
      <w:r w:rsidRPr="008F19DB">
        <w:rPr>
          <w:rFonts w:asciiTheme="minorHAnsi" w:hAnsiTheme="minorHAnsi"/>
          <w:lang w:val="sl-SI"/>
        </w:rPr>
        <w:t>lokalno shranjevanje podatkov o dogodkih s časovnimi oznakami v ločljivosti 1 ms (vsi dogodki iz indikatorjev okvar, vsa spremembe digitalnih vhodov, spremembe statusov/izpadov komunikacije s SCADA, spremembe statusov algoritma za avtomatiko izklopa). Minimalno število lokalno shranjenih dogodkov je 3000.</w:t>
      </w:r>
    </w:p>
    <w:p w:rsidR="008C6FE0" w:rsidRPr="008F19DB" w:rsidRDefault="008C6FE0" w:rsidP="008C6FE0">
      <w:pPr>
        <w:pStyle w:val="Odstavekseznama"/>
        <w:numPr>
          <w:ilvl w:val="0"/>
          <w:numId w:val="34"/>
        </w:numPr>
        <w:spacing w:after="0" w:line="240" w:lineRule="auto"/>
        <w:jc w:val="both"/>
        <w:rPr>
          <w:rFonts w:asciiTheme="minorHAnsi" w:hAnsiTheme="minorHAnsi"/>
          <w:lang w:val="sl-SI"/>
        </w:rPr>
      </w:pPr>
      <w:r w:rsidRPr="008F19DB">
        <w:rPr>
          <w:rFonts w:asciiTheme="minorHAnsi" w:hAnsiTheme="minorHAnsi"/>
          <w:lang w:val="sl-SI"/>
        </w:rPr>
        <w:t>baterijska podpora za ohranitev lokalno shranjenih podatkov o dogodkih v primeru izpada napajanja naprave,</w:t>
      </w:r>
    </w:p>
    <w:p w:rsidR="008C6FE0" w:rsidRPr="0039184D" w:rsidRDefault="008C6FE0" w:rsidP="008C6FE0">
      <w:pPr>
        <w:pStyle w:val="Odstavekseznama"/>
        <w:numPr>
          <w:ilvl w:val="0"/>
          <w:numId w:val="34"/>
        </w:numPr>
        <w:spacing w:after="0" w:line="240" w:lineRule="auto"/>
        <w:jc w:val="both"/>
        <w:rPr>
          <w:rFonts w:asciiTheme="minorHAnsi" w:hAnsiTheme="minorHAnsi"/>
          <w:lang w:val="sl-SI"/>
        </w:rPr>
      </w:pPr>
      <w:r w:rsidRPr="0039184D">
        <w:rPr>
          <w:rFonts w:asciiTheme="minorHAnsi" w:hAnsiTheme="minorHAnsi"/>
          <w:lang w:val="sl-SI"/>
        </w:rPr>
        <w:t xml:space="preserve">možnost </w:t>
      </w:r>
      <w:proofErr w:type="spellStart"/>
      <w:r w:rsidRPr="0039184D">
        <w:rPr>
          <w:rFonts w:asciiTheme="minorHAnsi" w:hAnsiTheme="minorHAnsi"/>
          <w:lang w:val="sl-SI"/>
        </w:rPr>
        <w:t>parametriranja</w:t>
      </w:r>
      <w:proofErr w:type="spellEnd"/>
      <w:r w:rsidRPr="0039184D">
        <w:rPr>
          <w:rFonts w:asciiTheme="minorHAnsi" w:hAnsiTheme="minorHAnsi"/>
          <w:lang w:val="sl-SI"/>
        </w:rPr>
        <w:t xml:space="preserve"> naprave,</w:t>
      </w:r>
    </w:p>
    <w:p w:rsidR="008C6FE0" w:rsidRPr="0039184D" w:rsidRDefault="008C6FE0" w:rsidP="008C6FE0">
      <w:pPr>
        <w:pStyle w:val="Odstavekseznama"/>
        <w:numPr>
          <w:ilvl w:val="0"/>
          <w:numId w:val="34"/>
        </w:numPr>
        <w:spacing w:after="0" w:line="240" w:lineRule="auto"/>
        <w:jc w:val="both"/>
        <w:rPr>
          <w:rFonts w:asciiTheme="minorHAnsi" w:hAnsiTheme="minorHAnsi"/>
          <w:lang w:val="sl-SI"/>
        </w:rPr>
      </w:pPr>
      <w:r w:rsidRPr="0039184D">
        <w:rPr>
          <w:rFonts w:asciiTheme="minorHAnsi" w:hAnsiTheme="minorHAnsi"/>
          <w:lang w:val="sl-SI"/>
        </w:rPr>
        <w:t>meritev analognih veličin,</w:t>
      </w:r>
    </w:p>
    <w:p w:rsidR="008C6FE0" w:rsidRPr="0039184D" w:rsidRDefault="008C6FE0" w:rsidP="008C6FE0">
      <w:pPr>
        <w:pStyle w:val="Odstavekseznama"/>
        <w:numPr>
          <w:ilvl w:val="0"/>
          <w:numId w:val="34"/>
        </w:numPr>
        <w:spacing w:after="0" w:line="240" w:lineRule="auto"/>
        <w:jc w:val="both"/>
        <w:rPr>
          <w:rFonts w:asciiTheme="minorHAnsi" w:hAnsiTheme="minorHAnsi"/>
          <w:lang w:val="sl-SI"/>
        </w:rPr>
      </w:pPr>
      <w:r w:rsidRPr="0039184D">
        <w:rPr>
          <w:rFonts w:asciiTheme="minorHAnsi" w:hAnsiTheme="minorHAnsi"/>
          <w:lang w:val="sl-SI"/>
        </w:rPr>
        <w:t>indikacija osnovnih stanj naprave in krmilne opreme (z najmanj osmimi LED ali LCD prikazovalnikom),</w:t>
      </w:r>
    </w:p>
    <w:p w:rsidR="008C6FE0" w:rsidRPr="0039184D" w:rsidRDefault="008C6FE0" w:rsidP="008C6FE0">
      <w:pPr>
        <w:pStyle w:val="Odstavekseznama"/>
        <w:numPr>
          <w:ilvl w:val="0"/>
          <w:numId w:val="34"/>
        </w:numPr>
        <w:spacing w:after="0" w:line="240" w:lineRule="auto"/>
        <w:jc w:val="both"/>
        <w:rPr>
          <w:rFonts w:asciiTheme="minorHAnsi" w:hAnsiTheme="minorHAnsi"/>
          <w:lang w:val="sl-SI"/>
        </w:rPr>
      </w:pPr>
      <w:proofErr w:type="spellStart"/>
      <w:r w:rsidRPr="0039184D">
        <w:rPr>
          <w:rFonts w:asciiTheme="minorHAnsi" w:hAnsiTheme="minorHAnsi"/>
          <w:lang w:val="sl-SI"/>
        </w:rPr>
        <w:t>avtodiagnostika</w:t>
      </w:r>
      <w:proofErr w:type="spellEnd"/>
      <w:r w:rsidRPr="0039184D">
        <w:rPr>
          <w:rFonts w:asciiTheme="minorHAnsi" w:hAnsiTheme="minorHAnsi"/>
          <w:lang w:val="sl-SI"/>
        </w:rPr>
        <w:t xml:space="preserve"> in mehanizem javljanja okvare dela ali celotne naprave,</w:t>
      </w:r>
    </w:p>
    <w:p w:rsidR="008C6FE0" w:rsidRPr="0039184D" w:rsidRDefault="008C6FE0" w:rsidP="008C6FE0">
      <w:pPr>
        <w:pStyle w:val="Odstavekseznama"/>
        <w:numPr>
          <w:ilvl w:val="0"/>
          <w:numId w:val="34"/>
        </w:numPr>
        <w:spacing w:after="0" w:line="240" w:lineRule="auto"/>
        <w:jc w:val="both"/>
        <w:rPr>
          <w:rFonts w:asciiTheme="minorHAnsi" w:hAnsiTheme="minorHAnsi"/>
          <w:lang w:val="sl-SI"/>
        </w:rPr>
      </w:pPr>
      <w:r w:rsidRPr="0039184D">
        <w:rPr>
          <w:rFonts w:asciiTheme="minorHAnsi" w:hAnsiTheme="minorHAnsi"/>
          <w:lang w:val="sl-SI"/>
        </w:rPr>
        <w:t>baterijsko podprta ura realnega časa, nastavljiva preko protokola DNP 3.0 TCP/IP.</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pStyle w:val="Naslov30"/>
        <w:rPr>
          <w:rFonts w:asciiTheme="minorHAnsi" w:hAnsiTheme="minorHAnsi"/>
          <w:b w:val="0"/>
          <w:sz w:val="22"/>
          <w:szCs w:val="22"/>
          <w:u w:val="single"/>
        </w:rPr>
      </w:pPr>
      <w:bookmarkStart w:id="53" w:name="_Toc21432121"/>
      <w:bookmarkStart w:id="54" w:name="_Toc22197698"/>
      <w:bookmarkStart w:id="55" w:name="_Toc25578795"/>
      <w:bookmarkStart w:id="56" w:name="_Toc25578990"/>
      <w:r w:rsidRPr="0039184D">
        <w:rPr>
          <w:rFonts w:asciiTheme="minorHAnsi" w:hAnsiTheme="minorHAnsi"/>
          <w:b w:val="0"/>
          <w:sz w:val="22"/>
          <w:szCs w:val="22"/>
          <w:u w:val="single"/>
        </w:rPr>
        <w:t>2.3.3 Vhodno izhodne linije in kapaciteta naprave</w:t>
      </w:r>
      <w:bookmarkEnd w:id="53"/>
      <w:bookmarkEnd w:id="54"/>
      <w:bookmarkEnd w:id="55"/>
      <w:bookmarkEnd w:id="56"/>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Krmiljenje in nadzor SN stikal poteka preko ožičenih digitalnih vhodov in izhodov, ki se  povežejo s kontakti za signalizacijo in krmiljenje SN stikal na stikalnem bloku. Napajanje signalizacije se izvede s pomožno napetostjo 24 V DC. Digitalni izhodi morajo biti tokovno dovolj zmogljivi za neposredno krmiljenje SN stikal brez dodatnih relejev. To pomeni, da izhod iz RTU lahko neposredno vklaplja in izklaplja </w:t>
      </w:r>
      <w:proofErr w:type="spellStart"/>
      <w:r w:rsidRPr="0039184D">
        <w:rPr>
          <w:rFonts w:asciiTheme="minorHAnsi" w:hAnsiTheme="minorHAnsi"/>
          <w:color w:val="000000" w:themeColor="text1"/>
          <w:sz w:val="22"/>
          <w:szCs w:val="22"/>
        </w:rPr>
        <w:t>kontaktor</w:t>
      </w:r>
      <w:proofErr w:type="spellEnd"/>
      <w:r w:rsidRPr="0039184D">
        <w:rPr>
          <w:rFonts w:asciiTheme="minorHAnsi" w:hAnsiTheme="minorHAnsi"/>
          <w:color w:val="000000" w:themeColor="text1"/>
          <w:sz w:val="22"/>
          <w:szCs w:val="22"/>
        </w:rPr>
        <w:t xml:space="preserve"> za preklope SN stikala v stikalnem bloku. Zmogljivost preklopnega toka izhoda mora biti najmanj 5 A DC.</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Standardna osnovna kapaciteta naprave mora biti zadostna za najmanj 6 daljinsko vodenih SN ločilnih stikal ali odklopnikov:</w:t>
      </w:r>
    </w:p>
    <w:p w:rsidR="008C6FE0" w:rsidRPr="0039184D" w:rsidRDefault="008C6FE0" w:rsidP="008C6FE0">
      <w:pPr>
        <w:pStyle w:val="Odstavekseznama"/>
        <w:numPr>
          <w:ilvl w:val="0"/>
          <w:numId w:val="34"/>
        </w:numPr>
        <w:spacing w:after="0" w:line="240" w:lineRule="auto"/>
        <w:jc w:val="both"/>
        <w:rPr>
          <w:rFonts w:asciiTheme="minorHAnsi" w:hAnsiTheme="minorHAnsi"/>
          <w:lang w:val="sl-SI"/>
        </w:rPr>
      </w:pPr>
      <w:r w:rsidRPr="0039184D">
        <w:rPr>
          <w:rFonts w:asciiTheme="minorHAnsi" w:hAnsiTheme="minorHAnsi"/>
          <w:lang w:val="sl-SI"/>
        </w:rPr>
        <w:t>vodenje in nadzor najmanj 6 SN stikal,</w:t>
      </w:r>
    </w:p>
    <w:p w:rsidR="008C6FE0" w:rsidRPr="0039184D" w:rsidRDefault="008C6FE0" w:rsidP="008C6FE0">
      <w:pPr>
        <w:pStyle w:val="Odstavekseznama"/>
        <w:numPr>
          <w:ilvl w:val="0"/>
          <w:numId w:val="34"/>
        </w:numPr>
        <w:spacing w:after="0" w:line="240" w:lineRule="auto"/>
        <w:jc w:val="both"/>
        <w:rPr>
          <w:rFonts w:asciiTheme="minorHAnsi" w:hAnsiTheme="minorHAnsi"/>
          <w:lang w:val="sl-SI"/>
        </w:rPr>
      </w:pPr>
      <w:r w:rsidRPr="0039184D">
        <w:rPr>
          <w:rFonts w:asciiTheme="minorHAnsi" w:hAnsiTheme="minorHAnsi"/>
          <w:lang w:val="sl-SI"/>
        </w:rPr>
        <w:t>nadzor vseh pomožnih naprav TP,</w:t>
      </w:r>
    </w:p>
    <w:p w:rsidR="008C6FE0" w:rsidRPr="0039184D" w:rsidRDefault="008C6FE0" w:rsidP="008C6FE0">
      <w:pPr>
        <w:pStyle w:val="Odstavekseznama"/>
        <w:numPr>
          <w:ilvl w:val="0"/>
          <w:numId w:val="34"/>
        </w:numPr>
        <w:spacing w:after="0" w:line="240" w:lineRule="auto"/>
        <w:jc w:val="both"/>
        <w:rPr>
          <w:rFonts w:asciiTheme="minorHAnsi" w:hAnsiTheme="minorHAnsi"/>
          <w:lang w:val="sl-SI"/>
        </w:rPr>
      </w:pPr>
      <w:r w:rsidRPr="0039184D">
        <w:rPr>
          <w:rFonts w:asciiTheme="minorHAnsi" w:hAnsiTheme="minorHAnsi"/>
          <w:lang w:val="sl-SI"/>
        </w:rPr>
        <w:t xml:space="preserve">komunikacija z najmanj 6 napravami za detekcijo </w:t>
      </w:r>
      <w:proofErr w:type="spellStart"/>
      <w:r w:rsidRPr="0039184D">
        <w:rPr>
          <w:rFonts w:asciiTheme="minorHAnsi" w:hAnsiTheme="minorHAnsi"/>
          <w:lang w:val="sl-SI"/>
        </w:rPr>
        <w:t>okvarnega</w:t>
      </w:r>
      <w:proofErr w:type="spellEnd"/>
      <w:r w:rsidRPr="0039184D">
        <w:rPr>
          <w:rFonts w:asciiTheme="minorHAnsi" w:hAnsiTheme="minorHAnsi"/>
          <w:lang w:val="sl-SI"/>
        </w:rPr>
        <w:t xml:space="preserve"> toka,</w:t>
      </w:r>
    </w:p>
    <w:p w:rsidR="008C6FE0" w:rsidRPr="0039184D" w:rsidRDefault="008C6FE0" w:rsidP="008C6FE0">
      <w:pPr>
        <w:pStyle w:val="Odstavekseznama"/>
        <w:numPr>
          <w:ilvl w:val="0"/>
          <w:numId w:val="34"/>
        </w:numPr>
        <w:spacing w:after="0" w:line="240" w:lineRule="auto"/>
        <w:jc w:val="both"/>
        <w:rPr>
          <w:rFonts w:asciiTheme="minorHAnsi" w:hAnsiTheme="minorHAnsi"/>
          <w:lang w:val="sl-SI"/>
        </w:rPr>
      </w:pPr>
      <w:r w:rsidRPr="0039184D">
        <w:rPr>
          <w:rFonts w:asciiTheme="minorHAnsi" w:hAnsiTheme="minorHAnsi"/>
          <w:lang w:val="sl-SI"/>
        </w:rPr>
        <w:t>komunikacija z najmanj 2 napravami za merjenje električnih veličin na NN strani transformatorja,</w:t>
      </w:r>
    </w:p>
    <w:p w:rsidR="008C6FE0" w:rsidRPr="0039184D" w:rsidRDefault="008C6FE0" w:rsidP="008C6FE0">
      <w:pPr>
        <w:pStyle w:val="Odstavekseznama"/>
        <w:numPr>
          <w:ilvl w:val="0"/>
          <w:numId w:val="34"/>
        </w:numPr>
        <w:spacing w:after="0" w:line="240" w:lineRule="auto"/>
        <w:jc w:val="both"/>
        <w:rPr>
          <w:rFonts w:asciiTheme="minorHAnsi" w:hAnsiTheme="minorHAnsi"/>
          <w:lang w:val="sl-SI"/>
        </w:rPr>
      </w:pPr>
      <w:r w:rsidRPr="0039184D">
        <w:rPr>
          <w:rFonts w:asciiTheme="minorHAnsi" w:hAnsiTheme="minorHAnsi"/>
          <w:lang w:val="sl-SI"/>
        </w:rPr>
        <w:t>na voljo mora biti še vsaj en prosti analogni vhod za bodoče potrebe.</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Vse skupine vhodov in izhodov naprave morajo biti medsebojno in proti ohišju galvansko ločeni.</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pStyle w:val="Naslov30"/>
        <w:rPr>
          <w:rFonts w:asciiTheme="minorHAnsi" w:hAnsiTheme="minorHAnsi"/>
          <w:b w:val="0"/>
          <w:sz w:val="22"/>
          <w:szCs w:val="22"/>
          <w:u w:val="single"/>
        </w:rPr>
      </w:pPr>
      <w:bookmarkStart w:id="57" w:name="_Toc21432122"/>
      <w:bookmarkStart w:id="58" w:name="_Toc22197699"/>
      <w:bookmarkStart w:id="59" w:name="_Toc25578796"/>
      <w:bookmarkStart w:id="60" w:name="_Toc25578991"/>
      <w:r w:rsidRPr="0039184D">
        <w:rPr>
          <w:rFonts w:asciiTheme="minorHAnsi" w:hAnsiTheme="minorHAnsi"/>
          <w:b w:val="0"/>
          <w:sz w:val="22"/>
          <w:szCs w:val="22"/>
          <w:u w:val="single"/>
        </w:rPr>
        <w:t>2.3.4 Lokalna diagnostika</w:t>
      </w:r>
      <w:bookmarkEnd w:id="57"/>
      <w:bookmarkEnd w:id="58"/>
      <w:bookmarkEnd w:id="59"/>
      <w:bookmarkEnd w:id="60"/>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Za namene analiziranja dogodkov, ki se zgodijo na SN omrežju in delovanja samega sistema daljinskega vodenja in nadzora, mora naprava lokalno shranjevati vse spremembe stanj perifernih naprav (detekcija okvare, alarmna stanja, izpadi naprav, stanje in izpadi komunikacije s SCADA in z indikatorji okvar), vse spremembe na digitalnih vhodih, spremembe stanj algoritma, za avtomatiko izklopa SN voda v primeru okvare in zaznane </w:t>
      </w:r>
      <w:proofErr w:type="spellStart"/>
      <w:r w:rsidRPr="0039184D">
        <w:rPr>
          <w:rFonts w:asciiTheme="minorHAnsi" w:hAnsiTheme="minorHAnsi"/>
          <w:color w:val="000000" w:themeColor="text1"/>
          <w:sz w:val="22"/>
          <w:szCs w:val="22"/>
        </w:rPr>
        <w:t>avtodiagnostične</w:t>
      </w:r>
      <w:proofErr w:type="spellEnd"/>
      <w:r w:rsidRPr="0039184D">
        <w:rPr>
          <w:rFonts w:asciiTheme="minorHAnsi" w:hAnsiTheme="minorHAnsi"/>
          <w:color w:val="000000" w:themeColor="text1"/>
          <w:sz w:val="22"/>
          <w:szCs w:val="22"/>
        </w:rPr>
        <w:t xml:space="preserve"> dogodke naprave. Branje dogodkov mora biti omogočeno z namensko programsko opremo za osebni računalnik, ki se na RTU poveže preko lokalnega komunikacijskega vmesnika ali daljinske povezave.</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pStyle w:val="Naslov30"/>
        <w:rPr>
          <w:rFonts w:asciiTheme="minorHAnsi" w:hAnsiTheme="minorHAnsi"/>
          <w:b w:val="0"/>
          <w:sz w:val="22"/>
          <w:szCs w:val="22"/>
          <w:u w:val="single"/>
        </w:rPr>
      </w:pPr>
      <w:bookmarkStart w:id="61" w:name="_Toc21432123"/>
      <w:bookmarkStart w:id="62" w:name="_Toc22197700"/>
      <w:bookmarkStart w:id="63" w:name="_Toc25578797"/>
      <w:bookmarkStart w:id="64" w:name="_Toc25578992"/>
      <w:r w:rsidRPr="0039184D">
        <w:rPr>
          <w:rFonts w:asciiTheme="minorHAnsi" w:hAnsiTheme="minorHAnsi"/>
          <w:b w:val="0"/>
          <w:sz w:val="22"/>
          <w:szCs w:val="22"/>
          <w:u w:val="single"/>
        </w:rPr>
        <w:lastRenderedPageBreak/>
        <w:t>2.3.5 Prikaz statusov delovanje</w:t>
      </w:r>
      <w:bookmarkEnd w:id="61"/>
      <w:bookmarkEnd w:id="62"/>
      <w:bookmarkEnd w:id="63"/>
      <w:bookmarkEnd w:id="64"/>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Naprava naj ima na vidnem mestu svetlobno indikacijo (najmanj osem LED  lučk ali </w:t>
      </w:r>
      <w:r w:rsidRPr="000E2DA1">
        <w:rPr>
          <w:rFonts w:asciiTheme="minorHAnsi" w:hAnsiTheme="minorHAnsi"/>
          <w:color w:val="000000" w:themeColor="text1"/>
          <w:sz w:val="22"/>
          <w:szCs w:val="22"/>
        </w:rPr>
        <w:t>LCD zaslon)</w:t>
      </w:r>
      <w:r w:rsidRPr="0039184D">
        <w:rPr>
          <w:rFonts w:asciiTheme="minorHAnsi" w:hAnsiTheme="minorHAnsi"/>
          <w:color w:val="000000" w:themeColor="text1"/>
          <w:sz w:val="22"/>
          <w:szCs w:val="22"/>
        </w:rPr>
        <w:t xml:space="preserve"> najmanj naslednjih stanj:</w:t>
      </w:r>
    </w:p>
    <w:p w:rsidR="008C6FE0" w:rsidRPr="0039184D" w:rsidRDefault="008C6FE0" w:rsidP="008C6FE0">
      <w:pPr>
        <w:pStyle w:val="Odstavekseznama"/>
        <w:numPr>
          <w:ilvl w:val="0"/>
          <w:numId w:val="34"/>
        </w:numPr>
        <w:spacing w:after="0" w:line="240" w:lineRule="auto"/>
        <w:jc w:val="both"/>
        <w:rPr>
          <w:rFonts w:asciiTheme="minorHAnsi" w:hAnsiTheme="minorHAnsi"/>
        </w:rPr>
      </w:pPr>
      <w:proofErr w:type="spellStart"/>
      <w:r w:rsidRPr="0039184D">
        <w:rPr>
          <w:rFonts w:asciiTheme="minorHAnsi" w:hAnsiTheme="minorHAnsi"/>
        </w:rPr>
        <w:t>normalno</w:t>
      </w:r>
      <w:proofErr w:type="spellEnd"/>
      <w:r w:rsidRPr="0039184D">
        <w:rPr>
          <w:rFonts w:asciiTheme="minorHAnsi" w:hAnsiTheme="minorHAnsi"/>
        </w:rPr>
        <w:t xml:space="preserve"> </w:t>
      </w:r>
      <w:proofErr w:type="spellStart"/>
      <w:r w:rsidRPr="0039184D">
        <w:rPr>
          <w:rFonts w:asciiTheme="minorHAnsi" w:hAnsiTheme="minorHAnsi"/>
        </w:rPr>
        <w:t>delovanje</w:t>
      </w:r>
      <w:proofErr w:type="spellEnd"/>
      <w:r w:rsidRPr="0039184D">
        <w:rPr>
          <w:rFonts w:asciiTheme="minorHAnsi" w:hAnsiTheme="minorHAnsi"/>
        </w:rPr>
        <w:t>,</w:t>
      </w:r>
    </w:p>
    <w:p w:rsidR="008C6FE0" w:rsidRPr="0039184D" w:rsidRDefault="008C6FE0" w:rsidP="008C6FE0">
      <w:pPr>
        <w:pStyle w:val="Odstavekseznama"/>
        <w:numPr>
          <w:ilvl w:val="0"/>
          <w:numId w:val="34"/>
        </w:numPr>
        <w:spacing w:after="0" w:line="240" w:lineRule="auto"/>
        <w:jc w:val="both"/>
        <w:rPr>
          <w:rFonts w:asciiTheme="minorHAnsi" w:hAnsiTheme="minorHAnsi"/>
        </w:rPr>
      </w:pPr>
      <w:proofErr w:type="spellStart"/>
      <w:r w:rsidRPr="0039184D">
        <w:rPr>
          <w:rFonts w:asciiTheme="minorHAnsi" w:hAnsiTheme="minorHAnsi"/>
        </w:rPr>
        <w:t>zaznana</w:t>
      </w:r>
      <w:proofErr w:type="spellEnd"/>
      <w:r w:rsidRPr="0039184D">
        <w:rPr>
          <w:rFonts w:asciiTheme="minorHAnsi" w:hAnsiTheme="minorHAnsi"/>
        </w:rPr>
        <w:t xml:space="preserve"> </w:t>
      </w:r>
      <w:proofErr w:type="spellStart"/>
      <w:r w:rsidRPr="0039184D">
        <w:rPr>
          <w:rFonts w:asciiTheme="minorHAnsi" w:hAnsiTheme="minorHAnsi"/>
        </w:rPr>
        <w:t>okvara</w:t>
      </w:r>
      <w:proofErr w:type="spellEnd"/>
      <w:r w:rsidRPr="0039184D">
        <w:rPr>
          <w:rFonts w:asciiTheme="minorHAnsi" w:hAnsiTheme="minorHAnsi"/>
        </w:rPr>
        <w:t xml:space="preserve"> </w:t>
      </w:r>
      <w:proofErr w:type="spellStart"/>
      <w:r w:rsidRPr="0039184D">
        <w:rPr>
          <w:rFonts w:asciiTheme="minorHAnsi" w:hAnsiTheme="minorHAnsi"/>
        </w:rPr>
        <w:t>naprave</w:t>
      </w:r>
      <w:proofErr w:type="spellEnd"/>
      <w:r w:rsidRPr="0039184D">
        <w:rPr>
          <w:rFonts w:asciiTheme="minorHAnsi" w:hAnsiTheme="minorHAnsi"/>
        </w:rPr>
        <w:t>,</w:t>
      </w:r>
    </w:p>
    <w:p w:rsidR="008C6FE0" w:rsidRPr="0039184D" w:rsidRDefault="008C6FE0" w:rsidP="008C6FE0">
      <w:pPr>
        <w:pStyle w:val="Odstavekseznama"/>
        <w:numPr>
          <w:ilvl w:val="0"/>
          <w:numId w:val="34"/>
        </w:numPr>
        <w:spacing w:after="0" w:line="240" w:lineRule="auto"/>
        <w:jc w:val="both"/>
        <w:rPr>
          <w:rFonts w:asciiTheme="minorHAnsi" w:hAnsiTheme="minorHAnsi"/>
        </w:rPr>
      </w:pPr>
      <w:proofErr w:type="spellStart"/>
      <w:r w:rsidRPr="0039184D">
        <w:rPr>
          <w:rFonts w:asciiTheme="minorHAnsi" w:hAnsiTheme="minorHAnsi"/>
        </w:rPr>
        <w:t>aktivnost</w:t>
      </w:r>
      <w:proofErr w:type="spellEnd"/>
      <w:r w:rsidRPr="0039184D">
        <w:rPr>
          <w:rFonts w:asciiTheme="minorHAnsi" w:hAnsiTheme="minorHAnsi"/>
        </w:rPr>
        <w:t xml:space="preserve"> </w:t>
      </w:r>
      <w:proofErr w:type="spellStart"/>
      <w:r w:rsidRPr="0039184D">
        <w:rPr>
          <w:rFonts w:asciiTheme="minorHAnsi" w:hAnsiTheme="minorHAnsi"/>
        </w:rPr>
        <w:t>vseh</w:t>
      </w:r>
      <w:proofErr w:type="spellEnd"/>
      <w:r w:rsidRPr="0039184D">
        <w:rPr>
          <w:rFonts w:asciiTheme="minorHAnsi" w:hAnsiTheme="minorHAnsi"/>
        </w:rPr>
        <w:t xml:space="preserve"> </w:t>
      </w:r>
      <w:proofErr w:type="spellStart"/>
      <w:r w:rsidRPr="0039184D">
        <w:rPr>
          <w:rFonts w:asciiTheme="minorHAnsi" w:hAnsiTheme="minorHAnsi"/>
        </w:rPr>
        <w:t>razpoložljivih</w:t>
      </w:r>
      <w:proofErr w:type="spellEnd"/>
      <w:r w:rsidRPr="0039184D">
        <w:rPr>
          <w:rFonts w:asciiTheme="minorHAnsi" w:hAnsiTheme="minorHAnsi"/>
        </w:rPr>
        <w:t xml:space="preserve"> </w:t>
      </w:r>
      <w:proofErr w:type="spellStart"/>
      <w:r w:rsidRPr="0039184D">
        <w:rPr>
          <w:rFonts w:asciiTheme="minorHAnsi" w:hAnsiTheme="minorHAnsi"/>
        </w:rPr>
        <w:t>komunikacijskih</w:t>
      </w:r>
      <w:proofErr w:type="spellEnd"/>
      <w:r w:rsidRPr="0039184D">
        <w:rPr>
          <w:rFonts w:asciiTheme="minorHAnsi" w:hAnsiTheme="minorHAnsi"/>
        </w:rPr>
        <w:t xml:space="preserve"> </w:t>
      </w:r>
      <w:proofErr w:type="spellStart"/>
      <w:r w:rsidRPr="0039184D">
        <w:rPr>
          <w:rFonts w:asciiTheme="minorHAnsi" w:hAnsiTheme="minorHAnsi"/>
        </w:rPr>
        <w:t>vmesnikov</w:t>
      </w:r>
      <w:proofErr w:type="spellEnd"/>
      <w:r w:rsidRPr="0039184D">
        <w:rPr>
          <w:rFonts w:asciiTheme="minorHAnsi" w:hAnsiTheme="minorHAnsi"/>
        </w:rPr>
        <w:t xml:space="preserve"> (</w:t>
      </w:r>
      <w:proofErr w:type="spellStart"/>
      <w:r w:rsidRPr="0039184D">
        <w:rPr>
          <w:rFonts w:asciiTheme="minorHAnsi" w:hAnsiTheme="minorHAnsi"/>
        </w:rPr>
        <w:t>portov</w:t>
      </w:r>
      <w:proofErr w:type="spellEnd"/>
      <w:r w:rsidRPr="0039184D">
        <w:rPr>
          <w:rFonts w:asciiTheme="minorHAnsi" w:hAnsiTheme="minorHAnsi"/>
        </w:rPr>
        <w:t>),</w:t>
      </w:r>
    </w:p>
    <w:p w:rsidR="008C6FE0" w:rsidRPr="0039184D" w:rsidRDefault="008C6FE0" w:rsidP="008C6FE0">
      <w:pPr>
        <w:pStyle w:val="Odstavekseznama"/>
        <w:numPr>
          <w:ilvl w:val="0"/>
          <w:numId w:val="34"/>
        </w:numPr>
        <w:spacing w:after="0" w:line="240" w:lineRule="auto"/>
        <w:jc w:val="both"/>
        <w:rPr>
          <w:rFonts w:asciiTheme="minorHAnsi" w:hAnsiTheme="minorHAnsi"/>
        </w:rPr>
      </w:pPr>
      <w:proofErr w:type="spellStart"/>
      <w:r w:rsidRPr="0039184D">
        <w:rPr>
          <w:rFonts w:asciiTheme="minorHAnsi" w:hAnsiTheme="minorHAnsi"/>
        </w:rPr>
        <w:t>osnovno</w:t>
      </w:r>
      <w:proofErr w:type="spellEnd"/>
      <w:r w:rsidRPr="0039184D">
        <w:rPr>
          <w:rFonts w:asciiTheme="minorHAnsi" w:hAnsiTheme="minorHAnsi"/>
        </w:rPr>
        <w:t xml:space="preserve"> </w:t>
      </w:r>
      <w:proofErr w:type="spellStart"/>
      <w:r w:rsidRPr="0039184D">
        <w:rPr>
          <w:rFonts w:asciiTheme="minorHAnsi" w:hAnsiTheme="minorHAnsi"/>
        </w:rPr>
        <w:t>diagnostiko</w:t>
      </w:r>
      <w:proofErr w:type="spellEnd"/>
      <w:r w:rsidRPr="0039184D">
        <w:rPr>
          <w:rFonts w:asciiTheme="minorHAnsi" w:hAnsiTheme="minorHAnsi"/>
        </w:rPr>
        <w:t xml:space="preserve"> </w:t>
      </w:r>
      <w:proofErr w:type="spellStart"/>
      <w:r w:rsidRPr="0039184D">
        <w:rPr>
          <w:rFonts w:asciiTheme="minorHAnsi" w:hAnsiTheme="minorHAnsi"/>
        </w:rPr>
        <w:t>komunikacije</w:t>
      </w:r>
      <w:proofErr w:type="spellEnd"/>
      <w:r w:rsidRPr="0039184D">
        <w:rPr>
          <w:rFonts w:asciiTheme="minorHAnsi" w:hAnsiTheme="minorHAnsi"/>
        </w:rPr>
        <w:t xml:space="preserve"> s SCADA: </w:t>
      </w:r>
      <w:proofErr w:type="spellStart"/>
      <w:r w:rsidRPr="0039184D">
        <w:rPr>
          <w:rFonts w:asciiTheme="minorHAnsi" w:hAnsiTheme="minorHAnsi"/>
        </w:rPr>
        <w:t>napake</w:t>
      </w:r>
      <w:proofErr w:type="spellEnd"/>
      <w:r w:rsidRPr="0039184D">
        <w:rPr>
          <w:rFonts w:asciiTheme="minorHAnsi" w:hAnsiTheme="minorHAnsi"/>
        </w:rPr>
        <w:t xml:space="preserve"> v </w:t>
      </w:r>
      <w:proofErr w:type="spellStart"/>
      <w:r w:rsidRPr="0039184D">
        <w:rPr>
          <w:rFonts w:asciiTheme="minorHAnsi" w:hAnsiTheme="minorHAnsi"/>
        </w:rPr>
        <w:t>prenosu</w:t>
      </w:r>
      <w:proofErr w:type="spellEnd"/>
      <w:r w:rsidRPr="0039184D">
        <w:rPr>
          <w:rFonts w:asciiTheme="minorHAnsi" w:hAnsiTheme="minorHAnsi"/>
        </w:rPr>
        <w:t>,</w:t>
      </w:r>
    </w:p>
    <w:p w:rsidR="008C6FE0" w:rsidRPr="0039184D" w:rsidRDefault="008C6FE0" w:rsidP="008C6FE0">
      <w:pPr>
        <w:pStyle w:val="Odstavekseznama"/>
        <w:numPr>
          <w:ilvl w:val="0"/>
          <w:numId w:val="34"/>
        </w:numPr>
        <w:spacing w:after="0" w:line="240" w:lineRule="auto"/>
        <w:jc w:val="both"/>
        <w:rPr>
          <w:rFonts w:asciiTheme="minorHAnsi" w:hAnsiTheme="minorHAnsi"/>
        </w:rPr>
      </w:pPr>
      <w:proofErr w:type="spellStart"/>
      <w:r w:rsidRPr="0039184D">
        <w:rPr>
          <w:rFonts w:asciiTheme="minorHAnsi" w:hAnsiTheme="minorHAnsi"/>
        </w:rPr>
        <w:t>trenutni</w:t>
      </w:r>
      <w:proofErr w:type="spellEnd"/>
      <w:r w:rsidRPr="0039184D">
        <w:rPr>
          <w:rFonts w:asciiTheme="minorHAnsi" w:hAnsiTheme="minorHAnsi"/>
        </w:rPr>
        <w:t xml:space="preserve"> status </w:t>
      </w:r>
      <w:proofErr w:type="spellStart"/>
      <w:r w:rsidRPr="0039184D">
        <w:rPr>
          <w:rFonts w:asciiTheme="minorHAnsi" w:hAnsiTheme="minorHAnsi"/>
        </w:rPr>
        <w:t>vseh</w:t>
      </w:r>
      <w:proofErr w:type="spellEnd"/>
      <w:r w:rsidRPr="0039184D">
        <w:rPr>
          <w:rFonts w:asciiTheme="minorHAnsi" w:hAnsiTheme="minorHAnsi"/>
        </w:rPr>
        <w:t xml:space="preserve"> </w:t>
      </w:r>
      <w:proofErr w:type="spellStart"/>
      <w:r w:rsidRPr="0039184D">
        <w:rPr>
          <w:rFonts w:asciiTheme="minorHAnsi" w:hAnsiTheme="minorHAnsi"/>
        </w:rPr>
        <w:t>digitalnih</w:t>
      </w:r>
      <w:proofErr w:type="spellEnd"/>
      <w:r w:rsidRPr="0039184D">
        <w:rPr>
          <w:rFonts w:asciiTheme="minorHAnsi" w:hAnsiTheme="minorHAnsi"/>
        </w:rPr>
        <w:t xml:space="preserve"> </w:t>
      </w:r>
      <w:proofErr w:type="spellStart"/>
      <w:r w:rsidRPr="0039184D">
        <w:rPr>
          <w:rFonts w:asciiTheme="minorHAnsi" w:hAnsiTheme="minorHAnsi"/>
        </w:rPr>
        <w:t>vhodov</w:t>
      </w:r>
      <w:proofErr w:type="spellEnd"/>
      <w:r w:rsidRPr="0039184D">
        <w:rPr>
          <w:rFonts w:asciiTheme="minorHAnsi" w:hAnsiTheme="minorHAnsi"/>
        </w:rPr>
        <w:t xml:space="preserve"> in </w:t>
      </w:r>
      <w:proofErr w:type="spellStart"/>
      <w:r w:rsidRPr="0039184D">
        <w:rPr>
          <w:rFonts w:asciiTheme="minorHAnsi" w:hAnsiTheme="minorHAnsi"/>
        </w:rPr>
        <w:t>izhodov</w:t>
      </w:r>
      <w:proofErr w:type="spellEnd"/>
      <w:r w:rsidRPr="0039184D">
        <w:rPr>
          <w:rFonts w:asciiTheme="minorHAnsi" w:hAnsiTheme="minorHAnsi"/>
        </w:rPr>
        <w:t>,</w:t>
      </w:r>
    </w:p>
    <w:p w:rsidR="008C6FE0" w:rsidRPr="0039184D" w:rsidRDefault="008C6FE0" w:rsidP="008C6FE0">
      <w:pPr>
        <w:pStyle w:val="Odstavekseznama"/>
        <w:numPr>
          <w:ilvl w:val="0"/>
          <w:numId w:val="34"/>
        </w:numPr>
        <w:spacing w:after="0" w:line="240" w:lineRule="auto"/>
        <w:jc w:val="both"/>
        <w:rPr>
          <w:rFonts w:asciiTheme="minorHAnsi" w:hAnsiTheme="minorHAnsi"/>
        </w:rPr>
      </w:pPr>
      <w:proofErr w:type="spellStart"/>
      <w:r w:rsidRPr="0039184D">
        <w:rPr>
          <w:rFonts w:asciiTheme="minorHAnsi" w:hAnsiTheme="minorHAnsi"/>
        </w:rPr>
        <w:t>statusi</w:t>
      </w:r>
      <w:proofErr w:type="spellEnd"/>
      <w:r w:rsidRPr="0039184D">
        <w:rPr>
          <w:rFonts w:asciiTheme="minorHAnsi" w:hAnsiTheme="minorHAnsi"/>
        </w:rPr>
        <w:t xml:space="preserve"> </w:t>
      </w:r>
      <w:proofErr w:type="spellStart"/>
      <w:r w:rsidRPr="0039184D">
        <w:rPr>
          <w:rFonts w:asciiTheme="minorHAnsi" w:hAnsiTheme="minorHAnsi"/>
        </w:rPr>
        <w:t>delovanja</w:t>
      </w:r>
      <w:proofErr w:type="spellEnd"/>
      <w:r w:rsidRPr="0039184D">
        <w:rPr>
          <w:rFonts w:asciiTheme="minorHAnsi" w:hAnsiTheme="minorHAnsi"/>
        </w:rPr>
        <w:t xml:space="preserve"> </w:t>
      </w:r>
      <w:proofErr w:type="spellStart"/>
      <w:r w:rsidRPr="0039184D">
        <w:rPr>
          <w:rFonts w:asciiTheme="minorHAnsi" w:hAnsiTheme="minorHAnsi"/>
        </w:rPr>
        <w:t>naprav</w:t>
      </w:r>
      <w:proofErr w:type="spellEnd"/>
      <w:r w:rsidRPr="0039184D">
        <w:rPr>
          <w:rFonts w:asciiTheme="minorHAnsi" w:hAnsiTheme="minorHAnsi"/>
        </w:rPr>
        <w:t xml:space="preserve"> za </w:t>
      </w:r>
      <w:proofErr w:type="spellStart"/>
      <w:r w:rsidRPr="0039184D">
        <w:rPr>
          <w:rFonts w:asciiTheme="minorHAnsi" w:hAnsiTheme="minorHAnsi"/>
        </w:rPr>
        <w:t>detekcijo</w:t>
      </w:r>
      <w:proofErr w:type="spellEnd"/>
      <w:r w:rsidRPr="0039184D">
        <w:rPr>
          <w:rFonts w:asciiTheme="minorHAnsi" w:hAnsiTheme="minorHAnsi"/>
        </w:rPr>
        <w:t xml:space="preserve"> </w:t>
      </w:r>
      <w:proofErr w:type="spellStart"/>
      <w:r w:rsidRPr="0039184D">
        <w:rPr>
          <w:rFonts w:asciiTheme="minorHAnsi" w:hAnsiTheme="minorHAnsi"/>
        </w:rPr>
        <w:t>okvare</w:t>
      </w:r>
      <w:proofErr w:type="spellEnd"/>
      <w:r w:rsidRPr="0039184D">
        <w:rPr>
          <w:rFonts w:asciiTheme="minorHAnsi" w:hAnsiTheme="minorHAnsi"/>
        </w:rPr>
        <w:t xml:space="preserve"> in </w:t>
      </w:r>
      <w:proofErr w:type="spellStart"/>
      <w:r w:rsidRPr="0039184D">
        <w:rPr>
          <w:rFonts w:asciiTheme="minorHAnsi" w:hAnsiTheme="minorHAnsi"/>
        </w:rPr>
        <w:t>naprav</w:t>
      </w:r>
      <w:proofErr w:type="spellEnd"/>
      <w:r w:rsidRPr="0039184D">
        <w:rPr>
          <w:rFonts w:asciiTheme="minorHAnsi" w:hAnsiTheme="minorHAnsi"/>
        </w:rPr>
        <w:t xml:space="preserve"> za </w:t>
      </w:r>
      <w:proofErr w:type="spellStart"/>
      <w:r w:rsidRPr="0039184D">
        <w:rPr>
          <w:rFonts w:asciiTheme="minorHAnsi" w:hAnsiTheme="minorHAnsi"/>
        </w:rPr>
        <w:t>merjenje</w:t>
      </w:r>
      <w:proofErr w:type="spellEnd"/>
      <w:r w:rsidRPr="0039184D">
        <w:rPr>
          <w:rFonts w:asciiTheme="minorHAnsi" w:hAnsiTheme="minorHAnsi"/>
        </w:rPr>
        <w:t xml:space="preserve"> el. </w:t>
      </w:r>
      <w:proofErr w:type="spellStart"/>
      <w:r w:rsidRPr="0039184D">
        <w:rPr>
          <w:rFonts w:asciiTheme="minorHAnsi" w:hAnsiTheme="minorHAnsi"/>
        </w:rPr>
        <w:t>veličin</w:t>
      </w:r>
      <w:proofErr w:type="spellEnd"/>
      <w:r w:rsidRPr="0039184D">
        <w:rPr>
          <w:rFonts w:asciiTheme="minorHAnsi" w:hAnsiTheme="minorHAnsi"/>
        </w:rPr>
        <w:t xml:space="preserve"> </w:t>
      </w:r>
      <w:proofErr w:type="spellStart"/>
      <w:r w:rsidRPr="0039184D">
        <w:rPr>
          <w:rFonts w:asciiTheme="minorHAnsi" w:hAnsiTheme="minorHAnsi"/>
        </w:rPr>
        <w:t>na</w:t>
      </w:r>
      <w:proofErr w:type="spellEnd"/>
      <w:r w:rsidRPr="0039184D">
        <w:rPr>
          <w:rFonts w:asciiTheme="minorHAnsi" w:hAnsiTheme="minorHAnsi"/>
        </w:rPr>
        <w:t xml:space="preserve"> NN </w:t>
      </w:r>
      <w:proofErr w:type="spellStart"/>
      <w:r w:rsidRPr="0039184D">
        <w:rPr>
          <w:rFonts w:asciiTheme="minorHAnsi" w:hAnsiTheme="minorHAnsi"/>
        </w:rPr>
        <w:t>strani</w:t>
      </w:r>
      <w:proofErr w:type="spellEnd"/>
      <w:r w:rsidRPr="0039184D">
        <w:rPr>
          <w:rFonts w:asciiTheme="minorHAnsi" w:hAnsiTheme="minorHAnsi"/>
        </w:rPr>
        <w:t xml:space="preserve"> </w:t>
      </w:r>
      <w:proofErr w:type="spellStart"/>
      <w:r w:rsidRPr="0039184D">
        <w:rPr>
          <w:rFonts w:asciiTheme="minorHAnsi" w:hAnsiTheme="minorHAnsi"/>
        </w:rPr>
        <w:t>transformatorja</w:t>
      </w:r>
      <w:proofErr w:type="spellEnd"/>
      <w:r w:rsidRPr="0039184D">
        <w:rPr>
          <w:rFonts w:asciiTheme="minorHAnsi" w:hAnsiTheme="minorHAnsi"/>
        </w:rPr>
        <w:t>.</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Izbira prikaza trenutnih stanj z LED se lahko določa/preklaplja s tipkami na prednji strani naprave. Če je uporabljen LCD zaslon, morajo biti napisi v slovenskem jeziku.</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pStyle w:val="Naslov30"/>
        <w:rPr>
          <w:rFonts w:asciiTheme="minorHAnsi" w:hAnsiTheme="minorHAnsi"/>
          <w:b w:val="0"/>
          <w:sz w:val="22"/>
          <w:szCs w:val="22"/>
          <w:u w:val="single"/>
        </w:rPr>
      </w:pPr>
      <w:bookmarkStart w:id="65" w:name="_Toc21432124"/>
      <w:bookmarkStart w:id="66" w:name="_Toc22197701"/>
      <w:bookmarkStart w:id="67" w:name="_Toc25578798"/>
      <w:bookmarkStart w:id="68" w:name="_Toc25578993"/>
      <w:r w:rsidRPr="0039184D">
        <w:rPr>
          <w:rFonts w:asciiTheme="minorHAnsi" w:hAnsiTheme="minorHAnsi"/>
          <w:b w:val="0"/>
          <w:sz w:val="22"/>
          <w:szCs w:val="22"/>
          <w:u w:val="single"/>
        </w:rPr>
        <w:t xml:space="preserve">2.3.6 </w:t>
      </w:r>
      <w:proofErr w:type="spellStart"/>
      <w:r w:rsidRPr="0039184D">
        <w:rPr>
          <w:rFonts w:asciiTheme="minorHAnsi" w:hAnsiTheme="minorHAnsi"/>
          <w:b w:val="0"/>
          <w:sz w:val="22"/>
          <w:szCs w:val="22"/>
          <w:u w:val="single"/>
        </w:rPr>
        <w:t>Parametriranje</w:t>
      </w:r>
      <w:proofErr w:type="spellEnd"/>
      <w:r w:rsidRPr="0039184D">
        <w:rPr>
          <w:rFonts w:asciiTheme="minorHAnsi" w:hAnsiTheme="minorHAnsi"/>
          <w:b w:val="0"/>
          <w:sz w:val="22"/>
          <w:szCs w:val="22"/>
          <w:u w:val="single"/>
        </w:rPr>
        <w:t xml:space="preserve"> in administriranje naprave</w:t>
      </w:r>
      <w:bookmarkEnd w:id="65"/>
      <w:bookmarkEnd w:id="66"/>
      <w:bookmarkEnd w:id="67"/>
      <w:bookmarkEnd w:id="68"/>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Naprava RTU se </w:t>
      </w:r>
      <w:proofErr w:type="spellStart"/>
      <w:r w:rsidRPr="0039184D">
        <w:rPr>
          <w:rFonts w:asciiTheme="minorHAnsi" w:hAnsiTheme="minorHAnsi"/>
          <w:color w:val="000000" w:themeColor="text1"/>
          <w:sz w:val="22"/>
          <w:szCs w:val="22"/>
        </w:rPr>
        <w:t>parametrira</w:t>
      </w:r>
      <w:proofErr w:type="spellEnd"/>
      <w:r w:rsidRPr="0039184D">
        <w:rPr>
          <w:rFonts w:asciiTheme="minorHAnsi" w:hAnsiTheme="minorHAnsi"/>
          <w:color w:val="000000" w:themeColor="text1"/>
          <w:sz w:val="22"/>
          <w:szCs w:val="22"/>
        </w:rPr>
        <w:t xml:space="preserve"> s pomočjo namenske izdelane aplikacije za osebni računalnik in okolje MS Windows 10 operacijski sistem. Aplikacija za </w:t>
      </w:r>
      <w:proofErr w:type="spellStart"/>
      <w:r w:rsidRPr="0039184D">
        <w:rPr>
          <w:rFonts w:asciiTheme="minorHAnsi" w:hAnsiTheme="minorHAnsi"/>
          <w:color w:val="000000" w:themeColor="text1"/>
          <w:sz w:val="22"/>
          <w:szCs w:val="22"/>
        </w:rPr>
        <w:t>parametriranje</w:t>
      </w:r>
      <w:proofErr w:type="spellEnd"/>
      <w:r w:rsidRPr="0039184D">
        <w:rPr>
          <w:rFonts w:asciiTheme="minorHAnsi" w:hAnsiTheme="minorHAnsi"/>
          <w:color w:val="000000" w:themeColor="text1"/>
          <w:sz w:val="22"/>
          <w:szCs w:val="22"/>
        </w:rPr>
        <w:t xml:space="preserve"> mora vsebovati najmanj naslednje funkcije:</w:t>
      </w:r>
    </w:p>
    <w:p w:rsidR="008C6FE0" w:rsidRPr="0039184D" w:rsidRDefault="008C6FE0" w:rsidP="008C6FE0">
      <w:pPr>
        <w:pStyle w:val="Odstavekseznama"/>
        <w:numPr>
          <w:ilvl w:val="0"/>
          <w:numId w:val="34"/>
        </w:numPr>
        <w:spacing w:after="0" w:line="240" w:lineRule="auto"/>
        <w:jc w:val="both"/>
        <w:rPr>
          <w:rFonts w:asciiTheme="minorHAnsi" w:hAnsiTheme="minorHAnsi"/>
        </w:rPr>
      </w:pPr>
      <w:proofErr w:type="spellStart"/>
      <w:r w:rsidRPr="0039184D">
        <w:rPr>
          <w:rFonts w:asciiTheme="minorHAnsi" w:hAnsiTheme="minorHAnsi"/>
        </w:rPr>
        <w:t>lokalno</w:t>
      </w:r>
      <w:proofErr w:type="spellEnd"/>
      <w:r w:rsidRPr="0039184D">
        <w:rPr>
          <w:rFonts w:asciiTheme="minorHAnsi" w:hAnsiTheme="minorHAnsi"/>
        </w:rPr>
        <w:t xml:space="preserve"> </w:t>
      </w:r>
      <w:proofErr w:type="spellStart"/>
      <w:r w:rsidRPr="0039184D">
        <w:rPr>
          <w:rFonts w:asciiTheme="minorHAnsi" w:hAnsiTheme="minorHAnsi"/>
        </w:rPr>
        <w:t>povezovanje</w:t>
      </w:r>
      <w:proofErr w:type="spellEnd"/>
      <w:r w:rsidRPr="0039184D">
        <w:rPr>
          <w:rFonts w:asciiTheme="minorHAnsi" w:hAnsiTheme="minorHAnsi"/>
        </w:rPr>
        <w:t xml:space="preserve"> </w:t>
      </w:r>
      <w:proofErr w:type="spellStart"/>
      <w:r w:rsidRPr="0039184D">
        <w:rPr>
          <w:rFonts w:asciiTheme="minorHAnsi" w:hAnsiTheme="minorHAnsi"/>
        </w:rPr>
        <w:t>na</w:t>
      </w:r>
      <w:proofErr w:type="spellEnd"/>
      <w:r w:rsidRPr="0039184D">
        <w:rPr>
          <w:rFonts w:asciiTheme="minorHAnsi" w:hAnsiTheme="minorHAnsi"/>
        </w:rPr>
        <w:t xml:space="preserve"> RTU </w:t>
      </w:r>
      <w:proofErr w:type="spellStart"/>
      <w:r w:rsidRPr="0039184D">
        <w:rPr>
          <w:rFonts w:asciiTheme="minorHAnsi" w:hAnsiTheme="minorHAnsi"/>
        </w:rPr>
        <w:t>preko</w:t>
      </w:r>
      <w:proofErr w:type="spellEnd"/>
      <w:r w:rsidRPr="0039184D">
        <w:rPr>
          <w:rFonts w:asciiTheme="minorHAnsi" w:hAnsiTheme="minorHAnsi"/>
        </w:rPr>
        <w:t xml:space="preserve"> Ethernet </w:t>
      </w:r>
      <w:proofErr w:type="spellStart"/>
      <w:r w:rsidRPr="0039184D">
        <w:rPr>
          <w:rFonts w:asciiTheme="minorHAnsi" w:hAnsiTheme="minorHAnsi"/>
        </w:rPr>
        <w:t>ali</w:t>
      </w:r>
      <w:proofErr w:type="spellEnd"/>
      <w:r w:rsidRPr="0039184D">
        <w:rPr>
          <w:rFonts w:asciiTheme="minorHAnsi" w:hAnsiTheme="minorHAnsi"/>
        </w:rPr>
        <w:t xml:space="preserve"> </w:t>
      </w:r>
      <w:proofErr w:type="spellStart"/>
      <w:r w:rsidRPr="0039184D">
        <w:rPr>
          <w:rFonts w:asciiTheme="minorHAnsi" w:hAnsiTheme="minorHAnsi"/>
        </w:rPr>
        <w:t>serijskega</w:t>
      </w:r>
      <w:proofErr w:type="spellEnd"/>
      <w:r w:rsidRPr="0039184D">
        <w:rPr>
          <w:rFonts w:asciiTheme="minorHAnsi" w:hAnsiTheme="minorHAnsi"/>
        </w:rPr>
        <w:t xml:space="preserve"> </w:t>
      </w:r>
      <w:proofErr w:type="spellStart"/>
      <w:r w:rsidRPr="0039184D">
        <w:rPr>
          <w:rFonts w:asciiTheme="minorHAnsi" w:hAnsiTheme="minorHAnsi"/>
        </w:rPr>
        <w:t>kom</w:t>
      </w:r>
      <w:proofErr w:type="spellEnd"/>
      <w:r w:rsidRPr="0039184D">
        <w:rPr>
          <w:rFonts w:asciiTheme="minorHAnsi" w:hAnsiTheme="minorHAnsi"/>
        </w:rPr>
        <w:t xml:space="preserve">. </w:t>
      </w:r>
      <w:proofErr w:type="spellStart"/>
      <w:r w:rsidRPr="0039184D">
        <w:rPr>
          <w:rFonts w:asciiTheme="minorHAnsi" w:hAnsiTheme="minorHAnsi"/>
        </w:rPr>
        <w:t>vmesnika</w:t>
      </w:r>
      <w:proofErr w:type="spellEnd"/>
      <w:r w:rsidRPr="0039184D">
        <w:rPr>
          <w:rFonts w:asciiTheme="minorHAnsi" w:hAnsiTheme="minorHAnsi"/>
        </w:rPr>
        <w:t>,</w:t>
      </w:r>
    </w:p>
    <w:p w:rsidR="008C6FE0" w:rsidRPr="0039184D" w:rsidRDefault="008C6FE0" w:rsidP="008C6FE0">
      <w:pPr>
        <w:pStyle w:val="Odstavekseznama"/>
        <w:numPr>
          <w:ilvl w:val="0"/>
          <w:numId w:val="34"/>
        </w:numPr>
        <w:spacing w:after="0" w:line="240" w:lineRule="auto"/>
        <w:jc w:val="both"/>
        <w:rPr>
          <w:rFonts w:asciiTheme="minorHAnsi" w:hAnsiTheme="minorHAnsi"/>
        </w:rPr>
      </w:pPr>
      <w:proofErr w:type="spellStart"/>
      <w:r w:rsidRPr="0039184D">
        <w:rPr>
          <w:rFonts w:asciiTheme="minorHAnsi" w:hAnsiTheme="minorHAnsi"/>
        </w:rPr>
        <w:t>prenos</w:t>
      </w:r>
      <w:proofErr w:type="spellEnd"/>
      <w:r w:rsidRPr="0039184D">
        <w:rPr>
          <w:rFonts w:asciiTheme="minorHAnsi" w:hAnsiTheme="minorHAnsi"/>
        </w:rPr>
        <w:t xml:space="preserve"> </w:t>
      </w:r>
      <w:proofErr w:type="spellStart"/>
      <w:r w:rsidRPr="0039184D">
        <w:rPr>
          <w:rFonts w:asciiTheme="minorHAnsi" w:hAnsiTheme="minorHAnsi"/>
        </w:rPr>
        <w:t>vseh</w:t>
      </w:r>
      <w:proofErr w:type="spellEnd"/>
      <w:r w:rsidRPr="0039184D">
        <w:rPr>
          <w:rFonts w:asciiTheme="minorHAnsi" w:hAnsiTheme="minorHAnsi"/>
        </w:rPr>
        <w:t xml:space="preserve"> </w:t>
      </w:r>
      <w:proofErr w:type="spellStart"/>
      <w:r w:rsidRPr="0039184D">
        <w:rPr>
          <w:rFonts w:asciiTheme="minorHAnsi" w:hAnsiTheme="minorHAnsi"/>
        </w:rPr>
        <w:t>trenutnih</w:t>
      </w:r>
      <w:proofErr w:type="spellEnd"/>
      <w:r w:rsidRPr="0039184D">
        <w:rPr>
          <w:rFonts w:asciiTheme="minorHAnsi" w:hAnsiTheme="minorHAnsi"/>
        </w:rPr>
        <w:t xml:space="preserve"> </w:t>
      </w:r>
      <w:proofErr w:type="spellStart"/>
      <w:r w:rsidRPr="0039184D">
        <w:rPr>
          <w:rFonts w:asciiTheme="minorHAnsi" w:hAnsiTheme="minorHAnsi"/>
        </w:rPr>
        <w:t>parametrov</w:t>
      </w:r>
      <w:proofErr w:type="spellEnd"/>
      <w:r w:rsidRPr="0039184D">
        <w:rPr>
          <w:rFonts w:asciiTheme="minorHAnsi" w:hAnsiTheme="minorHAnsi"/>
        </w:rPr>
        <w:t xml:space="preserve"> </w:t>
      </w:r>
      <w:proofErr w:type="spellStart"/>
      <w:r w:rsidRPr="0039184D">
        <w:rPr>
          <w:rFonts w:asciiTheme="minorHAnsi" w:hAnsiTheme="minorHAnsi"/>
        </w:rPr>
        <w:t>iz</w:t>
      </w:r>
      <w:proofErr w:type="spellEnd"/>
      <w:r w:rsidRPr="0039184D">
        <w:rPr>
          <w:rFonts w:asciiTheme="minorHAnsi" w:hAnsiTheme="minorHAnsi"/>
        </w:rPr>
        <w:t xml:space="preserve"> RTU v </w:t>
      </w:r>
      <w:proofErr w:type="spellStart"/>
      <w:r w:rsidRPr="0039184D">
        <w:rPr>
          <w:rFonts w:asciiTheme="minorHAnsi" w:hAnsiTheme="minorHAnsi"/>
        </w:rPr>
        <w:t>aplikacijo</w:t>
      </w:r>
      <w:proofErr w:type="spellEnd"/>
      <w:r w:rsidRPr="0039184D">
        <w:rPr>
          <w:rFonts w:asciiTheme="minorHAnsi" w:hAnsiTheme="minorHAnsi"/>
        </w:rPr>
        <w:t>,</w:t>
      </w:r>
    </w:p>
    <w:p w:rsidR="008C6FE0" w:rsidRPr="0039184D" w:rsidRDefault="008C6FE0" w:rsidP="008C6FE0">
      <w:pPr>
        <w:pStyle w:val="Odstavekseznama"/>
        <w:numPr>
          <w:ilvl w:val="0"/>
          <w:numId w:val="34"/>
        </w:numPr>
        <w:spacing w:after="0" w:line="240" w:lineRule="auto"/>
        <w:jc w:val="both"/>
        <w:rPr>
          <w:rFonts w:asciiTheme="minorHAnsi" w:hAnsiTheme="minorHAnsi"/>
        </w:rPr>
      </w:pPr>
      <w:proofErr w:type="spellStart"/>
      <w:r w:rsidRPr="0039184D">
        <w:rPr>
          <w:rFonts w:asciiTheme="minorHAnsi" w:hAnsiTheme="minorHAnsi"/>
        </w:rPr>
        <w:t>spreminjanje</w:t>
      </w:r>
      <w:proofErr w:type="spellEnd"/>
      <w:r w:rsidRPr="0039184D">
        <w:rPr>
          <w:rFonts w:asciiTheme="minorHAnsi" w:hAnsiTheme="minorHAnsi"/>
        </w:rPr>
        <w:t xml:space="preserve"> </w:t>
      </w:r>
      <w:proofErr w:type="spellStart"/>
      <w:r w:rsidRPr="0039184D">
        <w:rPr>
          <w:rFonts w:asciiTheme="minorHAnsi" w:hAnsiTheme="minorHAnsi"/>
        </w:rPr>
        <w:t>vseh</w:t>
      </w:r>
      <w:proofErr w:type="spellEnd"/>
      <w:r w:rsidRPr="0039184D">
        <w:rPr>
          <w:rFonts w:asciiTheme="minorHAnsi" w:hAnsiTheme="minorHAnsi"/>
        </w:rPr>
        <w:t xml:space="preserve"> </w:t>
      </w:r>
      <w:proofErr w:type="spellStart"/>
      <w:r w:rsidRPr="0039184D">
        <w:rPr>
          <w:rFonts w:asciiTheme="minorHAnsi" w:hAnsiTheme="minorHAnsi"/>
        </w:rPr>
        <w:t>parametrov</w:t>
      </w:r>
      <w:proofErr w:type="spellEnd"/>
      <w:r w:rsidRPr="0039184D">
        <w:rPr>
          <w:rFonts w:asciiTheme="minorHAnsi" w:hAnsiTheme="minorHAnsi"/>
        </w:rPr>
        <w:t xml:space="preserve"> in </w:t>
      </w:r>
      <w:proofErr w:type="spellStart"/>
      <w:r w:rsidRPr="0039184D">
        <w:rPr>
          <w:rFonts w:asciiTheme="minorHAnsi" w:hAnsiTheme="minorHAnsi"/>
        </w:rPr>
        <w:t>konfiguriranje</w:t>
      </w:r>
      <w:proofErr w:type="spellEnd"/>
      <w:r w:rsidRPr="0039184D">
        <w:rPr>
          <w:rFonts w:asciiTheme="minorHAnsi" w:hAnsiTheme="minorHAnsi"/>
        </w:rPr>
        <w:t xml:space="preserve"> RTU (</w:t>
      </w:r>
      <w:proofErr w:type="spellStart"/>
      <w:r w:rsidRPr="0039184D">
        <w:rPr>
          <w:rFonts w:asciiTheme="minorHAnsi" w:hAnsiTheme="minorHAnsi"/>
        </w:rPr>
        <w:t>komunikacijski</w:t>
      </w:r>
      <w:proofErr w:type="spellEnd"/>
      <w:r w:rsidRPr="0039184D">
        <w:rPr>
          <w:rFonts w:asciiTheme="minorHAnsi" w:hAnsiTheme="minorHAnsi"/>
        </w:rPr>
        <w:t xml:space="preserve"> </w:t>
      </w:r>
      <w:proofErr w:type="spellStart"/>
      <w:r w:rsidRPr="0039184D">
        <w:rPr>
          <w:rFonts w:asciiTheme="minorHAnsi" w:hAnsiTheme="minorHAnsi"/>
        </w:rPr>
        <w:t>naslovi</w:t>
      </w:r>
      <w:proofErr w:type="spellEnd"/>
      <w:r w:rsidRPr="0039184D">
        <w:rPr>
          <w:rFonts w:asciiTheme="minorHAnsi" w:hAnsiTheme="minorHAnsi"/>
        </w:rPr>
        <w:t xml:space="preserve">, </w:t>
      </w:r>
      <w:proofErr w:type="spellStart"/>
      <w:r w:rsidRPr="0039184D">
        <w:rPr>
          <w:rFonts w:asciiTheme="minorHAnsi" w:hAnsiTheme="minorHAnsi"/>
        </w:rPr>
        <w:t>parametri</w:t>
      </w:r>
      <w:proofErr w:type="spellEnd"/>
      <w:r w:rsidRPr="0039184D">
        <w:rPr>
          <w:rFonts w:asciiTheme="minorHAnsi" w:hAnsiTheme="minorHAnsi"/>
        </w:rPr>
        <w:t xml:space="preserve"> </w:t>
      </w:r>
      <w:proofErr w:type="spellStart"/>
      <w:r w:rsidRPr="0039184D">
        <w:rPr>
          <w:rFonts w:asciiTheme="minorHAnsi" w:hAnsiTheme="minorHAnsi"/>
        </w:rPr>
        <w:t>delovanja</w:t>
      </w:r>
      <w:proofErr w:type="spellEnd"/>
      <w:r w:rsidRPr="0039184D">
        <w:rPr>
          <w:rFonts w:asciiTheme="minorHAnsi" w:hAnsiTheme="minorHAnsi"/>
        </w:rPr>
        <w:t xml:space="preserve"> </w:t>
      </w:r>
      <w:proofErr w:type="spellStart"/>
      <w:r w:rsidRPr="0039184D">
        <w:rPr>
          <w:rFonts w:asciiTheme="minorHAnsi" w:hAnsiTheme="minorHAnsi"/>
        </w:rPr>
        <w:t>avtomatike</w:t>
      </w:r>
      <w:proofErr w:type="spellEnd"/>
      <w:r w:rsidRPr="0039184D">
        <w:rPr>
          <w:rFonts w:asciiTheme="minorHAnsi" w:hAnsiTheme="minorHAnsi"/>
        </w:rPr>
        <w:t xml:space="preserve"> </w:t>
      </w:r>
      <w:proofErr w:type="spellStart"/>
      <w:r w:rsidRPr="0039184D">
        <w:rPr>
          <w:rFonts w:asciiTheme="minorHAnsi" w:hAnsiTheme="minorHAnsi"/>
        </w:rPr>
        <w:t>izklop</w:t>
      </w:r>
      <w:proofErr w:type="spellEnd"/>
      <w:r w:rsidRPr="0039184D">
        <w:rPr>
          <w:rFonts w:asciiTheme="minorHAnsi" w:hAnsiTheme="minorHAnsi"/>
        </w:rPr>
        <w:t xml:space="preserve">, </w:t>
      </w:r>
      <w:proofErr w:type="spellStart"/>
      <w:r w:rsidRPr="0039184D">
        <w:rPr>
          <w:rFonts w:asciiTheme="minorHAnsi" w:hAnsiTheme="minorHAnsi"/>
        </w:rPr>
        <w:t>vsi</w:t>
      </w:r>
      <w:proofErr w:type="spellEnd"/>
      <w:r w:rsidRPr="0039184D">
        <w:rPr>
          <w:rFonts w:asciiTheme="minorHAnsi" w:hAnsiTheme="minorHAnsi"/>
        </w:rPr>
        <w:t xml:space="preserve"> </w:t>
      </w:r>
      <w:proofErr w:type="spellStart"/>
      <w:r w:rsidRPr="0039184D">
        <w:rPr>
          <w:rFonts w:asciiTheme="minorHAnsi" w:hAnsiTheme="minorHAnsi"/>
        </w:rPr>
        <w:t>komunikacijski</w:t>
      </w:r>
      <w:proofErr w:type="spellEnd"/>
      <w:r w:rsidRPr="0039184D">
        <w:rPr>
          <w:rFonts w:asciiTheme="minorHAnsi" w:hAnsiTheme="minorHAnsi"/>
        </w:rPr>
        <w:t xml:space="preserve"> </w:t>
      </w:r>
      <w:proofErr w:type="spellStart"/>
      <w:r w:rsidRPr="0039184D">
        <w:rPr>
          <w:rFonts w:asciiTheme="minorHAnsi" w:hAnsiTheme="minorHAnsi"/>
        </w:rPr>
        <w:t>parametri</w:t>
      </w:r>
      <w:proofErr w:type="spellEnd"/>
      <w:r w:rsidRPr="0039184D">
        <w:rPr>
          <w:rFonts w:asciiTheme="minorHAnsi" w:hAnsiTheme="minorHAnsi"/>
        </w:rPr>
        <w:t xml:space="preserve">, </w:t>
      </w:r>
      <w:proofErr w:type="spellStart"/>
      <w:r w:rsidRPr="0039184D">
        <w:rPr>
          <w:rFonts w:asciiTheme="minorHAnsi" w:hAnsiTheme="minorHAnsi"/>
        </w:rPr>
        <w:t>varnostni</w:t>
      </w:r>
      <w:proofErr w:type="spellEnd"/>
      <w:r w:rsidRPr="0039184D">
        <w:rPr>
          <w:rFonts w:asciiTheme="minorHAnsi" w:hAnsiTheme="minorHAnsi"/>
        </w:rPr>
        <w:t xml:space="preserve"> </w:t>
      </w:r>
      <w:proofErr w:type="spellStart"/>
      <w:r w:rsidRPr="0039184D">
        <w:rPr>
          <w:rFonts w:asciiTheme="minorHAnsi" w:hAnsiTheme="minorHAnsi"/>
        </w:rPr>
        <w:t>parametri</w:t>
      </w:r>
      <w:proofErr w:type="spellEnd"/>
      <w:r w:rsidRPr="0039184D">
        <w:rPr>
          <w:rFonts w:asciiTheme="minorHAnsi" w:hAnsiTheme="minorHAnsi"/>
        </w:rPr>
        <w:t xml:space="preserve">) </w:t>
      </w:r>
      <w:proofErr w:type="spellStart"/>
      <w:r w:rsidRPr="0039184D">
        <w:rPr>
          <w:rFonts w:asciiTheme="minorHAnsi" w:hAnsiTheme="minorHAnsi"/>
        </w:rPr>
        <w:t>ter</w:t>
      </w:r>
      <w:proofErr w:type="spellEnd"/>
      <w:r w:rsidRPr="0039184D">
        <w:rPr>
          <w:rFonts w:asciiTheme="minorHAnsi" w:hAnsiTheme="minorHAnsi"/>
        </w:rPr>
        <w:t xml:space="preserve"> </w:t>
      </w:r>
      <w:proofErr w:type="spellStart"/>
      <w:r w:rsidRPr="0039184D">
        <w:rPr>
          <w:rFonts w:asciiTheme="minorHAnsi" w:hAnsiTheme="minorHAnsi"/>
        </w:rPr>
        <w:t>prenos</w:t>
      </w:r>
      <w:proofErr w:type="spellEnd"/>
      <w:r w:rsidRPr="0039184D">
        <w:rPr>
          <w:rFonts w:asciiTheme="minorHAnsi" w:hAnsiTheme="minorHAnsi"/>
        </w:rPr>
        <w:t xml:space="preserve"> </w:t>
      </w:r>
      <w:proofErr w:type="spellStart"/>
      <w:r w:rsidRPr="0039184D">
        <w:rPr>
          <w:rFonts w:asciiTheme="minorHAnsi" w:hAnsiTheme="minorHAnsi"/>
        </w:rPr>
        <w:t>spremenjenih</w:t>
      </w:r>
      <w:proofErr w:type="spellEnd"/>
      <w:r w:rsidRPr="0039184D">
        <w:rPr>
          <w:rFonts w:asciiTheme="minorHAnsi" w:hAnsiTheme="minorHAnsi"/>
        </w:rPr>
        <w:t xml:space="preserve"> </w:t>
      </w:r>
      <w:proofErr w:type="spellStart"/>
      <w:r w:rsidRPr="0039184D">
        <w:rPr>
          <w:rFonts w:asciiTheme="minorHAnsi" w:hAnsiTheme="minorHAnsi"/>
        </w:rPr>
        <w:t>parametrov</w:t>
      </w:r>
      <w:proofErr w:type="spellEnd"/>
      <w:r w:rsidRPr="0039184D">
        <w:rPr>
          <w:rFonts w:asciiTheme="minorHAnsi" w:hAnsiTheme="minorHAnsi"/>
        </w:rPr>
        <w:t xml:space="preserve"> </w:t>
      </w:r>
      <w:proofErr w:type="spellStart"/>
      <w:r w:rsidRPr="0039184D">
        <w:rPr>
          <w:rFonts w:asciiTheme="minorHAnsi" w:hAnsiTheme="minorHAnsi"/>
        </w:rPr>
        <w:t>iz</w:t>
      </w:r>
      <w:proofErr w:type="spellEnd"/>
      <w:r w:rsidRPr="0039184D">
        <w:rPr>
          <w:rFonts w:asciiTheme="minorHAnsi" w:hAnsiTheme="minorHAnsi"/>
        </w:rPr>
        <w:t xml:space="preserve"> </w:t>
      </w:r>
      <w:proofErr w:type="spellStart"/>
      <w:r w:rsidRPr="0039184D">
        <w:rPr>
          <w:rFonts w:asciiTheme="minorHAnsi" w:hAnsiTheme="minorHAnsi"/>
        </w:rPr>
        <w:t>aplikacije</w:t>
      </w:r>
      <w:proofErr w:type="spellEnd"/>
      <w:r w:rsidRPr="0039184D">
        <w:rPr>
          <w:rFonts w:asciiTheme="minorHAnsi" w:hAnsiTheme="minorHAnsi"/>
        </w:rPr>
        <w:t xml:space="preserve"> v RTU,</w:t>
      </w:r>
    </w:p>
    <w:p w:rsidR="008C6FE0" w:rsidRPr="0039184D" w:rsidRDefault="008C6FE0" w:rsidP="008C6FE0">
      <w:pPr>
        <w:pStyle w:val="Odstavekseznama"/>
        <w:numPr>
          <w:ilvl w:val="0"/>
          <w:numId w:val="34"/>
        </w:numPr>
        <w:spacing w:after="0" w:line="240" w:lineRule="auto"/>
        <w:jc w:val="both"/>
        <w:rPr>
          <w:rFonts w:asciiTheme="minorHAnsi" w:hAnsiTheme="minorHAnsi"/>
        </w:rPr>
      </w:pPr>
      <w:proofErr w:type="spellStart"/>
      <w:r w:rsidRPr="0039184D">
        <w:rPr>
          <w:rFonts w:asciiTheme="minorHAnsi" w:hAnsiTheme="minorHAnsi"/>
        </w:rPr>
        <w:t>priprava</w:t>
      </w:r>
      <w:proofErr w:type="spellEnd"/>
      <w:r w:rsidRPr="0039184D">
        <w:rPr>
          <w:rFonts w:asciiTheme="minorHAnsi" w:hAnsiTheme="minorHAnsi"/>
        </w:rPr>
        <w:t xml:space="preserve"> </w:t>
      </w:r>
      <w:proofErr w:type="spellStart"/>
      <w:r w:rsidRPr="0039184D">
        <w:rPr>
          <w:rFonts w:asciiTheme="minorHAnsi" w:hAnsiTheme="minorHAnsi"/>
        </w:rPr>
        <w:t>ali</w:t>
      </w:r>
      <w:proofErr w:type="spellEnd"/>
      <w:r w:rsidRPr="0039184D">
        <w:rPr>
          <w:rFonts w:asciiTheme="minorHAnsi" w:hAnsiTheme="minorHAnsi"/>
        </w:rPr>
        <w:t xml:space="preserve"> </w:t>
      </w:r>
      <w:proofErr w:type="spellStart"/>
      <w:r w:rsidRPr="0039184D">
        <w:rPr>
          <w:rFonts w:asciiTheme="minorHAnsi" w:hAnsiTheme="minorHAnsi"/>
        </w:rPr>
        <w:t>spreminjanje</w:t>
      </w:r>
      <w:proofErr w:type="spellEnd"/>
      <w:r w:rsidRPr="0039184D">
        <w:rPr>
          <w:rFonts w:asciiTheme="minorHAnsi" w:hAnsiTheme="minorHAnsi"/>
        </w:rPr>
        <w:t xml:space="preserve"> </w:t>
      </w:r>
      <w:proofErr w:type="spellStart"/>
      <w:r w:rsidRPr="0039184D">
        <w:rPr>
          <w:rFonts w:asciiTheme="minorHAnsi" w:hAnsiTheme="minorHAnsi"/>
        </w:rPr>
        <w:t>konfiguracije</w:t>
      </w:r>
      <w:proofErr w:type="spellEnd"/>
      <w:r w:rsidRPr="0039184D">
        <w:rPr>
          <w:rFonts w:asciiTheme="minorHAnsi" w:hAnsiTheme="minorHAnsi"/>
        </w:rPr>
        <w:t xml:space="preserve"> in </w:t>
      </w:r>
      <w:proofErr w:type="spellStart"/>
      <w:r w:rsidRPr="0039184D">
        <w:rPr>
          <w:rFonts w:asciiTheme="minorHAnsi" w:hAnsiTheme="minorHAnsi"/>
        </w:rPr>
        <w:t>lokalno</w:t>
      </w:r>
      <w:proofErr w:type="spellEnd"/>
      <w:r w:rsidRPr="0039184D">
        <w:rPr>
          <w:rFonts w:asciiTheme="minorHAnsi" w:hAnsiTheme="minorHAnsi"/>
        </w:rPr>
        <w:t xml:space="preserve"> </w:t>
      </w:r>
      <w:proofErr w:type="spellStart"/>
      <w:r w:rsidRPr="0039184D">
        <w:rPr>
          <w:rFonts w:asciiTheme="minorHAnsi" w:hAnsiTheme="minorHAnsi"/>
        </w:rPr>
        <w:t>shranjevanje</w:t>
      </w:r>
      <w:proofErr w:type="spellEnd"/>
      <w:r w:rsidRPr="0039184D">
        <w:rPr>
          <w:rFonts w:asciiTheme="minorHAnsi" w:hAnsiTheme="minorHAnsi"/>
        </w:rPr>
        <w:t xml:space="preserve"> v </w:t>
      </w:r>
      <w:proofErr w:type="spellStart"/>
      <w:r w:rsidRPr="0039184D">
        <w:rPr>
          <w:rFonts w:asciiTheme="minorHAnsi" w:hAnsiTheme="minorHAnsi"/>
        </w:rPr>
        <w:t>računalnik</w:t>
      </w:r>
      <w:proofErr w:type="spellEnd"/>
      <w:r w:rsidRPr="0039184D">
        <w:rPr>
          <w:rFonts w:asciiTheme="minorHAnsi" w:hAnsiTheme="minorHAnsi"/>
        </w:rPr>
        <w:t xml:space="preserve"> v »off-line«,</w:t>
      </w:r>
    </w:p>
    <w:p w:rsidR="008C6FE0" w:rsidRPr="0039184D" w:rsidRDefault="008C6FE0" w:rsidP="008C6FE0">
      <w:pPr>
        <w:pStyle w:val="Odstavekseznama"/>
        <w:numPr>
          <w:ilvl w:val="0"/>
          <w:numId w:val="34"/>
        </w:numPr>
        <w:spacing w:after="0" w:line="240" w:lineRule="auto"/>
        <w:jc w:val="both"/>
        <w:rPr>
          <w:rFonts w:asciiTheme="minorHAnsi" w:hAnsiTheme="minorHAnsi"/>
        </w:rPr>
      </w:pPr>
      <w:proofErr w:type="spellStart"/>
      <w:r w:rsidRPr="0039184D">
        <w:rPr>
          <w:rFonts w:asciiTheme="minorHAnsi" w:hAnsiTheme="minorHAnsi"/>
        </w:rPr>
        <w:t>prikaz</w:t>
      </w:r>
      <w:proofErr w:type="spellEnd"/>
      <w:r w:rsidRPr="0039184D">
        <w:rPr>
          <w:rFonts w:asciiTheme="minorHAnsi" w:hAnsiTheme="minorHAnsi"/>
        </w:rPr>
        <w:t xml:space="preserve"> </w:t>
      </w:r>
      <w:proofErr w:type="spellStart"/>
      <w:r w:rsidRPr="0039184D">
        <w:rPr>
          <w:rFonts w:asciiTheme="minorHAnsi" w:hAnsiTheme="minorHAnsi"/>
        </w:rPr>
        <w:t>vseh</w:t>
      </w:r>
      <w:proofErr w:type="spellEnd"/>
      <w:r w:rsidRPr="0039184D">
        <w:rPr>
          <w:rFonts w:asciiTheme="minorHAnsi" w:hAnsiTheme="minorHAnsi"/>
        </w:rPr>
        <w:t xml:space="preserve"> </w:t>
      </w:r>
      <w:proofErr w:type="spellStart"/>
      <w:r w:rsidRPr="0039184D">
        <w:rPr>
          <w:rFonts w:asciiTheme="minorHAnsi" w:hAnsiTheme="minorHAnsi"/>
        </w:rPr>
        <w:t>trenutnih</w:t>
      </w:r>
      <w:proofErr w:type="spellEnd"/>
      <w:r w:rsidRPr="0039184D">
        <w:rPr>
          <w:rFonts w:asciiTheme="minorHAnsi" w:hAnsiTheme="minorHAnsi"/>
        </w:rPr>
        <w:t xml:space="preserve"> </w:t>
      </w:r>
      <w:proofErr w:type="spellStart"/>
      <w:r w:rsidRPr="0039184D">
        <w:rPr>
          <w:rFonts w:asciiTheme="minorHAnsi" w:hAnsiTheme="minorHAnsi"/>
        </w:rPr>
        <w:t>stanj</w:t>
      </w:r>
      <w:proofErr w:type="spellEnd"/>
      <w:r w:rsidRPr="0039184D">
        <w:rPr>
          <w:rFonts w:asciiTheme="minorHAnsi" w:hAnsiTheme="minorHAnsi"/>
        </w:rPr>
        <w:t xml:space="preserve"> RTU (</w:t>
      </w:r>
      <w:proofErr w:type="spellStart"/>
      <w:r w:rsidRPr="0039184D">
        <w:rPr>
          <w:rFonts w:asciiTheme="minorHAnsi" w:hAnsiTheme="minorHAnsi"/>
        </w:rPr>
        <w:t>stanja</w:t>
      </w:r>
      <w:proofErr w:type="spellEnd"/>
      <w:r w:rsidRPr="0039184D">
        <w:rPr>
          <w:rFonts w:asciiTheme="minorHAnsi" w:hAnsiTheme="minorHAnsi"/>
        </w:rPr>
        <w:t xml:space="preserve"> </w:t>
      </w:r>
      <w:proofErr w:type="spellStart"/>
      <w:r w:rsidRPr="0039184D">
        <w:rPr>
          <w:rFonts w:asciiTheme="minorHAnsi" w:hAnsiTheme="minorHAnsi"/>
        </w:rPr>
        <w:t>vseh</w:t>
      </w:r>
      <w:proofErr w:type="spellEnd"/>
      <w:r w:rsidRPr="0039184D">
        <w:rPr>
          <w:rFonts w:asciiTheme="minorHAnsi" w:hAnsiTheme="minorHAnsi"/>
        </w:rPr>
        <w:t xml:space="preserve"> </w:t>
      </w:r>
      <w:proofErr w:type="spellStart"/>
      <w:r w:rsidRPr="0039184D">
        <w:rPr>
          <w:rFonts w:asciiTheme="minorHAnsi" w:hAnsiTheme="minorHAnsi"/>
        </w:rPr>
        <w:t>vhodov</w:t>
      </w:r>
      <w:proofErr w:type="spellEnd"/>
      <w:r w:rsidRPr="0039184D">
        <w:rPr>
          <w:rFonts w:asciiTheme="minorHAnsi" w:hAnsiTheme="minorHAnsi"/>
        </w:rPr>
        <w:t xml:space="preserve"> in </w:t>
      </w:r>
      <w:proofErr w:type="spellStart"/>
      <w:r w:rsidRPr="0039184D">
        <w:rPr>
          <w:rFonts w:asciiTheme="minorHAnsi" w:hAnsiTheme="minorHAnsi"/>
        </w:rPr>
        <w:t>izhodov</w:t>
      </w:r>
      <w:proofErr w:type="spellEnd"/>
      <w:r w:rsidRPr="0039184D">
        <w:rPr>
          <w:rFonts w:asciiTheme="minorHAnsi" w:hAnsiTheme="minorHAnsi"/>
        </w:rPr>
        <w:t xml:space="preserve">, status </w:t>
      </w:r>
      <w:proofErr w:type="spellStart"/>
      <w:r w:rsidRPr="0039184D">
        <w:rPr>
          <w:rFonts w:asciiTheme="minorHAnsi" w:hAnsiTheme="minorHAnsi"/>
        </w:rPr>
        <w:t>komunikacije</w:t>
      </w:r>
      <w:proofErr w:type="spellEnd"/>
      <w:r w:rsidRPr="0039184D">
        <w:rPr>
          <w:rFonts w:asciiTheme="minorHAnsi" w:hAnsiTheme="minorHAnsi"/>
        </w:rPr>
        <w:t xml:space="preserve"> s SCADA in </w:t>
      </w:r>
      <w:proofErr w:type="spellStart"/>
      <w:r w:rsidRPr="0039184D">
        <w:rPr>
          <w:rFonts w:asciiTheme="minorHAnsi" w:hAnsiTheme="minorHAnsi"/>
        </w:rPr>
        <w:t>indikatorji</w:t>
      </w:r>
      <w:proofErr w:type="spellEnd"/>
      <w:r w:rsidRPr="0039184D">
        <w:rPr>
          <w:rFonts w:asciiTheme="minorHAnsi" w:hAnsiTheme="minorHAnsi"/>
        </w:rPr>
        <w:t xml:space="preserve"> </w:t>
      </w:r>
      <w:proofErr w:type="spellStart"/>
      <w:r w:rsidRPr="0039184D">
        <w:rPr>
          <w:rFonts w:asciiTheme="minorHAnsi" w:hAnsiTheme="minorHAnsi"/>
        </w:rPr>
        <w:t>okvar</w:t>
      </w:r>
      <w:proofErr w:type="spellEnd"/>
      <w:r w:rsidRPr="0039184D">
        <w:rPr>
          <w:rFonts w:asciiTheme="minorHAnsi" w:hAnsiTheme="minorHAnsi"/>
        </w:rPr>
        <w:t>),</w:t>
      </w:r>
    </w:p>
    <w:p w:rsidR="008C6FE0" w:rsidRPr="0039184D" w:rsidRDefault="008C6FE0" w:rsidP="008C6FE0">
      <w:pPr>
        <w:pStyle w:val="Odstavekseznama"/>
        <w:numPr>
          <w:ilvl w:val="0"/>
          <w:numId w:val="34"/>
        </w:numPr>
        <w:spacing w:after="0" w:line="240" w:lineRule="auto"/>
        <w:jc w:val="both"/>
        <w:rPr>
          <w:rFonts w:asciiTheme="minorHAnsi" w:hAnsiTheme="minorHAnsi"/>
        </w:rPr>
      </w:pPr>
      <w:proofErr w:type="spellStart"/>
      <w:r w:rsidRPr="0039184D">
        <w:rPr>
          <w:rFonts w:asciiTheme="minorHAnsi" w:hAnsiTheme="minorHAnsi"/>
        </w:rPr>
        <w:t>možnost</w:t>
      </w:r>
      <w:proofErr w:type="spellEnd"/>
      <w:r w:rsidRPr="0039184D">
        <w:rPr>
          <w:rFonts w:asciiTheme="minorHAnsi" w:hAnsiTheme="minorHAnsi"/>
        </w:rPr>
        <w:t xml:space="preserve"> </w:t>
      </w:r>
      <w:proofErr w:type="spellStart"/>
      <w:r w:rsidRPr="0039184D">
        <w:rPr>
          <w:rFonts w:asciiTheme="minorHAnsi" w:hAnsiTheme="minorHAnsi"/>
        </w:rPr>
        <w:t>krmiljenja</w:t>
      </w:r>
      <w:proofErr w:type="spellEnd"/>
      <w:r w:rsidRPr="0039184D">
        <w:rPr>
          <w:rFonts w:asciiTheme="minorHAnsi" w:hAnsiTheme="minorHAnsi"/>
        </w:rPr>
        <w:t xml:space="preserve"> </w:t>
      </w:r>
      <w:proofErr w:type="spellStart"/>
      <w:r w:rsidRPr="0039184D">
        <w:rPr>
          <w:rFonts w:asciiTheme="minorHAnsi" w:hAnsiTheme="minorHAnsi"/>
        </w:rPr>
        <w:t>vseh</w:t>
      </w:r>
      <w:proofErr w:type="spellEnd"/>
      <w:r w:rsidRPr="0039184D">
        <w:rPr>
          <w:rFonts w:asciiTheme="minorHAnsi" w:hAnsiTheme="minorHAnsi"/>
        </w:rPr>
        <w:t xml:space="preserve"> </w:t>
      </w:r>
      <w:proofErr w:type="spellStart"/>
      <w:r w:rsidRPr="0039184D">
        <w:rPr>
          <w:rFonts w:asciiTheme="minorHAnsi" w:hAnsiTheme="minorHAnsi"/>
        </w:rPr>
        <w:t>digitalnih</w:t>
      </w:r>
      <w:proofErr w:type="spellEnd"/>
      <w:r w:rsidRPr="0039184D">
        <w:rPr>
          <w:rFonts w:asciiTheme="minorHAnsi" w:hAnsiTheme="minorHAnsi"/>
        </w:rPr>
        <w:t xml:space="preserve"> </w:t>
      </w:r>
      <w:proofErr w:type="spellStart"/>
      <w:r w:rsidRPr="0039184D">
        <w:rPr>
          <w:rFonts w:asciiTheme="minorHAnsi" w:hAnsiTheme="minorHAnsi"/>
        </w:rPr>
        <w:t>izhodov</w:t>
      </w:r>
      <w:proofErr w:type="spellEnd"/>
      <w:r w:rsidRPr="0039184D">
        <w:rPr>
          <w:rFonts w:asciiTheme="minorHAnsi" w:hAnsiTheme="minorHAnsi"/>
        </w:rPr>
        <w:t xml:space="preserve">, </w:t>
      </w:r>
      <w:proofErr w:type="spellStart"/>
      <w:r w:rsidRPr="0039184D">
        <w:rPr>
          <w:rFonts w:asciiTheme="minorHAnsi" w:hAnsiTheme="minorHAnsi"/>
        </w:rPr>
        <w:t>varovano</w:t>
      </w:r>
      <w:proofErr w:type="spellEnd"/>
      <w:r w:rsidRPr="0039184D">
        <w:rPr>
          <w:rFonts w:asciiTheme="minorHAnsi" w:hAnsiTheme="minorHAnsi"/>
        </w:rPr>
        <w:t xml:space="preserve"> in </w:t>
      </w:r>
      <w:proofErr w:type="spellStart"/>
      <w:r w:rsidRPr="0039184D">
        <w:rPr>
          <w:rFonts w:asciiTheme="minorHAnsi" w:hAnsiTheme="minorHAnsi"/>
        </w:rPr>
        <w:t>zaščiteno</w:t>
      </w:r>
      <w:proofErr w:type="spellEnd"/>
      <w:r w:rsidRPr="0039184D">
        <w:rPr>
          <w:rFonts w:asciiTheme="minorHAnsi" w:hAnsiTheme="minorHAnsi"/>
        </w:rPr>
        <w:t xml:space="preserve"> z </w:t>
      </w:r>
      <w:proofErr w:type="spellStart"/>
      <w:r w:rsidRPr="0039184D">
        <w:rPr>
          <w:rFonts w:asciiTheme="minorHAnsi" w:hAnsiTheme="minorHAnsi"/>
        </w:rPr>
        <w:t>geslom</w:t>
      </w:r>
      <w:proofErr w:type="spellEnd"/>
      <w:r w:rsidRPr="0039184D">
        <w:rPr>
          <w:rFonts w:asciiTheme="minorHAnsi" w:hAnsiTheme="minorHAnsi"/>
        </w:rPr>
        <w:t xml:space="preserve"> </w:t>
      </w:r>
      <w:proofErr w:type="spellStart"/>
      <w:r w:rsidRPr="0039184D">
        <w:rPr>
          <w:rFonts w:asciiTheme="minorHAnsi" w:hAnsiTheme="minorHAnsi"/>
        </w:rPr>
        <w:t>uporabnika</w:t>
      </w:r>
      <w:proofErr w:type="spellEnd"/>
      <w:r w:rsidRPr="0039184D">
        <w:rPr>
          <w:rFonts w:asciiTheme="minorHAnsi" w:hAnsiTheme="minorHAnsi"/>
        </w:rPr>
        <w:t>,</w:t>
      </w:r>
    </w:p>
    <w:p w:rsidR="008C6FE0" w:rsidRPr="0039184D" w:rsidRDefault="008C6FE0" w:rsidP="008C6FE0">
      <w:pPr>
        <w:pStyle w:val="Odstavekseznama"/>
        <w:numPr>
          <w:ilvl w:val="0"/>
          <w:numId w:val="34"/>
        </w:numPr>
        <w:spacing w:after="0" w:line="240" w:lineRule="auto"/>
        <w:jc w:val="both"/>
        <w:rPr>
          <w:rFonts w:asciiTheme="minorHAnsi" w:hAnsiTheme="minorHAnsi"/>
        </w:rPr>
      </w:pPr>
      <w:proofErr w:type="spellStart"/>
      <w:r w:rsidRPr="0039184D">
        <w:rPr>
          <w:rFonts w:asciiTheme="minorHAnsi" w:hAnsiTheme="minorHAnsi"/>
        </w:rPr>
        <w:t>prenos</w:t>
      </w:r>
      <w:proofErr w:type="spellEnd"/>
      <w:r w:rsidRPr="0039184D">
        <w:rPr>
          <w:rFonts w:asciiTheme="minorHAnsi" w:hAnsiTheme="minorHAnsi"/>
        </w:rPr>
        <w:t xml:space="preserve"> </w:t>
      </w:r>
      <w:proofErr w:type="spellStart"/>
      <w:r w:rsidRPr="0039184D">
        <w:rPr>
          <w:rFonts w:asciiTheme="minorHAnsi" w:hAnsiTheme="minorHAnsi"/>
        </w:rPr>
        <w:t>lokalno</w:t>
      </w:r>
      <w:proofErr w:type="spellEnd"/>
      <w:r w:rsidRPr="0039184D">
        <w:rPr>
          <w:rFonts w:asciiTheme="minorHAnsi" w:hAnsiTheme="minorHAnsi"/>
        </w:rPr>
        <w:t xml:space="preserve"> </w:t>
      </w:r>
      <w:proofErr w:type="spellStart"/>
      <w:r w:rsidRPr="0039184D">
        <w:rPr>
          <w:rFonts w:asciiTheme="minorHAnsi" w:hAnsiTheme="minorHAnsi"/>
        </w:rPr>
        <w:t>shranjenih</w:t>
      </w:r>
      <w:proofErr w:type="spellEnd"/>
      <w:r w:rsidRPr="0039184D">
        <w:rPr>
          <w:rFonts w:asciiTheme="minorHAnsi" w:hAnsiTheme="minorHAnsi"/>
        </w:rPr>
        <w:t xml:space="preserve"> </w:t>
      </w:r>
      <w:proofErr w:type="spellStart"/>
      <w:r w:rsidRPr="0039184D">
        <w:rPr>
          <w:rFonts w:asciiTheme="minorHAnsi" w:hAnsiTheme="minorHAnsi"/>
        </w:rPr>
        <w:t>podatkov</w:t>
      </w:r>
      <w:proofErr w:type="spellEnd"/>
      <w:r w:rsidRPr="0039184D">
        <w:rPr>
          <w:rFonts w:asciiTheme="minorHAnsi" w:hAnsiTheme="minorHAnsi"/>
        </w:rPr>
        <w:t xml:space="preserve"> o </w:t>
      </w:r>
      <w:proofErr w:type="spellStart"/>
      <w:r w:rsidRPr="0039184D">
        <w:rPr>
          <w:rFonts w:asciiTheme="minorHAnsi" w:hAnsiTheme="minorHAnsi"/>
        </w:rPr>
        <w:t>dogodkih</w:t>
      </w:r>
      <w:proofErr w:type="spellEnd"/>
      <w:r w:rsidRPr="0039184D">
        <w:rPr>
          <w:rFonts w:asciiTheme="minorHAnsi" w:hAnsiTheme="minorHAnsi"/>
        </w:rPr>
        <w:t xml:space="preserve"> </w:t>
      </w:r>
      <w:proofErr w:type="spellStart"/>
      <w:r w:rsidRPr="0039184D">
        <w:rPr>
          <w:rFonts w:asciiTheme="minorHAnsi" w:hAnsiTheme="minorHAnsi"/>
        </w:rPr>
        <w:t>iz</w:t>
      </w:r>
      <w:proofErr w:type="spellEnd"/>
      <w:r w:rsidRPr="0039184D">
        <w:rPr>
          <w:rFonts w:asciiTheme="minorHAnsi" w:hAnsiTheme="minorHAnsi"/>
        </w:rPr>
        <w:t xml:space="preserve"> RTU, </w:t>
      </w:r>
      <w:proofErr w:type="spellStart"/>
      <w:r w:rsidRPr="0039184D">
        <w:rPr>
          <w:rFonts w:asciiTheme="minorHAnsi" w:hAnsiTheme="minorHAnsi"/>
        </w:rPr>
        <w:t>njihovo</w:t>
      </w:r>
      <w:proofErr w:type="spellEnd"/>
      <w:r w:rsidRPr="0039184D">
        <w:rPr>
          <w:rFonts w:asciiTheme="minorHAnsi" w:hAnsiTheme="minorHAnsi"/>
        </w:rPr>
        <w:t xml:space="preserve"> </w:t>
      </w:r>
      <w:proofErr w:type="spellStart"/>
      <w:r w:rsidRPr="0039184D">
        <w:rPr>
          <w:rFonts w:asciiTheme="minorHAnsi" w:hAnsiTheme="minorHAnsi"/>
        </w:rPr>
        <w:t>pregledovanje</w:t>
      </w:r>
      <w:proofErr w:type="spellEnd"/>
      <w:r w:rsidRPr="0039184D">
        <w:rPr>
          <w:rFonts w:asciiTheme="minorHAnsi" w:hAnsiTheme="minorHAnsi"/>
        </w:rPr>
        <w:t xml:space="preserve">, </w:t>
      </w:r>
      <w:proofErr w:type="spellStart"/>
      <w:r w:rsidRPr="0039184D">
        <w:rPr>
          <w:rFonts w:asciiTheme="minorHAnsi" w:hAnsiTheme="minorHAnsi"/>
        </w:rPr>
        <w:t>shranjevanje</w:t>
      </w:r>
      <w:proofErr w:type="spellEnd"/>
      <w:r w:rsidRPr="0039184D">
        <w:rPr>
          <w:rFonts w:asciiTheme="minorHAnsi" w:hAnsiTheme="minorHAnsi"/>
        </w:rPr>
        <w:t xml:space="preserve"> in </w:t>
      </w:r>
      <w:proofErr w:type="spellStart"/>
      <w:r w:rsidRPr="0039184D">
        <w:rPr>
          <w:rFonts w:asciiTheme="minorHAnsi" w:hAnsiTheme="minorHAnsi"/>
        </w:rPr>
        <w:t>ponovno</w:t>
      </w:r>
      <w:proofErr w:type="spellEnd"/>
      <w:r w:rsidRPr="0039184D">
        <w:rPr>
          <w:rFonts w:asciiTheme="minorHAnsi" w:hAnsiTheme="minorHAnsi"/>
        </w:rPr>
        <w:t xml:space="preserve"> </w:t>
      </w:r>
      <w:proofErr w:type="spellStart"/>
      <w:r w:rsidRPr="0039184D">
        <w:rPr>
          <w:rFonts w:asciiTheme="minorHAnsi" w:hAnsiTheme="minorHAnsi"/>
        </w:rPr>
        <w:t>pregledovanje</w:t>
      </w:r>
      <w:proofErr w:type="spellEnd"/>
      <w:r w:rsidRPr="0039184D">
        <w:rPr>
          <w:rFonts w:asciiTheme="minorHAnsi" w:hAnsiTheme="minorHAnsi"/>
        </w:rPr>
        <w:t xml:space="preserve"> </w:t>
      </w:r>
      <w:proofErr w:type="spellStart"/>
      <w:r w:rsidRPr="0039184D">
        <w:rPr>
          <w:rFonts w:asciiTheme="minorHAnsi" w:hAnsiTheme="minorHAnsi"/>
        </w:rPr>
        <w:t>shranjenih</w:t>
      </w:r>
      <w:proofErr w:type="spellEnd"/>
      <w:r w:rsidRPr="0039184D">
        <w:rPr>
          <w:rFonts w:asciiTheme="minorHAnsi" w:hAnsiTheme="minorHAnsi"/>
        </w:rPr>
        <w:t xml:space="preserve"> </w:t>
      </w:r>
      <w:proofErr w:type="spellStart"/>
      <w:r w:rsidRPr="0039184D">
        <w:rPr>
          <w:rFonts w:asciiTheme="minorHAnsi" w:hAnsiTheme="minorHAnsi"/>
        </w:rPr>
        <w:t>podatkov</w:t>
      </w:r>
      <w:proofErr w:type="spellEnd"/>
      <w:r w:rsidRPr="0039184D">
        <w:rPr>
          <w:rFonts w:asciiTheme="minorHAnsi" w:hAnsiTheme="minorHAnsi"/>
        </w:rPr>
        <w:t xml:space="preserve"> v off-line </w:t>
      </w:r>
      <w:proofErr w:type="spellStart"/>
      <w:r w:rsidRPr="0039184D">
        <w:rPr>
          <w:rFonts w:asciiTheme="minorHAnsi" w:hAnsiTheme="minorHAnsi"/>
        </w:rPr>
        <w:t>načinu</w:t>
      </w:r>
      <w:proofErr w:type="spellEnd"/>
      <w:r w:rsidRPr="0039184D">
        <w:rPr>
          <w:rFonts w:asciiTheme="minorHAnsi" w:hAnsiTheme="minorHAnsi"/>
        </w:rPr>
        <w:t>.</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Licenca aplikacije za </w:t>
      </w:r>
      <w:proofErr w:type="spellStart"/>
      <w:r w:rsidRPr="0039184D">
        <w:rPr>
          <w:rFonts w:asciiTheme="minorHAnsi" w:hAnsiTheme="minorHAnsi"/>
          <w:color w:val="000000" w:themeColor="text1"/>
          <w:sz w:val="22"/>
          <w:szCs w:val="22"/>
        </w:rPr>
        <w:t>parametriranje</w:t>
      </w:r>
      <w:proofErr w:type="spellEnd"/>
      <w:r w:rsidRPr="0039184D">
        <w:rPr>
          <w:rFonts w:asciiTheme="minorHAnsi" w:hAnsiTheme="minorHAnsi"/>
          <w:color w:val="000000" w:themeColor="text1"/>
          <w:sz w:val="22"/>
          <w:szCs w:val="22"/>
        </w:rPr>
        <w:t xml:space="preserve"> in administriranje mora biti vključena in mora biti veljavna za vsaj 5 uporabnikov oziroma namestitev na 5 različnih računalnikov. Omogočati mora povezavo z vsemi napravami RTU istega tipa in za neomejeno število naprav. Veljavnost licence mora biti trajna, brez podaljševanja.</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pStyle w:val="Naslov30"/>
        <w:rPr>
          <w:rFonts w:asciiTheme="minorHAnsi" w:hAnsiTheme="minorHAnsi"/>
          <w:b w:val="0"/>
          <w:sz w:val="22"/>
          <w:szCs w:val="22"/>
          <w:u w:val="single"/>
        </w:rPr>
      </w:pPr>
      <w:bookmarkStart w:id="69" w:name="_Toc21432125"/>
      <w:bookmarkStart w:id="70" w:name="_Toc22197702"/>
      <w:bookmarkStart w:id="71" w:name="_Toc25578799"/>
      <w:bookmarkStart w:id="72" w:name="_Toc25578994"/>
      <w:r w:rsidRPr="0039184D">
        <w:rPr>
          <w:rFonts w:asciiTheme="minorHAnsi" w:hAnsiTheme="minorHAnsi"/>
          <w:b w:val="0"/>
          <w:sz w:val="22"/>
          <w:szCs w:val="22"/>
          <w:u w:val="single"/>
        </w:rPr>
        <w:t>2.3.7 Izvedba in ostale zahteve</w:t>
      </w:r>
      <w:bookmarkEnd w:id="69"/>
      <w:bookmarkEnd w:id="70"/>
      <w:bookmarkEnd w:id="71"/>
      <w:bookmarkEnd w:id="72"/>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Naprava mora biti enotne in identične izvedbe za vodenje TP in za vgradnjo v obstoječo omarico stikal SECTOS. Gabariti naprave lahko največ 220 x 220 x 100 mm.</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Naprava naj bo v zaprtem ohišju tako, da je poskrbljeno za zaščito in preprečen dostop do elektronskih vezij in internega ožičenja. Stopnja zaščite naj bo vsaj IP 20. Vse povezave RTU z ostalo opremo naj bodo izvedene izključno preko:</w:t>
      </w:r>
    </w:p>
    <w:p w:rsidR="008C6FE0" w:rsidRPr="0039184D" w:rsidRDefault="008C6FE0" w:rsidP="008C6FE0">
      <w:pPr>
        <w:pStyle w:val="Odstavekseznama"/>
        <w:numPr>
          <w:ilvl w:val="0"/>
          <w:numId w:val="34"/>
        </w:numPr>
        <w:spacing w:after="0" w:line="240" w:lineRule="auto"/>
        <w:jc w:val="both"/>
        <w:rPr>
          <w:rFonts w:asciiTheme="minorHAnsi" w:hAnsiTheme="minorHAnsi"/>
        </w:rPr>
      </w:pPr>
      <w:proofErr w:type="spellStart"/>
      <w:r w:rsidRPr="0039184D">
        <w:rPr>
          <w:rFonts w:asciiTheme="minorHAnsi" w:hAnsiTheme="minorHAnsi"/>
        </w:rPr>
        <w:t>komunikacijskih</w:t>
      </w:r>
      <w:proofErr w:type="spellEnd"/>
      <w:r w:rsidRPr="0039184D">
        <w:rPr>
          <w:rFonts w:asciiTheme="minorHAnsi" w:hAnsiTheme="minorHAnsi"/>
        </w:rPr>
        <w:t xml:space="preserve"> </w:t>
      </w:r>
      <w:proofErr w:type="spellStart"/>
      <w:r w:rsidRPr="0039184D">
        <w:rPr>
          <w:rFonts w:asciiTheme="minorHAnsi" w:hAnsiTheme="minorHAnsi"/>
        </w:rPr>
        <w:t>vmesnikov</w:t>
      </w:r>
      <w:proofErr w:type="spellEnd"/>
      <w:r w:rsidRPr="0039184D">
        <w:rPr>
          <w:rFonts w:asciiTheme="minorHAnsi" w:hAnsiTheme="minorHAnsi"/>
        </w:rPr>
        <w:t xml:space="preserve"> (</w:t>
      </w:r>
      <w:proofErr w:type="spellStart"/>
      <w:r w:rsidRPr="0039184D">
        <w:rPr>
          <w:rFonts w:asciiTheme="minorHAnsi" w:hAnsiTheme="minorHAnsi"/>
        </w:rPr>
        <w:t>portov</w:t>
      </w:r>
      <w:proofErr w:type="spellEnd"/>
      <w:r w:rsidRPr="0039184D">
        <w:rPr>
          <w:rFonts w:asciiTheme="minorHAnsi" w:hAnsiTheme="minorHAnsi"/>
        </w:rPr>
        <w:t xml:space="preserve">) s </w:t>
      </w:r>
      <w:proofErr w:type="spellStart"/>
      <w:r w:rsidRPr="0039184D">
        <w:rPr>
          <w:rFonts w:asciiTheme="minorHAnsi" w:hAnsiTheme="minorHAnsi"/>
        </w:rPr>
        <w:t>standardnimi</w:t>
      </w:r>
      <w:proofErr w:type="spellEnd"/>
      <w:r w:rsidRPr="0039184D">
        <w:rPr>
          <w:rFonts w:asciiTheme="minorHAnsi" w:hAnsiTheme="minorHAnsi"/>
        </w:rPr>
        <w:t xml:space="preserve"> </w:t>
      </w:r>
      <w:proofErr w:type="spellStart"/>
      <w:r w:rsidRPr="0039184D">
        <w:rPr>
          <w:rFonts w:asciiTheme="minorHAnsi" w:hAnsiTheme="minorHAnsi"/>
        </w:rPr>
        <w:t>konektorji</w:t>
      </w:r>
      <w:proofErr w:type="spellEnd"/>
      <w:r w:rsidRPr="0039184D">
        <w:rPr>
          <w:rFonts w:asciiTheme="minorHAnsi" w:hAnsiTheme="minorHAnsi"/>
        </w:rPr>
        <w:t>,</w:t>
      </w:r>
    </w:p>
    <w:p w:rsidR="008C6FE0" w:rsidRPr="0039184D" w:rsidRDefault="008C6FE0" w:rsidP="008C6FE0">
      <w:pPr>
        <w:pStyle w:val="Odstavekseznama"/>
        <w:numPr>
          <w:ilvl w:val="0"/>
          <w:numId w:val="34"/>
        </w:numPr>
        <w:spacing w:after="0" w:line="240" w:lineRule="auto"/>
        <w:jc w:val="both"/>
        <w:rPr>
          <w:rFonts w:asciiTheme="minorHAnsi" w:hAnsiTheme="minorHAnsi"/>
        </w:rPr>
      </w:pPr>
      <w:proofErr w:type="spellStart"/>
      <w:r w:rsidRPr="0039184D">
        <w:rPr>
          <w:rFonts w:asciiTheme="minorHAnsi" w:hAnsiTheme="minorHAnsi"/>
        </w:rPr>
        <w:t>konektorjev</w:t>
      </w:r>
      <w:proofErr w:type="spellEnd"/>
      <w:r w:rsidRPr="0039184D">
        <w:rPr>
          <w:rFonts w:asciiTheme="minorHAnsi" w:hAnsiTheme="minorHAnsi"/>
        </w:rPr>
        <w:t xml:space="preserve"> za </w:t>
      </w:r>
      <w:proofErr w:type="spellStart"/>
      <w:r w:rsidRPr="0039184D">
        <w:rPr>
          <w:rFonts w:asciiTheme="minorHAnsi" w:hAnsiTheme="minorHAnsi"/>
        </w:rPr>
        <w:t>signalne</w:t>
      </w:r>
      <w:proofErr w:type="spellEnd"/>
      <w:r w:rsidRPr="0039184D">
        <w:rPr>
          <w:rFonts w:asciiTheme="minorHAnsi" w:hAnsiTheme="minorHAnsi"/>
        </w:rPr>
        <w:t xml:space="preserve"> in </w:t>
      </w:r>
      <w:proofErr w:type="spellStart"/>
      <w:r w:rsidRPr="0039184D">
        <w:rPr>
          <w:rFonts w:asciiTheme="minorHAnsi" w:hAnsiTheme="minorHAnsi"/>
        </w:rPr>
        <w:t>napajalne</w:t>
      </w:r>
      <w:proofErr w:type="spellEnd"/>
      <w:r w:rsidRPr="0039184D">
        <w:rPr>
          <w:rFonts w:asciiTheme="minorHAnsi" w:hAnsiTheme="minorHAnsi"/>
        </w:rPr>
        <w:t xml:space="preserve"> </w:t>
      </w:r>
      <w:proofErr w:type="spellStart"/>
      <w:r w:rsidRPr="0039184D">
        <w:rPr>
          <w:rFonts w:asciiTheme="minorHAnsi" w:hAnsiTheme="minorHAnsi"/>
        </w:rPr>
        <w:t>vodnike</w:t>
      </w:r>
      <w:proofErr w:type="spellEnd"/>
      <w:r w:rsidRPr="0039184D">
        <w:rPr>
          <w:rFonts w:asciiTheme="minorHAnsi" w:hAnsiTheme="minorHAnsi"/>
        </w:rPr>
        <w:t>.</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Naprava mora biti skladna z EMC po veljavnih SIST in EN standardih.</w:t>
      </w:r>
    </w:p>
    <w:p w:rsidR="008C6FE0" w:rsidRPr="0039184D" w:rsidRDefault="008C6FE0" w:rsidP="008C6FE0">
      <w:pPr>
        <w:pStyle w:val="Naslov2"/>
        <w:numPr>
          <w:ilvl w:val="0"/>
          <w:numId w:val="0"/>
        </w:numPr>
        <w:ind w:left="360"/>
        <w:rPr>
          <w:rFonts w:asciiTheme="minorHAnsi" w:eastAsia="Times New Roman" w:hAnsiTheme="minorHAnsi"/>
          <w:b w:val="0"/>
          <w:color w:val="000000" w:themeColor="text1"/>
          <w:sz w:val="22"/>
          <w:szCs w:val="22"/>
          <w:lang w:val="sl-SI" w:eastAsia="sl-SI"/>
        </w:rPr>
      </w:pPr>
      <w:bookmarkStart w:id="73" w:name="_Toc21432126"/>
    </w:p>
    <w:p w:rsidR="008C6FE0" w:rsidRPr="0039184D" w:rsidRDefault="008C6FE0" w:rsidP="008C6FE0">
      <w:pPr>
        <w:pStyle w:val="Naslov2"/>
        <w:numPr>
          <w:ilvl w:val="0"/>
          <w:numId w:val="0"/>
        </w:numPr>
        <w:ind w:left="360"/>
        <w:rPr>
          <w:rFonts w:asciiTheme="minorHAnsi" w:hAnsiTheme="minorHAnsi"/>
          <w:b w:val="0"/>
          <w:sz w:val="22"/>
          <w:szCs w:val="22"/>
          <w:u w:val="single"/>
          <w:lang w:val="sl-SI"/>
        </w:rPr>
      </w:pPr>
      <w:bookmarkStart w:id="74" w:name="_Toc25578800"/>
      <w:bookmarkStart w:id="75" w:name="_Toc25578995"/>
      <w:r w:rsidRPr="0039184D">
        <w:rPr>
          <w:rFonts w:asciiTheme="minorHAnsi" w:hAnsiTheme="minorHAnsi"/>
          <w:b w:val="0"/>
          <w:sz w:val="22"/>
          <w:szCs w:val="22"/>
          <w:u w:val="single"/>
        </w:rPr>
        <w:t xml:space="preserve">2.4 </w:t>
      </w:r>
      <w:r w:rsidRPr="0039184D">
        <w:rPr>
          <w:rFonts w:asciiTheme="minorHAnsi" w:hAnsiTheme="minorHAnsi"/>
          <w:b w:val="0"/>
          <w:sz w:val="22"/>
          <w:szCs w:val="22"/>
          <w:u w:val="single"/>
          <w:lang w:val="sl-SI"/>
        </w:rPr>
        <w:t>NAPRAVA ZA DETEKCIJO OKVAR</w:t>
      </w:r>
      <w:bookmarkEnd w:id="74"/>
      <w:bookmarkEnd w:id="75"/>
    </w:p>
    <w:p w:rsidR="008C6FE0" w:rsidRPr="0039184D" w:rsidRDefault="008C6FE0" w:rsidP="008C6FE0">
      <w:pPr>
        <w:pStyle w:val="Naslov30"/>
        <w:rPr>
          <w:rFonts w:asciiTheme="minorHAnsi" w:hAnsiTheme="minorHAnsi"/>
          <w:sz w:val="22"/>
          <w:szCs w:val="22"/>
        </w:rPr>
      </w:pPr>
    </w:p>
    <w:p w:rsidR="008C6FE0" w:rsidRPr="0039184D" w:rsidRDefault="008C6FE0" w:rsidP="008C6FE0">
      <w:pPr>
        <w:pStyle w:val="Naslov30"/>
        <w:rPr>
          <w:rFonts w:asciiTheme="minorHAnsi" w:hAnsiTheme="minorHAnsi"/>
          <w:sz w:val="22"/>
          <w:szCs w:val="22"/>
          <w:u w:val="single"/>
          <w:lang w:val="sl-SI"/>
        </w:rPr>
      </w:pPr>
      <w:bookmarkStart w:id="76" w:name="_Toc25578801"/>
      <w:bookmarkStart w:id="77" w:name="_Toc25578996"/>
      <w:r w:rsidRPr="0039184D">
        <w:rPr>
          <w:rFonts w:asciiTheme="minorHAnsi" w:hAnsiTheme="minorHAnsi"/>
          <w:b w:val="0"/>
          <w:sz w:val="22"/>
          <w:szCs w:val="22"/>
          <w:u w:val="single"/>
        </w:rPr>
        <w:t>2.4.1 Splošn</w:t>
      </w:r>
      <w:bookmarkEnd w:id="73"/>
      <w:r w:rsidRPr="0039184D">
        <w:rPr>
          <w:rFonts w:asciiTheme="minorHAnsi" w:hAnsiTheme="minorHAnsi"/>
          <w:b w:val="0"/>
          <w:sz w:val="22"/>
          <w:szCs w:val="22"/>
          <w:u w:val="single"/>
          <w:lang w:val="sl-SI"/>
        </w:rPr>
        <w:t>o</w:t>
      </w:r>
      <w:bookmarkEnd w:id="76"/>
      <w:bookmarkEnd w:id="77"/>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Naprava za detekcijo okvar je namenjena zaznavanju toka okvare na SN vodu, ki ga povzročijo:</w:t>
      </w:r>
    </w:p>
    <w:p w:rsidR="008C6FE0" w:rsidRPr="0039184D" w:rsidRDefault="008C6FE0" w:rsidP="008C6FE0">
      <w:pPr>
        <w:pStyle w:val="Odstavekseznama"/>
        <w:numPr>
          <w:ilvl w:val="0"/>
          <w:numId w:val="34"/>
        </w:numPr>
        <w:spacing w:after="0" w:line="240" w:lineRule="auto"/>
        <w:jc w:val="both"/>
        <w:rPr>
          <w:rFonts w:asciiTheme="minorHAnsi" w:hAnsiTheme="minorHAnsi"/>
        </w:rPr>
      </w:pPr>
      <w:proofErr w:type="spellStart"/>
      <w:r w:rsidRPr="0039184D">
        <w:rPr>
          <w:rFonts w:asciiTheme="minorHAnsi" w:hAnsiTheme="minorHAnsi"/>
        </w:rPr>
        <w:t>medfazni</w:t>
      </w:r>
      <w:proofErr w:type="spellEnd"/>
      <w:r w:rsidRPr="0039184D">
        <w:rPr>
          <w:rFonts w:asciiTheme="minorHAnsi" w:hAnsiTheme="minorHAnsi"/>
        </w:rPr>
        <w:t xml:space="preserve"> </w:t>
      </w:r>
      <w:proofErr w:type="spellStart"/>
      <w:r w:rsidRPr="0039184D">
        <w:rPr>
          <w:rFonts w:asciiTheme="minorHAnsi" w:hAnsiTheme="minorHAnsi"/>
        </w:rPr>
        <w:t>stiki</w:t>
      </w:r>
      <w:proofErr w:type="spellEnd"/>
      <w:r w:rsidRPr="0039184D">
        <w:rPr>
          <w:rFonts w:asciiTheme="minorHAnsi" w:hAnsiTheme="minorHAnsi"/>
        </w:rPr>
        <w:t xml:space="preserve"> (</w:t>
      </w:r>
      <w:proofErr w:type="spellStart"/>
      <w:r w:rsidRPr="0039184D">
        <w:rPr>
          <w:rFonts w:asciiTheme="minorHAnsi" w:hAnsiTheme="minorHAnsi"/>
        </w:rPr>
        <w:t>dvo</w:t>
      </w:r>
      <w:proofErr w:type="spellEnd"/>
      <w:r w:rsidRPr="0039184D">
        <w:rPr>
          <w:rFonts w:asciiTheme="minorHAnsi" w:hAnsiTheme="minorHAnsi"/>
        </w:rPr>
        <w:t xml:space="preserve"> </w:t>
      </w:r>
      <w:proofErr w:type="spellStart"/>
      <w:r w:rsidRPr="0039184D">
        <w:rPr>
          <w:rFonts w:asciiTheme="minorHAnsi" w:hAnsiTheme="minorHAnsi"/>
        </w:rPr>
        <w:t>ali</w:t>
      </w:r>
      <w:proofErr w:type="spellEnd"/>
      <w:r w:rsidRPr="0039184D">
        <w:rPr>
          <w:rFonts w:asciiTheme="minorHAnsi" w:hAnsiTheme="minorHAnsi"/>
        </w:rPr>
        <w:t xml:space="preserve"> </w:t>
      </w:r>
      <w:proofErr w:type="spellStart"/>
      <w:r w:rsidRPr="0039184D">
        <w:rPr>
          <w:rFonts w:asciiTheme="minorHAnsi" w:hAnsiTheme="minorHAnsi"/>
        </w:rPr>
        <w:t>tropolni</w:t>
      </w:r>
      <w:proofErr w:type="spellEnd"/>
      <w:r w:rsidRPr="0039184D">
        <w:rPr>
          <w:rFonts w:asciiTheme="minorHAnsi" w:hAnsiTheme="minorHAnsi"/>
        </w:rPr>
        <w:t>),</w:t>
      </w:r>
    </w:p>
    <w:p w:rsidR="008C6FE0" w:rsidRPr="0039184D" w:rsidRDefault="008C6FE0" w:rsidP="008C6FE0">
      <w:pPr>
        <w:pStyle w:val="Odstavekseznama"/>
        <w:numPr>
          <w:ilvl w:val="0"/>
          <w:numId w:val="34"/>
        </w:numPr>
        <w:spacing w:after="0" w:line="240" w:lineRule="auto"/>
        <w:jc w:val="both"/>
        <w:rPr>
          <w:rFonts w:asciiTheme="minorHAnsi" w:hAnsiTheme="minorHAnsi"/>
        </w:rPr>
      </w:pPr>
      <w:proofErr w:type="spellStart"/>
      <w:r w:rsidRPr="0039184D">
        <w:rPr>
          <w:rFonts w:asciiTheme="minorHAnsi" w:hAnsiTheme="minorHAnsi"/>
        </w:rPr>
        <w:t>zemeljski</w:t>
      </w:r>
      <w:proofErr w:type="spellEnd"/>
      <w:r w:rsidRPr="0039184D">
        <w:rPr>
          <w:rFonts w:asciiTheme="minorHAnsi" w:hAnsiTheme="minorHAnsi"/>
        </w:rPr>
        <w:t xml:space="preserve"> </w:t>
      </w:r>
      <w:proofErr w:type="spellStart"/>
      <w:r w:rsidRPr="0039184D">
        <w:rPr>
          <w:rFonts w:asciiTheme="minorHAnsi" w:hAnsiTheme="minorHAnsi"/>
        </w:rPr>
        <w:t>stiki</w:t>
      </w:r>
      <w:proofErr w:type="spellEnd"/>
      <w:r w:rsidRPr="0039184D">
        <w:rPr>
          <w:rFonts w:asciiTheme="minorHAnsi" w:hAnsiTheme="minorHAnsi"/>
        </w:rPr>
        <w:t>,</w:t>
      </w:r>
    </w:p>
    <w:p w:rsidR="008C6FE0" w:rsidRPr="0039184D" w:rsidRDefault="008C6FE0" w:rsidP="008C6FE0">
      <w:pPr>
        <w:pStyle w:val="Odstavekseznama"/>
        <w:numPr>
          <w:ilvl w:val="0"/>
          <w:numId w:val="34"/>
        </w:numPr>
        <w:spacing w:after="0" w:line="240" w:lineRule="auto"/>
        <w:jc w:val="both"/>
        <w:rPr>
          <w:rFonts w:asciiTheme="minorHAnsi" w:hAnsiTheme="minorHAnsi"/>
        </w:rPr>
      </w:pPr>
      <w:proofErr w:type="spellStart"/>
      <w:r w:rsidRPr="0039184D">
        <w:rPr>
          <w:rFonts w:asciiTheme="minorHAnsi" w:hAnsiTheme="minorHAnsi"/>
        </w:rPr>
        <w:t>sočasna</w:t>
      </w:r>
      <w:proofErr w:type="spellEnd"/>
      <w:r w:rsidRPr="0039184D">
        <w:rPr>
          <w:rFonts w:asciiTheme="minorHAnsi" w:hAnsiTheme="minorHAnsi"/>
        </w:rPr>
        <w:t xml:space="preserve"> </w:t>
      </w:r>
      <w:proofErr w:type="spellStart"/>
      <w:r w:rsidRPr="0039184D">
        <w:rPr>
          <w:rFonts w:asciiTheme="minorHAnsi" w:hAnsiTheme="minorHAnsi"/>
        </w:rPr>
        <w:t>kombinacija</w:t>
      </w:r>
      <w:proofErr w:type="spellEnd"/>
      <w:r w:rsidRPr="0039184D">
        <w:rPr>
          <w:rFonts w:asciiTheme="minorHAnsi" w:hAnsiTheme="minorHAnsi"/>
        </w:rPr>
        <w:t xml:space="preserve"> </w:t>
      </w:r>
      <w:proofErr w:type="spellStart"/>
      <w:r w:rsidRPr="0039184D">
        <w:rPr>
          <w:rFonts w:asciiTheme="minorHAnsi" w:hAnsiTheme="minorHAnsi"/>
        </w:rPr>
        <w:t>medfaznega</w:t>
      </w:r>
      <w:proofErr w:type="spellEnd"/>
      <w:r w:rsidRPr="0039184D">
        <w:rPr>
          <w:rFonts w:asciiTheme="minorHAnsi" w:hAnsiTheme="minorHAnsi"/>
        </w:rPr>
        <w:t xml:space="preserve"> in </w:t>
      </w:r>
      <w:proofErr w:type="spellStart"/>
      <w:r w:rsidRPr="0039184D">
        <w:rPr>
          <w:rFonts w:asciiTheme="minorHAnsi" w:hAnsiTheme="minorHAnsi"/>
        </w:rPr>
        <w:t>zemeljskega</w:t>
      </w:r>
      <w:proofErr w:type="spellEnd"/>
      <w:r w:rsidRPr="0039184D">
        <w:rPr>
          <w:rFonts w:asciiTheme="minorHAnsi" w:hAnsiTheme="minorHAnsi"/>
        </w:rPr>
        <w:t xml:space="preserve"> </w:t>
      </w:r>
      <w:proofErr w:type="spellStart"/>
      <w:r w:rsidRPr="0039184D">
        <w:rPr>
          <w:rFonts w:asciiTheme="minorHAnsi" w:hAnsiTheme="minorHAnsi"/>
        </w:rPr>
        <w:t>stika</w:t>
      </w:r>
      <w:proofErr w:type="spellEnd"/>
      <w:r w:rsidRPr="0039184D">
        <w:rPr>
          <w:rFonts w:asciiTheme="minorHAnsi" w:hAnsiTheme="minorHAnsi"/>
        </w:rPr>
        <w:t>.</w:t>
      </w:r>
    </w:p>
    <w:p w:rsidR="008C6FE0" w:rsidRPr="0039184D" w:rsidRDefault="008C6FE0" w:rsidP="008C6FE0">
      <w:pPr>
        <w:pStyle w:val="Odstavekseznama"/>
        <w:spacing w:after="0" w:line="240" w:lineRule="auto"/>
        <w:ind w:left="1425"/>
        <w:jc w:val="both"/>
        <w:rPr>
          <w:rFonts w:asciiTheme="minorHAnsi" w:hAnsiTheme="minorHAnsi"/>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Zaznavanja tokov okvare mora temeljiti na merjenju tokov v vseh treh fazah SN voda. Meritve tokov se izvajajo s tremi tokovnimi transformatorji, ki se jih namesti na SN vodnike. Uporabljeni morajo biti tokovni transformatorji z razstavljivim jedrom, ker poteka montaža  na že priključene ustrezno zaključene SN kable. Demontaža kablov s stikala v času montaže tokovnih transformatorjev ni dopustna.</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Tokovni transformatorji se uporabljajo tudi za izvajanje meritev tokov na SN vodu. Uporaba tokovnih senzorjev ni dovoljena.</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Naprava mora komunicirati z RTU  preko serijskega komunikacijskega vmesnika ali </w:t>
      </w:r>
      <w:proofErr w:type="spellStart"/>
      <w:r w:rsidRPr="0039184D">
        <w:rPr>
          <w:rFonts w:asciiTheme="minorHAnsi" w:hAnsiTheme="minorHAnsi"/>
          <w:color w:val="000000" w:themeColor="text1"/>
          <w:sz w:val="22"/>
          <w:szCs w:val="22"/>
        </w:rPr>
        <w:t>Ethernet</w:t>
      </w:r>
      <w:proofErr w:type="spellEnd"/>
      <w:r w:rsidRPr="0039184D">
        <w:rPr>
          <w:rFonts w:asciiTheme="minorHAnsi" w:hAnsiTheme="minorHAnsi"/>
          <w:color w:val="000000" w:themeColor="text1"/>
          <w:sz w:val="22"/>
          <w:szCs w:val="22"/>
        </w:rPr>
        <w:t xml:space="preserve"> vmesnika. Protokol mora bit standarden in odprt ter mora omogočati lokalno in daljinsko </w:t>
      </w:r>
      <w:proofErr w:type="spellStart"/>
      <w:r w:rsidRPr="0039184D">
        <w:rPr>
          <w:rFonts w:asciiTheme="minorHAnsi" w:hAnsiTheme="minorHAnsi"/>
          <w:color w:val="000000" w:themeColor="text1"/>
          <w:sz w:val="22"/>
          <w:szCs w:val="22"/>
        </w:rPr>
        <w:t>parametriranje</w:t>
      </w:r>
      <w:proofErr w:type="spellEnd"/>
      <w:r w:rsidRPr="0039184D">
        <w:rPr>
          <w:rFonts w:asciiTheme="minorHAnsi" w:hAnsiTheme="minorHAnsi"/>
          <w:color w:val="000000" w:themeColor="text1"/>
          <w:sz w:val="22"/>
          <w:szCs w:val="22"/>
        </w:rPr>
        <w:t xml:space="preserve"> naprave.</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pStyle w:val="Naslov30"/>
        <w:rPr>
          <w:rFonts w:asciiTheme="minorHAnsi" w:hAnsiTheme="minorHAnsi"/>
          <w:b w:val="0"/>
          <w:sz w:val="22"/>
          <w:szCs w:val="22"/>
          <w:u w:val="single"/>
        </w:rPr>
      </w:pPr>
      <w:bookmarkStart w:id="78" w:name="_Toc21432128"/>
      <w:bookmarkStart w:id="79" w:name="_Toc22197705"/>
      <w:bookmarkStart w:id="80" w:name="_Toc25578802"/>
      <w:bookmarkStart w:id="81" w:name="_Toc25578997"/>
      <w:r w:rsidRPr="0039184D">
        <w:rPr>
          <w:rFonts w:asciiTheme="minorHAnsi" w:hAnsiTheme="minorHAnsi"/>
          <w:b w:val="0"/>
          <w:sz w:val="22"/>
          <w:szCs w:val="22"/>
          <w:u w:val="single"/>
        </w:rPr>
        <w:t>2.4.2 Parametri detekcije okvar</w:t>
      </w:r>
      <w:bookmarkEnd w:id="78"/>
      <w:bookmarkEnd w:id="79"/>
      <w:bookmarkEnd w:id="80"/>
      <w:bookmarkEnd w:id="81"/>
    </w:p>
    <w:p w:rsidR="008C6FE0" w:rsidRPr="0039184D" w:rsidRDefault="008C6FE0" w:rsidP="008C6FE0">
      <w:pPr>
        <w:jc w:val="both"/>
        <w:rPr>
          <w:rFonts w:asciiTheme="minorHAnsi" w:hAnsiTheme="minorHAnsi"/>
          <w:color w:val="000000" w:themeColor="text1"/>
          <w:sz w:val="22"/>
          <w:szCs w:val="22"/>
        </w:rPr>
      </w:pPr>
      <w:proofErr w:type="spellStart"/>
      <w:r w:rsidRPr="0039184D">
        <w:rPr>
          <w:rFonts w:asciiTheme="minorHAnsi" w:hAnsiTheme="minorHAnsi"/>
          <w:color w:val="000000" w:themeColor="text1"/>
          <w:sz w:val="22"/>
          <w:szCs w:val="22"/>
        </w:rPr>
        <w:t>Pretokovna</w:t>
      </w:r>
      <w:proofErr w:type="spellEnd"/>
      <w:r w:rsidRPr="0039184D">
        <w:rPr>
          <w:rFonts w:asciiTheme="minorHAnsi" w:hAnsiTheme="minorHAnsi"/>
          <w:color w:val="000000" w:themeColor="text1"/>
          <w:sz w:val="22"/>
          <w:szCs w:val="22"/>
        </w:rPr>
        <w:t xml:space="preserve"> fazna detekcija:</w:t>
      </w:r>
    </w:p>
    <w:p w:rsidR="008C6FE0" w:rsidRPr="0039184D" w:rsidRDefault="008C6FE0" w:rsidP="008C6FE0">
      <w:pPr>
        <w:pStyle w:val="Odstavekseznama"/>
        <w:numPr>
          <w:ilvl w:val="0"/>
          <w:numId w:val="34"/>
        </w:numPr>
        <w:spacing w:after="0" w:line="240" w:lineRule="auto"/>
        <w:jc w:val="both"/>
        <w:rPr>
          <w:rFonts w:asciiTheme="minorHAnsi" w:hAnsiTheme="minorHAnsi"/>
        </w:rPr>
      </w:pPr>
      <w:proofErr w:type="spellStart"/>
      <w:r w:rsidRPr="0039184D">
        <w:rPr>
          <w:rFonts w:asciiTheme="minorHAnsi" w:hAnsiTheme="minorHAnsi"/>
        </w:rPr>
        <w:t>tokovno</w:t>
      </w:r>
      <w:proofErr w:type="spellEnd"/>
      <w:r w:rsidRPr="0039184D">
        <w:rPr>
          <w:rFonts w:asciiTheme="minorHAnsi" w:hAnsiTheme="minorHAnsi"/>
        </w:rPr>
        <w:t xml:space="preserve"> </w:t>
      </w:r>
      <w:proofErr w:type="spellStart"/>
      <w:r w:rsidRPr="0039184D">
        <w:rPr>
          <w:rFonts w:asciiTheme="minorHAnsi" w:hAnsiTheme="minorHAnsi"/>
        </w:rPr>
        <w:t>območje</w:t>
      </w:r>
      <w:proofErr w:type="spellEnd"/>
      <w:r w:rsidRPr="0039184D">
        <w:rPr>
          <w:rFonts w:asciiTheme="minorHAnsi" w:hAnsiTheme="minorHAnsi"/>
        </w:rPr>
        <w:t xml:space="preserve">: 100 – 800 A, </w:t>
      </w:r>
      <w:proofErr w:type="spellStart"/>
      <w:r w:rsidRPr="0039184D">
        <w:rPr>
          <w:rFonts w:asciiTheme="minorHAnsi" w:hAnsiTheme="minorHAnsi"/>
        </w:rPr>
        <w:t>nastavljiva</w:t>
      </w:r>
      <w:proofErr w:type="spellEnd"/>
      <w:r w:rsidRPr="0039184D">
        <w:rPr>
          <w:rFonts w:asciiTheme="minorHAnsi" w:hAnsiTheme="minorHAnsi"/>
        </w:rPr>
        <w:t xml:space="preserve"> v </w:t>
      </w:r>
      <w:proofErr w:type="spellStart"/>
      <w:r w:rsidRPr="0039184D">
        <w:rPr>
          <w:rFonts w:asciiTheme="minorHAnsi" w:hAnsiTheme="minorHAnsi"/>
        </w:rPr>
        <w:t>stopnjah</w:t>
      </w:r>
      <w:proofErr w:type="spellEnd"/>
      <w:r w:rsidRPr="0039184D">
        <w:rPr>
          <w:rFonts w:asciiTheme="minorHAnsi" w:hAnsiTheme="minorHAnsi"/>
        </w:rPr>
        <w:t xml:space="preserve"> po 1 A</w:t>
      </w:r>
    </w:p>
    <w:p w:rsidR="008C6FE0" w:rsidRPr="0039184D" w:rsidRDefault="008C6FE0" w:rsidP="008C6FE0">
      <w:pPr>
        <w:pStyle w:val="Odstavekseznama"/>
        <w:numPr>
          <w:ilvl w:val="0"/>
          <w:numId w:val="34"/>
        </w:numPr>
        <w:spacing w:after="0" w:line="240" w:lineRule="auto"/>
        <w:jc w:val="both"/>
        <w:rPr>
          <w:rFonts w:asciiTheme="minorHAnsi" w:hAnsiTheme="minorHAnsi"/>
        </w:rPr>
      </w:pPr>
      <w:proofErr w:type="spellStart"/>
      <w:r w:rsidRPr="0039184D">
        <w:rPr>
          <w:rFonts w:asciiTheme="minorHAnsi" w:hAnsiTheme="minorHAnsi"/>
        </w:rPr>
        <w:t>Definitivne</w:t>
      </w:r>
      <w:proofErr w:type="spellEnd"/>
      <w:r w:rsidRPr="0039184D">
        <w:rPr>
          <w:rFonts w:asciiTheme="minorHAnsi" w:hAnsiTheme="minorHAnsi"/>
        </w:rPr>
        <w:t xml:space="preserve"> </w:t>
      </w:r>
      <w:proofErr w:type="spellStart"/>
      <w:r w:rsidRPr="0039184D">
        <w:rPr>
          <w:rFonts w:asciiTheme="minorHAnsi" w:hAnsiTheme="minorHAnsi"/>
        </w:rPr>
        <w:t>zakasnitve</w:t>
      </w:r>
      <w:proofErr w:type="spellEnd"/>
      <w:r w:rsidRPr="0039184D">
        <w:rPr>
          <w:rFonts w:asciiTheme="minorHAnsi" w:hAnsiTheme="minorHAnsi"/>
        </w:rPr>
        <w:t xml:space="preserve">: 0.04 – 30 s, </w:t>
      </w:r>
      <w:proofErr w:type="spellStart"/>
      <w:r w:rsidRPr="0039184D">
        <w:rPr>
          <w:rFonts w:asciiTheme="minorHAnsi" w:hAnsiTheme="minorHAnsi"/>
        </w:rPr>
        <w:t>nastavljiva</w:t>
      </w:r>
      <w:proofErr w:type="spellEnd"/>
      <w:r w:rsidRPr="0039184D">
        <w:rPr>
          <w:rFonts w:asciiTheme="minorHAnsi" w:hAnsiTheme="minorHAnsi"/>
        </w:rPr>
        <w:t xml:space="preserve"> v </w:t>
      </w:r>
      <w:proofErr w:type="spellStart"/>
      <w:r w:rsidRPr="0039184D">
        <w:rPr>
          <w:rFonts w:asciiTheme="minorHAnsi" w:hAnsiTheme="minorHAnsi"/>
        </w:rPr>
        <w:t>stopnjah</w:t>
      </w:r>
      <w:proofErr w:type="spellEnd"/>
      <w:r w:rsidRPr="0039184D">
        <w:rPr>
          <w:rFonts w:asciiTheme="minorHAnsi" w:hAnsiTheme="minorHAnsi"/>
        </w:rPr>
        <w:t xml:space="preserve"> po 0,02 s</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proofErr w:type="spellStart"/>
      <w:r w:rsidRPr="0039184D">
        <w:rPr>
          <w:rFonts w:asciiTheme="minorHAnsi" w:hAnsiTheme="minorHAnsi"/>
          <w:color w:val="000000" w:themeColor="text1"/>
          <w:sz w:val="22"/>
          <w:szCs w:val="22"/>
        </w:rPr>
        <w:t>Zemljostična</w:t>
      </w:r>
      <w:proofErr w:type="spellEnd"/>
      <w:r w:rsidRPr="0039184D">
        <w:rPr>
          <w:rFonts w:asciiTheme="minorHAnsi" w:hAnsiTheme="minorHAnsi"/>
          <w:color w:val="000000" w:themeColor="text1"/>
          <w:sz w:val="22"/>
          <w:szCs w:val="22"/>
        </w:rPr>
        <w:t xml:space="preserve"> detekcija:</w:t>
      </w:r>
    </w:p>
    <w:p w:rsidR="008C6FE0" w:rsidRPr="0039184D" w:rsidRDefault="008C6FE0" w:rsidP="008C6FE0">
      <w:pPr>
        <w:pStyle w:val="Odstavekseznama"/>
        <w:numPr>
          <w:ilvl w:val="0"/>
          <w:numId w:val="34"/>
        </w:numPr>
        <w:spacing w:after="0" w:line="240" w:lineRule="auto"/>
        <w:jc w:val="both"/>
        <w:rPr>
          <w:rFonts w:asciiTheme="minorHAnsi" w:hAnsiTheme="minorHAnsi"/>
        </w:rPr>
      </w:pPr>
      <w:proofErr w:type="spellStart"/>
      <w:r w:rsidRPr="0039184D">
        <w:rPr>
          <w:rFonts w:asciiTheme="minorHAnsi" w:hAnsiTheme="minorHAnsi"/>
        </w:rPr>
        <w:t>tokovno</w:t>
      </w:r>
      <w:proofErr w:type="spellEnd"/>
      <w:r w:rsidRPr="0039184D">
        <w:rPr>
          <w:rFonts w:asciiTheme="minorHAnsi" w:hAnsiTheme="minorHAnsi"/>
        </w:rPr>
        <w:t xml:space="preserve"> </w:t>
      </w:r>
      <w:proofErr w:type="spellStart"/>
      <w:r w:rsidRPr="0039184D">
        <w:rPr>
          <w:rFonts w:asciiTheme="minorHAnsi" w:hAnsiTheme="minorHAnsi"/>
        </w:rPr>
        <w:t>območje</w:t>
      </w:r>
      <w:proofErr w:type="spellEnd"/>
      <w:r w:rsidRPr="0039184D">
        <w:rPr>
          <w:rFonts w:asciiTheme="minorHAnsi" w:hAnsiTheme="minorHAnsi"/>
        </w:rPr>
        <w:t xml:space="preserve">: 5 – 250 A, </w:t>
      </w:r>
      <w:proofErr w:type="spellStart"/>
      <w:r w:rsidRPr="0039184D">
        <w:rPr>
          <w:rFonts w:asciiTheme="minorHAnsi" w:hAnsiTheme="minorHAnsi"/>
        </w:rPr>
        <w:t>nastavljiva</w:t>
      </w:r>
      <w:proofErr w:type="spellEnd"/>
      <w:r w:rsidRPr="0039184D">
        <w:rPr>
          <w:rFonts w:asciiTheme="minorHAnsi" w:hAnsiTheme="minorHAnsi"/>
        </w:rPr>
        <w:t xml:space="preserve"> v </w:t>
      </w:r>
      <w:proofErr w:type="spellStart"/>
      <w:r w:rsidRPr="0039184D">
        <w:rPr>
          <w:rFonts w:asciiTheme="minorHAnsi" w:hAnsiTheme="minorHAnsi"/>
        </w:rPr>
        <w:t>stopnjah</w:t>
      </w:r>
      <w:proofErr w:type="spellEnd"/>
      <w:r w:rsidRPr="0039184D">
        <w:rPr>
          <w:rFonts w:asciiTheme="minorHAnsi" w:hAnsiTheme="minorHAnsi"/>
        </w:rPr>
        <w:t xml:space="preserve"> po 1 A</w:t>
      </w:r>
    </w:p>
    <w:p w:rsidR="008C6FE0" w:rsidRPr="0039184D" w:rsidRDefault="008C6FE0" w:rsidP="008C6FE0">
      <w:pPr>
        <w:pStyle w:val="Odstavekseznama"/>
        <w:numPr>
          <w:ilvl w:val="0"/>
          <w:numId w:val="34"/>
        </w:numPr>
        <w:spacing w:after="0" w:line="240" w:lineRule="auto"/>
        <w:jc w:val="both"/>
        <w:rPr>
          <w:rFonts w:asciiTheme="minorHAnsi" w:hAnsiTheme="minorHAnsi"/>
        </w:rPr>
      </w:pPr>
      <w:proofErr w:type="spellStart"/>
      <w:r w:rsidRPr="0039184D">
        <w:rPr>
          <w:rFonts w:asciiTheme="minorHAnsi" w:hAnsiTheme="minorHAnsi"/>
        </w:rPr>
        <w:t>Definitivne</w:t>
      </w:r>
      <w:proofErr w:type="spellEnd"/>
      <w:r w:rsidRPr="0039184D">
        <w:rPr>
          <w:rFonts w:asciiTheme="minorHAnsi" w:hAnsiTheme="minorHAnsi"/>
        </w:rPr>
        <w:t xml:space="preserve"> </w:t>
      </w:r>
      <w:proofErr w:type="spellStart"/>
      <w:r w:rsidRPr="0039184D">
        <w:rPr>
          <w:rFonts w:asciiTheme="minorHAnsi" w:hAnsiTheme="minorHAnsi"/>
        </w:rPr>
        <w:t>zakasnitve</w:t>
      </w:r>
      <w:proofErr w:type="spellEnd"/>
      <w:r w:rsidRPr="0039184D">
        <w:rPr>
          <w:rFonts w:asciiTheme="minorHAnsi" w:hAnsiTheme="minorHAnsi"/>
        </w:rPr>
        <w:t xml:space="preserve">: 0.04 – 30 s, </w:t>
      </w:r>
      <w:proofErr w:type="spellStart"/>
      <w:r w:rsidRPr="0039184D">
        <w:rPr>
          <w:rFonts w:asciiTheme="minorHAnsi" w:hAnsiTheme="minorHAnsi"/>
        </w:rPr>
        <w:t>nastavljiva</w:t>
      </w:r>
      <w:proofErr w:type="spellEnd"/>
      <w:r w:rsidRPr="0039184D">
        <w:rPr>
          <w:rFonts w:asciiTheme="minorHAnsi" w:hAnsiTheme="minorHAnsi"/>
        </w:rPr>
        <w:t xml:space="preserve"> v </w:t>
      </w:r>
      <w:proofErr w:type="spellStart"/>
      <w:r w:rsidRPr="0039184D">
        <w:rPr>
          <w:rFonts w:asciiTheme="minorHAnsi" w:hAnsiTheme="minorHAnsi"/>
        </w:rPr>
        <w:t>stopnjah</w:t>
      </w:r>
      <w:proofErr w:type="spellEnd"/>
      <w:r w:rsidRPr="0039184D">
        <w:rPr>
          <w:rFonts w:asciiTheme="minorHAnsi" w:hAnsiTheme="minorHAnsi"/>
        </w:rPr>
        <w:t xml:space="preserve"> po 0,02 s</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Naprava mora vsebovati števec zaznanih okvar, ločeno za vsak tip okvare. Branje števca in </w:t>
      </w:r>
      <w:proofErr w:type="spellStart"/>
      <w:r w:rsidRPr="0039184D">
        <w:rPr>
          <w:rFonts w:asciiTheme="minorHAnsi" w:hAnsiTheme="minorHAnsi"/>
          <w:color w:val="000000" w:themeColor="text1"/>
          <w:sz w:val="22"/>
          <w:szCs w:val="22"/>
        </w:rPr>
        <w:t>resetiranje</w:t>
      </w:r>
      <w:proofErr w:type="spellEnd"/>
      <w:r w:rsidRPr="0039184D">
        <w:rPr>
          <w:rFonts w:asciiTheme="minorHAnsi" w:hAnsiTheme="minorHAnsi"/>
          <w:color w:val="000000" w:themeColor="text1"/>
          <w:sz w:val="22"/>
          <w:szCs w:val="22"/>
        </w:rPr>
        <w:t xml:space="preserve"> se izvede s programsko opremo za administracijo naprave.</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pStyle w:val="Naslov30"/>
        <w:rPr>
          <w:rFonts w:asciiTheme="minorHAnsi" w:hAnsiTheme="minorHAnsi"/>
          <w:b w:val="0"/>
          <w:sz w:val="22"/>
          <w:szCs w:val="22"/>
          <w:u w:val="single"/>
        </w:rPr>
      </w:pPr>
      <w:bookmarkStart w:id="82" w:name="_Toc21432129"/>
      <w:bookmarkStart w:id="83" w:name="_Toc22197706"/>
      <w:bookmarkStart w:id="84" w:name="_Toc25578803"/>
      <w:bookmarkStart w:id="85" w:name="_Toc25578998"/>
      <w:r w:rsidRPr="0039184D">
        <w:rPr>
          <w:rFonts w:asciiTheme="minorHAnsi" w:hAnsiTheme="minorHAnsi"/>
          <w:b w:val="0"/>
          <w:sz w:val="22"/>
          <w:szCs w:val="22"/>
          <w:u w:val="single"/>
        </w:rPr>
        <w:t>2.4.3 Signaliziranje okvare</w:t>
      </w:r>
      <w:bookmarkEnd w:id="82"/>
      <w:bookmarkEnd w:id="83"/>
      <w:bookmarkEnd w:id="84"/>
      <w:bookmarkEnd w:id="85"/>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Naprava mora vsebovati naslednje možnosti signaliziranja </w:t>
      </w:r>
      <w:proofErr w:type="spellStart"/>
      <w:r w:rsidRPr="0039184D">
        <w:rPr>
          <w:rFonts w:asciiTheme="minorHAnsi" w:hAnsiTheme="minorHAnsi"/>
          <w:color w:val="000000" w:themeColor="text1"/>
          <w:sz w:val="22"/>
          <w:szCs w:val="22"/>
        </w:rPr>
        <w:t>detektirane</w:t>
      </w:r>
      <w:proofErr w:type="spellEnd"/>
      <w:r w:rsidRPr="0039184D">
        <w:rPr>
          <w:rFonts w:asciiTheme="minorHAnsi" w:hAnsiTheme="minorHAnsi"/>
          <w:color w:val="000000" w:themeColor="text1"/>
          <w:sz w:val="22"/>
          <w:szCs w:val="22"/>
        </w:rPr>
        <w:t xml:space="preserve"> okvare:</w:t>
      </w:r>
    </w:p>
    <w:p w:rsidR="008C6FE0" w:rsidRPr="0039184D" w:rsidRDefault="008C6FE0" w:rsidP="008C6FE0">
      <w:pPr>
        <w:pStyle w:val="Odstavekseznama"/>
        <w:numPr>
          <w:ilvl w:val="0"/>
          <w:numId w:val="34"/>
        </w:numPr>
        <w:spacing w:after="0" w:line="240" w:lineRule="auto"/>
        <w:jc w:val="both"/>
        <w:rPr>
          <w:rFonts w:asciiTheme="minorHAnsi" w:hAnsiTheme="minorHAnsi"/>
        </w:rPr>
      </w:pPr>
      <w:r w:rsidRPr="0039184D">
        <w:rPr>
          <w:rFonts w:asciiTheme="minorHAnsi" w:hAnsiTheme="minorHAnsi"/>
        </w:rPr>
        <w:t xml:space="preserve">Z </w:t>
      </w:r>
      <w:proofErr w:type="spellStart"/>
      <w:r w:rsidRPr="0039184D">
        <w:rPr>
          <w:rFonts w:asciiTheme="minorHAnsi" w:hAnsiTheme="minorHAnsi"/>
        </w:rPr>
        <w:t>dogodki</w:t>
      </w:r>
      <w:proofErr w:type="spellEnd"/>
      <w:r w:rsidRPr="0039184D">
        <w:rPr>
          <w:rFonts w:asciiTheme="minorHAnsi" w:hAnsiTheme="minorHAnsi"/>
        </w:rPr>
        <w:t xml:space="preserve"> </w:t>
      </w:r>
      <w:proofErr w:type="spellStart"/>
      <w:r w:rsidRPr="0039184D">
        <w:rPr>
          <w:rFonts w:asciiTheme="minorHAnsi" w:hAnsiTheme="minorHAnsi"/>
        </w:rPr>
        <w:t>na</w:t>
      </w:r>
      <w:proofErr w:type="spellEnd"/>
      <w:r w:rsidRPr="0039184D">
        <w:rPr>
          <w:rFonts w:asciiTheme="minorHAnsi" w:hAnsiTheme="minorHAnsi"/>
        </w:rPr>
        <w:t xml:space="preserve"> </w:t>
      </w:r>
      <w:proofErr w:type="spellStart"/>
      <w:r w:rsidRPr="0039184D">
        <w:rPr>
          <w:rFonts w:asciiTheme="minorHAnsi" w:hAnsiTheme="minorHAnsi"/>
        </w:rPr>
        <w:t>komunikacijskem</w:t>
      </w:r>
      <w:proofErr w:type="spellEnd"/>
      <w:r w:rsidRPr="0039184D">
        <w:rPr>
          <w:rFonts w:asciiTheme="minorHAnsi" w:hAnsiTheme="minorHAnsi"/>
        </w:rPr>
        <w:t xml:space="preserve"> </w:t>
      </w:r>
      <w:proofErr w:type="spellStart"/>
      <w:r w:rsidRPr="0039184D">
        <w:rPr>
          <w:rFonts w:asciiTheme="minorHAnsi" w:hAnsiTheme="minorHAnsi"/>
        </w:rPr>
        <w:t>vmesniku</w:t>
      </w:r>
      <w:proofErr w:type="spellEnd"/>
      <w:r w:rsidRPr="0039184D">
        <w:rPr>
          <w:rFonts w:asciiTheme="minorHAnsi" w:hAnsiTheme="minorHAnsi"/>
        </w:rPr>
        <w:t>.</w:t>
      </w:r>
    </w:p>
    <w:p w:rsidR="008C6FE0" w:rsidRPr="0039184D" w:rsidRDefault="008C6FE0" w:rsidP="008C6FE0">
      <w:pPr>
        <w:pStyle w:val="Odstavekseznama"/>
        <w:numPr>
          <w:ilvl w:val="0"/>
          <w:numId w:val="34"/>
        </w:numPr>
        <w:spacing w:after="0" w:line="240" w:lineRule="auto"/>
        <w:jc w:val="both"/>
        <w:rPr>
          <w:rFonts w:asciiTheme="minorHAnsi" w:hAnsiTheme="minorHAnsi"/>
        </w:rPr>
      </w:pPr>
      <w:proofErr w:type="spellStart"/>
      <w:r w:rsidRPr="0039184D">
        <w:rPr>
          <w:rFonts w:asciiTheme="minorHAnsi" w:hAnsiTheme="minorHAnsi"/>
        </w:rPr>
        <w:t>Svetlobna</w:t>
      </w:r>
      <w:proofErr w:type="spellEnd"/>
      <w:r w:rsidRPr="0039184D">
        <w:rPr>
          <w:rFonts w:asciiTheme="minorHAnsi" w:hAnsiTheme="minorHAnsi"/>
        </w:rPr>
        <w:t xml:space="preserve"> </w:t>
      </w:r>
      <w:proofErr w:type="spellStart"/>
      <w:r w:rsidRPr="0039184D">
        <w:rPr>
          <w:rFonts w:asciiTheme="minorHAnsi" w:hAnsiTheme="minorHAnsi"/>
        </w:rPr>
        <w:t>indikacija</w:t>
      </w:r>
      <w:proofErr w:type="spellEnd"/>
      <w:r w:rsidRPr="0039184D">
        <w:rPr>
          <w:rFonts w:asciiTheme="minorHAnsi" w:hAnsiTheme="minorHAnsi"/>
        </w:rPr>
        <w:t xml:space="preserve"> </w:t>
      </w:r>
      <w:proofErr w:type="spellStart"/>
      <w:r w:rsidRPr="0039184D">
        <w:rPr>
          <w:rFonts w:asciiTheme="minorHAnsi" w:hAnsiTheme="minorHAnsi"/>
        </w:rPr>
        <w:t>na</w:t>
      </w:r>
      <w:proofErr w:type="spellEnd"/>
      <w:r w:rsidRPr="0039184D">
        <w:rPr>
          <w:rFonts w:asciiTheme="minorHAnsi" w:hAnsiTheme="minorHAnsi"/>
        </w:rPr>
        <w:t xml:space="preserve"> </w:t>
      </w:r>
      <w:proofErr w:type="spellStart"/>
      <w:r w:rsidRPr="0039184D">
        <w:rPr>
          <w:rFonts w:asciiTheme="minorHAnsi" w:hAnsiTheme="minorHAnsi"/>
        </w:rPr>
        <w:t>vidnem</w:t>
      </w:r>
      <w:proofErr w:type="spellEnd"/>
      <w:r w:rsidRPr="0039184D">
        <w:rPr>
          <w:rFonts w:asciiTheme="minorHAnsi" w:hAnsiTheme="minorHAnsi"/>
        </w:rPr>
        <w:t xml:space="preserve"> </w:t>
      </w:r>
      <w:proofErr w:type="spellStart"/>
      <w:r w:rsidRPr="0039184D">
        <w:rPr>
          <w:rFonts w:asciiTheme="minorHAnsi" w:hAnsiTheme="minorHAnsi"/>
        </w:rPr>
        <w:t>mestu</w:t>
      </w:r>
      <w:proofErr w:type="spellEnd"/>
      <w:r w:rsidRPr="0039184D">
        <w:rPr>
          <w:rFonts w:asciiTheme="minorHAnsi" w:hAnsiTheme="minorHAnsi"/>
        </w:rPr>
        <w:t xml:space="preserve"> </w:t>
      </w:r>
      <w:proofErr w:type="spellStart"/>
      <w:r w:rsidRPr="0039184D">
        <w:rPr>
          <w:rFonts w:asciiTheme="minorHAnsi" w:hAnsiTheme="minorHAnsi"/>
        </w:rPr>
        <w:t>naprave</w:t>
      </w:r>
      <w:proofErr w:type="spellEnd"/>
      <w:r w:rsidRPr="0039184D">
        <w:rPr>
          <w:rFonts w:asciiTheme="minorHAnsi" w:hAnsiTheme="minorHAnsi"/>
        </w:rPr>
        <w:t xml:space="preserve">, </w:t>
      </w:r>
      <w:proofErr w:type="spellStart"/>
      <w:r w:rsidRPr="0039184D">
        <w:rPr>
          <w:rFonts w:asciiTheme="minorHAnsi" w:hAnsiTheme="minorHAnsi"/>
        </w:rPr>
        <w:t>indikacija</w:t>
      </w:r>
      <w:proofErr w:type="spellEnd"/>
      <w:r w:rsidRPr="0039184D">
        <w:rPr>
          <w:rFonts w:asciiTheme="minorHAnsi" w:hAnsiTheme="minorHAnsi"/>
        </w:rPr>
        <w:t xml:space="preserve"> mora </w:t>
      </w:r>
      <w:proofErr w:type="spellStart"/>
      <w:r w:rsidRPr="0039184D">
        <w:rPr>
          <w:rFonts w:asciiTheme="minorHAnsi" w:hAnsiTheme="minorHAnsi"/>
        </w:rPr>
        <w:t>biti</w:t>
      </w:r>
      <w:proofErr w:type="spellEnd"/>
      <w:r w:rsidRPr="0039184D">
        <w:rPr>
          <w:rFonts w:asciiTheme="minorHAnsi" w:hAnsiTheme="minorHAnsi"/>
        </w:rPr>
        <w:t xml:space="preserve"> </w:t>
      </w:r>
      <w:proofErr w:type="spellStart"/>
      <w:r w:rsidRPr="0039184D">
        <w:rPr>
          <w:rFonts w:asciiTheme="minorHAnsi" w:hAnsiTheme="minorHAnsi"/>
        </w:rPr>
        <w:t>ločena</w:t>
      </w:r>
      <w:proofErr w:type="spellEnd"/>
      <w:r w:rsidRPr="0039184D">
        <w:rPr>
          <w:rFonts w:asciiTheme="minorHAnsi" w:hAnsiTheme="minorHAnsi"/>
        </w:rPr>
        <w:t xml:space="preserve"> za </w:t>
      </w:r>
      <w:proofErr w:type="spellStart"/>
      <w:r w:rsidRPr="0039184D">
        <w:rPr>
          <w:rFonts w:asciiTheme="minorHAnsi" w:hAnsiTheme="minorHAnsi"/>
        </w:rPr>
        <w:t>zemeljski</w:t>
      </w:r>
      <w:proofErr w:type="spellEnd"/>
      <w:r w:rsidRPr="0039184D">
        <w:rPr>
          <w:rFonts w:asciiTheme="minorHAnsi" w:hAnsiTheme="minorHAnsi"/>
        </w:rPr>
        <w:t xml:space="preserve"> </w:t>
      </w:r>
      <w:proofErr w:type="spellStart"/>
      <w:r w:rsidRPr="0039184D">
        <w:rPr>
          <w:rFonts w:asciiTheme="minorHAnsi" w:hAnsiTheme="minorHAnsi"/>
        </w:rPr>
        <w:t>stik</w:t>
      </w:r>
      <w:proofErr w:type="spellEnd"/>
      <w:r w:rsidRPr="0039184D">
        <w:rPr>
          <w:rFonts w:asciiTheme="minorHAnsi" w:hAnsiTheme="minorHAnsi"/>
        </w:rPr>
        <w:t xml:space="preserve"> in </w:t>
      </w:r>
      <w:proofErr w:type="spellStart"/>
      <w:r w:rsidRPr="0039184D">
        <w:rPr>
          <w:rFonts w:asciiTheme="minorHAnsi" w:hAnsiTheme="minorHAnsi"/>
        </w:rPr>
        <w:t>medfazni</w:t>
      </w:r>
      <w:proofErr w:type="spellEnd"/>
      <w:r w:rsidRPr="0039184D">
        <w:rPr>
          <w:rFonts w:asciiTheme="minorHAnsi" w:hAnsiTheme="minorHAnsi"/>
        </w:rPr>
        <w:t xml:space="preserve"> </w:t>
      </w:r>
      <w:proofErr w:type="spellStart"/>
      <w:r w:rsidRPr="0039184D">
        <w:rPr>
          <w:rFonts w:asciiTheme="minorHAnsi" w:hAnsiTheme="minorHAnsi"/>
        </w:rPr>
        <w:t>stik</w:t>
      </w:r>
      <w:proofErr w:type="spellEnd"/>
      <w:r w:rsidRPr="0039184D">
        <w:rPr>
          <w:rFonts w:asciiTheme="minorHAnsi" w:hAnsiTheme="minorHAnsi"/>
        </w:rPr>
        <w:t>.</w:t>
      </w:r>
    </w:p>
    <w:p w:rsidR="008C6FE0" w:rsidRPr="0039184D" w:rsidRDefault="008C6FE0" w:rsidP="008C6FE0">
      <w:pPr>
        <w:pStyle w:val="Odstavekseznama"/>
        <w:numPr>
          <w:ilvl w:val="0"/>
          <w:numId w:val="34"/>
        </w:numPr>
        <w:spacing w:after="0" w:line="240" w:lineRule="auto"/>
        <w:jc w:val="both"/>
        <w:rPr>
          <w:rFonts w:asciiTheme="minorHAnsi" w:hAnsiTheme="minorHAnsi"/>
        </w:rPr>
      </w:pPr>
      <w:proofErr w:type="spellStart"/>
      <w:r w:rsidRPr="0039184D">
        <w:rPr>
          <w:rFonts w:asciiTheme="minorHAnsi" w:hAnsiTheme="minorHAnsi"/>
        </w:rPr>
        <w:t>Dva</w:t>
      </w:r>
      <w:proofErr w:type="spellEnd"/>
      <w:r w:rsidRPr="0039184D">
        <w:rPr>
          <w:rFonts w:asciiTheme="minorHAnsi" w:hAnsiTheme="minorHAnsi"/>
        </w:rPr>
        <w:t xml:space="preserve"> </w:t>
      </w:r>
      <w:proofErr w:type="spellStart"/>
      <w:r w:rsidRPr="0039184D">
        <w:rPr>
          <w:rFonts w:asciiTheme="minorHAnsi" w:hAnsiTheme="minorHAnsi"/>
        </w:rPr>
        <w:t>ločena</w:t>
      </w:r>
      <w:proofErr w:type="spellEnd"/>
      <w:r w:rsidRPr="0039184D">
        <w:rPr>
          <w:rFonts w:asciiTheme="minorHAnsi" w:hAnsiTheme="minorHAnsi"/>
        </w:rPr>
        <w:t xml:space="preserve"> </w:t>
      </w:r>
      <w:proofErr w:type="spellStart"/>
      <w:r w:rsidRPr="0039184D">
        <w:rPr>
          <w:rFonts w:asciiTheme="minorHAnsi" w:hAnsiTheme="minorHAnsi"/>
        </w:rPr>
        <w:t>breznapetostna</w:t>
      </w:r>
      <w:proofErr w:type="spellEnd"/>
      <w:r w:rsidRPr="0039184D">
        <w:rPr>
          <w:rFonts w:asciiTheme="minorHAnsi" w:hAnsiTheme="minorHAnsi"/>
        </w:rPr>
        <w:t xml:space="preserve"> </w:t>
      </w:r>
      <w:proofErr w:type="spellStart"/>
      <w:r w:rsidRPr="0039184D">
        <w:rPr>
          <w:rFonts w:asciiTheme="minorHAnsi" w:hAnsiTheme="minorHAnsi"/>
        </w:rPr>
        <w:t>izhoda</w:t>
      </w:r>
      <w:proofErr w:type="spellEnd"/>
      <w:r w:rsidRPr="0039184D">
        <w:rPr>
          <w:rFonts w:asciiTheme="minorHAnsi" w:hAnsiTheme="minorHAnsi"/>
        </w:rPr>
        <w:t xml:space="preserve"> za </w:t>
      </w:r>
      <w:proofErr w:type="spellStart"/>
      <w:r w:rsidRPr="0039184D">
        <w:rPr>
          <w:rFonts w:asciiTheme="minorHAnsi" w:hAnsiTheme="minorHAnsi"/>
        </w:rPr>
        <w:t>obe</w:t>
      </w:r>
      <w:proofErr w:type="spellEnd"/>
      <w:r w:rsidRPr="0039184D">
        <w:rPr>
          <w:rFonts w:asciiTheme="minorHAnsi" w:hAnsiTheme="minorHAnsi"/>
        </w:rPr>
        <w:t xml:space="preserve"> </w:t>
      </w:r>
      <w:proofErr w:type="spellStart"/>
      <w:r w:rsidRPr="0039184D">
        <w:rPr>
          <w:rFonts w:asciiTheme="minorHAnsi" w:hAnsiTheme="minorHAnsi"/>
        </w:rPr>
        <w:t>vrsti</w:t>
      </w:r>
      <w:proofErr w:type="spellEnd"/>
      <w:r w:rsidRPr="0039184D">
        <w:rPr>
          <w:rFonts w:asciiTheme="minorHAnsi" w:hAnsiTheme="minorHAnsi"/>
        </w:rPr>
        <w:t xml:space="preserve"> </w:t>
      </w:r>
      <w:proofErr w:type="spellStart"/>
      <w:r w:rsidRPr="0039184D">
        <w:rPr>
          <w:rFonts w:asciiTheme="minorHAnsi" w:hAnsiTheme="minorHAnsi"/>
        </w:rPr>
        <w:t>okvar</w:t>
      </w:r>
      <w:proofErr w:type="spellEnd"/>
      <w:r w:rsidRPr="0039184D">
        <w:rPr>
          <w:rFonts w:asciiTheme="minorHAnsi" w:hAnsiTheme="minorHAnsi"/>
        </w:rPr>
        <w:t>.</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Naprava sporoča zaznane prehode toka okvare nadrejeni napravi – RTU-ju preko serijskega komunikacijskega vmesnika in protokola SPA bus. Okvare se signalizirajo preko dogodkov, informacija vsakega dogodka mora vsebovati najmanj naslednje informacije:</w:t>
      </w:r>
    </w:p>
    <w:p w:rsidR="008C6FE0" w:rsidRPr="0039184D" w:rsidRDefault="008C6FE0" w:rsidP="008C6FE0">
      <w:pPr>
        <w:pStyle w:val="Odstavekseznama"/>
        <w:numPr>
          <w:ilvl w:val="0"/>
          <w:numId w:val="34"/>
        </w:numPr>
        <w:spacing w:after="0" w:line="240" w:lineRule="auto"/>
        <w:jc w:val="both"/>
        <w:rPr>
          <w:rFonts w:asciiTheme="minorHAnsi" w:hAnsiTheme="minorHAnsi"/>
        </w:rPr>
      </w:pPr>
      <w:proofErr w:type="spellStart"/>
      <w:r w:rsidRPr="0039184D">
        <w:rPr>
          <w:rFonts w:asciiTheme="minorHAnsi" w:hAnsiTheme="minorHAnsi"/>
        </w:rPr>
        <w:t>Vrsta</w:t>
      </w:r>
      <w:proofErr w:type="spellEnd"/>
      <w:r w:rsidRPr="0039184D">
        <w:rPr>
          <w:rFonts w:asciiTheme="minorHAnsi" w:hAnsiTheme="minorHAnsi"/>
        </w:rPr>
        <w:t xml:space="preserve"> </w:t>
      </w:r>
      <w:proofErr w:type="spellStart"/>
      <w:r w:rsidRPr="0039184D">
        <w:rPr>
          <w:rFonts w:asciiTheme="minorHAnsi" w:hAnsiTheme="minorHAnsi"/>
        </w:rPr>
        <w:t>okvare</w:t>
      </w:r>
      <w:proofErr w:type="spellEnd"/>
      <w:r w:rsidRPr="0039184D">
        <w:rPr>
          <w:rFonts w:asciiTheme="minorHAnsi" w:hAnsiTheme="minorHAnsi"/>
        </w:rPr>
        <w:t xml:space="preserve"> mora </w:t>
      </w:r>
      <w:proofErr w:type="spellStart"/>
      <w:r w:rsidRPr="0039184D">
        <w:rPr>
          <w:rFonts w:asciiTheme="minorHAnsi" w:hAnsiTheme="minorHAnsi"/>
        </w:rPr>
        <w:t>biti</w:t>
      </w:r>
      <w:proofErr w:type="spellEnd"/>
      <w:r w:rsidRPr="0039184D">
        <w:rPr>
          <w:rFonts w:asciiTheme="minorHAnsi" w:hAnsiTheme="minorHAnsi"/>
        </w:rPr>
        <w:t xml:space="preserve"> </w:t>
      </w:r>
      <w:proofErr w:type="spellStart"/>
      <w:r w:rsidRPr="0039184D">
        <w:rPr>
          <w:rFonts w:asciiTheme="minorHAnsi" w:hAnsiTheme="minorHAnsi"/>
        </w:rPr>
        <w:t>razvidna</w:t>
      </w:r>
      <w:proofErr w:type="spellEnd"/>
      <w:r w:rsidRPr="0039184D">
        <w:rPr>
          <w:rFonts w:asciiTheme="minorHAnsi" w:hAnsiTheme="minorHAnsi"/>
        </w:rPr>
        <w:t xml:space="preserve">: </w:t>
      </w:r>
      <w:proofErr w:type="spellStart"/>
      <w:r w:rsidRPr="0039184D">
        <w:rPr>
          <w:rFonts w:asciiTheme="minorHAnsi" w:hAnsiTheme="minorHAnsi"/>
        </w:rPr>
        <w:t>zemeljski</w:t>
      </w:r>
      <w:proofErr w:type="spellEnd"/>
      <w:r w:rsidRPr="0039184D">
        <w:rPr>
          <w:rFonts w:asciiTheme="minorHAnsi" w:hAnsiTheme="minorHAnsi"/>
        </w:rPr>
        <w:t xml:space="preserve"> </w:t>
      </w:r>
      <w:proofErr w:type="spellStart"/>
      <w:r w:rsidRPr="0039184D">
        <w:rPr>
          <w:rFonts w:asciiTheme="minorHAnsi" w:hAnsiTheme="minorHAnsi"/>
        </w:rPr>
        <w:t>stik</w:t>
      </w:r>
      <w:proofErr w:type="spellEnd"/>
      <w:r w:rsidRPr="0039184D">
        <w:rPr>
          <w:rFonts w:asciiTheme="minorHAnsi" w:hAnsiTheme="minorHAnsi"/>
        </w:rPr>
        <w:t xml:space="preserve"> </w:t>
      </w:r>
      <w:proofErr w:type="spellStart"/>
      <w:r w:rsidRPr="0039184D">
        <w:rPr>
          <w:rFonts w:asciiTheme="minorHAnsi" w:hAnsiTheme="minorHAnsi"/>
        </w:rPr>
        <w:t>ali</w:t>
      </w:r>
      <w:proofErr w:type="spellEnd"/>
      <w:r w:rsidRPr="0039184D">
        <w:rPr>
          <w:rFonts w:asciiTheme="minorHAnsi" w:hAnsiTheme="minorHAnsi"/>
        </w:rPr>
        <w:t xml:space="preserve"> </w:t>
      </w:r>
      <w:proofErr w:type="spellStart"/>
      <w:r w:rsidRPr="0039184D">
        <w:rPr>
          <w:rFonts w:asciiTheme="minorHAnsi" w:hAnsiTheme="minorHAnsi"/>
        </w:rPr>
        <w:t>medfazni</w:t>
      </w:r>
      <w:proofErr w:type="spellEnd"/>
      <w:r w:rsidRPr="0039184D">
        <w:rPr>
          <w:rFonts w:asciiTheme="minorHAnsi" w:hAnsiTheme="minorHAnsi"/>
        </w:rPr>
        <w:t xml:space="preserve"> </w:t>
      </w:r>
      <w:proofErr w:type="spellStart"/>
      <w:r w:rsidRPr="0039184D">
        <w:rPr>
          <w:rFonts w:asciiTheme="minorHAnsi" w:hAnsiTheme="minorHAnsi"/>
        </w:rPr>
        <w:t>stik</w:t>
      </w:r>
      <w:proofErr w:type="spellEnd"/>
      <w:r w:rsidRPr="0039184D">
        <w:rPr>
          <w:rFonts w:asciiTheme="minorHAnsi" w:hAnsiTheme="minorHAnsi"/>
        </w:rPr>
        <w:t>.</w:t>
      </w:r>
    </w:p>
    <w:p w:rsidR="008C6FE0" w:rsidRPr="0039184D" w:rsidRDefault="008C6FE0" w:rsidP="008C6FE0">
      <w:pPr>
        <w:pStyle w:val="Odstavekseznama"/>
        <w:numPr>
          <w:ilvl w:val="0"/>
          <w:numId w:val="34"/>
        </w:numPr>
        <w:spacing w:after="0" w:line="240" w:lineRule="auto"/>
        <w:jc w:val="both"/>
        <w:rPr>
          <w:rFonts w:asciiTheme="minorHAnsi" w:hAnsiTheme="minorHAnsi"/>
        </w:rPr>
      </w:pPr>
      <w:proofErr w:type="spellStart"/>
      <w:r w:rsidRPr="0039184D">
        <w:rPr>
          <w:rFonts w:asciiTheme="minorHAnsi" w:hAnsiTheme="minorHAnsi"/>
        </w:rPr>
        <w:t>Čas</w:t>
      </w:r>
      <w:proofErr w:type="spellEnd"/>
      <w:r w:rsidRPr="0039184D">
        <w:rPr>
          <w:rFonts w:asciiTheme="minorHAnsi" w:hAnsiTheme="minorHAnsi"/>
        </w:rPr>
        <w:t xml:space="preserve"> </w:t>
      </w:r>
      <w:proofErr w:type="spellStart"/>
      <w:r w:rsidRPr="0039184D">
        <w:rPr>
          <w:rFonts w:asciiTheme="minorHAnsi" w:hAnsiTheme="minorHAnsi"/>
        </w:rPr>
        <w:t>začetka</w:t>
      </w:r>
      <w:proofErr w:type="spellEnd"/>
      <w:r w:rsidRPr="0039184D">
        <w:rPr>
          <w:rFonts w:asciiTheme="minorHAnsi" w:hAnsiTheme="minorHAnsi"/>
        </w:rPr>
        <w:t xml:space="preserve"> </w:t>
      </w:r>
      <w:proofErr w:type="spellStart"/>
      <w:r w:rsidRPr="0039184D">
        <w:rPr>
          <w:rFonts w:asciiTheme="minorHAnsi" w:hAnsiTheme="minorHAnsi"/>
        </w:rPr>
        <w:t>toka</w:t>
      </w:r>
      <w:proofErr w:type="spellEnd"/>
      <w:r w:rsidRPr="0039184D">
        <w:rPr>
          <w:rFonts w:asciiTheme="minorHAnsi" w:hAnsiTheme="minorHAnsi"/>
        </w:rPr>
        <w:t xml:space="preserve"> </w:t>
      </w:r>
      <w:proofErr w:type="spellStart"/>
      <w:r w:rsidRPr="0039184D">
        <w:rPr>
          <w:rFonts w:asciiTheme="minorHAnsi" w:hAnsiTheme="minorHAnsi"/>
        </w:rPr>
        <w:t>okvare</w:t>
      </w:r>
      <w:proofErr w:type="spellEnd"/>
      <w:r w:rsidRPr="0039184D">
        <w:rPr>
          <w:rFonts w:asciiTheme="minorHAnsi" w:hAnsiTheme="minorHAnsi"/>
        </w:rPr>
        <w:t xml:space="preserve"> v </w:t>
      </w:r>
      <w:proofErr w:type="spellStart"/>
      <w:r w:rsidRPr="0039184D">
        <w:rPr>
          <w:rFonts w:asciiTheme="minorHAnsi" w:hAnsiTheme="minorHAnsi"/>
        </w:rPr>
        <w:t>ločljivosti</w:t>
      </w:r>
      <w:proofErr w:type="spellEnd"/>
      <w:r w:rsidRPr="0039184D">
        <w:rPr>
          <w:rFonts w:asciiTheme="minorHAnsi" w:hAnsiTheme="minorHAnsi"/>
        </w:rPr>
        <w:t xml:space="preserve"> 1 </w:t>
      </w:r>
      <w:proofErr w:type="spellStart"/>
      <w:r w:rsidRPr="0039184D">
        <w:rPr>
          <w:rFonts w:asciiTheme="minorHAnsi" w:hAnsiTheme="minorHAnsi"/>
        </w:rPr>
        <w:t>ms</w:t>
      </w:r>
      <w:proofErr w:type="spellEnd"/>
      <w:r w:rsidRPr="0039184D">
        <w:rPr>
          <w:rFonts w:asciiTheme="minorHAnsi" w:hAnsiTheme="minorHAnsi"/>
        </w:rPr>
        <w:t>.</w:t>
      </w:r>
    </w:p>
    <w:p w:rsidR="008C6FE0" w:rsidRPr="0039184D" w:rsidRDefault="008C6FE0" w:rsidP="008C6FE0">
      <w:pPr>
        <w:pStyle w:val="Odstavekseznama"/>
        <w:numPr>
          <w:ilvl w:val="0"/>
          <w:numId w:val="34"/>
        </w:numPr>
        <w:spacing w:after="0" w:line="240" w:lineRule="auto"/>
        <w:jc w:val="both"/>
        <w:rPr>
          <w:rFonts w:asciiTheme="minorHAnsi" w:hAnsiTheme="minorHAnsi"/>
        </w:rPr>
      </w:pPr>
      <w:proofErr w:type="spellStart"/>
      <w:r w:rsidRPr="0039184D">
        <w:rPr>
          <w:rFonts w:asciiTheme="minorHAnsi" w:hAnsiTheme="minorHAnsi"/>
        </w:rPr>
        <w:t>Čas</w:t>
      </w:r>
      <w:proofErr w:type="spellEnd"/>
      <w:r w:rsidRPr="0039184D">
        <w:rPr>
          <w:rFonts w:asciiTheme="minorHAnsi" w:hAnsiTheme="minorHAnsi"/>
        </w:rPr>
        <w:t xml:space="preserve"> </w:t>
      </w:r>
      <w:proofErr w:type="spellStart"/>
      <w:r w:rsidRPr="0039184D">
        <w:rPr>
          <w:rFonts w:asciiTheme="minorHAnsi" w:hAnsiTheme="minorHAnsi"/>
        </w:rPr>
        <w:t>konca</w:t>
      </w:r>
      <w:proofErr w:type="spellEnd"/>
      <w:r w:rsidRPr="0039184D">
        <w:rPr>
          <w:rFonts w:asciiTheme="minorHAnsi" w:hAnsiTheme="minorHAnsi"/>
        </w:rPr>
        <w:t xml:space="preserve"> </w:t>
      </w:r>
      <w:proofErr w:type="spellStart"/>
      <w:r w:rsidRPr="0039184D">
        <w:rPr>
          <w:rFonts w:asciiTheme="minorHAnsi" w:hAnsiTheme="minorHAnsi"/>
        </w:rPr>
        <w:t>toka</w:t>
      </w:r>
      <w:proofErr w:type="spellEnd"/>
      <w:r w:rsidRPr="0039184D">
        <w:rPr>
          <w:rFonts w:asciiTheme="minorHAnsi" w:hAnsiTheme="minorHAnsi"/>
        </w:rPr>
        <w:t xml:space="preserve"> </w:t>
      </w:r>
      <w:proofErr w:type="spellStart"/>
      <w:r w:rsidRPr="0039184D">
        <w:rPr>
          <w:rFonts w:asciiTheme="minorHAnsi" w:hAnsiTheme="minorHAnsi"/>
        </w:rPr>
        <w:t>okvare</w:t>
      </w:r>
      <w:proofErr w:type="spellEnd"/>
      <w:r w:rsidRPr="0039184D">
        <w:rPr>
          <w:rFonts w:asciiTheme="minorHAnsi" w:hAnsiTheme="minorHAnsi"/>
        </w:rPr>
        <w:t xml:space="preserve"> v </w:t>
      </w:r>
      <w:proofErr w:type="spellStart"/>
      <w:r w:rsidRPr="0039184D">
        <w:rPr>
          <w:rFonts w:asciiTheme="minorHAnsi" w:hAnsiTheme="minorHAnsi"/>
        </w:rPr>
        <w:t>ločljivosti</w:t>
      </w:r>
      <w:proofErr w:type="spellEnd"/>
      <w:r w:rsidRPr="0039184D">
        <w:rPr>
          <w:rFonts w:asciiTheme="minorHAnsi" w:hAnsiTheme="minorHAnsi"/>
        </w:rPr>
        <w:t xml:space="preserve"> 1 </w:t>
      </w:r>
      <w:proofErr w:type="spellStart"/>
      <w:r w:rsidRPr="0039184D">
        <w:rPr>
          <w:rFonts w:asciiTheme="minorHAnsi" w:hAnsiTheme="minorHAnsi"/>
        </w:rPr>
        <w:t>ms</w:t>
      </w:r>
      <w:proofErr w:type="spellEnd"/>
      <w:r w:rsidRPr="0039184D">
        <w:rPr>
          <w:rFonts w:asciiTheme="minorHAnsi" w:hAnsiTheme="minorHAnsi"/>
        </w:rPr>
        <w:t>.</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pStyle w:val="Naslov30"/>
        <w:rPr>
          <w:rFonts w:asciiTheme="minorHAnsi" w:hAnsiTheme="minorHAnsi"/>
          <w:b w:val="0"/>
          <w:sz w:val="22"/>
          <w:szCs w:val="22"/>
          <w:u w:val="single"/>
        </w:rPr>
      </w:pPr>
      <w:bookmarkStart w:id="86" w:name="_Toc21432130"/>
      <w:bookmarkStart w:id="87" w:name="_Toc22197707"/>
      <w:bookmarkStart w:id="88" w:name="_Toc25578804"/>
      <w:bookmarkStart w:id="89" w:name="_Toc25578999"/>
      <w:r w:rsidRPr="0039184D">
        <w:rPr>
          <w:rFonts w:asciiTheme="minorHAnsi" w:hAnsiTheme="minorHAnsi"/>
          <w:b w:val="0"/>
          <w:sz w:val="22"/>
          <w:szCs w:val="22"/>
          <w:u w:val="single"/>
        </w:rPr>
        <w:t>2.4.4. Meritve in prikaz</w:t>
      </w:r>
      <w:bookmarkEnd w:id="86"/>
      <w:bookmarkEnd w:id="87"/>
      <w:bookmarkEnd w:id="88"/>
      <w:bookmarkEnd w:id="89"/>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Naprava mora posredovati RTU podatke o trenutnih vrednostih faznih tokov (IL1, IL2, IL3) in residualnega toka </w:t>
      </w:r>
      <w:proofErr w:type="spellStart"/>
      <w:r w:rsidRPr="0039184D">
        <w:rPr>
          <w:rFonts w:asciiTheme="minorHAnsi" w:hAnsiTheme="minorHAnsi"/>
          <w:color w:val="000000" w:themeColor="text1"/>
          <w:sz w:val="22"/>
          <w:szCs w:val="22"/>
        </w:rPr>
        <w:t>Io</w:t>
      </w:r>
      <w:proofErr w:type="spellEnd"/>
      <w:r w:rsidRPr="0039184D">
        <w:rPr>
          <w:rFonts w:asciiTheme="minorHAnsi" w:hAnsiTheme="minorHAnsi"/>
          <w:color w:val="000000" w:themeColor="text1"/>
          <w:sz w:val="22"/>
          <w:szCs w:val="22"/>
        </w:rPr>
        <w:t>.</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lastRenderedPageBreak/>
        <w:t xml:space="preserve">Vsi trenutno izmerjeni tokovi morajo biti izpisani na zaslonu na sprednji strani naprave. Ko je aktiviran prikaz, se morajo vrednosti vseh treh faznih tokov in toka </w:t>
      </w:r>
      <w:proofErr w:type="spellStart"/>
      <w:r w:rsidRPr="0039184D">
        <w:rPr>
          <w:rFonts w:asciiTheme="minorHAnsi" w:hAnsiTheme="minorHAnsi"/>
          <w:color w:val="000000" w:themeColor="text1"/>
          <w:sz w:val="22"/>
          <w:szCs w:val="22"/>
        </w:rPr>
        <w:t>Io</w:t>
      </w:r>
      <w:proofErr w:type="spellEnd"/>
      <w:r w:rsidRPr="0039184D">
        <w:rPr>
          <w:rFonts w:asciiTheme="minorHAnsi" w:hAnsiTheme="minorHAnsi"/>
          <w:color w:val="000000" w:themeColor="text1"/>
          <w:sz w:val="22"/>
          <w:szCs w:val="22"/>
        </w:rPr>
        <w:t xml:space="preserve"> prikazovati istočasno, brez posredovanja uporabnika preko tipk, menijev ali drugih načinov izbire prikaza.</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Če naprava za detekcijo okvar nima vgrajenega zaslona, je prikaz tokov lahko izveden tudi na osrednjem LCD zaslonu krmilne omarice, vendar na način, da je za vsak SN izvod navedeno ime izvoda in prikaz vrednosti vseh tokov hkrati, prikazane morajo biti tokovi za vse izvode istočasno, brez posredovanja uporabnika preko tipk, menijev ali drugih načinov izbire prikaza.</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pStyle w:val="Naslov30"/>
        <w:rPr>
          <w:rFonts w:asciiTheme="minorHAnsi" w:hAnsiTheme="minorHAnsi"/>
          <w:b w:val="0"/>
          <w:sz w:val="22"/>
          <w:szCs w:val="22"/>
          <w:u w:val="single"/>
        </w:rPr>
      </w:pPr>
      <w:bookmarkStart w:id="90" w:name="_Toc21432131"/>
      <w:bookmarkStart w:id="91" w:name="_Toc22197708"/>
      <w:bookmarkStart w:id="92" w:name="_Toc25578805"/>
      <w:bookmarkStart w:id="93" w:name="_Toc25579000"/>
      <w:r w:rsidRPr="0039184D">
        <w:rPr>
          <w:rFonts w:asciiTheme="minorHAnsi" w:hAnsiTheme="minorHAnsi"/>
          <w:b w:val="0"/>
          <w:sz w:val="22"/>
          <w:szCs w:val="22"/>
          <w:u w:val="single"/>
        </w:rPr>
        <w:t xml:space="preserve">2.4.5 </w:t>
      </w:r>
      <w:proofErr w:type="spellStart"/>
      <w:r w:rsidRPr="0039184D">
        <w:rPr>
          <w:rFonts w:asciiTheme="minorHAnsi" w:hAnsiTheme="minorHAnsi"/>
          <w:b w:val="0"/>
          <w:sz w:val="22"/>
          <w:szCs w:val="22"/>
          <w:u w:val="single"/>
        </w:rPr>
        <w:t>Parametriranje</w:t>
      </w:r>
      <w:proofErr w:type="spellEnd"/>
      <w:r w:rsidRPr="0039184D">
        <w:rPr>
          <w:rFonts w:asciiTheme="minorHAnsi" w:hAnsiTheme="minorHAnsi"/>
          <w:b w:val="0"/>
          <w:sz w:val="22"/>
          <w:szCs w:val="22"/>
          <w:u w:val="single"/>
        </w:rPr>
        <w:t xml:space="preserve"> in diagnostika</w:t>
      </w:r>
      <w:bookmarkEnd w:id="90"/>
      <w:bookmarkEnd w:id="91"/>
      <w:bookmarkEnd w:id="92"/>
      <w:bookmarkEnd w:id="93"/>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Lokalno </w:t>
      </w:r>
      <w:proofErr w:type="spellStart"/>
      <w:r w:rsidRPr="0039184D">
        <w:rPr>
          <w:rFonts w:asciiTheme="minorHAnsi" w:hAnsiTheme="minorHAnsi"/>
          <w:color w:val="000000" w:themeColor="text1"/>
          <w:sz w:val="22"/>
          <w:szCs w:val="22"/>
        </w:rPr>
        <w:t>parametriranje</w:t>
      </w:r>
      <w:proofErr w:type="spellEnd"/>
      <w:r w:rsidRPr="0039184D">
        <w:rPr>
          <w:rFonts w:asciiTheme="minorHAnsi" w:hAnsiTheme="minorHAnsi"/>
          <w:color w:val="000000" w:themeColor="text1"/>
          <w:sz w:val="22"/>
          <w:szCs w:val="22"/>
        </w:rPr>
        <w:t xml:space="preserve"> mora biti omogočeno z uporabo PC računalnika in ustrezne programske opreme za okolje MS Windows 10. Omogočeno mora biti shranjevanje in arhiviranje </w:t>
      </w:r>
      <w:proofErr w:type="spellStart"/>
      <w:r w:rsidRPr="0039184D">
        <w:rPr>
          <w:rFonts w:asciiTheme="minorHAnsi" w:hAnsiTheme="minorHAnsi"/>
          <w:color w:val="000000" w:themeColor="text1"/>
          <w:sz w:val="22"/>
          <w:szCs w:val="22"/>
        </w:rPr>
        <w:t>konfiguracijskih</w:t>
      </w:r>
      <w:proofErr w:type="spellEnd"/>
      <w:r w:rsidRPr="0039184D">
        <w:rPr>
          <w:rFonts w:asciiTheme="minorHAnsi" w:hAnsiTheme="minorHAnsi"/>
          <w:color w:val="000000" w:themeColor="text1"/>
          <w:sz w:val="22"/>
          <w:szCs w:val="22"/>
        </w:rPr>
        <w:t xml:space="preserve"> nastavitev naprave.</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Vse nastavitve naj se programirajo na lokalnem vmesniku ali pa se jih prenese v napravo s prenosnega računalnika preko komunikacijske povezave ali oddaljeno.</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Omogočeno mora biti nastavljanje najmanj naslednjih parametrov:</w:t>
      </w:r>
    </w:p>
    <w:p w:rsidR="008C6FE0" w:rsidRPr="0039184D" w:rsidRDefault="008C6FE0" w:rsidP="008C6FE0">
      <w:pPr>
        <w:pStyle w:val="Odstavekseznama"/>
        <w:numPr>
          <w:ilvl w:val="0"/>
          <w:numId w:val="34"/>
        </w:numPr>
        <w:spacing w:after="0" w:line="240" w:lineRule="auto"/>
        <w:jc w:val="both"/>
        <w:rPr>
          <w:rFonts w:asciiTheme="minorHAnsi" w:hAnsiTheme="minorHAnsi"/>
        </w:rPr>
      </w:pPr>
      <w:proofErr w:type="spellStart"/>
      <w:r w:rsidRPr="0039184D">
        <w:rPr>
          <w:rFonts w:asciiTheme="minorHAnsi" w:hAnsiTheme="minorHAnsi"/>
        </w:rPr>
        <w:t>Parametri</w:t>
      </w:r>
      <w:proofErr w:type="spellEnd"/>
      <w:r w:rsidRPr="0039184D">
        <w:rPr>
          <w:rFonts w:asciiTheme="minorHAnsi" w:hAnsiTheme="minorHAnsi"/>
        </w:rPr>
        <w:t xml:space="preserve"> </w:t>
      </w:r>
      <w:proofErr w:type="spellStart"/>
      <w:r w:rsidRPr="0039184D">
        <w:rPr>
          <w:rFonts w:asciiTheme="minorHAnsi" w:hAnsiTheme="minorHAnsi"/>
        </w:rPr>
        <w:t>detekcije</w:t>
      </w:r>
      <w:proofErr w:type="spellEnd"/>
      <w:r w:rsidRPr="0039184D">
        <w:rPr>
          <w:rFonts w:asciiTheme="minorHAnsi" w:hAnsiTheme="minorHAnsi"/>
        </w:rPr>
        <w:t xml:space="preserve"> </w:t>
      </w:r>
      <w:proofErr w:type="spellStart"/>
      <w:r w:rsidRPr="0039184D">
        <w:rPr>
          <w:rFonts w:asciiTheme="minorHAnsi" w:hAnsiTheme="minorHAnsi"/>
        </w:rPr>
        <w:t>okvare</w:t>
      </w:r>
      <w:proofErr w:type="spellEnd"/>
      <w:r w:rsidRPr="0039184D">
        <w:rPr>
          <w:rFonts w:asciiTheme="minorHAnsi" w:hAnsiTheme="minorHAnsi"/>
        </w:rPr>
        <w:t xml:space="preserve">, </w:t>
      </w:r>
      <w:proofErr w:type="spellStart"/>
      <w:r w:rsidRPr="0039184D">
        <w:rPr>
          <w:rFonts w:asciiTheme="minorHAnsi" w:hAnsiTheme="minorHAnsi"/>
        </w:rPr>
        <w:t>kot</w:t>
      </w:r>
      <w:proofErr w:type="spellEnd"/>
      <w:r w:rsidRPr="0039184D">
        <w:rPr>
          <w:rFonts w:asciiTheme="minorHAnsi" w:hAnsiTheme="minorHAnsi"/>
        </w:rPr>
        <w:t xml:space="preserve"> je </w:t>
      </w:r>
      <w:proofErr w:type="spellStart"/>
      <w:r w:rsidRPr="0039184D">
        <w:rPr>
          <w:rFonts w:asciiTheme="minorHAnsi" w:hAnsiTheme="minorHAnsi"/>
        </w:rPr>
        <w:t>navedeno</w:t>
      </w:r>
      <w:proofErr w:type="spellEnd"/>
      <w:r w:rsidRPr="0039184D">
        <w:rPr>
          <w:rFonts w:asciiTheme="minorHAnsi" w:hAnsiTheme="minorHAnsi"/>
        </w:rPr>
        <w:t xml:space="preserve"> </w:t>
      </w:r>
      <w:proofErr w:type="spellStart"/>
      <w:r w:rsidRPr="0039184D">
        <w:rPr>
          <w:rFonts w:asciiTheme="minorHAnsi" w:hAnsiTheme="minorHAnsi"/>
        </w:rPr>
        <w:t>zgoraj</w:t>
      </w:r>
      <w:proofErr w:type="spellEnd"/>
      <w:r w:rsidRPr="0039184D">
        <w:rPr>
          <w:rFonts w:asciiTheme="minorHAnsi" w:hAnsiTheme="minorHAnsi"/>
        </w:rPr>
        <w:t>.</w:t>
      </w:r>
    </w:p>
    <w:p w:rsidR="008C6FE0" w:rsidRPr="0039184D" w:rsidRDefault="008C6FE0" w:rsidP="008C6FE0">
      <w:pPr>
        <w:pStyle w:val="Odstavekseznama"/>
        <w:numPr>
          <w:ilvl w:val="0"/>
          <w:numId w:val="34"/>
        </w:numPr>
        <w:spacing w:after="0" w:line="240" w:lineRule="auto"/>
        <w:jc w:val="both"/>
        <w:rPr>
          <w:rFonts w:asciiTheme="minorHAnsi" w:hAnsiTheme="minorHAnsi"/>
        </w:rPr>
      </w:pPr>
      <w:proofErr w:type="spellStart"/>
      <w:r w:rsidRPr="0039184D">
        <w:rPr>
          <w:rFonts w:asciiTheme="minorHAnsi" w:hAnsiTheme="minorHAnsi"/>
        </w:rPr>
        <w:t>Parametri</w:t>
      </w:r>
      <w:proofErr w:type="spellEnd"/>
      <w:r w:rsidRPr="0039184D">
        <w:rPr>
          <w:rFonts w:asciiTheme="minorHAnsi" w:hAnsiTheme="minorHAnsi"/>
        </w:rPr>
        <w:t xml:space="preserve"> </w:t>
      </w:r>
      <w:proofErr w:type="spellStart"/>
      <w:r w:rsidRPr="0039184D">
        <w:rPr>
          <w:rFonts w:asciiTheme="minorHAnsi" w:hAnsiTheme="minorHAnsi"/>
        </w:rPr>
        <w:t>signalizacije</w:t>
      </w:r>
      <w:proofErr w:type="spellEnd"/>
      <w:r w:rsidRPr="0039184D">
        <w:rPr>
          <w:rFonts w:asciiTheme="minorHAnsi" w:hAnsiTheme="minorHAnsi"/>
        </w:rPr>
        <w:t xml:space="preserve"> </w:t>
      </w:r>
      <w:proofErr w:type="spellStart"/>
      <w:r w:rsidRPr="0039184D">
        <w:rPr>
          <w:rFonts w:asciiTheme="minorHAnsi" w:hAnsiTheme="minorHAnsi"/>
        </w:rPr>
        <w:t>okvare</w:t>
      </w:r>
      <w:proofErr w:type="spellEnd"/>
      <w:r w:rsidRPr="0039184D">
        <w:rPr>
          <w:rFonts w:asciiTheme="minorHAnsi" w:hAnsiTheme="minorHAnsi"/>
        </w:rPr>
        <w:t>.</w:t>
      </w:r>
    </w:p>
    <w:p w:rsidR="008C6FE0" w:rsidRPr="0039184D" w:rsidRDefault="008C6FE0" w:rsidP="008C6FE0">
      <w:pPr>
        <w:pStyle w:val="Odstavekseznama"/>
        <w:numPr>
          <w:ilvl w:val="0"/>
          <w:numId w:val="34"/>
        </w:numPr>
        <w:spacing w:after="0" w:line="240" w:lineRule="auto"/>
        <w:jc w:val="both"/>
        <w:rPr>
          <w:rFonts w:asciiTheme="minorHAnsi" w:hAnsiTheme="minorHAnsi"/>
        </w:rPr>
      </w:pPr>
      <w:proofErr w:type="spellStart"/>
      <w:r w:rsidRPr="0039184D">
        <w:rPr>
          <w:rFonts w:asciiTheme="minorHAnsi" w:hAnsiTheme="minorHAnsi"/>
        </w:rPr>
        <w:t>Nastavitve</w:t>
      </w:r>
      <w:proofErr w:type="spellEnd"/>
      <w:r w:rsidRPr="0039184D">
        <w:rPr>
          <w:rFonts w:asciiTheme="minorHAnsi" w:hAnsiTheme="minorHAnsi"/>
        </w:rPr>
        <w:t xml:space="preserve"> </w:t>
      </w:r>
      <w:proofErr w:type="spellStart"/>
      <w:r w:rsidRPr="0039184D">
        <w:rPr>
          <w:rFonts w:asciiTheme="minorHAnsi" w:hAnsiTheme="minorHAnsi"/>
        </w:rPr>
        <w:t>komunikacijskega</w:t>
      </w:r>
      <w:proofErr w:type="spellEnd"/>
      <w:r w:rsidRPr="0039184D">
        <w:rPr>
          <w:rFonts w:asciiTheme="minorHAnsi" w:hAnsiTheme="minorHAnsi"/>
        </w:rPr>
        <w:t xml:space="preserve"> </w:t>
      </w:r>
      <w:proofErr w:type="spellStart"/>
      <w:r w:rsidRPr="0039184D">
        <w:rPr>
          <w:rFonts w:asciiTheme="minorHAnsi" w:hAnsiTheme="minorHAnsi"/>
        </w:rPr>
        <w:t>protokola</w:t>
      </w:r>
      <w:proofErr w:type="spellEnd"/>
      <w:r w:rsidRPr="0039184D">
        <w:rPr>
          <w:rFonts w:asciiTheme="minorHAnsi" w:hAnsiTheme="minorHAnsi"/>
        </w:rPr>
        <w:t>.</w:t>
      </w:r>
    </w:p>
    <w:p w:rsidR="008C6FE0" w:rsidRPr="0039184D" w:rsidRDefault="008C6FE0" w:rsidP="008C6FE0">
      <w:pPr>
        <w:pStyle w:val="Odstavekseznama"/>
        <w:numPr>
          <w:ilvl w:val="0"/>
          <w:numId w:val="34"/>
        </w:numPr>
        <w:spacing w:after="0" w:line="240" w:lineRule="auto"/>
        <w:jc w:val="both"/>
        <w:rPr>
          <w:rFonts w:asciiTheme="minorHAnsi" w:hAnsiTheme="minorHAnsi"/>
        </w:rPr>
      </w:pPr>
      <w:proofErr w:type="spellStart"/>
      <w:r w:rsidRPr="0039184D">
        <w:rPr>
          <w:rFonts w:asciiTheme="minorHAnsi" w:hAnsiTheme="minorHAnsi"/>
        </w:rPr>
        <w:t>Izbira</w:t>
      </w:r>
      <w:proofErr w:type="spellEnd"/>
      <w:r w:rsidRPr="0039184D">
        <w:rPr>
          <w:rFonts w:asciiTheme="minorHAnsi" w:hAnsiTheme="minorHAnsi"/>
        </w:rPr>
        <w:t xml:space="preserve"> </w:t>
      </w:r>
      <w:proofErr w:type="spellStart"/>
      <w:r w:rsidRPr="0039184D">
        <w:rPr>
          <w:rFonts w:asciiTheme="minorHAnsi" w:hAnsiTheme="minorHAnsi"/>
        </w:rPr>
        <w:t>podatkovnega</w:t>
      </w:r>
      <w:proofErr w:type="spellEnd"/>
      <w:r w:rsidRPr="0039184D">
        <w:rPr>
          <w:rFonts w:asciiTheme="minorHAnsi" w:hAnsiTheme="minorHAnsi"/>
        </w:rPr>
        <w:t xml:space="preserve"> </w:t>
      </w:r>
      <w:proofErr w:type="spellStart"/>
      <w:r w:rsidRPr="0039184D">
        <w:rPr>
          <w:rFonts w:asciiTheme="minorHAnsi" w:hAnsiTheme="minorHAnsi"/>
        </w:rPr>
        <w:t>naslova</w:t>
      </w:r>
      <w:proofErr w:type="spellEnd"/>
      <w:r w:rsidRPr="0039184D">
        <w:rPr>
          <w:rFonts w:asciiTheme="minorHAnsi" w:hAnsiTheme="minorHAnsi"/>
        </w:rPr>
        <w:t xml:space="preserve"> </w:t>
      </w:r>
      <w:proofErr w:type="spellStart"/>
      <w:r w:rsidRPr="0039184D">
        <w:rPr>
          <w:rFonts w:asciiTheme="minorHAnsi" w:hAnsiTheme="minorHAnsi"/>
        </w:rPr>
        <w:t>naprave</w:t>
      </w:r>
      <w:proofErr w:type="spellEnd"/>
      <w:r w:rsidRPr="0039184D">
        <w:rPr>
          <w:rFonts w:asciiTheme="minorHAnsi" w:hAnsiTheme="minorHAnsi"/>
        </w:rPr>
        <w:t>.</w:t>
      </w:r>
    </w:p>
    <w:p w:rsidR="008C6FE0" w:rsidRPr="0039184D" w:rsidRDefault="008C6FE0" w:rsidP="008C6FE0">
      <w:pPr>
        <w:pStyle w:val="Odstavekseznama"/>
        <w:numPr>
          <w:ilvl w:val="0"/>
          <w:numId w:val="34"/>
        </w:numPr>
        <w:spacing w:after="0" w:line="240" w:lineRule="auto"/>
        <w:jc w:val="both"/>
        <w:rPr>
          <w:rFonts w:asciiTheme="minorHAnsi" w:hAnsiTheme="minorHAnsi"/>
        </w:rPr>
      </w:pPr>
      <w:proofErr w:type="spellStart"/>
      <w:r w:rsidRPr="0039184D">
        <w:rPr>
          <w:rFonts w:asciiTheme="minorHAnsi" w:hAnsiTheme="minorHAnsi"/>
        </w:rPr>
        <w:t>Resetiranje</w:t>
      </w:r>
      <w:proofErr w:type="spellEnd"/>
      <w:r w:rsidRPr="0039184D">
        <w:rPr>
          <w:rFonts w:asciiTheme="minorHAnsi" w:hAnsiTheme="minorHAnsi"/>
        </w:rPr>
        <w:t xml:space="preserve"> </w:t>
      </w:r>
      <w:proofErr w:type="spellStart"/>
      <w:r w:rsidRPr="0039184D">
        <w:rPr>
          <w:rFonts w:asciiTheme="minorHAnsi" w:hAnsiTheme="minorHAnsi"/>
        </w:rPr>
        <w:t>števcev</w:t>
      </w:r>
      <w:proofErr w:type="spellEnd"/>
      <w:r w:rsidRPr="0039184D">
        <w:rPr>
          <w:rFonts w:asciiTheme="minorHAnsi" w:hAnsiTheme="minorHAnsi"/>
        </w:rPr>
        <w:t xml:space="preserve"> </w:t>
      </w:r>
      <w:proofErr w:type="spellStart"/>
      <w:r w:rsidRPr="0039184D">
        <w:rPr>
          <w:rFonts w:asciiTheme="minorHAnsi" w:hAnsiTheme="minorHAnsi"/>
        </w:rPr>
        <w:t>detektiranih</w:t>
      </w:r>
      <w:proofErr w:type="spellEnd"/>
      <w:r w:rsidRPr="0039184D">
        <w:rPr>
          <w:rFonts w:asciiTheme="minorHAnsi" w:hAnsiTheme="minorHAnsi"/>
        </w:rPr>
        <w:t xml:space="preserve"> </w:t>
      </w:r>
      <w:proofErr w:type="spellStart"/>
      <w:r w:rsidRPr="0039184D">
        <w:rPr>
          <w:rFonts w:asciiTheme="minorHAnsi" w:hAnsiTheme="minorHAnsi"/>
        </w:rPr>
        <w:t>okvar</w:t>
      </w:r>
      <w:proofErr w:type="spellEnd"/>
      <w:r w:rsidRPr="0039184D">
        <w:rPr>
          <w:rFonts w:asciiTheme="minorHAnsi" w:hAnsiTheme="minorHAnsi"/>
        </w:rPr>
        <w:t xml:space="preserve"> in </w:t>
      </w:r>
      <w:proofErr w:type="spellStart"/>
      <w:r w:rsidRPr="0039184D">
        <w:rPr>
          <w:rFonts w:asciiTheme="minorHAnsi" w:hAnsiTheme="minorHAnsi"/>
        </w:rPr>
        <w:t>druge</w:t>
      </w:r>
      <w:proofErr w:type="spellEnd"/>
      <w:r w:rsidRPr="0039184D">
        <w:rPr>
          <w:rFonts w:asciiTheme="minorHAnsi" w:hAnsiTheme="minorHAnsi"/>
        </w:rPr>
        <w:t xml:space="preserve"> </w:t>
      </w:r>
      <w:proofErr w:type="spellStart"/>
      <w:r w:rsidRPr="0039184D">
        <w:rPr>
          <w:rFonts w:asciiTheme="minorHAnsi" w:hAnsiTheme="minorHAnsi"/>
        </w:rPr>
        <w:t>statistike</w:t>
      </w:r>
      <w:proofErr w:type="spellEnd"/>
      <w:r w:rsidRPr="0039184D">
        <w:rPr>
          <w:rFonts w:asciiTheme="minorHAnsi" w:hAnsiTheme="minorHAnsi"/>
        </w:rPr>
        <w:t>.</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Programska oprema za nadzor mora omogočati tudi preizkušanje naprave, odčitavanje trenutnih tokov  IL1, IL2, IL3 in </w:t>
      </w:r>
      <w:proofErr w:type="spellStart"/>
      <w:r w:rsidRPr="0039184D">
        <w:rPr>
          <w:rFonts w:asciiTheme="minorHAnsi" w:hAnsiTheme="minorHAnsi"/>
          <w:color w:val="000000" w:themeColor="text1"/>
          <w:sz w:val="22"/>
          <w:szCs w:val="22"/>
        </w:rPr>
        <w:t>Io</w:t>
      </w:r>
      <w:proofErr w:type="spellEnd"/>
      <w:r w:rsidRPr="0039184D">
        <w:rPr>
          <w:rFonts w:asciiTheme="minorHAnsi" w:hAnsiTheme="minorHAnsi"/>
          <w:color w:val="000000" w:themeColor="text1"/>
          <w:sz w:val="22"/>
          <w:szCs w:val="22"/>
        </w:rPr>
        <w:t xml:space="preserve"> na DV, branje parametrov ter branje in vpis sistemskih nastavitev.</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Licenca programske opreme za </w:t>
      </w:r>
      <w:proofErr w:type="spellStart"/>
      <w:r w:rsidRPr="0039184D">
        <w:rPr>
          <w:rFonts w:asciiTheme="minorHAnsi" w:hAnsiTheme="minorHAnsi"/>
          <w:color w:val="000000" w:themeColor="text1"/>
          <w:sz w:val="22"/>
          <w:szCs w:val="22"/>
        </w:rPr>
        <w:t>parametriranje</w:t>
      </w:r>
      <w:proofErr w:type="spellEnd"/>
      <w:r w:rsidRPr="0039184D">
        <w:rPr>
          <w:rFonts w:asciiTheme="minorHAnsi" w:hAnsiTheme="minorHAnsi"/>
          <w:color w:val="000000" w:themeColor="text1"/>
          <w:sz w:val="22"/>
          <w:szCs w:val="22"/>
        </w:rPr>
        <w:t xml:space="preserve"> in administriranje mora biti vključena in mora biti veljavna za vsaj 5 uporabnikov oziroma namestitev na 5 različnih računalnikov. Omogočati mora povezavo z vsemi napravami RTU istega tipa in za neomejeno število naprav. Veljavnost licence mora biti trajna brez podaljševanja.</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pStyle w:val="Naslov2"/>
        <w:numPr>
          <w:ilvl w:val="0"/>
          <w:numId w:val="0"/>
        </w:numPr>
        <w:ind w:left="360"/>
        <w:rPr>
          <w:rFonts w:asciiTheme="minorHAnsi" w:hAnsiTheme="minorHAnsi"/>
          <w:b w:val="0"/>
          <w:sz w:val="22"/>
          <w:szCs w:val="22"/>
          <w:u w:val="single"/>
          <w:lang w:val="sl-SI"/>
        </w:rPr>
      </w:pPr>
      <w:bookmarkStart w:id="94" w:name="_Toc25578806"/>
      <w:bookmarkStart w:id="95" w:name="_Toc25579001"/>
      <w:r w:rsidRPr="0039184D">
        <w:rPr>
          <w:rFonts w:asciiTheme="minorHAnsi" w:hAnsiTheme="minorHAnsi"/>
          <w:b w:val="0"/>
          <w:sz w:val="22"/>
          <w:szCs w:val="22"/>
          <w:u w:val="single"/>
        </w:rPr>
        <w:t>2.</w:t>
      </w:r>
      <w:r w:rsidRPr="0039184D">
        <w:rPr>
          <w:rFonts w:asciiTheme="minorHAnsi" w:hAnsiTheme="minorHAnsi"/>
          <w:b w:val="0"/>
          <w:sz w:val="22"/>
          <w:szCs w:val="22"/>
          <w:u w:val="single"/>
          <w:lang w:val="sl-SI"/>
        </w:rPr>
        <w:t>5 MERITVE</w:t>
      </w:r>
      <w:bookmarkEnd w:id="94"/>
      <w:bookmarkEnd w:id="95"/>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Za vsako SN vodno celico se zahtevajo naslednje obratovalne meritve:</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Tok: tokovi za vse tri faze (IL1, IL2, IL3) in residualni tok </w:t>
      </w:r>
      <w:proofErr w:type="spellStart"/>
      <w:r w:rsidRPr="0039184D">
        <w:rPr>
          <w:rFonts w:asciiTheme="minorHAnsi" w:hAnsiTheme="minorHAnsi"/>
          <w:color w:val="000000" w:themeColor="text1"/>
          <w:sz w:val="22"/>
          <w:szCs w:val="22"/>
        </w:rPr>
        <w:t>Io</w:t>
      </w:r>
      <w:proofErr w:type="spellEnd"/>
      <w:r w:rsidRPr="0039184D">
        <w:rPr>
          <w:rFonts w:asciiTheme="minorHAnsi" w:hAnsiTheme="minorHAnsi"/>
          <w:color w:val="000000" w:themeColor="text1"/>
          <w:sz w:val="22"/>
          <w:szCs w:val="22"/>
        </w:rPr>
        <w:t xml:space="preserve">. (Točnost </w:t>
      </w:r>
      <w:r w:rsidRPr="0039184D">
        <w:rPr>
          <w:rFonts w:asciiTheme="minorHAnsi" w:hAnsiTheme="minorHAnsi" w:cs="Arial"/>
          <w:color w:val="000000" w:themeColor="text1"/>
          <w:sz w:val="22"/>
          <w:szCs w:val="22"/>
        </w:rPr>
        <w:t xml:space="preserve">± </w:t>
      </w:r>
      <w:r w:rsidRPr="0039184D">
        <w:rPr>
          <w:rFonts w:asciiTheme="minorHAnsi" w:hAnsiTheme="minorHAnsi"/>
          <w:color w:val="000000" w:themeColor="text1"/>
          <w:sz w:val="22"/>
          <w:szCs w:val="22"/>
        </w:rPr>
        <w:t xml:space="preserve">3 %, </w:t>
      </w:r>
      <w:r w:rsidRPr="0039184D">
        <w:rPr>
          <w:rFonts w:asciiTheme="minorHAnsi" w:hAnsiTheme="minorHAnsi" w:cs="Arial"/>
          <w:color w:val="000000" w:themeColor="text1"/>
          <w:sz w:val="22"/>
          <w:szCs w:val="22"/>
        </w:rPr>
        <w:t xml:space="preserve">± </w:t>
      </w:r>
      <w:r w:rsidRPr="0039184D">
        <w:rPr>
          <w:rFonts w:asciiTheme="minorHAnsi" w:hAnsiTheme="minorHAnsi"/>
          <w:color w:val="000000" w:themeColor="text1"/>
          <w:sz w:val="22"/>
          <w:szCs w:val="22"/>
        </w:rPr>
        <w:t>1 A v območju od 10 – 630 A).</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Prisotnost napetosti: izvedena naj bo s pomočjo naprave za zaznavanje prisotnosti napetosti, ki je standardno vgrajena v SN blok. Signalizacija prisotnosti se izvede preko </w:t>
      </w:r>
      <w:proofErr w:type="spellStart"/>
      <w:r w:rsidRPr="0039184D">
        <w:rPr>
          <w:rFonts w:asciiTheme="minorHAnsi" w:hAnsiTheme="minorHAnsi"/>
          <w:color w:val="000000" w:themeColor="text1"/>
          <w:sz w:val="22"/>
          <w:szCs w:val="22"/>
        </w:rPr>
        <w:t>breznapetostnih</w:t>
      </w:r>
      <w:proofErr w:type="spellEnd"/>
      <w:r w:rsidRPr="0039184D">
        <w:rPr>
          <w:rFonts w:asciiTheme="minorHAnsi" w:hAnsiTheme="minorHAnsi"/>
          <w:color w:val="000000" w:themeColor="text1"/>
          <w:sz w:val="22"/>
          <w:szCs w:val="22"/>
        </w:rPr>
        <w:t xml:space="preserve"> kontaktov naprave za zaznavanje napetosti, ki s sklenitvijo kontaktira signalizira, da napetost ni prisotna.</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Naprava RTU mora standardno podpirati komunikacijsko vključitev analizatorja nizkonapetostnega omrežja (kot je na primer merilni center proizvajalca Iskra) na NN strani transformatorja. Omogočati mora branje in prenos naslednjih meritev:</w:t>
      </w:r>
    </w:p>
    <w:p w:rsidR="008C6FE0" w:rsidRPr="0039184D" w:rsidRDefault="008C6FE0" w:rsidP="008C6FE0">
      <w:pPr>
        <w:pStyle w:val="Odstavekseznama"/>
        <w:numPr>
          <w:ilvl w:val="0"/>
          <w:numId w:val="34"/>
        </w:numPr>
        <w:spacing w:after="0" w:line="240" w:lineRule="auto"/>
        <w:jc w:val="both"/>
        <w:rPr>
          <w:rFonts w:asciiTheme="minorHAnsi" w:hAnsiTheme="minorHAnsi"/>
        </w:rPr>
      </w:pPr>
      <w:r w:rsidRPr="0039184D">
        <w:rPr>
          <w:rFonts w:asciiTheme="minorHAnsi" w:hAnsiTheme="minorHAnsi"/>
        </w:rPr>
        <w:t>Tok faze IL1, IL2, IL3.</w:t>
      </w:r>
    </w:p>
    <w:p w:rsidR="008C6FE0" w:rsidRPr="0039184D" w:rsidRDefault="008C6FE0" w:rsidP="008C6FE0">
      <w:pPr>
        <w:pStyle w:val="Odstavekseznama"/>
        <w:numPr>
          <w:ilvl w:val="0"/>
          <w:numId w:val="34"/>
        </w:numPr>
        <w:spacing w:after="0" w:line="240" w:lineRule="auto"/>
        <w:jc w:val="both"/>
        <w:rPr>
          <w:rFonts w:asciiTheme="minorHAnsi" w:hAnsiTheme="minorHAnsi"/>
        </w:rPr>
      </w:pPr>
      <w:proofErr w:type="spellStart"/>
      <w:r w:rsidRPr="0039184D">
        <w:rPr>
          <w:rFonts w:asciiTheme="minorHAnsi" w:hAnsiTheme="minorHAnsi"/>
        </w:rPr>
        <w:t>Napetost</w:t>
      </w:r>
      <w:proofErr w:type="spellEnd"/>
      <w:r w:rsidRPr="0039184D">
        <w:rPr>
          <w:rFonts w:asciiTheme="minorHAnsi" w:hAnsiTheme="minorHAnsi"/>
        </w:rPr>
        <w:t xml:space="preserve"> faze UL1, UL2, UL3.</w:t>
      </w:r>
    </w:p>
    <w:p w:rsidR="008C6FE0" w:rsidRPr="0039184D" w:rsidRDefault="008C6FE0" w:rsidP="008C6FE0">
      <w:pPr>
        <w:pStyle w:val="Odstavekseznama"/>
        <w:numPr>
          <w:ilvl w:val="0"/>
          <w:numId w:val="34"/>
        </w:numPr>
        <w:spacing w:after="0" w:line="240" w:lineRule="auto"/>
        <w:jc w:val="both"/>
        <w:rPr>
          <w:rFonts w:asciiTheme="minorHAnsi" w:hAnsiTheme="minorHAnsi"/>
        </w:rPr>
      </w:pPr>
      <w:proofErr w:type="spellStart"/>
      <w:r w:rsidRPr="0039184D">
        <w:rPr>
          <w:rFonts w:asciiTheme="minorHAnsi" w:hAnsiTheme="minorHAnsi"/>
        </w:rPr>
        <w:t>Navidezna</w:t>
      </w:r>
      <w:proofErr w:type="spellEnd"/>
      <w:r w:rsidRPr="0039184D">
        <w:rPr>
          <w:rFonts w:asciiTheme="minorHAnsi" w:hAnsiTheme="minorHAnsi"/>
        </w:rPr>
        <w:t xml:space="preserve"> </w:t>
      </w:r>
      <w:proofErr w:type="spellStart"/>
      <w:r w:rsidRPr="0039184D">
        <w:rPr>
          <w:rFonts w:asciiTheme="minorHAnsi" w:hAnsiTheme="minorHAnsi"/>
        </w:rPr>
        <w:t>moč</w:t>
      </w:r>
      <w:proofErr w:type="spellEnd"/>
      <w:r w:rsidRPr="0039184D">
        <w:rPr>
          <w:rFonts w:asciiTheme="minorHAnsi" w:hAnsiTheme="minorHAnsi"/>
        </w:rPr>
        <w:t>.</w:t>
      </w:r>
    </w:p>
    <w:p w:rsidR="008C6FE0" w:rsidRPr="0039184D" w:rsidRDefault="008C6FE0" w:rsidP="008C6FE0">
      <w:pPr>
        <w:pStyle w:val="Odstavekseznama"/>
        <w:numPr>
          <w:ilvl w:val="0"/>
          <w:numId w:val="34"/>
        </w:numPr>
        <w:spacing w:after="0" w:line="240" w:lineRule="auto"/>
        <w:jc w:val="both"/>
        <w:rPr>
          <w:rFonts w:asciiTheme="minorHAnsi" w:hAnsiTheme="minorHAnsi"/>
        </w:rPr>
      </w:pPr>
      <w:proofErr w:type="spellStart"/>
      <w:r w:rsidRPr="0039184D">
        <w:rPr>
          <w:rFonts w:asciiTheme="minorHAnsi" w:hAnsiTheme="minorHAnsi"/>
        </w:rPr>
        <w:t>Delovna</w:t>
      </w:r>
      <w:proofErr w:type="spellEnd"/>
      <w:r w:rsidRPr="0039184D">
        <w:rPr>
          <w:rFonts w:asciiTheme="minorHAnsi" w:hAnsiTheme="minorHAnsi"/>
        </w:rPr>
        <w:t xml:space="preserve"> </w:t>
      </w:r>
      <w:proofErr w:type="spellStart"/>
      <w:r w:rsidRPr="0039184D">
        <w:rPr>
          <w:rFonts w:asciiTheme="minorHAnsi" w:hAnsiTheme="minorHAnsi"/>
        </w:rPr>
        <w:t>moč</w:t>
      </w:r>
      <w:proofErr w:type="spellEnd"/>
      <w:r w:rsidRPr="0039184D">
        <w:rPr>
          <w:rFonts w:asciiTheme="minorHAnsi" w:hAnsiTheme="minorHAnsi"/>
        </w:rPr>
        <w:t>.</w:t>
      </w:r>
    </w:p>
    <w:p w:rsidR="008C6FE0" w:rsidRPr="0039184D" w:rsidRDefault="008C6FE0" w:rsidP="008C6FE0">
      <w:pPr>
        <w:pStyle w:val="Odstavekseznama"/>
        <w:numPr>
          <w:ilvl w:val="0"/>
          <w:numId w:val="34"/>
        </w:numPr>
        <w:spacing w:after="0" w:line="240" w:lineRule="auto"/>
        <w:jc w:val="both"/>
        <w:rPr>
          <w:rFonts w:asciiTheme="minorHAnsi" w:hAnsiTheme="minorHAnsi"/>
        </w:rPr>
      </w:pPr>
      <w:proofErr w:type="spellStart"/>
      <w:r w:rsidRPr="0039184D">
        <w:rPr>
          <w:rFonts w:asciiTheme="minorHAnsi" w:hAnsiTheme="minorHAnsi"/>
        </w:rPr>
        <w:t>Fazni</w:t>
      </w:r>
      <w:proofErr w:type="spellEnd"/>
      <w:r w:rsidRPr="0039184D">
        <w:rPr>
          <w:rFonts w:asciiTheme="minorHAnsi" w:hAnsiTheme="minorHAnsi"/>
        </w:rPr>
        <w:t xml:space="preserve"> </w:t>
      </w:r>
      <w:proofErr w:type="spellStart"/>
      <w:r w:rsidRPr="0039184D">
        <w:rPr>
          <w:rFonts w:asciiTheme="minorHAnsi" w:hAnsiTheme="minorHAnsi"/>
        </w:rPr>
        <w:t>kot</w:t>
      </w:r>
      <w:proofErr w:type="spellEnd"/>
      <w:r w:rsidRPr="0039184D">
        <w:rPr>
          <w:rFonts w:asciiTheme="minorHAnsi" w:hAnsiTheme="minorHAnsi"/>
        </w:rPr>
        <w:t>.</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pStyle w:val="Naslov2"/>
        <w:numPr>
          <w:ilvl w:val="0"/>
          <w:numId w:val="0"/>
        </w:numPr>
        <w:ind w:left="360"/>
        <w:rPr>
          <w:rFonts w:asciiTheme="minorHAnsi" w:hAnsiTheme="minorHAnsi"/>
          <w:b w:val="0"/>
          <w:sz w:val="22"/>
          <w:szCs w:val="22"/>
          <w:u w:val="single"/>
          <w:lang w:val="sl-SI"/>
        </w:rPr>
      </w:pPr>
      <w:bookmarkStart w:id="96" w:name="_Toc25578807"/>
      <w:bookmarkStart w:id="97" w:name="_Toc25579002"/>
      <w:r w:rsidRPr="0039184D">
        <w:rPr>
          <w:rFonts w:asciiTheme="minorHAnsi" w:hAnsiTheme="minorHAnsi"/>
          <w:b w:val="0"/>
          <w:sz w:val="22"/>
          <w:szCs w:val="22"/>
          <w:u w:val="single"/>
        </w:rPr>
        <w:lastRenderedPageBreak/>
        <w:t xml:space="preserve">2.6 </w:t>
      </w:r>
      <w:r w:rsidRPr="0039184D">
        <w:rPr>
          <w:rFonts w:asciiTheme="minorHAnsi" w:hAnsiTheme="minorHAnsi"/>
          <w:b w:val="0"/>
          <w:sz w:val="22"/>
          <w:szCs w:val="22"/>
          <w:u w:val="single"/>
          <w:lang w:val="sl-SI"/>
        </w:rPr>
        <w:t>ZAZNAVANJE PRISOTNOSTI NAPETOSTI</w:t>
      </w:r>
      <w:bookmarkEnd w:id="96"/>
      <w:bookmarkEnd w:id="97"/>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Naprava za zaznavanje prisotnosti napetosti na DV mora ustrezati standardu IEC 61243-5. Stanje napetosti na DV mora signalizirati preko </w:t>
      </w:r>
      <w:proofErr w:type="spellStart"/>
      <w:r w:rsidRPr="0039184D">
        <w:rPr>
          <w:rFonts w:asciiTheme="minorHAnsi" w:hAnsiTheme="minorHAnsi"/>
          <w:color w:val="000000" w:themeColor="text1"/>
          <w:sz w:val="22"/>
          <w:szCs w:val="22"/>
        </w:rPr>
        <w:t>breznapetostnih</w:t>
      </w:r>
      <w:proofErr w:type="spellEnd"/>
      <w:r w:rsidRPr="0039184D">
        <w:rPr>
          <w:rFonts w:asciiTheme="minorHAnsi" w:hAnsiTheme="minorHAnsi"/>
          <w:color w:val="000000" w:themeColor="text1"/>
          <w:sz w:val="22"/>
          <w:szCs w:val="22"/>
        </w:rPr>
        <w:t xml:space="preserve"> kontaktov. Omogočati mora signaliziranje naslednjih stanj:</w:t>
      </w:r>
    </w:p>
    <w:p w:rsidR="008C6FE0" w:rsidRPr="0039184D" w:rsidRDefault="008C6FE0" w:rsidP="008C6FE0">
      <w:pPr>
        <w:pStyle w:val="Odstavekseznama"/>
        <w:numPr>
          <w:ilvl w:val="0"/>
          <w:numId w:val="34"/>
        </w:numPr>
        <w:spacing w:after="0" w:line="240" w:lineRule="auto"/>
        <w:jc w:val="both"/>
        <w:rPr>
          <w:rFonts w:asciiTheme="minorHAnsi" w:hAnsiTheme="minorHAnsi"/>
        </w:rPr>
      </w:pPr>
      <w:proofErr w:type="spellStart"/>
      <w:r w:rsidRPr="0039184D">
        <w:rPr>
          <w:rFonts w:asciiTheme="minorHAnsi" w:hAnsiTheme="minorHAnsi"/>
        </w:rPr>
        <w:t>Napetost</w:t>
      </w:r>
      <w:proofErr w:type="spellEnd"/>
      <w:r w:rsidRPr="0039184D">
        <w:rPr>
          <w:rFonts w:asciiTheme="minorHAnsi" w:hAnsiTheme="minorHAnsi"/>
        </w:rPr>
        <w:t xml:space="preserve"> </w:t>
      </w:r>
      <w:proofErr w:type="spellStart"/>
      <w:r w:rsidRPr="0039184D">
        <w:rPr>
          <w:rFonts w:asciiTheme="minorHAnsi" w:hAnsiTheme="minorHAnsi"/>
        </w:rPr>
        <w:t>na</w:t>
      </w:r>
      <w:proofErr w:type="spellEnd"/>
      <w:r w:rsidRPr="0039184D">
        <w:rPr>
          <w:rFonts w:asciiTheme="minorHAnsi" w:hAnsiTheme="minorHAnsi"/>
        </w:rPr>
        <w:t xml:space="preserve"> DV </w:t>
      </w:r>
      <w:proofErr w:type="spellStart"/>
      <w:r w:rsidRPr="0039184D">
        <w:rPr>
          <w:rFonts w:asciiTheme="minorHAnsi" w:hAnsiTheme="minorHAnsi"/>
        </w:rPr>
        <w:t>ni</w:t>
      </w:r>
      <w:proofErr w:type="spellEnd"/>
      <w:r w:rsidRPr="0039184D">
        <w:rPr>
          <w:rFonts w:asciiTheme="minorHAnsi" w:hAnsiTheme="minorHAnsi"/>
        </w:rPr>
        <w:t xml:space="preserve"> </w:t>
      </w:r>
      <w:proofErr w:type="spellStart"/>
      <w:r w:rsidRPr="0039184D">
        <w:rPr>
          <w:rFonts w:asciiTheme="minorHAnsi" w:hAnsiTheme="minorHAnsi"/>
        </w:rPr>
        <w:t>prisotna</w:t>
      </w:r>
      <w:proofErr w:type="spellEnd"/>
      <w:r w:rsidRPr="0039184D">
        <w:rPr>
          <w:rFonts w:asciiTheme="minorHAnsi" w:hAnsiTheme="minorHAnsi"/>
        </w:rPr>
        <w:t xml:space="preserve">: U &lt; 10 % </w:t>
      </w:r>
      <w:proofErr w:type="spellStart"/>
      <w:r w:rsidRPr="0039184D">
        <w:rPr>
          <w:rFonts w:asciiTheme="minorHAnsi" w:hAnsiTheme="minorHAnsi"/>
        </w:rPr>
        <w:t>od</w:t>
      </w:r>
      <w:proofErr w:type="spellEnd"/>
      <w:r w:rsidRPr="0039184D">
        <w:rPr>
          <w:rFonts w:asciiTheme="minorHAnsi" w:hAnsiTheme="minorHAnsi"/>
        </w:rPr>
        <w:t xml:space="preserve"> Un </w:t>
      </w:r>
      <w:proofErr w:type="spellStart"/>
      <w:r w:rsidRPr="0039184D">
        <w:rPr>
          <w:rFonts w:asciiTheme="minorHAnsi" w:hAnsiTheme="minorHAnsi"/>
        </w:rPr>
        <w:t>kar</w:t>
      </w:r>
      <w:proofErr w:type="spellEnd"/>
      <w:r w:rsidRPr="0039184D">
        <w:rPr>
          <w:rFonts w:asciiTheme="minorHAnsi" w:hAnsiTheme="minorHAnsi"/>
        </w:rPr>
        <w:t xml:space="preserve"> </w:t>
      </w:r>
      <w:proofErr w:type="spellStart"/>
      <w:r w:rsidRPr="0039184D">
        <w:rPr>
          <w:rFonts w:asciiTheme="minorHAnsi" w:hAnsiTheme="minorHAnsi"/>
        </w:rPr>
        <w:t>pomeni</w:t>
      </w:r>
      <w:proofErr w:type="spellEnd"/>
      <w:r w:rsidRPr="0039184D">
        <w:rPr>
          <w:rFonts w:asciiTheme="minorHAnsi" w:hAnsiTheme="minorHAnsi"/>
        </w:rPr>
        <w:t xml:space="preserve"> </w:t>
      </w:r>
      <w:proofErr w:type="spellStart"/>
      <w:r w:rsidRPr="0039184D">
        <w:rPr>
          <w:rFonts w:asciiTheme="minorHAnsi" w:hAnsiTheme="minorHAnsi"/>
        </w:rPr>
        <w:t>napetost</w:t>
      </w:r>
      <w:proofErr w:type="spellEnd"/>
      <w:r w:rsidRPr="0039184D">
        <w:rPr>
          <w:rFonts w:asciiTheme="minorHAnsi" w:hAnsiTheme="minorHAnsi"/>
        </w:rPr>
        <w:t xml:space="preserve"> DV,</w:t>
      </w:r>
    </w:p>
    <w:p w:rsidR="008C6FE0" w:rsidRPr="0039184D" w:rsidRDefault="008C6FE0" w:rsidP="008C6FE0">
      <w:pPr>
        <w:pStyle w:val="Odstavekseznama"/>
        <w:numPr>
          <w:ilvl w:val="0"/>
          <w:numId w:val="34"/>
        </w:numPr>
        <w:spacing w:after="0" w:line="240" w:lineRule="auto"/>
        <w:jc w:val="both"/>
        <w:rPr>
          <w:rFonts w:asciiTheme="minorHAnsi" w:hAnsiTheme="minorHAnsi"/>
        </w:rPr>
      </w:pPr>
      <w:proofErr w:type="spellStart"/>
      <w:r w:rsidRPr="0039184D">
        <w:rPr>
          <w:rFonts w:asciiTheme="minorHAnsi" w:hAnsiTheme="minorHAnsi"/>
        </w:rPr>
        <w:t>Napetost</w:t>
      </w:r>
      <w:proofErr w:type="spellEnd"/>
      <w:r w:rsidRPr="0039184D">
        <w:rPr>
          <w:rFonts w:asciiTheme="minorHAnsi" w:hAnsiTheme="minorHAnsi"/>
        </w:rPr>
        <w:t xml:space="preserve"> </w:t>
      </w:r>
      <w:proofErr w:type="spellStart"/>
      <w:r w:rsidRPr="0039184D">
        <w:rPr>
          <w:rFonts w:asciiTheme="minorHAnsi" w:hAnsiTheme="minorHAnsi"/>
        </w:rPr>
        <w:t>na</w:t>
      </w:r>
      <w:proofErr w:type="spellEnd"/>
      <w:r w:rsidRPr="0039184D">
        <w:rPr>
          <w:rFonts w:asciiTheme="minorHAnsi" w:hAnsiTheme="minorHAnsi"/>
        </w:rPr>
        <w:t xml:space="preserve"> DV je </w:t>
      </w:r>
      <w:proofErr w:type="spellStart"/>
      <w:r w:rsidRPr="0039184D">
        <w:rPr>
          <w:rFonts w:asciiTheme="minorHAnsi" w:hAnsiTheme="minorHAnsi"/>
        </w:rPr>
        <w:t>prisotna</w:t>
      </w:r>
      <w:proofErr w:type="spellEnd"/>
      <w:r w:rsidRPr="0039184D">
        <w:rPr>
          <w:rFonts w:asciiTheme="minorHAnsi" w:hAnsiTheme="minorHAnsi"/>
        </w:rPr>
        <w:t xml:space="preserve">: 10 % x Un do 45 % x Un, </w:t>
      </w:r>
      <w:proofErr w:type="spellStart"/>
      <w:r w:rsidRPr="0039184D">
        <w:rPr>
          <w:rFonts w:asciiTheme="minorHAnsi" w:hAnsiTheme="minorHAnsi"/>
        </w:rPr>
        <w:t>kjer</w:t>
      </w:r>
      <w:proofErr w:type="spellEnd"/>
      <w:r w:rsidRPr="0039184D">
        <w:rPr>
          <w:rFonts w:asciiTheme="minorHAnsi" w:hAnsiTheme="minorHAnsi"/>
        </w:rPr>
        <w:t xml:space="preserve"> Un </w:t>
      </w:r>
      <w:proofErr w:type="spellStart"/>
      <w:r w:rsidRPr="0039184D">
        <w:rPr>
          <w:rFonts w:asciiTheme="minorHAnsi" w:hAnsiTheme="minorHAnsi"/>
        </w:rPr>
        <w:t>pomeni</w:t>
      </w:r>
      <w:proofErr w:type="spellEnd"/>
      <w:r w:rsidRPr="0039184D">
        <w:rPr>
          <w:rFonts w:asciiTheme="minorHAnsi" w:hAnsiTheme="minorHAnsi"/>
        </w:rPr>
        <w:t xml:space="preserve"> </w:t>
      </w:r>
      <w:proofErr w:type="spellStart"/>
      <w:r w:rsidRPr="0039184D">
        <w:rPr>
          <w:rFonts w:asciiTheme="minorHAnsi" w:hAnsiTheme="minorHAnsi"/>
        </w:rPr>
        <w:t>nazivna</w:t>
      </w:r>
      <w:proofErr w:type="spellEnd"/>
      <w:r w:rsidRPr="0039184D">
        <w:rPr>
          <w:rFonts w:asciiTheme="minorHAnsi" w:hAnsiTheme="minorHAnsi"/>
        </w:rPr>
        <w:t xml:space="preserve"> </w:t>
      </w:r>
      <w:proofErr w:type="spellStart"/>
      <w:r w:rsidRPr="0039184D">
        <w:rPr>
          <w:rFonts w:asciiTheme="minorHAnsi" w:hAnsiTheme="minorHAnsi"/>
        </w:rPr>
        <w:t>napetost</w:t>
      </w:r>
      <w:proofErr w:type="spellEnd"/>
      <w:r w:rsidRPr="0039184D">
        <w:rPr>
          <w:rFonts w:asciiTheme="minorHAnsi" w:hAnsiTheme="minorHAnsi"/>
        </w:rPr>
        <w:t xml:space="preserve"> DV.</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Naprava za zaznavanje prisotnosti napetosti tipa napetost na DV preko kapacitivnih delilnikov napetosti, vgrajenih v vse tri kabelske skoznjike.</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pStyle w:val="Naslov2"/>
        <w:numPr>
          <w:ilvl w:val="0"/>
          <w:numId w:val="0"/>
        </w:numPr>
        <w:ind w:left="360"/>
        <w:rPr>
          <w:rFonts w:asciiTheme="minorHAnsi" w:hAnsiTheme="minorHAnsi"/>
          <w:b w:val="0"/>
          <w:sz w:val="22"/>
          <w:szCs w:val="22"/>
          <w:u w:val="single"/>
          <w:lang w:val="sl-SI"/>
        </w:rPr>
      </w:pPr>
      <w:bookmarkStart w:id="98" w:name="_Toc25578808"/>
      <w:bookmarkStart w:id="99" w:name="_Toc25579003"/>
      <w:r w:rsidRPr="0039184D">
        <w:rPr>
          <w:rFonts w:asciiTheme="minorHAnsi" w:hAnsiTheme="minorHAnsi"/>
          <w:b w:val="0"/>
          <w:sz w:val="22"/>
          <w:szCs w:val="22"/>
          <w:u w:val="single"/>
        </w:rPr>
        <w:t>2.</w:t>
      </w:r>
      <w:r w:rsidRPr="0039184D">
        <w:rPr>
          <w:rFonts w:asciiTheme="minorHAnsi" w:hAnsiTheme="minorHAnsi"/>
          <w:b w:val="0"/>
          <w:sz w:val="22"/>
          <w:szCs w:val="22"/>
          <w:u w:val="single"/>
          <w:lang w:val="sl-SI"/>
        </w:rPr>
        <w:t>7 DALJINSKO VODENJE</w:t>
      </w:r>
      <w:bookmarkEnd w:id="98"/>
      <w:bookmarkEnd w:id="99"/>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Daljinsko vodenje mora podpirati komunikacijski protokol DNP3.0 TCP/IP s takšno stopnjo implementacije, da v času normalnega obratovanja ne obremenjuje komunikacijskega kanala. Implementacija protokola v RTU mora omogočati spontano pošiljanje sporočil s spremembami vseh statusov s strani RTU proti SCADA. RTU mora imeti možnost hranjenja sprememb stanj (</w:t>
      </w:r>
      <w:proofErr w:type="spellStart"/>
      <w:r w:rsidRPr="0039184D">
        <w:rPr>
          <w:rFonts w:asciiTheme="minorHAnsi" w:hAnsiTheme="minorHAnsi"/>
          <w:color w:val="000000" w:themeColor="text1"/>
          <w:sz w:val="22"/>
          <w:szCs w:val="22"/>
        </w:rPr>
        <w:t>dig</w:t>
      </w:r>
      <w:proofErr w:type="spellEnd"/>
      <w:r w:rsidRPr="0039184D">
        <w:rPr>
          <w:rFonts w:asciiTheme="minorHAnsi" w:hAnsiTheme="minorHAnsi"/>
          <w:color w:val="000000" w:themeColor="text1"/>
          <w:sz w:val="22"/>
          <w:szCs w:val="22"/>
        </w:rPr>
        <w:t>. vhodi in vsi dogodki iz indikatorjev okvar) v primeru izpada komunikacije s SCADA za najmanj 30 sprememb. Po ponovni vzpostavitvi se morajo lokalno shranjene spremembe posredovati v SCADA. Če se zgodi večje število sprememb od največjega dovoljenega števila (kapacitete) za RTU, mora biti postavljena značka »</w:t>
      </w:r>
      <w:proofErr w:type="spellStart"/>
      <w:r w:rsidRPr="0039184D">
        <w:rPr>
          <w:rFonts w:asciiTheme="minorHAnsi" w:hAnsiTheme="minorHAnsi"/>
          <w:color w:val="000000" w:themeColor="text1"/>
          <w:sz w:val="22"/>
          <w:szCs w:val="22"/>
        </w:rPr>
        <w:t>Overflow</w:t>
      </w:r>
      <w:proofErr w:type="spellEnd"/>
      <w:r w:rsidRPr="0039184D">
        <w:rPr>
          <w:rFonts w:asciiTheme="minorHAnsi" w:hAnsiTheme="minorHAnsi"/>
          <w:color w:val="000000" w:themeColor="text1"/>
          <w:sz w:val="22"/>
          <w:szCs w:val="22"/>
        </w:rPr>
        <w:t xml:space="preserve"> </w:t>
      </w:r>
      <w:proofErr w:type="spellStart"/>
      <w:r w:rsidRPr="0039184D">
        <w:rPr>
          <w:rFonts w:asciiTheme="minorHAnsi" w:hAnsiTheme="minorHAnsi"/>
          <w:color w:val="000000" w:themeColor="text1"/>
          <w:sz w:val="22"/>
          <w:szCs w:val="22"/>
        </w:rPr>
        <w:t>flag</w:t>
      </w:r>
      <w:proofErr w:type="spellEnd"/>
      <w:r w:rsidRPr="0039184D">
        <w:rPr>
          <w:rFonts w:asciiTheme="minorHAnsi" w:hAnsiTheme="minorHAnsi"/>
          <w:color w:val="000000" w:themeColor="text1"/>
          <w:sz w:val="22"/>
          <w:szCs w:val="22"/>
        </w:rPr>
        <w:t>« v interni indikaciji protokola DNP 3.0 TCP/IP.</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Zastavice v signalih, ki se postavijo v primeru okvare, se morajo po prenosu informacije v SCADA samodejno resetirati. To se nanaša na naslednje signale:</w:t>
      </w:r>
    </w:p>
    <w:p w:rsidR="008C6FE0" w:rsidRPr="0039184D" w:rsidRDefault="008C6FE0" w:rsidP="008C6FE0">
      <w:pPr>
        <w:pStyle w:val="Odstavekseznama"/>
        <w:numPr>
          <w:ilvl w:val="0"/>
          <w:numId w:val="32"/>
        </w:numPr>
        <w:spacing w:after="0" w:line="240" w:lineRule="auto"/>
        <w:jc w:val="both"/>
        <w:rPr>
          <w:rFonts w:asciiTheme="minorHAnsi" w:hAnsiTheme="minorHAnsi"/>
        </w:rPr>
      </w:pPr>
      <w:proofErr w:type="spellStart"/>
      <w:r w:rsidRPr="0039184D">
        <w:rPr>
          <w:rFonts w:asciiTheme="minorHAnsi" w:hAnsiTheme="minorHAnsi"/>
        </w:rPr>
        <w:t>Detekcija</w:t>
      </w:r>
      <w:proofErr w:type="spellEnd"/>
      <w:r w:rsidRPr="0039184D">
        <w:rPr>
          <w:rFonts w:asciiTheme="minorHAnsi" w:hAnsiTheme="minorHAnsi"/>
        </w:rPr>
        <w:t xml:space="preserve"> I&gt;.</w:t>
      </w:r>
    </w:p>
    <w:p w:rsidR="008C6FE0" w:rsidRPr="0039184D" w:rsidRDefault="008C6FE0" w:rsidP="008C6FE0">
      <w:pPr>
        <w:pStyle w:val="Odstavekseznama"/>
        <w:numPr>
          <w:ilvl w:val="0"/>
          <w:numId w:val="32"/>
        </w:numPr>
        <w:spacing w:after="0" w:line="240" w:lineRule="auto"/>
        <w:jc w:val="both"/>
        <w:rPr>
          <w:rFonts w:asciiTheme="minorHAnsi" w:hAnsiTheme="minorHAnsi"/>
        </w:rPr>
      </w:pPr>
      <w:proofErr w:type="spellStart"/>
      <w:r w:rsidRPr="0039184D">
        <w:rPr>
          <w:rFonts w:asciiTheme="minorHAnsi" w:hAnsiTheme="minorHAnsi"/>
        </w:rPr>
        <w:t>Detekcija</w:t>
      </w:r>
      <w:proofErr w:type="spellEnd"/>
      <w:r w:rsidRPr="0039184D">
        <w:rPr>
          <w:rFonts w:asciiTheme="minorHAnsi" w:hAnsiTheme="minorHAnsi"/>
        </w:rPr>
        <w:t xml:space="preserve"> Io&gt;.</w:t>
      </w:r>
    </w:p>
    <w:p w:rsidR="008C6FE0" w:rsidRPr="0039184D" w:rsidRDefault="008C6FE0" w:rsidP="008C6FE0">
      <w:pPr>
        <w:pStyle w:val="Odstavekseznama"/>
        <w:numPr>
          <w:ilvl w:val="0"/>
          <w:numId w:val="32"/>
        </w:numPr>
        <w:spacing w:after="0" w:line="240" w:lineRule="auto"/>
        <w:jc w:val="both"/>
        <w:rPr>
          <w:rFonts w:asciiTheme="minorHAnsi" w:hAnsiTheme="minorHAnsi"/>
        </w:rPr>
      </w:pPr>
      <w:proofErr w:type="spellStart"/>
      <w:r w:rsidRPr="0039184D">
        <w:rPr>
          <w:rFonts w:asciiTheme="minorHAnsi" w:hAnsiTheme="minorHAnsi"/>
        </w:rPr>
        <w:t>Uspešni</w:t>
      </w:r>
      <w:proofErr w:type="spellEnd"/>
      <w:r w:rsidRPr="0039184D">
        <w:rPr>
          <w:rFonts w:asciiTheme="minorHAnsi" w:hAnsiTheme="minorHAnsi"/>
        </w:rPr>
        <w:t xml:space="preserve"> APV po </w:t>
      </w:r>
      <w:proofErr w:type="spellStart"/>
      <w:r w:rsidRPr="0039184D">
        <w:rPr>
          <w:rFonts w:asciiTheme="minorHAnsi" w:hAnsiTheme="minorHAnsi"/>
        </w:rPr>
        <w:t>detekciji</w:t>
      </w:r>
      <w:proofErr w:type="spellEnd"/>
      <w:r w:rsidRPr="0039184D">
        <w:rPr>
          <w:rFonts w:asciiTheme="minorHAnsi" w:hAnsiTheme="minorHAnsi"/>
        </w:rPr>
        <w:t xml:space="preserve"> </w:t>
      </w:r>
      <w:proofErr w:type="spellStart"/>
      <w:r w:rsidRPr="0039184D">
        <w:rPr>
          <w:rFonts w:asciiTheme="minorHAnsi" w:hAnsiTheme="minorHAnsi"/>
        </w:rPr>
        <w:t>Detekcija</w:t>
      </w:r>
      <w:proofErr w:type="spellEnd"/>
      <w:r w:rsidRPr="0039184D">
        <w:rPr>
          <w:rFonts w:asciiTheme="minorHAnsi" w:hAnsiTheme="minorHAnsi"/>
        </w:rPr>
        <w:t xml:space="preserve"> I &gt;.</w:t>
      </w:r>
    </w:p>
    <w:p w:rsidR="008C6FE0" w:rsidRPr="0039184D" w:rsidRDefault="008C6FE0" w:rsidP="008C6FE0">
      <w:pPr>
        <w:pStyle w:val="Odstavekseznama"/>
        <w:numPr>
          <w:ilvl w:val="0"/>
          <w:numId w:val="32"/>
        </w:numPr>
        <w:spacing w:after="0" w:line="240" w:lineRule="auto"/>
        <w:jc w:val="both"/>
        <w:rPr>
          <w:rFonts w:asciiTheme="minorHAnsi" w:hAnsiTheme="minorHAnsi"/>
        </w:rPr>
      </w:pPr>
      <w:proofErr w:type="spellStart"/>
      <w:r w:rsidRPr="0039184D">
        <w:rPr>
          <w:rFonts w:asciiTheme="minorHAnsi" w:hAnsiTheme="minorHAnsi"/>
        </w:rPr>
        <w:t>Uspešni</w:t>
      </w:r>
      <w:proofErr w:type="spellEnd"/>
      <w:r w:rsidRPr="0039184D">
        <w:rPr>
          <w:rFonts w:asciiTheme="minorHAnsi" w:hAnsiTheme="minorHAnsi"/>
        </w:rPr>
        <w:t xml:space="preserve"> APV po </w:t>
      </w:r>
      <w:proofErr w:type="spellStart"/>
      <w:r w:rsidRPr="0039184D">
        <w:rPr>
          <w:rFonts w:asciiTheme="minorHAnsi" w:hAnsiTheme="minorHAnsi"/>
        </w:rPr>
        <w:t>detekciji</w:t>
      </w:r>
      <w:proofErr w:type="spellEnd"/>
      <w:r w:rsidRPr="0039184D">
        <w:rPr>
          <w:rFonts w:asciiTheme="minorHAnsi" w:hAnsiTheme="minorHAnsi"/>
        </w:rPr>
        <w:t xml:space="preserve"> </w:t>
      </w:r>
      <w:proofErr w:type="spellStart"/>
      <w:r w:rsidRPr="0039184D">
        <w:rPr>
          <w:rFonts w:asciiTheme="minorHAnsi" w:hAnsiTheme="minorHAnsi"/>
        </w:rPr>
        <w:t>Detekcija</w:t>
      </w:r>
      <w:proofErr w:type="spellEnd"/>
      <w:r w:rsidRPr="0039184D">
        <w:rPr>
          <w:rFonts w:asciiTheme="minorHAnsi" w:hAnsiTheme="minorHAnsi"/>
        </w:rPr>
        <w:t xml:space="preserve"> Io &gt;.</w:t>
      </w:r>
    </w:p>
    <w:p w:rsidR="008C6FE0" w:rsidRPr="0039184D" w:rsidRDefault="008C6FE0" w:rsidP="008C6FE0">
      <w:pPr>
        <w:pStyle w:val="Odstavekseznama"/>
        <w:numPr>
          <w:ilvl w:val="0"/>
          <w:numId w:val="32"/>
        </w:numPr>
        <w:spacing w:after="0" w:line="240" w:lineRule="auto"/>
        <w:jc w:val="both"/>
        <w:rPr>
          <w:rFonts w:asciiTheme="minorHAnsi" w:hAnsiTheme="minorHAnsi"/>
        </w:rPr>
      </w:pPr>
      <w:proofErr w:type="spellStart"/>
      <w:r w:rsidRPr="0039184D">
        <w:rPr>
          <w:rFonts w:asciiTheme="minorHAnsi" w:hAnsiTheme="minorHAnsi"/>
        </w:rPr>
        <w:t>Avtomatika</w:t>
      </w:r>
      <w:proofErr w:type="spellEnd"/>
      <w:r w:rsidRPr="0039184D">
        <w:rPr>
          <w:rFonts w:asciiTheme="minorHAnsi" w:hAnsiTheme="minorHAnsi"/>
        </w:rPr>
        <w:t xml:space="preserve"> je </w:t>
      </w:r>
      <w:proofErr w:type="spellStart"/>
      <w:r w:rsidRPr="0039184D">
        <w:rPr>
          <w:rFonts w:asciiTheme="minorHAnsi" w:hAnsiTheme="minorHAnsi"/>
        </w:rPr>
        <w:t>delovala</w:t>
      </w:r>
      <w:proofErr w:type="spellEnd"/>
      <w:r w:rsidRPr="0039184D">
        <w:rPr>
          <w:rFonts w:asciiTheme="minorHAnsi" w:hAnsiTheme="minorHAnsi"/>
        </w:rPr>
        <w:t>.</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sz w:val="22"/>
          <w:szCs w:val="22"/>
        </w:rPr>
      </w:pPr>
      <w:r w:rsidRPr="0039184D">
        <w:rPr>
          <w:rFonts w:asciiTheme="minorHAnsi" w:hAnsiTheme="minorHAnsi"/>
          <w:sz w:val="22"/>
          <w:szCs w:val="22"/>
        </w:rPr>
        <w:t>Splošni signali:</w:t>
      </w:r>
    </w:p>
    <w:p w:rsidR="008C6FE0" w:rsidRPr="0039184D" w:rsidRDefault="008C6FE0" w:rsidP="008C6FE0">
      <w:pPr>
        <w:pStyle w:val="Odstavekseznama"/>
        <w:numPr>
          <w:ilvl w:val="0"/>
          <w:numId w:val="32"/>
        </w:numPr>
        <w:spacing w:after="0" w:line="240" w:lineRule="auto"/>
        <w:jc w:val="both"/>
        <w:rPr>
          <w:rFonts w:asciiTheme="minorHAnsi" w:hAnsiTheme="minorHAnsi"/>
        </w:rPr>
      </w:pPr>
      <w:proofErr w:type="spellStart"/>
      <w:r w:rsidRPr="0039184D">
        <w:rPr>
          <w:rFonts w:asciiTheme="minorHAnsi" w:hAnsiTheme="minorHAnsi"/>
        </w:rPr>
        <w:t>Preklopka</w:t>
      </w:r>
      <w:proofErr w:type="spellEnd"/>
      <w:r w:rsidRPr="0039184D">
        <w:rPr>
          <w:rFonts w:asciiTheme="minorHAnsi" w:hAnsiTheme="minorHAnsi"/>
        </w:rPr>
        <w:t xml:space="preserve"> </w:t>
      </w:r>
      <w:proofErr w:type="spellStart"/>
      <w:r w:rsidRPr="0039184D">
        <w:rPr>
          <w:rFonts w:asciiTheme="minorHAnsi" w:hAnsiTheme="minorHAnsi"/>
        </w:rPr>
        <w:t>daljinsko</w:t>
      </w:r>
      <w:proofErr w:type="spellEnd"/>
      <w:r w:rsidRPr="0039184D">
        <w:rPr>
          <w:rFonts w:asciiTheme="minorHAnsi" w:hAnsiTheme="minorHAnsi"/>
        </w:rPr>
        <w:t>.</w:t>
      </w:r>
    </w:p>
    <w:p w:rsidR="008C6FE0" w:rsidRPr="0039184D" w:rsidRDefault="008C6FE0" w:rsidP="008C6FE0">
      <w:pPr>
        <w:pStyle w:val="Odstavekseznama"/>
        <w:numPr>
          <w:ilvl w:val="0"/>
          <w:numId w:val="32"/>
        </w:numPr>
        <w:spacing w:after="0" w:line="240" w:lineRule="auto"/>
        <w:jc w:val="both"/>
        <w:rPr>
          <w:rFonts w:asciiTheme="minorHAnsi" w:hAnsiTheme="minorHAnsi"/>
        </w:rPr>
      </w:pPr>
      <w:proofErr w:type="spellStart"/>
      <w:r w:rsidRPr="0039184D">
        <w:rPr>
          <w:rFonts w:asciiTheme="minorHAnsi" w:hAnsiTheme="minorHAnsi"/>
        </w:rPr>
        <w:t>Preklopka</w:t>
      </w:r>
      <w:proofErr w:type="spellEnd"/>
      <w:r w:rsidRPr="0039184D">
        <w:rPr>
          <w:rFonts w:asciiTheme="minorHAnsi" w:hAnsiTheme="minorHAnsi"/>
        </w:rPr>
        <w:t xml:space="preserve"> </w:t>
      </w:r>
      <w:proofErr w:type="spellStart"/>
      <w:r w:rsidRPr="0039184D">
        <w:rPr>
          <w:rFonts w:asciiTheme="minorHAnsi" w:hAnsiTheme="minorHAnsi"/>
        </w:rPr>
        <w:t>lokalno</w:t>
      </w:r>
      <w:proofErr w:type="spellEnd"/>
      <w:r w:rsidRPr="0039184D">
        <w:rPr>
          <w:rFonts w:asciiTheme="minorHAnsi" w:hAnsiTheme="minorHAnsi"/>
        </w:rPr>
        <w:t>.</w:t>
      </w:r>
    </w:p>
    <w:p w:rsidR="008C6FE0" w:rsidRPr="0039184D" w:rsidRDefault="008C6FE0" w:rsidP="008C6FE0">
      <w:pPr>
        <w:pStyle w:val="Odstavekseznama"/>
        <w:numPr>
          <w:ilvl w:val="0"/>
          <w:numId w:val="32"/>
        </w:numPr>
        <w:spacing w:after="0" w:line="240" w:lineRule="auto"/>
        <w:jc w:val="both"/>
        <w:rPr>
          <w:rFonts w:asciiTheme="minorHAnsi" w:hAnsiTheme="minorHAnsi"/>
        </w:rPr>
      </w:pPr>
      <w:proofErr w:type="spellStart"/>
      <w:r w:rsidRPr="0039184D">
        <w:rPr>
          <w:rFonts w:asciiTheme="minorHAnsi" w:hAnsiTheme="minorHAnsi"/>
        </w:rPr>
        <w:t>Preklopka</w:t>
      </w:r>
      <w:proofErr w:type="spellEnd"/>
      <w:r w:rsidRPr="0039184D">
        <w:rPr>
          <w:rFonts w:asciiTheme="minorHAnsi" w:hAnsiTheme="minorHAnsi"/>
        </w:rPr>
        <w:t xml:space="preserve"> </w:t>
      </w:r>
      <w:proofErr w:type="spellStart"/>
      <w:r w:rsidRPr="0039184D">
        <w:rPr>
          <w:rFonts w:asciiTheme="minorHAnsi" w:hAnsiTheme="minorHAnsi"/>
        </w:rPr>
        <w:t>ročno</w:t>
      </w:r>
      <w:proofErr w:type="spellEnd"/>
      <w:r w:rsidRPr="0039184D">
        <w:rPr>
          <w:rFonts w:asciiTheme="minorHAnsi" w:hAnsiTheme="minorHAnsi"/>
        </w:rPr>
        <w:t>.</w:t>
      </w:r>
    </w:p>
    <w:p w:rsidR="008C6FE0" w:rsidRPr="0039184D" w:rsidRDefault="008C6FE0" w:rsidP="008C6FE0">
      <w:pPr>
        <w:pStyle w:val="Odstavekseznama"/>
        <w:numPr>
          <w:ilvl w:val="0"/>
          <w:numId w:val="32"/>
        </w:numPr>
        <w:spacing w:after="0" w:line="240" w:lineRule="auto"/>
        <w:jc w:val="both"/>
        <w:rPr>
          <w:rFonts w:asciiTheme="minorHAnsi" w:hAnsiTheme="minorHAnsi"/>
        </w:rPr>
      </w:pPr>
      <w:proofErr w:type="spellStart"/>
      <w:r w:rsidRPr="0039184D">
        <w:rPr>
          <w:rFonts w:asciiTheme="minorHAnsi" w:hAnsiTheme="minorHAnsi"/>
        </w:rPr>
        <w:t>Lastna</w:t>
      </w:r>
      <w:proofErr w:type="spellEnd"/>
      <w:r w:rsidRPr="0039184D">
        <w:rPr>
          <w:rFonts w:asciiTheme="minorHAnsi" w:hAnsiTheme="minorHAnsi"/>
        </w:rPr>
        <w:t xml:space="preserve"> </w:t>
      </w:r>
      <w:proofErr w:type="spellStart"/>
      <w:r w:rsidRPr="0039184D">
        <w:rPr>
          <w:rFonts w:asciiTheme="minorHAnsi" w:hAnsiTheme="minorHAnsi"/>
        </w:rPr>
        <w:t>raba</w:t>
      </w:r>
      <w:proofErr w:type="spellEnd"/>
      <w:r w:rsidRPr="0039184D">
        <w:rPr>
          <w:rFonts w:asciiTheme="minorHAnsi" w:hAnsiTheme="minorHAnsi"/>
        </w:rPr>
        <w:t xml:space="preserve"> </w:t>
      </w:r>
      <w:proofErr w:type="spellStart"/>
      <w:r w:rsidRPr="0039184D">
        <w:rPr>
          <w:rFonts w:asciiTheme="minorHAnsi" w:hAnsiTheme="minorHAnsi"/>
        </w:rPr>
        <w:t>izpad</w:t>
      </w:r>
      <w:proofErr w:type="spellEnd"/>
      <w:r w:rsidRPr="0039184D">
        <w:rPr>
          <w:rFonts w:asciiTheme="minorHAnsi" w:hAnsiTheme="minorHAnsi"/>
        </w:rPr>
        <w:t xml:space="preserve"> AC.</w:t>
      </w:r>
    </w:p>
    <w:p w:rsidR="008C6FE0" w:rsidRPr="0039184D" w:rsidRDefault="008C6FE0" w:rsidP="008C6FE0">
      <w:pPr>
        <w:pStyle w:val="Odstavekseznama"/>
        <w:numPr>
          <w:ilvl w:val="0"/>
          <w:numId w:val="32"/>
        </w:numPr>
        <w:spacing w:after="0" w:line="240" w:lineRule="auto"/>
        <w:jc w:val="both"/>
        <w:rPr>
          <w:rFonts w:asciiTheme="minorHAnsi" w:hAnsiTheme="minorHAnsi"/>
        </w:rPr>
      </w:pPr>
      <w:proofErr w:type="spellStart"/>
      <w:r w:rsidRPr="0039184D">
        <w:rPr>
          <w:rFonts w:asciiTheme="minorHAnsi" w:hAnsiTheme="minorHAnsi"/>
        </w:rPr>
        <w:t>Izpad</w:t>
      </w:r>
      <w:proofErr w:type="spellEnd"/>
      <w:r w:rsidRPr="0039184D">
        <w:rPr>
          <w:rFonts w:asciiTheme="minorHAnsi" w:hAnsiTheme="minorHAnsi"/>
        </w:rPr>
        <w:t xml:space="preserve"> </w:t>
      </w:r>
      <w:proofErr w:type="spellStart"/>
      <w:r w:rsidRPr="0039184D">
        <w:rPr>
          <w:rFonts w:asciiTheme="minorHAnsi" w:hAnsiTheme="minorHAnsi"/>
        </w:rPr>
        <w:t>avtomata</w:t>
      </w:r>
      <w:proofErr w:type="spellEnd"/>
      <w:r w:rsidRPr="0039184D">
        <w:rPr>
          <w:rFonts w:asciiTheme="minorHAnsi" w:hAnsiTheme="minorHAnsi"/>
        </w:rPr>
        <w:t xml:space="preserve"> </w:t>
      </w:r>
      <w:proofErr w:type="spellStart"/>
      <w:r w:rsidRPr="0039184D">
        <w:rPr>
          <w:rFonts w:asciiTheme="minorHAnsi" w:hAnsiTheme="minorHAnsi"/>
        </w:rPr>
        <w:t>pogon</w:t>
      </w:r>
      <w:proofErr w:type="spellEnd"/>
      <w:r w:rsidRPr="0039184D">
        <w:rPr>
          <w:rFonts w:asciiTheme="minorHAnsi" w:hAnsiTheme="minorHAnsi"/>
        </w:rPr>
        <w:t xml:space="preserve"> </w:t>
      </w:r>
      <w:proofErr w:type="spellStart"/>
      <w:r w:rsidRPr="0039184D">
        <w:rPr>
          <w:rFonts w:asciiTheme="minorHAnsi" w:hAnsiTheme="minorHAnsi"/>
        </w:rPr>
        <w:t>motorja</w:t>
      </w:r>
      <w:proofErr w:type="spellEnd"/>
      <w:r w:rsidRPr="0039184D">
        <w:rPr>
          <w:rFonts w:asciiTheme="minorHAnsi" w:hAnsiTheme="minorHAnsi"/>
        </w:rPr>
        <w:t>.</w:t>
      </w:r>
    </w:p>
    <w:p w:rsidR="008C6FE0" w:rsidRPr="0039184D" w:rsidRDefault="008C6FE0" w:rsidP="008C6FE0">
      <w:pPr>
        <w:pStyle w:val="Odstavekseznama"/>
        <w:numPr>
          <w:ilvl w:val="0"/>
          <w:numId w:val="32"/>
        </w:numPr>
        <w:spacing w:after="0" w:line="240" w:lineRule="auto"/>
        <w:jc w:val="both"/>
        <w:rPr>
          <w:rFonts w:asciiTheme="minorHAnsi" w:hAnsiTheme="minorHAnsi"/>
        </w:rPr>
      </w:pPr>
      <w:proofErr w:type="spellStart"/>
      <w:r w:rsidRPr="0039184D">
        <w:rPr>
          <w:rFonts w:asciiTheme="minorHAnsi" w:hAnsiTheme="minorHAnsi"/>
        </w:rPr>
        <w:t>Lastna</w:t>
      </w:r>
      <w:proofErr w:type="spellEnd"/>
      <w:r w:rsidRPr="0039184D">
        <w:rPr>
          <w:rFonts w:asciiTheme="minorHAnsi" w:hAnsiTheme="minorHAnsi"/>
        </w:rPr>
        <w:t xml:space="preserve"> </w:t>
      </w:r>
      <w:proofErr w:type="spellStart"/>
      <w:r w:rsidRPr="0039184D">
        <w:rPr>
          <w:rFonts w:asciiTheme="minorHAnsi" w:hAnsiTheme="minorHAnsi"/>
        </w:rPr>
        <w:t>raba</w:t>
      </w:r>
      <w:proofErr w:type="spellEnd"/>
      <w:r w:rsidRPr="0039184D">
        <w:rPr>
          <w:rFonts w:asciiTheme="minorHAnsi" w:hAnsiTheme="minorHAnsi"/>
        </w:rPr>
        <w:t xml:space="preserve"> </w:t>
      </w:r>
      <w:proofErr w:type="spellStart"/>
      <w:r w:rsidRPr="0039184D">
        <w:rPr>
          <w:rFonts w:asciiTheme="minorHAnsi" w:hAnsiTheme="minorHAnsi"/>
        </w:rPr>
        <w:t>slaba</w:t>
      </w:r>
      <w:proofErr w:type="spellEnd"/>
      <w:r w:rsidRPr="0039184D">
        <w:rPr>
          <w:rFonts w:asciiTheme="minorHAnsi" w:hAnsiTheme="minorHAnsi"/>
        </w:rPr>
        <w:t xml:space="preserve"> </w:t>
      </w:r>
      <w:proofErr w:type="spellStart"/>
      <w:r w:rsidRPr="0039184D">
        <w:rPr>
          <w:rFonts w:asciiTheme="minorHAnsi" w:hAnsiTheme="minorHAnsi"/>
        </w:rPr>
        <w:t>baterija</w:t>
      </w:r>
      <w:proofErr w:type="spellEnd"/>
      <w:r w:rsidRPr="0039184D">
        <w:rPr>
          <w:rFonts w:asciiTheme="minorHAnsi" w:hAnsiTheme="minorHAnsi"/>
        </w:rPr>
        <w:t>.</w:t>
      </w:r>
    </w:p>
    <w:p w:rsidR="008C6FE0" w:rsidRPr="0039184D" w:rsidRDefault="008C6FE0" w:rsidP="008C6FE0">
      <w:pPr>
        <w:pStyle w:val="Odstavekseznama"/>
        <w:numPr>
          <w:ilvl w:val="0"/>
          <w:numId w:val="32"/>
        </w:numPr>
        <w:spacing w:after="0" w:line="240" w:lineRule="auto"/>
        <w:jc w:val="both"/>
        <w:rPr>
          <w:rFonts w:asciiTheme="minorHAnsi" w:hAnsiTheme="minorHAnsi"/>
        </w:rPr>
      </w:pPr>
      <w:proofErr w:type="spellStart"/>
      <w:r w:rsidRPr="0039184D">
        <w:rPr>
          <w:rFonts w:asciiTheme="minorHAnsi" w:hAnsiTheme="minorHAnsi"/>
        </w:rPr>
        <w:t>Napaka</w:t>
      </w:r>
      <w:proofErr w:type="spellEnd"/>
      <w:r w:rsidRPr="0039184D">
        <w:rPr>
          <w:rFonts w:asciiTheme="minorHAnsi" w:hAnsiTheme="minorHAnsi"/>
        </w:rPr>
        <w:t xml:space="preserve"> </w:t>
      </w:r>
      <w:proofErr w:type="spellStart"/>
      <w:r w:rsidRPr="0039184D">
        <w:rPr>
          <w:rFonts w:asciiTheme="minorHAnsi" w:hAnsiTheme="minorHAnsi"/>
        </w:rPr>
        <w:t>na</w:t>
      </w:r>
      <w:proofErr w:type="spellEnd"/>
      <w:r w:rsidRPr="0039184D">
        <w:rPr>
          <w:rFonts w:asciiTheme="minorHAnsi" w:hAnsiTheme="minorHAnsi"/>
        </w:rPr>
        <w:t xml:space="preserve"> </w:t>
      </w:r>
      <w:proofErr w:type="spellStart"/>
      <w:r w:rsidRPr="0039184D">
        <w:rPr>
          <w:rFonts w:asciiTheme="minorHAnsi" w:hAnsiTheme="minorHAnsi"/>
        </w:rPr>
        <w:t>kočni</w:t>
      </w:r>
      <w:proofErr w:type="spellEnd"/>
      <w:r w:rsidRPr="0039184D">
        <w:rPr>
          <w:rFonts w:asciiTheme="minorHAnsi" w:hAnsiTheme="minorHAnsi"/>
        </w:rPr>
        <w:t xml:space="preserve"> </w:t>
      </w:r>
      <w:proofErr w:type="spellStart"/>
      <w:r w:rsidRPr="0039184D">
        <w:rPr>
          <w:rFonts w:asciiTheme="minorHAnsi" w:hAnsiTheme="minorHAnsi"/>
        </w:rPr>
        <w:t>postaji</w:t>
      </w:r>
      <w:proofErr w:type="spellEnd"/>
      <w:r w:rsidRPr="0039184D">
        <w:rPr>
          <w:rFonts w:asciiTheme="minorHAnsi" w:hAnsiTheme="minorHAnsi"/>
        </w:rPr>
        <w:t>.</w:t>
      </w:r>
    </w:p>
    <w:p w:rsidR="008C6FE0" w:rsidRPr="0039184D" w:rsidRDefault="008C6FE0" w:rsidP="008C6FE0">
      <w:pPr>
        <w:pStyle w:val="Odstavekseznama"/>
        <w:numPr>
          <w:ilvl w:val="0"/>
          <w:numId w:val="32"/>
        </w:numPr>
        <w:spacing w:after="0" w:line="240" w:lineRule="auto"/>
        <w:jc w:val="both"/>
        <w:rPr>
          <w:rFonts w:asciiTheme="minorHAnsi" w:hAnsiTheme="minorHAnsi"/>
        </w:rPr>
      </w:pPr>
      <w:proofErr w:type="spellStart"/>
      <w:r w:rsidRPr="0039184D">
        <w:rPr>
          <w:rFonts w:asciiTheme="minorHAnsi" w:hAnsiTheme="minorHAnsi"/>
        </w:rPr>
        <w:t>Usmernik</w:t>
      </w:r>
      <w:proofErr w:type="spellEnd"/>
      <w:r w:rsidRPr="0039184D">
        <w:rPr>
          <w:rFonts w:asciiTheme="minorHAnsi" w:hAnsiTheme="minorHAnsi"/>
        </w:rPr>
        <w:t xml:space="preserve"> </w:t>
      </w:r>
      <w:proofErr w:type="spellStart"/>
      <w:r w:rsidRPr="0039184D">
        <w:rPr>
          <w:rFonts w:asciiTheme="minorHAnsi" w:hAnsiTheme="minorHAnsi"/>
        </w:rPr>
        <w:t>izpad</w:t>
      </w:r>
      <w:proofErr w:type="spellEnd"/>
      <w:r w:rsidRPr="0039184D">
        <w:rPr>
          <w:rFonts w:asciiTheme="minorHAnsi" w:hAnsiTheme="minorHAnsi"/>
        </w:rPr>
        <w:t>.</w:t>
      </w:r>
    </w:p>
    <w:p w:rsidR="008C6FE0" w:rsidRPr="0039184D" w:rsidRDefault="008C6FE0" w:rsidP="008C6FE0">
      <w:pPr>
        <w:pStyle w:val="Odstavekseznama"/>
        <w:numPr>
          <w:ilvl w:val="0"/>
          <w:numId w:val="32"/>
        </w:numPr>
        <w:spacing w:after="0" w:line="240" w:lineRule="auto"/>
        <w:jc w:val="both"/>
        <w:rPr>
          <w:rFonts w:asciiTheme="minorHAnsi" w:hAnsiTheme="minorHAnsi"/>
        </w:rPr>
      </w:pPr>
      <w:proofErr w:type="spellStart"/>
      <w:r w:rsidRPr="0039184D">
        <w:rPr>
          <w:rFonts w:asciiTheme="minorHAnsi" w:hAnsiTheme="minorHAnsi"/>
        </w:rPr>
        <w:t>Tlak</w:t>
      </w:r>
      <w:proofErr w:type="spellEnd"/>
      <w:r w:rsidRPr="0039184D">
        <w:rPr>
          <w:rFonts w:asciiTheme="minorHAnsi" w:hAnsiTheme="minorHAnsi"/>
        </w:rPr>
        <w:t xml:space="preserve"> SF6 </w:t>
      </w:r>
      <w:proofErr w:type="spellStart"/>
      <w:r w:rsidRPr="0039184D">
        <w:rPr>
          <w:rFonts w:asciiTheme="minorHAnsi" w:hAnsiTheme="minorHAnsi"/>
        </w:rPr>
        <w:t>nizek</w:t>
      </w:r>
      <w:proofErr w:type="spellEnd"/>
      <w:r w:rsidRPr="0039184D">
        <w:rPr>
          <w:rFonts w:asciiTheme="minorHAnsi" w:hAnsiTheme="minorHAnsi"/>
        </w:rPr>
        <w:t>.</w:t>
      </w:r>
    </w:p>
    <w:p w:rsidR="008C6FE0" w:rsidRPr="0039184D" w:rsidRDefault="008C6FE0" w:rsidP="008C6FE0">
      <w:pPr>
        <w:jc w:val="both"/>
        <w:rPr>
          <w:rFonts w:asciiTheme="minorHAnsi" w:hAnsiTheme="minorHAnsi"/>
          <w:sz w:val="22"/>
          <w:szCs w:val="22"/>
        </w:rPr>
      </w:pPr>
    </w:p>
    <w:p w:rsidR="008C6FE0" w:rsidRPr="0039184D" w:rsidRDefault="008C6FE0" w:rsidP="008C6FE0">
      <w:pPr>
        <w:jc w:val="both"/>
        <w:rPr>
          <w:rFonts w:asciiTheme="minorHAnsi" w:hAnsiTheme="minorHAnsi"/>
          <w:sz w:val="22"/>
          <w:szCs w:val="22"/>
        </w:rPr>
      </w:pPr>
      <w:r w:rsidRPr="0039184D">
        <w:rPr>
          <w:rFonts w:asciiTheme="minorHAnsi" w:hAnsiTheme="minorHAnsi"/>
          <w:sz w:val="22"/>
          <w:szCs w:val="22"/>
        </w:rPr>
        <w:t>Signali posamezne SN celice:</w:t>
      </w:r>
    </w:p>
    <w:p w:rsidR="008C6FE0" w:rsidRPr="0039184D" w:rsidRDefault="008C6FE0" w:rsidP="008C6FE0">
      <w:pPr>
        <w:pStyle w:val="Odstavekseznama"/>
        <w:numPr>
          <w:ilvl w:val="0"/>
          <w:numId w:val="31"/>
        </w:numPr>
        <w:spacing w:after="0" w:line="240" w:lineRule="auto"/>
        <w:jc w:val="both"/>
        <w:rPr>
          <w:rFonts w:asciiTheme="minorHAnsi" w:hAnsiTheme="minorHAnsi"/>
        </w:rPr>
      </w:pPr>
      <w:proofErr w:type="spellStart"/>
      <w:r w:rsidRPr="0039184D">
        <w:rPr>
          <w:rFonts w:asciiTheme="minorHAnsi" w:hAnsiTheme="minorHAnsi"/>
        </w:rPr>
        <w:t>Detekcija</w:t>
      </w:r>
      <w:proofErr w:type="spellEnd"/>
      <w:r w:rsidRPr="0039184D">
        <w:rPr>
          <w:rFonts w:asciiTheme="minorHAnsi" w:hAnsiTheme="minorHAnsi"/>
        </w:rPr>
        <w:t xml:space="preserve"> I&gt;.</w:t>
      </w:r>
    </w:p>
    <w:p w:rsidR="008C6FE0" w:rsidRPr="0039184D" w:rsidRDefault="008C6FE0" w:rsidP="008C6FE0">
      <w:pPr>
        <w:pStyle w:val="Odstavekseznama"/>
        <w:numPr>
          <w:ilvl w:val="0"/>
          <w:numId w:val="31"/>
        </w:numPr>
        <w:spacing w:after="0" w:line="240" w:lineRule="auto"/>
        <w:jc w:val="both"/>
        <w:rPr>
          <w:rFonts w:asciiTheme="minorHAnsi" w:hAnsiTheme="minorHAnsi"/>
        </w:rPr>
      </w:pPr>
      <w:proofErr w:type="spellStart"/>
      <w:r w:rsidRPr="0039184D">
        <w:rPr>
          <w:rFonts w:asciiTheme="minorHAnsi" w:hAnsiTheme="minorHAnsi"/>
        </w:rPr>
        <w:t>Detekcija</w:t>
      </w:r>
      <w:proofErr w:type="spellEnd"/>
      <w:r w:rsidRPr="0039184D">
        <w:rPr>
          <w:rFonts w:asciiTheme="minorHAnsi" w:hAnsiTheme="minorHAnsi"/>
        </w:rPr>
        <w:t xml:space="preserve"> Io&gt;.</w:t>
      </w:r>
    </w:p>
    <w:p w:rsidR="008C6FE0" w:rsidRPr="0039184D" w:rsidRDefault="008C6FE0" w:rsidP="008C6FE0">
      <w:pPr>
        <w:pStyle w:val="Odstavekseznama"/>
        <w:numPr>
          <w:ilvl w:val="0"/>
          <w:numId w:val="31"/>
        </w:numPr>
        <w:spacing w:after="0" w:line="240" w:lineRule="auto"/>
        <w:jc w:val="both"/>
        <w:rPr>
          <w:rFonts w:asciiTheme="minorHAnsi" w:hAnsiTheme="minorHAnsi"/>
        </w:rPr>
      </w:pPr>
      <w:proofErr w:type="spellStart"/>
      <w:r w:rsidRPr="0039184D">
        <w:rPr>
          <w:rFonts w:asciiTheme="minorHAnsi" w:hAnsiTheme="minorHAnsi"/>
        </w:rPr>
        <w:t>Napaka</w:t>
      </w:r>
      <w:proofErr w:type="spellEnd"/>
      <w:r w:rsidRPr="0039184D">
        <w:rPr>
          <w:rFonts w:asciiTheme="minorHAnsi" w:hAnsiTheme="minorHAnsi"/>
        </w:rPr>
        <w:t xml:space="preserve"> </w:t>
      </w:r>
      <w:proofErr w:type="spellStart"/>
      <w:r w:rsidRPr="0039184D">
        <w:rPr>
          <w:rFonts w:asciiTheme="minorHAnsi" w:hAnsiTheme="minorHAnsi"/>
        </w:rPr>
        <w:t>na</w:t>
      </w:r>
      <w:proofErr w:type="spellEnd"/>
      <w:r w:rsidRPr="0039184D">
        <w:rPr>
          <w:rFonts w:asciiTheme="minorHAnsi" w:hAnsiTheme="minorHAnsi"/>
        </w:rPr>
        <w:t xml:space="preserve"> </w:t>
      </w:r>
      <w:proofErr w:type="spellStart"/>
      <w:r w:rsidRPr="0039184D">
        <w:rPr>
          <w:rFonts w:asciiTheme="minorHAnsi" w:hAnsiTheme="minorHAnsi"/>
        </w:rPr>
        <w:t>detektorju</w:t>
      </w:r>
      <w:proofErr w:type="spellEnd"/>
      <w:r w:rsidRPr="0039184D">
        <w:rPr>
          <w:rFonts w:asciiTheme="minorHAnsi" w:hAnsiTheme="minorHAnsi"/>
        </w:rPr>
        <w:t xml:space="preserve"> </w:t>
      </w:r>
      <w:proofErr w:type="spellStart"/>
      <w:r w:rsidRPr="0039184D">
        <w:rPr>
          <w:rFonts w:asciiTheme="minorHAnsi" w:hAnsiTheme="minorHAnsi"/>
        </w:rPr>
        <w:t>okvare</w:t>
      </w:r>
      <w:proofErr w:type="spellEnd"/>
      <w:r w:rsidRPr="0039184D">
        <w:rPr>
          <w:rFonts w:asciiTheme="minorHAnsi" w:hAnsiTheme="minorHAnsi"/>
        </w:rPr>
        <w:t>.</w:t>
      </w:r>
    </w:p>
    <w:p w:rsidR="008C6FE0" w:rsidRPr="0039184D" w:rsidRDefault="008C6FE0" w:rsidP="008C6FE0">
      <w:pPr>
        <w:pStyle w:val="Odstavekseznama"/>
        <w:numPr>
          <w:ilvl w:val="0"/>
          <w:numId w:val="31"/>
        </w:numPr>
        <w:spacing w:after="0" w:line="240" w:lineRule="auto"/>
        <w:jc w:val="both"/>
        <w:rPr>
          <w:rFonts w:asciiTheme="minorHAnsi" w:hAnsiTheme="minorHAnsi"/>
        </w:rPr>
      </w:pPr>
      <w:proofErr w:type="spellStart"/>
      <w:r w:rsidRPr="0039184D">
        <w:rPr>
          <w:rFonts w:asciiTheme="minorHAnsi" w:hAnsiTheme="minorHAnsi"/>
        </w:rPr>
        <w:t>Uspešni</w:t>
      </w:r>
      <w:proofErr w:type="spellEnd"/>
      <w:r w:rsidRPr="0039184D">
        <w:rPr>
          <w:rFonts w:asciiTheme="minorHAnsi" w:hAnsiTheme="minorHAnsi"/>
        </w:rPr>
        <w:t xml:space="preserve"> APV po </w:t>
      </w:r>
      <w:proofErr w:type="spellStart"/>
      <w:r w:rsidRPr="0039184D">
        <w:rPr>
          <w:rFonts w:asciiTheme="minorHAnsi" w:hAnsiTheme="minorHAnsi"/>
        </w:rPr>
        <w:t>detekciji</w:t>
      </w:r>
      <w:proofErr w:type="spellEnd"/>
      <w:r w:rsidRPr="0039184D">
        <w:rPr>
          <w:rFonts w:asciiTheme="minorHAnsi" w:hAnsiTheme="minorHAnsi"/>
        </w:rPr>
        <w:t xml:space="preserve"> I&gt;.</w:t>
      </w:r>
    </w:p>
    <w:p w:rsidR="008C6FE0" w:rsidRPr="0039184D" w:rsidRDefault="008C6FE0" w:rsidP="008C6FE0">
      <w:pPr>
        <w:pStyle w:val="Odstavekseznama"/>
        <w:numPr>
          <w:ilvl w:val="0"/>
          <w:numId w:val="31"/>
        </w:numPr>
        <w:spacing w:after="0" w:line="240" w:lineRule="auto"/>
        <w:jc w:val="both"/>
        <w:rPr>
          <w:rFonts w:asciiTheme="minorHAnsi" w:hAnsiTheme="minorHAnsi"/>
        </w:rPr>
      </w:pPr>
      <w:proofErr w:type="spellStart"/>
      <w:r w:rsidRPr="0039184D">
        <w:rPr>
          <w:rFonts w:asciiTheme="minorHAnsi" w:hAnsiTheme="minorHAnsi"/>
        </w:rPr>
        <w:t>Uspešni</w:t>
      </w:r>
      <w:proofErr w:type="spellEnd"/>
      <w:r w:rsidRPr="0039184D">
        <w:rPr>
          <w:rFonts w:asciiTheme="minorHAnsi" w:hAnsiTheme="minorHAnsi"/>
        </w:rPr>
        <w:t xml:space="preserve"> APV po </w:t>
      </w:r>
      <w:proofErr w:type="spellStart"/>
      <w:r w:rsidRPr="0039184D">
        <w:rPr>
          <w:rFonts w:asciiTheme="minorHAnsi" w:hAnsiTheme="minorHAnsi"/>
        </w:rPr>
        <w:t>detekciji</w:t>
      </w:r>
      <w:proofErr w:type="spellEnd"/>
      <w:r w:rsidRPr="0039184D">
        <w:rPr>
          <w:rFonts w:asciiTheme="minorHAnsi" w:hAnsiTheme="minorHAnsi"/>
        </w:rPr>
        <w:t xml:space="preserve"> Io&gt;.</w:t>
      </w:r>
    </w:p>
    <w:p w:rsidR="008C6FE0" w:rsidRPr="0039184D" w:rsidRDefault="008C6FE0" w:rsidP="008C6FE0">
      <w:pPr>
        <w:pStyle w:val="Odstavekseznama"/>
        <w:numPr>
          <w:ilvl w:val="0"/>
          <w:numId w:val="31"/>
        </w:numPr>
        <w:spacing w:after="0" w:line="240" w:lineRule="auto"/>
        <w:jc w:val="both"/>
        <w:rPr>
          <w:rFonts w:asciiTheme="minorHAnsi" w:hAnsiTheme="minorHAnsi"/>
        </w:rPr>
      </w:pPr>
      <w:proofErr w:type="spellStart"/>
      <w:r w:rsidRPr="0039184D">
        <w:rPr>
          <w:rFonts w:asciiTheme="minorHAnsi" w:hAnsiTheme="minorHAnsi"/>
        </w:rPr>
        <w:t>Avtomatika</w:t>
      </w:r>
      <w:proofErr w:type="spellEnd"/>
      <w:r w:rsidRPr="0039184D">
        <w:rPr>
          <w:rFonts w:asciiTheme="minorHAnsi" w:hAnsiTheme="minorHAnsi"/>
        </w:rPr>
        <w:t xml:space="preserve"> je </w:t>
      </w:r>
      <w:proofErr w:type="spellStart"/>
      <w:r w:rsidRPr="0039184D">
        <w:rPr>
          <w:rFonts w:asciiTheme="minorHAnsi" w:hAnsiTheme="minorHAnsi"/>
        </w:rPr>
        <w:t>delovala</w:t>
      </w:r>
      <w:proofErr w:type="spellEnd"/>
      <w:r w:rsidRPr="0039184D">
        <w:rPr>
          <w:rFonts w:asciiTheme="minorHAnsi" w:hAnsiTheme="minorHAnsi"/>
        </w:rPr>
        <w:t>.</w:t>
      </w:r>
    </w:p>
    <w:p w:rsidR="008C6FE0" w:rsidRPr="0039184D" w:rsidRDefault="008C6FE0" w:rsidP="008C6FE0">
      <w:pPr>
        <w:pStyle w:val="Odstavekseznama"/>
        <w:numPr>
          <w:ilvl w:val="0"/>
          <w:numId w:val="31"/>
        </w:numPr>
        <w:spacing w:after="0" w:line="240" w:lineRule="auto"/>
        <w:jc w:val="both"/>
        <w:rPr>
          <w:rFonts w:asciiTheme="minorHAnsi" w:hAnsiTheme="minorHAnsi"/>
        </w:rPr>
      </w:pPr>
      <w:proofErr w:type="spellStart"/>
      <w:r w:rsidRPr="0039184D">
        <w:rPr>
          <w:rFonts w:asciiTheme="minorHAnsi" w:hAnsiTheme="minorHAnsi"/>
        </w:rPr>
        <w:t>Avtomatika</w:t>
      </w:r>
      <w:proofErr w:type="spellEnd"/>
      <w:r w:rsidRPr="0039184D">
        <w:rPr>
          <w:rFonts w:asciiTheme="minorHAnsi" w:hAnsiTheme="minorHAnsi"/>
        </w:rPr>
        <w:t xml:space="preserve"> </w:t>
      </w:r>
      <w:proofErr w:type="spellStart"/>
      <w:r w:rsidRPr="0039184D">
        <w:rPr>
          <w:rFonts w:asciiTheme="minorHAnsi" w:hAnsiTheme="minorHAnsi"/>
        </w:rPr>
        <w:t>prepovedana</w:t>
      </w:r>
      <w:proofErr w:type="spellEnd"/>
      <w:r w:rsidRPr="0039184D">
        <w:rPr>
          <w:rFonts w:asciiTheme="minorHAnsi" w:hAnsiTheme="minorHAnsi"/>
        </w:rPr>
        <w:t>.</w:t>
      </w:r>
    </w:p>
    <w:p w:rsidR="008C6FE0" w:rsidRPr="0039184D" w:rsidRDefault="008C6FE0" w:rsidP="008C6FE0">
      <w:pPr>
        <w:pStyle w:val="Odstavekseznama"/>
        <w:numPr>
          <w:ilvl w:val="0"/>
          <w:numId w:val="31"/>
        </w:numPr>
        <w:spacing w:after="0" w:line="240" w:lineRule="auto"/>
        <w:jc w:val="both"/>
        <w:rPr>
          <w:rFonts w:asciiTheme="minorHAnsi" w:hAnsiTheme="minorHAnsi"/>
        </w:rPr>
      </w:pPr>
      <w:proofErr w:type="spellStart"/>
      <w:r w:rsidRPr="0039184D">
        <w:rPr>
          <w:rFonts w:asciiTheme="minorHAnsi" w:hAnsiTheme="minorHAnsi"/>
        </w:rPr>
        <w:t>Ločilnik</w:t>
      </w:r>
      <w:proofErr w:type="spellEnd"/>
      <w:r w:rsidRPr="0039184D">
        <w:rPr>
          <w:rFonts w:asciiTheme="minorHAnsi" w:hAnsiTheme="minorHAnsi"/>
        </w:rPr>
        <w:t xml:space="preserve"> </w:t>
      </w:r>
      <w:proofErr w:type="spellStart"/>
      <w:r w:rsidRPr="0039184D">
        <w:rPr>
          <w:rFonts w:asciiTheme="minorHAnsi" w:hAnsiTheme="minorHAnsi"/>
        </w:rPr>
        <w:t>vklopljen</w:t>
      </w:r>
      <w:proofErr w:type="spellEnd"/>
      <w:r w:rsidRPr="0039184D">
        <w:rPr>
          <w:rFonts w:asciiTheme="minorHAnsi" w:hAnsiTheme="minorHAnsi"/>
        </w:rPr>
        <w:t>.</w:t>
      </w:r>
    </w:p>
    <w:p w:rsidR="008C6FE0" w:rsidRPr="0039184D" w:rsidRDefault="008C6FE0" w:rsidP="008C6FE0">
      <w:pPr>
        <w:pStyle w:val="Odstavekseznama"/>
        <w:numPr>
          <w:ilvl w:val="0"/>
          <w:numId w:val="31"/>
        </w:numPr>
        <w:spacing w:after="0" w:line="240" w:lineRule="auto"/>
        <w:jc w:val="both"/>
        <w:rPr>
          <w:rFonts w:asciiTheme="minorHAnsi" w:hAnsiTheme="minorHAnsi"/>
        </w:rPr>
      </w:pPr>
      <w:proofErr w:type="spellStart"/>
      <w:r w:rsidRPr="0039184D">
        <w:rPr>
          <w:rFonts w:asciiTheme="minorHAnsi" w:hAnsiTheme="minorHAnsi"/>
        </w:rPr>
        <w:t>Ločilnik</w:t>
      </w:r>
      <w:proofErr w:type="spellEnd"/>
      <w:r w:rsidRPr="0039184D">
        <w:rPr>
          <w:rFonts w:asciiTheme="minorHAnsi" w:hAnsiTheme="minorHAnsi"/>
        </w:rPr>
        <w:t xml:space="preserve"> </w:t>
      </w:r>
      <w:proofErr w:type="spellStart"/>
      <w:r w:rsidRPr="0039184D">
        <w:rPr>
          <w:rFonts w:asciiTheme="minorHAnsi" w:hAnsiTheme="minorHAnsi"/>
        </w:rPr>
        <w:t>izklopljen</w:t>
      </w:r>
      <w:proofErr w:type="spellEnd"/>
      <w:r w:rsidRPr="0039184D">
        <w:rPr>
          <w:rFonts w:asciiTheme="minorHAnsi" w:hAnsiTheme="minorHAnsi"/>
        </w:rPr>
        <w:t>.</w:t>
      </w:r>
    </w:p>
    <w:p w:rsidR="008C6FE0" w:rsidRPr="0039184D" w:rsidRDefault="008C6FE0" w:rsidP="008C6FE0">
      <w:pPr>
        <w:pStyle w:val="Odstavekseznama"/>
        <w:numPr>
          <w:ilvl w:val="0"/>
          <w:numId w:val="31"/>
        </w:numPr>
        <w:spacing w:after="0" w:line="240" w:lineRule="auto"/>
        <w:jc w:val="both"/>
        <w:rPr>
          <w:rFonts w:asciiTheme="minorHAnsi" w:hAnsiTheme="minorHAnsi"/>
        </w:rPr>
      </w:pPr>
      <w:proofErr w:type="spellStart"/>
      <w:r w:rsidRPr="0039184D">
        <w:rPr>
          <w:rFonts w:asciiTheme="minorHAnsi" w:hAnsiTheme="minorHAnsi"/>
        </w:rPr>
        <w:t>Ozemljilnik</w:t>
      </w:r>
      <w:proofErr w:type="spellEnd"/>
      <w:r w:rsidRPr="0039184D">
        <w:rPr>
          <w:rFonts w:asciiTheme="minorHAnsi" w:hAnsiTheme="minorHAnsi"/>
        </w:rPr>
        <w:t xml:space="preserve"> </w:t>
      </w:r>
      <w:proofErr w:type="spellStart"/>
      <w:r w:rsidRPr="0039184D">
        <w:rPr>
          <w:rFonts w:asciiTheme="minorHAnsi" w:hAnsiTheme="minorHAnsi"/>
        </w:rPr>
        <w:t>vklopljen</w:t>
      </w:r>
      <w:proofErr w:type="spellEnd"/>
      <w:r w:rsidRPr="0039184D">
        <w:rPr>
          <w:rFonts w:asciiTheme="minorHAnsi" w:hAnsiTheme="minorHAnsi"/>
        </w:rPr>
        <w:t>.</w:t>
      </w:r>
    </w:p>
    <w:p w:rsidR="008C6FE0" w:rsidRPr="0039184D" w:rsidRDefault="008C6FE0" w:rsidP="008C6FE0">
      <w:pPr>
        <w:pStyle w:val="Odstavekseznama"/>
        <w:numPr>
          <w:ilvl w:val="0"/>
          <w:numId w:val="31"/>
        </w:numPr>
        <w:spacing w:after="0" w:line="240" w:lineRule="auto"/>
        <w:jc w:val="both"/>
        <w:rPr>
          <w:rFonts w:asciiTheme="minorHAnsi" w:hAnsiTheme="minorHAnsi"/>
        </w:rPr>
      </w:pPr>
      <w:proofErr w:type="spellStart"/>
      <w:r w:rsidRPr="0039184D">
        <w:rPr>
          <w:rFonts w:asciiTheme="minorHAnsi" w:hAnsiTheme="minorHAnsi"/>
        </w:rPr>
        <w:lastRenderedPageBreak/>
        <w:t>Ozemljilnik</w:t>
      </w:r>
      <w:proofErr w:type="spellEnd"/>
      <w:r w:rsidRPr="0039184D">
        <w:rPr>
          <w:rFonts w:asciiTheme="minorHAnsi" w:hAnsiTheme="minorHAnsi"/>
        </w:rPr>
        <w:t xml:space="preserve"> </w:t>
      </w:r>
      <w:proofErr w:type="spellStart"/>
      <w:r w:rsidRPr="0039184D">
        <w:rPr>
          <w:rFonts w:asciiTheme="minorHAnsi" w:hAnsiTheme="minorHAnsi"/>
        </w:rPr>
        <w:t>izklopljen</w:t>
      </w:r>
      <w:proofErr w:type="spellEnd"/>
      <w:r w:rsidRPr="0039184D">
        <w:rPr>
          <w:rFonts w:asciiTheme="minorHAnsi" w:hAnsiTheme="minorHAnsi"/>
        </w:rPr>
        <w:t>.</w:t>
      </w:r>
    </w:p>
    <w:p w:rsidR="008C6FE0" w:rsidRPr="0039184D" w:rsidRDefault="008C6FE0" w:rsidP="008C6FE0">
      <w:pPr>
        <w:pStyle w:val="Odstavekseznama"/>
        <w:spacing w:after="0" w:line="240" w:lineRule="auto"/>
        <w:ind w:left="1425"/>
        <w:jc w:val="both"/>
        <w:rPr>
          <w:rFonts w:asciiTheme="minorHAnsi" w:hAnsiTheme="minorHAnsi"/>
        </w:rPr>
      </w:pPr>
    </w:p>
    <w:p w:rsidR="008C6FE0" w:rsidRPr="0039184D" w:rsidRDefault="008C6FE0" w:rsidP="008C6FE0">
      <w:pPr>
        <w:jc w:val="both"/>
        <w:rPr>
          <w:rFonts w:asciiTheme="minorHAnsi" w:hAnsiTheme="minorHAnsi"/>
          <w:sz w:val="22"/>
          <w:szCs w:val="22"/>
        </w:rPr>
      </w:pPr>
      <w:r w:rsidRPr="0039184D">
        <w:rPr>
          <w:rFonts w:asciiTheme="minorHAnsi" w:hAnsiTheme="minorHAnsi"/>
          <w:sz w:val="22"/>
          <w:szCs w:val="22"/>
        </w:rPr>
        <w:t>Meritve:</w:t>
      </w:r>
    </w:p>
    <w:p w:rsidR="008C6FE0" w:rsidRPr="0039184D" w:rsidRDefault="008C6FE0" w:rsidP="008C6FE0">
      <w:pPr>
        <w:pStyle w:val="Odstavekseznama"/>
        <w:numPr>
          <w:ilvl w:val="0"/>
          <w:numId w:val="31"/>
        </w:numPr>
        <w:spacing w:after="0" w:line="240" w:lineRule="auto"/>
        <w:jc w:val="both"/>
        <w:rPr>
          <w:rFonts w:asciiTheme="minorHAnsi" w:hAnsiTheme="minorHAnsi"/>
        </w:rPr>
      </w:pPr>
      <w:r w:rsidRPr="0039184D">
        <w:rPr>
          <w:rFonts w:asciiTheme="minorHAnsi" w:hAnsiTheme="minorHAnsi"/>
        </w:rPr>
        <w:t xml:space="preserve">U </w:t>
      </w:r>
      <w:proofErr w:type="spellStart"/>
      <w:r w:rsidRPr="0039184D">
        <w:rPr>
          <w:rFonts w:asciiTheme="minorHAnsi" w:hAnsiTheme="minorHAnsi"/>
        </w:rPr>
        <w:t>na</w:t>
      </w:r>
      <w:proofErr w:type="spellEnd"/>
      <w:r w:rsidRPr="0039184D">
        <w:rPr>
          <w:rFonts w:asciiTheme="minorHAnsi" w:hAnsiTheme="minorHAnsi"/>
        </w:rPr>
        <w:t xml:space="preserve"> </w:t>
      </w:r>
      <w:proofErr w:type="spellStart"/>
      <w:r w:rsidRPr="0039184D">
        <w:rPr>
          <w:rFonts w:asciiTheme="minorHAnsi" w:hAnsiTheme="minorHAnsi"/>
        </w:rPr>
        <w:t>zbiralki</w:t>
      </w:r>
      <w:proofErr w:type="spellEnd"/>
      <w:r w:rsidRPr="0039184D">
        <w:rPr>
          <w:rFonts w:asciiTheme="minorHAnsi" w:hAnsiTheme="minorHAnsi"/>
        </w:rPr>
        <w:t>.</w:t>
      </w:r>
    </w:p>
    <w:p w:rsidR="008C6FE0" w:rsidRPr="0039184D" w:rsidRDefault="008C6FE0" w:rsidP="008C6FE0">
      <w:pPr>
        <w:pStyle w:val="Odstavekseznama"/>
        <w:numPr>
          <w:ilvl w:val="0"/>
          <w:numId w:val="31"/>
        </w:numPr>
        <w:spacing w:after="0" w:line="240" w:lineRule="auto"/>
        <w:jc w:val="both"/>
        <w:rPr>
          <w:rFonts w:asciiTheme="minorHAnsi" w:hAnsiTheme="minorHAnsi"/>
        </w:rPr>
      </w:pPr>
      <w:r w:rsidRPr="0039184D">
        <w:rPr>
          <w:rFonts w:asciiTheme="minorHAnsi" w:hAnsiTheme="minorHAnsi"/>
        </w:rPr>
        <w:t xml:space="preserve">I1, I2, I3, Io </w:t>
      </w:r>
      <w:proofErr w:type="spellStart"/>
      <w:r w:rsidRPr="0039184D">
        <w:rPr>
          <w:rFonts w:asciiTheme="minorHAnsi" w:hAnsiTheme="minorHAnsi"/>
        </w:rPr>
        <w:t>na</w:t>
      </w:r>
      <w:proofErr w:type="spellEnd"/>
      <w:r w:rsidRPr="0039184D">
        <w:rPr>
          <w:rFonts w:asciiTheme="minorHAnsi" w:hAnsiTheme="minorHAnsi"/>
        </w:rPr>
        <w:t xml:space="preserve"> </w:t>
      </w:r>
      <w:proofErr w:type="spellStart"/>
      <w:r w:rsidRPr="0039184D">
        <w:rPr>
          <w:rFonts w:asciiTheme="minorHAnsi" w:hAnsiTheme="minorHAnsi"/>
        </w:rPr>
        <w:t>vsaki</w:t>
      </w:r>
      <w:proofErr w:type="spellEnd"/>
      <w:r w:rsidRPr="0039184D">
        <w:rPr>
          <w:rFonts w:asciiTheme="minorHAnsi" w:hAnsiTheme="minorHAnsi"/>
        </w:rPr>
        <w:t xml:space="preserve"> </w:t>
      </w:r>
      <w:proofErr w:type="spellStart"/>
      <w:r w:rsidRPr="0039184D">
        <w:rPr>
          <w:rFonts w:asciiTheme="minorHAnsi" w:hAnsiTheme="minorHAnsi"/>
        </w:rPr>
        <w:t>posamezni</w:t>
      </w:r>
      <w:proofErr w:type="spellEnd"/>
      <w:r w:rsidRPr="0039184D">
        <w:rPr>
          <w:rFonts w:asciiTheme="minorHAnsi" w:hAnsiTheme="minorHAnsi"/>
        </w:rPr>
        <w:t xml:space="preserve"> SN </w:t>
      </w:r>
      <w:proofErr w:type="spellStart"/>
      <w:r w:rsidRPr="0039184D">
        <w:rPr>
          <w:rFonts w:asciiTheme="minorHAnsi" w:hAnsiTheme="minorHAnsi"/>
        </w:rPr>
        <w:t>celici</w:t>
      </w:r>
      <w:proofErr w:type="spellEnd"/>
      <w:r w:rsidRPr="0039184D">
        <w:rPr>
          <w:rFonts w:asciiTheme="minorHAnsi" w:hAnsiTheme="minorHAnsi"/>
        </w:rPr>
        <w:t>.</w:t>
      </w:r>
    </w:p>
    <w:p w:rsidR="008C6FE0" w:rsidRPr="0039184D" w:rsidRDefault="008C6FE0" w:rsidP="008C6FE0">
      <w:pPr>
        <w:pStyle w:val="Odstavekseznama"/>
        <w:numPr>
          <w:ilvl w:val="0"/>
          <w:numId w:val="31"/>
        </w:numPr>
        <w:spacing w:after="0" w:line="240" w:lineRule="auto"/>
        <w:jc w:val="both"/>
        <w:rPr>
          <w:rFonts w:asciiTheme="minorHAnsi" w:hAnsiTheme="minorHAnsi"/>
        </w:rPr>
      </w:pPr>
      <w:proofErr w:type="spellStart"/>
      <w:r w:rsidRPr="0039184D">
        <w:rPr>
          <w:rFonts w:asciiTheme="minorHAnsi" w:hAnsiTheme="minorHAnsi"/>
        </w:rPr>
        <w:t>Napetost</w:t>
      </w:r>
      <w:proofErr w:type="spellEnd"/>
      <w:r w:rsidRPr="0039184D">
        <w:rPr>
          <w:rFonts w:asciiTheme="minorHAnsi" w:hAnsiTheme="minorHAnsi"/>
        </w:rPr>
        <w:t xml:space="preserve"> </w:t>
      </w:r>
      <w:proofErr w:type="spellStart"/>
      <w:r w:rsidRPr="0039184D">
        <w:rPr>
          <w:rFonts w:asciiTheme="minorHAnsi" w:hAnsiTheme="minorHAnsi"/>
        </w:rPr>
        <w:t>baterije</w:t>
      </w:r>
      <w:proofErr w:type="spellEnd"/>
      <w:r w:rsidRPr="0039184D">
        <w:rPr>
          <w:rFonts w:asciiTheme="minorHAnsi" w:hAnsiTheme="minorHAnsi"/>
        </w:rPr>
        <w:t>.</w:t>
      </w:r>
    </w:p>
    <w:p w:rsidR="008C6FE0" w:rsidRPr="0039184D" w:rsidRDefault="008C6FE0" w:rsidP="008C6FE0">
      <w:pPr>
        <w:pStyle w:val="Odstavekseznama"/>
        <w:spacing w:after="0" w:line="240" w:lineRule="auto"/>
        <w:ind w:left="1425"/>
        <w:jc w:val="both"/>
        <w:rPr>
          <w:rFonts w:asciiTheme="minorHAnsi" w:hAnsiTheme="minorHAnsi"/>
        </w:rPr>
      </w:pPr>
    </w:p>
    <w:p w:rsidR="008C6FE0" w:rsidRPr="0039184D" w:rsidRDefault="008C6FE0" w:rsidP="008C6FE0">
      <w:pPr>
        <w:jc w:val="both"/>
        <w:rPr>
          <w:rFonts w:asciiTheme="minorHAnsi" w:hAnsiTheme="minorHAnsi"/>
          <w:sz w:val="22"/>
          <w:szCs w:val="22"/>
        </w:rPr>
      </w:pPr>
      <w:r w:rsidRPr="0039184D">
        <w:rPr>
          <w:rFonts w:asciiTheme="minorHAnsi" w:hAnsiTheme="minorHAnsi"/>
          <w:sz w:val="22"/>
          <w:szCs w:val="22"/>
        </w:rPr>
        <w:t>Komande:</w:t>
      </w:r>
    </w:p>
    <w:p w:rsidR="008C6FE0" w:rsidRPr="0039184D" w:rsidRDefault="008C6FE0" w:rsidP="008C6FE0">
      <w:pPr>
        <w:pStyle w:val="Odstavekseznama"/>
        <w:numPr>
          <w:ilvl w:val="0"/>
          <w:numId w:val="31"/>
        </w:numPr>
        <w:spacing w:after="0" w:line="240" w:lineRule="auto"/>
        <w:jc w:val="both"/>
        <w:rPr>
          <w:rFonts w:asciiTheme="minorHAnsi" w:hAnsiTheme="minorHAnsi"/>
        </w:rPr>
      </w:pPr>
      <w:proofErr w:type="spellStart"/>
      <w:r w:rsidRPr="0039184D">
        <w:rPr>
          <w:rFonts w:asciiTheme="minorHAnsi" w:hAnsiTheme="minorHAnsi"/>
        </w:rPr>
        <w:t>Vklop</w:t>
      </w:r>
      <w:proofErr w:type="spellEnd"/>
      <w:r w:rsidRPr="0039184D">
        <w:rPr>
          <w:rFonts w:asciiTheme="minorHAnsi" w:hAnsiTheme="minorHAnsi"/>
        </w:rPr>
        <w:t xml:space="preserve"> </w:t>
      </w:r>
      <w:proofErr w:type="spellStart"/>
      <w:r w:rsidRPr="0039184D">
        <w:rPr>
          <w:rFonts w:asciiTheme="minorHAnsi" w:hAnsiTheme="minorHAnsi"/>
        </w:rPr>
        <w:t>ločilnika</w:t>
      </w:r>
      <w:proofErr w:type="spellEnd"/>
      <w:r w:rsidRPr="0039184D">
        <w:rPr>
          <w:rFonts w:asciiTheme="minorHAnsi" w:hAnsiTheme="minorHAnsi"/>
        </w:rPr>
        <w:t>.</w:t>
      </w:r>
    </w:p>
    <w:p w:rsidR="008C6FE0" w:rsidRPr="0039184D" w:rsidRDefault="008C6FE0" w:rsidP="008C6FE0">
      <w:pPr>
        <w:pStyle w:val="Odstavekseznama"/>
        <w:numPr>
          <w:ilvl w:val="0"/>
          <w:numId w:val="31"/>
        </w:numPr>
        <w:spacing w:after="0" w:line="240" w:lineRule="auto"/>
        <w:jc w:val="both"/>
        <w:rPr>
          <w:rFonts w:asciiTheme="minorHAnsi" w:hAnsiTheme="minorHAnsi"/>
        </w:rPr>
      </w:pPr>
      <w:proofErr w:type="spellStart"/>
      <w:r w:rsidRPr="0039184D">
        <w:rPr>
          <w:rFonts w:asciiTheme="minorHAnsi" w:hAnsiTheme="minorHAnsi"/>
        </w:rPr>
        <w:t>Izklop</w:t>
      </w:r>
      <w:proofErr w:type="spellEnd"/>
      <w:r w:rsidRPr="0039184D">
        <w:rPr>
          <w:rFonts w:asciiTheme="minorHAnsi" w:hAnsiTheme="minorHAnsi"/>
        </w:rPr>
        <w:t xml:space="preserve"> </w:t>
      </w:r>
      <w:proofErr w:type="spellStart"/>
      <w:r w:rsidRPr="0039184D">
        <w:rPr>
          <w:rFonts w:asciiTheme="minorHAnsi" w:hAnsiTheme="minorHAnsi"/>
        </w:rPr>
        <w:t>ločilnika</w:t>
      </w:r>
      <w:proofErr w:type="spellEnd"/>
      <w:r w:rsidRPr="0039184D">
        <w:rPr>
          <w:rFonts w:asciiTheme="minorHAnsi" w:hAnsiTheme="minorHAnsi"/>
        </w:rPr>
        <w:t>.</w:t>
      </w:r>
    </w:p>
    <w:p w:rsidR="008C6FE0" w:rsidRPr="0039184D" w:rsidRDefault="008C6FE0" w:rsidP="008C6FE0">
      <w:pPr>
        <w:pStyle w:val="Odstavekseznama"/>
        <w:numPr>
          <w:ilvl w:val="0"/>
          <w:numId w:val="31"/>
        </w:numPr>
        <w:spacing w:after="0" w:line="240" w:lineRule="auto"/>
        <w:jc w:val="both"/>
        <w:rPr>
          <w:rFonts w:asciiTheme="minorHAnsi" w:hAnsiTheme="minorHAnsi"/>
        </w:rPr>
      </w:pPr>
      <w:proofErr w:type="spellStart"/>
      <w:r w:rsidRPr="0039184D">
        <w:rPr>
          <w:rFonts w:asciiTheme="minorHAnsi" w:hAnsiTheme="minorHAnsi"/>
        </w:rPr>
        <w:t>Prepoved</w:t>
      </w:r>
      <w:proofErr w:type="spellEnd"/>
      <w:r w:rsidRPr="0039184D">
        <w:rPr>
          <w:rFonts w:asciiTheme="minorHAnsi" w:hAnsiTheme="minorHAnsi"/>
        </w:rPr>
        <w:t>/</w:t>
      </w:r>
      <w:proofErr w:type="spellStart"/>
      <w:r w:rsidRPr="0039184D">
        <w:rPr>
          <w:rFonts w:asciiTheme="minorHAnsi" w:hAnsiTheme="minorHAnsi"/>
        </w:rPr>
        <w:t>omogočanje</w:t>
      </w:r>
      <w:proofErr w:type="spellEnd"/>
      <w:r w:rsidRPr="0039184D">
        <w:rPr>
          <w:rFonts w:asciiTheme="minorHAnsi" w:hAnsiTheme="minorHAnsi"/>
        </w:rPr>
        <w:t xml:space="preserve"> </w:t>
      </w:r>
      <w:proofErr w:type="spellStart"/>
      <w:r w:rsidRPr="0039184D">
        <w:rPr>
          <w:rFonts w:asciiTheme="minorHAnsi" w:hAnsiTheme="minorHAnsi"/>
        </w:rPr>
        <w:t>avtomatike</w:t>
      </w:r>
      <w:proofErr w:type="spellEnd"/>
      <w:r w:rsidRPr="0039184D">
        <w:rPr>
          <w:rFonts w:asciiTheme="minorHAnsi" w:hAnsiTheme="minorHAnsi"/>
        </w:rPr>
        <w:t xml:space="preserve"> SN </w:t>
      </w:r>
      <w:proofErr w:type="spellStart"/>
      <w:r w:rsidRPr="0039184D">
        <w:rPr>
          <w:rFonts w:asciiTheme="minorHAnsi" w:hAnsiTheme="minorHAnsi"/>
        </w:rPr>
        <w:t>ločilnika</w:t>
      </w:r>
      <w:proofErr w:type="spellEnd"/>
      <w:r w:rsidRPr="0039184D">
        <w:rPr>
          <w:rFonts w:asciiTheme="minorHAnsi" w:hAnsiTheme="minorHAnsi"/>
        </w:rPr>
        <w:t>.</w:t>
      </w:r>
    </w:p>
    <w:p w:rsidR="008C6FE0" w:rsidRPr="0039184D" w:rsidRDefault="008C6FE0" w:rsidP="008C6FE0">
      <w:pPr>
        <w:jc w:val="both"/>
        <w:rPr>
          <w:rFonts w:asciiTheme="minorHAnsi" w:hAnsiTheme="minorHAnsi"/>
          <w:sz w:val="22"/>
          <w:szCs w:val="22"/>
        </w:rPr>
      </w:pPr>
    </w:p>
    <w:p w:rsidR="008C6FE0" w:rsidRPr="0039184D" w:rsidRDefault="008C6FE0" w:rsidP="008C6FE0">
      <w:pPr>
        <w:jc w:val="both"/>
        <w:rPr>
          <w:rFonts w:asciiTheme="minorHAnsi" w:hAnsiTheme="minorHAnsi"/>
          <w:sz w:val="22"/>
          <w:szCs w:val="22"/>
        </w:rPr>
      </w:pPr>
      <w:r w:rsidRPr="0039184D">
        <w:rPr>
          <w:rFonts w:asciiTheme="minorHAnsi" w:hAnsiTheme="minorHAnsi"/>
          <w:sz w:val="22"/>
          <w:szCs w:val="22"/>
        </w:rPr>
        <w:t xml:space="preserve">Dobavitelj izvede </w:t>
      </w:r>
      <w:proofErr w:type="spellStart"/>
      <w:r w:rsidRPr="0039184D">
        <w:rPr>
          <w:rFonts w:asciiTheme="minorHAnsi" w:hAnsiTheme="minorHAnsi"/>
          <w:sz w:val="22"/>
          <w:szCs w:val="22"/>
        </w:rPr>
        <w:t>parametriranje</w:t>
      </w:r>
      <w:proofErr w:type="spellEnd"/>
      <w:r w:rsidRPr="0039184D">
        <w:rPr>
          <w:rFonts w:asciiTheme="minorHAnsi" w:hAnsiTheme="minorHAnsi"/>
          <w:sz w:val="22"/>
          <w:szCs w:val="22"/>
        </w:rPr>
        <w:t xml:space="preserve"> vse dobavljene opreme v skladu z zahtevami naročnika in potrjenega PZI.</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pStyle w:val="Naslov2"/>
        <w:numPr>
          <w:ilvl w:val="0"/>
          <w:numId w:val="0"/>
        </w:numPr>
        <w:ind w:left="360"/>
        <w:rPr>
          <w:rFonts w:asciiTheme="minorHAnsi" w:hAnsiTheme="minorHAnsi"/>
          <w:b w:val="0"/>
          <w:sz w:val="22"/>
          <w:szCs w:val="22"/>
          <w:u w:val="single"/>
          <w:lang w:val="sl-SI"/>
        </w:rPr>
      </w:pPr>
      <w:bookmarkStart w:id="100" w:name="_Toc25578809"/>
      <w:bookmarkStart w:id="101" w:name="_Toc25579004"/>
      <w:r w:rsidRPr="0039184D">
        <w:rPr>
          <w:rFonts w:asciiTheme="minorHAnsi" w:hAnsiTheme="minorHAnsi"/>
          <w:b w:val="0"/>
          <w:sz w:val="22"/>
          <w:szCs w:val="22"/>
          <w:u w:val="single"/>
        </w:rPr>
        <w:t xml:space="preserve">2.8 </w:t>
      </w:r>
      <w:r w:rsidRPr="0039184D">
        <w:rPr>
          <w:rFonts w:asciiTheme="minorHAnsi" w:hAnsiTheme="minorHAnsi"/>
          <w:b w:val="0"/>
          <w:sz w:val="22"/>
          <w:szCs w:val="22"/>
          <w:u w:val="single"/>
          <w:lang w:val="sl-SI"/>
        </w:rPr>
        <w:t>AVTOMATIKA IZKLOPA V PRIMERU OKVARE NA SN VODU</w:t>
      </w:r>
      <w:bookmarkEnd w:id="100"/>
      <w:bookmarkEnd w:id="101"/>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Naprava za detekcijo </w:t>
      </w:r>
      <w:proofErr w:type="spellStart"/>
      <w:r w:rsidRPr="0039184D">
        <w:rPr>
          <w:rFonts w:asciiTheme="minorHAnsi" w:hAnsiTheme="minorHAnsi"/>
          <w:color w:val="000000" w:themeColor="text1"/>
          <w:sz w:val="22"/>
          <w:szCs w:val="22"/>
        </w:rPr>
        <w:t>okvarnega</w:t>
      </w:r>
      <w:proofErr w:type="spellEnd"/>
      <w:r w:rsidRPr="0039184D">
        <w:rPr>
          <w:rFonts w:asciiTheme="minorHAnsi" w:hAnsiTheme="minorHAnsi"/>
          <w:color w:val="000000" w:themeColor="text1"/>
          <w:sz w:val="22"/>
          <w:szCs w:val="22"/>
        </w:rPr>
        <w:t xml:space="preserve"> toka ali RTU mora biti poleg funkcije zaznavanja prehoda </w:t>
      </w:r>
      <w:proofErr w:type="spellStart"/>
      <w:r w:rsidRPr="0039184D">
        <w:rPr>
          <w:rFonts w:asciiTheme="minorHAnsi" w:hAnsiTheme="minorHAnsi"/>
          <w:color w:val="000000" w:themeColor="text1"/>
          <w:sz w:val="22"/>
          <w:szCs w:val="22"/>
        </w:rPr>
        <w:t>okvarnega</w:t>
      </w:r>
      <w:proofErr w:type="spellEnd"/>
      <w:r w:rsidRPr="0039184D">
        <w:rPr>
          <w:rFonts w:asciiTheme="minorHAnsi" w:hAnsiTheme="minorHAnsi"/>
          <w:color w:val="000000" w:themeColor="text1"/>
          <w:sz w:val="22"/>
          <w:szCs w:val="22"/>
        </w:rPr>
        <w:t xml:space="preserve"> toka opremljena tudi z algoritmom samodejnega izklopa okvarjenega sektorja DV (za bremenskim stikalom) v </w:t>
      </w:r>
      <w:proofErr w:type="spellStart"/>
      <w:r w:rsidRPr="0039184D">
        <w:rPr>
          <w:rFonts w:asciiTheme="minorHAnsi" w:hAnsiTheme="minorHAnsi"/>
          <w:color w:val="000000" w:themeColor="text1"/>
          <w:sz w:val="22"/>
          <w:szCs w:val="22"/>
        </w:rPr>
        <w:t>breznapetostni</w:t>
      </w:r>
      <w:proofErr w:type="spellEnd"/>
      <w:r w:rsidRPr="0039184D">
        <w:rPr>
          <w:rFonts w:asciiTheme="minorHAnsi" w:hAnsiTheme="minorHAnsi"/>
          <w:color w:val="000000" w:themeColor="text1"/>
          <w:sz w:val="22"/>
          <w:szCs w:val="22"/>
        </w:rPr>
        <w:t xml:space="preserve"> pavzi. Algoritem naj deluje na podlagi štetja zaznanih delovanj nadrejene zaščite, nakar po </w:t>
      </w:r>
      <w:proofErr w:type="spellStart"/>
      <w:r w:rsidRPr="0039184D">
        <w:rPr>
          <w:rFonts w:asciiTheme="minorHAnsi" w:hAnsiTheme="minorHAnsi"/>
          <w:color w:val="000000" w:themeColor="text1"/>
          <w:sz w:val="22"/>
          <w:szCs w:val="22"/>
        </w:rPr>
        <w:t>prednastavljenem</w:t>
      </w:r>
      <w:proofErr w:type="spellEnd"/>
      <w:r w:rsidRPr="0039184D">
        <w:rPr>
          <w:rFonts w:asciiTheme="minorHAnsi" w:hAnsiTheme="minorHAnsi"/>
          <w:color w:val="000000" w:themeColor="text1"/>
          <w:sz w:val="22"/>
          <w:szCs w:val="22"/>
        </w:rPr>
        <w:t xml:space="preserve"> številu delovanj, običajno v trajanju sekvence počasnega avtomatskega ponovnega vklopa, bremensko stikalo izklopi.</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Delovanje nadrejene zaščite je prepoznano tako, da naprava za detekcijo </w:t>
      </w:r>
      <w:proofErr w:type="spellStart"/>
      <w:r w:rsidRPr="0039184D">
        <w:rPr>
          <w:rFonts w:asciiTheme="minorHAnsi" w:hAnsiTheme="minorHAnsi"/>
          <w:color w:val="000000" w:themeColor="text1"/>
          <w:sz w:val="22"/>
          <w:szCs w:val="22"/>
        </w:rPr>
        <w:t>okvarnega</w:t>
      </w:r>
      <w:proofErr w:type="spellEnd"/>
      <w:r w:rsidRPr="0039184D">
        <w:rPr>
          <w:rFonts w:asciiTheme="minorHAnsi" w:hAnsiTheme="minorHAnsi"/>
          <w:color w:val="000000" w:themeColor="text1"/>
          <w:sz w:val="22"/>
          <w:szCs w:val="22"/>
        </w:rPr>
        <w:t xml:space="preserve"> toka zazna okvaro, kateri sledi obdobje brez toka in napetosti. Algoritem avtomatike izklopa prepozna prisotnost okvare, delovanje nadrejen zaščite in </w:t>
      </w:r>
      <w:proofErr w:type="spellStart"/>
      <w:r w:rsidRPr="0039184D">
        <w:rPr>
          <w:rFonts w:asciiTheme="minorHAnsi" w:hAnsiTheme="minorHAnsi"/>
          <w:color w:val="000000" w:themeColor="text1"/>
          <w:sz w:val="22"/>
          <w:szCs w:val="22"/>
        </w:rPr>
        <w:t>breznapetostna</w:t>
      </w:r>
      <w:proofErr w:type="spellEnd"/>
      <w:r w:rsidRPr="0039184D">
        <w:rPr>
          <w:rFonts w:asciiTheme="minorHAnsi" w:hAnsiTheme="minorHAnsi"/>
          <w:color w:val="000000" w:themeColor="text1"/>
          <w:sz w:val="22"/>
          <w:szCs w:val="22"/>
        </w:rPr>
        <w:t xml:space="preserve"> stanja kot posledica delovanj nadrejene zaščite. V odvisnosti od nastavitev parametrov algoritma za avtomatiko izklopa, se ob izpolnitvi vseh pogojev izvede delovanje avtomatike – avtomatski izklop.</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Za zanesljivo delovanje mora algoritem avtomatike izklopa omogočati najmanj naslednje nastavljive parametre delovanja:</w:t>
      </w:r>
    </w:p>
    <w:p w:rsidR="008C6FE0" w:rsidRPr="0039184D" w:rsidRDefault="008C6FE0" w:rsidP="008C6FE0">
      <w:pPr>
        <w:pStyle w:val="Odstavekseznama"/>
        <w:numPr>
          <w:ilvl w:val="0"/>
          <w:numId w:val="31"/>
        </w:numPr>
        <w:spacing w:after="0" w:line="240" w:lineRule="auto"/>
        <w:jc w:val="both"/>
        <w:rPr>
          <w:rFonts w:asciiTheme="minorHAnsi" w:hAnsiTheme="minorHAnsi"/>
        </w:rPr>
      </w:pPr>
      <w:proofErr w:type="spellStart"/>
      <w:r w:rsidRPr="0039184D">
        <w:rPr>
          <w:rFonts w:asciiTheme="minorHAnsi" w:hAnsiTheme="minorHAnsi"/>
        </w:rPr>
        <w:t>Pogoj</w:t>
      </w:r>
      <w:proofErr w:type="spellEnd"/>
      <w:r w:rsidRPr="0039184D">
        <w:rPr>
          <w:rFonts w:asciiTheme="minorHAnsi" w:hAnsiTheme="minorHAnsi"/>
        </w:rPr>
        <w:t xml:space="preserve"> </w:t>
      </w:r>
      <w:proofErr w:type="spellStart"/>
      <w:r w:rsidRPr="0039184D">
        <w:rPr>
          <w:rFonts w:asciiTheme="minorHAnsi" w:hAnsiTheme="minorHAnsi"/>
        </w:rPr>
        <w:t>prisotnost</w:t>
      </w:r>
      <w:proofErr w:type="spellEnd"/>
      <w:r w:rsidRPr="0039184D">
        <w:rPr>
          <w:rFonts w:asciiTheme="minorHAnsi" w:hAnsiTheme="minorHAnsi"/>
        </w:rPr>
        <w:t xml:space="preserve"> SN: </w:t>
      </w:r>
      <w:proofErr w:type="spellStart"/>
      <w:r w:rsidRPr="0039184D">
        <w:rPr>
          <w:rFonts w:asciiTheme="minorHAnsi" w:hAnsiTheme="minorHAnsi"/>
        </w:rPr>
        <w:t>nastavimo</w:t>
      </w:r>
      <w:proofErr w:type="spellEnd"/>
      <w:r w:rsidRPr="0039184D">
        <w:rPr>
          <w:rFonts w:asciiTheme="minorHAnsi" w:hAnsiTheme="minorHAnsi"/>
        </w:rPr>
        <w:t xml:space="preserve"> </w:t>
      </w:r>
      <w:proofErr w:type="spellStart"/>
      <w:r w:rsidRPr="0039184D">
        <w:rPr>
          <w:rFonts w:asciiTheme="minorHAnsi" w:hAnsiTheme="minorHAnsi"/>
        </w:rPr>
        <w:t>ali</w:t>
      </w:r>
      <w:proofErr w:type="spellEnd"/>
      <w:r w:rsidRPr="0039184D">
        <w:rPr>
          <w:rFonts w:asciiTheme="minorHAnsi" w:hAnsiTheme="minorHAnsi"/>
        </w:rPr>
        <w:t xml:space="preserve"> se </w:t>
      </w:r>
      <w:proofErr w:type="spellStart"/>
      <w:r w:rsidRPr="0039184D">
        <w:rPr>
          <w:rFonts w:asciiTheme="minorHAnsi" w:hAnsiTheme="minorHAnsi"/>
        </w:rPr>
        <w:t>izklop</w:t>
      </w:r>
      <w:proofErr w:type="spellEnd"/>
      <w:r w:rsidRPr="0039184D">
        <w:rPr>
          <w:rFonts w:asciiTheme="minorHAnsi" w:hAnsiTheme="minorHAnsi"/>
        </w:rPr>
        <w:t xml:space="preserve"> </w:t>
      </w:r>
      <w:proofErr w:type="spellStart"/>
      <w:r w:rsidRPr="0039184D">
        <w:rPr>
          <w:rFonts w:asciiTheme="minorHAnsi" w:hAnsiTheme="minorHAnsi"/>
        </w:rPr>
        <w:t>izvede</w:t>
      </w:r>
      <w:proofErr w:type="spellEnd"/>
      <w:r w:rsidRPr="0039184D">
        <w:rPr>
          <w:rFonts w:asciiTheme="minorHAnsi" w:hAnsiTheme="minorHAnsi"/>
        </w:rPr>
        <w:t xml:space="preserve"> </w:t>
      </w:r>
      <w:proofErr w:type="spellStart"/>
      <w:r w:rsidRPr="0039184D">
        <w:rPr>
          <w:rFonts w:asciiTheme="minorHAnsi" w:hAnsiTheme="minorHAnsi"/>
        </w:rPr>
        <w:t>samo</w:t>
      </w:r>
      <w:proofErr w:type="spellEnd"/>
      <w:r w:rsidRPr="0039184D">
        <w:rPr>
          <w:rFonts w:asciiTheme="minorHAnsi" w:hAnsiTheme="minorHAnsi"/>
        </w:rPr>
        <w:t xml:space="preserve"> v </w:t>
      </w:r>
      <w:proofErr w:type="spellStart"/>
      <w:r w:rsidRPr="0039184D">
        <w:rPr>
          <w:rFonts w:asciiTheme="minorHAnsi" w:hAnsiTheme="minorHAnsi"/>
        </w:rPr>
        <w:t>breznapetosntnem</w:t>
      </w:r>
      <w:proofErr w:type="spellEnd"/>
      <w:r w:rsidRPr="0039184D">
        <w:rPr>
          <w:rFonts w:asciiTheme="minorHAnsi" w:hAnsiTheme="minorHAnsi"/>
        </w:rPr>
        <w:t xml:space="preserve"> </w:t>
      </w:r>
      <w:proofErr w:type="spellStart"/>
      <w:r w:rsidRPr="0039184D">
        <w:rPr>
          <w:rFonts w:asciiTheme="minorHAnsi" w:hAnsiTheme="minorHAnsi"/>
        </w:rPr>
        <w:t>stanju</w:t>
      </w:r>
      <w:proofErr w:type="spellEnd"/>
      <w:r w:rsidRPr="0039184D">
        <w:rPr>
          <w:rFonts w:asciiTheme="minorHAnsi" w:hAnsiTheme="minorHAnsi"/>
        </w:rPr>
        <w:t xml:space="preserve">, </w:t>
      </w:r>
      <w:proofErr w:type="spellStart"/>
      <w:r w:rsidRPr="0039184D">
        <w:rPr>
          <w:rFonts w:asciiTheme="minorHAnsi" w:hAnsiTheme="minorHAnsi"/>
        </w:rPr>
        <w:t>ali</w:t>
      </w:r>
      <w:proofErr w:type="spellEnd"/>
      <w:r w:rsidRPr="0039184D">
        <w:rPr>
          <w:rFonts w:asciiTheme="minorHAnsi" w:hAnsiTheme="minorHAnsi"/>
        </w:rPr>
        <w:t xml:space="preserve"> je </w:t>
      </w:r>
      <w:proofErr w:type="spellStart"/>
      <w:r w:rsidRPr="0039184D">
        <w:rPr>
          <w:rFonts w:asciiTheme="minorHAnsi" w:hAnsiTheme="minorHAnsi"/>
        </w:rPr>
        <w:t>dovoljeno</w:t>
      </w:r>
      <w:proofErr w:type="spellEnd"/>
      <w:r w:rsidRPr="0039184D">
        <w:rPr>
          <w:rFonts w:asciiTheme="minorHAnsi" w:hAnsiTheme="minorHAnsi"/>
        </w:rPr>
        <w:t xml:space="preserve"> </w:t>
      </w:r>
      <w:proofErr w:type="spellStart"/>
      <w:r w:rsidRPr="0039184D">
        <w:rPr>
          <w:rFonts w:asciiTheme="minorHAnsi" w:hAnsiTheme="minorHAnsi"/>
        </w:rPr>
        <w:t>tudi</w:t>
      </w:r>
      <w:proofErr w:type="spellEnd"/>
      <w:r w:rsidRPr="0039184D">
        <w:rPr>
          <w:rFonts w:asciiTheme="minorHAnsi" w:hAnsiTheme="minorHAnsi"/>
        </w:rPr>
        <w:t xml:space="preserve"> pod </w:t>
      </w:r>
      <w:proofErr w:type="spellStart"/>
      <w:r w:rsidRPr="0039184D">
        <w:rPr>
          <w:rFonts w:asciiTheme="minorHAnsi" w:hAnsiTheme="minorHAnsi"/>
        </w:rPr>
        <w:t>obremenitvijo</w:t>
      </w:r>
      <w:proofErr w:type="spellEnd"/>
      <w:r w:rsidRPr="0039184D">
        <w:rPr>
          <w:rFonts w:asciiTheme="minorHAnsi" w:hAnsiTheme="minorHAnsi"/>
        </w:rPr>
        <w:t xml:space="preserve">, </w:t>
      </w:r>
      <w:proofErr w:type="spellStart"/>
      <w:r w:rsidRPr="0039184D">
        <w:rPr>
          <w:rFonts w:asciiTheme="minorHAnsi" w:hAnsiTheme="minorHAnsi"/>
        </w:rPr>
        <w:t>vendar</w:t>
      </w:r>
      <w:proofErr w:type="spellEnd"/>
      <w:r w:rsidRPr="0039184D">
        <w:rPr>
          <w:rFonts w:asciiTheme="minorHAnsi" w:hAnsiTheme="minorHAnsi"/>
        </w:rPr>
        <w:t xml:space="preserve"> ne v </w:t>
      </w:r>
      <w:proofErr w:type="spellStart"/>
      <w:r w:rsidRPr="0039184D">
        <w:rPr>
          <w:rFonts w:asciiTheme="minorHAnsi" w:hAnsiTheme="minorHAnsi"/>
        </w:rPr>
        <w:t>času</w:t>
      </w:r>
      <w:proofErr w:type="spellEnd"/>
      <w:r w:rsidRPr="0039184D">
        <w:rPr>
          <w:rFonts w:asciiTheme="minorHAnsi" w:hAnsiTheme="minorHAnsi"/>
        </w:rPr>
        <w:t xml:space="preserve"> </w:t>
      </w:r>
      <w:proofErr w:type="spellStart"/>
      <w:r w:rsidRPr="0039184D">
        <w:rPr>
          <w:rFonts w:asciiTheme="minorHAnsi" w:hAnsiTheme="minorHAnsi"/>
        </w:rPr>
        <w:t>trajanja</w:t>
      </w:r>
      <w:proofErr w:type="spellEnd"/>
      <w:r w:rsidRPr="0039184D">
        <w:rPr>
          <w:rFonts w:asciiTheme="minorHAnsi" w:hAnsiTheme="minorHAnsi"/>
        </w:rPr>
        <w:t xml:space="preserve"> </w:t>
      </w:r>
      <w:proofErr w:type="spellStart"/>
      <w:r w:rsidRPr="0039184D">
        <w:rPr>
          <w:rFonts w:asciiTheme="minorHAnsi" w:hAnsiTheme="minorHAnsi"/>
        </w:rPr>
        <w:t>toka</w:t>
      </w:r>
      <w:proofErr w:type="spellEnd"/>
      <w:r w:rsidRPr="0039184D">
        <w:rPr>
          <w:rFonts w:asciiTheme="minorHAnsi" w:hAnsiTheme="minorHAnsi"/>
        </w:rPr>
        <w:t xml:space="preserve"> </w:t>
      </w:r>
      <w:proofErr w:type="spellStart"/>
      <w:r w:rsidRPr="0039184D">
        <w:rPr>
          <w:rFonts w:asciiTheme="minorHAnsi" w:hAnsiTheme="minorHAnsi"/>
        </w:rPr>
        <w:t>okvare</w:t>
      </w:r>
      <w:proofErr w:type="spellEnd"/>
      <w:r w:rsidRPr="0039184D">
        <w:rPr>
          <w:rFonts w:asciiTheme="minorHAnsi" w:hAnsiTheme="minorHAnsi"/>
        </w:rPr>
        <w:t>;</w:t>
      </w:r>
    </w:p>
    <w:p w:rsidR="008C6FE0" w:rsidRPr="0039184D" w:rsidRDefault="008C6FE0" w:rsidP="008C6FE0">
      <w:pPr>
        <w:pStyle w:val="Odstavekseznama"/>
        <w:numPr>
          <w:ilvl w:val="0"/>
          <w:numId w:val="31"/>
        </w:numPr>
        <w:spacing w:after="0" w:line="240" w:lineRule="auto"/>
        <w:jc w:val="both"/>
        <w:rPr>
          <w:rFonts w:asciiTheme="minorHAnsi" w:hAnsiTheme="minorHAnsi"/>
        </w:rPr>
      </w:pPr>
      <w:proofErr w:type="spellStart"/>
      <w:r w:rsidRPr="0039184D">
        <w:rPr>
          <w:rFonts w:asciiTheme="minorHAnsi" w:hAnsiTheme="minorHAnsi"/>
        </w:rPr>
        <w:t>Maksimalno</w:t>
      </w:r>
      <w:proofErr w:type="spellEnd"/>
      <w:r w:rsidRPr="0039184D">
        <w:rPr>
          <w:rFonts w:asciiTheme="minorHAnsi" w:hAnsiTheme="minorHAnsi"/>
        </w:rPr>
        <w:t xml:space="preserve"> </w:t>
      </w:r>
      <w:proofErr w:type="spellStart"/>
      <w:r w:rsidRPr="0039184D">
        <w:rPr>
          <w:rFonts w:asciiTheme="minorHAnsi" w:hAnsiTheme="minorHAnsi"/>
        </w:rPr>
        <w:t>število</w:t>
      </w:r>
      <w:proofErr w:type="spellEnd"/>
      <w:r w:rsidRPr="0039184D">
        <w:rPr>
          <w:rFonts w:asciiTheme="minorHAnsi" w:hAnsiTheme="minorHAnsi"/>
        </w:rPr>
        <w:t xml:space="preserve"> </w:t>
      </w:r>
      <w:proofErr w:type="spellStart"/>
      <w:r w:rsidRPr="0039184D">
        <w:rPr>
          <w:rFonts w:asciiTheme="minorHAnsi" w:hAnsiTheme="minorHAnsi"/>
        </w:rPr>
        <w:t>zaznanih</w:t>
      </w:r>
      <w:proofErr w:type="spellEnd"/>
      <w:r w:rsidRPr="0039184D">
        <w:rPr>
          <w:rFonts w:asciiTheme="minorHAnsi" w:hAnsiTheme="minorHAnsi"/>
        </w:rPr>
        <w:t xml:space="preserve"> </w:t>
      </w:r>
      <w:proofErr w:type="spellStart"/>
      <w:r w:rsidRPr="0039184D">
        <w:rPr>
          <w:rFonts w:asciiTheme="minorHAnsi" w:hAnsiTheme="minorHAnsi"/>
        </w:rPr>
        <w:t>okvar</w:t>
      </w:r>
      <w:proofErr w:type="spellEnd"/>
      <w:r w:rsidRPr="0039184D">
        <w:rPr>
          <w:rFonts w:asciiTheme="minorHAnsi" w:hAnsiTheme="minorHAnsi"/>
        </w:rPr>
        <w:t xml:space="preserve">: </w:t>
      </w:r>
      <w:proofErr w:type="spellStart"/>
      <w:r w:rsidRPr="0039184D">
        <w:rPr>
          <w:rFonts w:asciiTheme="minorHAnsi" w:hAnsiTheme="minorHAnsi"/>
        </w:rPr>
        <w:t>nastavimo</w:t>
      </w:r>
      <w:proofErr w:type="spellEnd"/>
      <w:r w:rsidRPr="0039184D">
        <w:rPr>
          <w:rFonts w:asciiTheme="minorHAnsi" w:hAnsiTheme="minorHAnsi"/>
        </w:rPr>
        <w:t xml:space="preserve"> </w:t>
      </w:r>
      <w:proofErr w:type="spellStart"/>
      <w:r w:rsidRPr="0039184D">
        <w:rPr>
          <w:rFonts w:asciiTheme="minorHAnsi" w:hAnsiTheme="minorHAnsi"/>
        </w:rPr>
        <w:t>pri</w:t>
      </w:r>
      <w:proofErr w:type="spellEnd"/>
      <w:r w:rsidRPr="0039184D">
        <w:rPr>
          <w:rFonts w:asciiTheme="minorHAnsi" w:hAnsiTheme="minorHAnsi"/>
        </w:rPr>
        <w:t xml:space="preserve"> </w:t>
      </w:r>
      <w:proofErr w:type="spellStart"/>
      <w:r w:rsidRPr="0039184D">
        <w:rPr>
          <w:rFonts w:asciiTheme="minorHAnsi" w:hAnsiTheme="minorHAnsi"/>
        </w:rPr>
        <w:t>koliko</w:t>
      </w:r>
      <w:proofErr w:type="spellEnd"/>
      <w:r w:rsidRPr="0039184D">
        <w:rPr>
          <w:rFonts w:asciiTheme="minorHAnsi" w:hAnsiTheme="minorHAnsi"/>
        </w:rPr>
        <w:t xml:space="preserve"> </w:t>
      </w:r>
      <w:proofErr w:type="spellStart"/>
      <w:r w:rsidRPr="0039184D">
        <w:rPr>
          <w:rFonts w:asciiTheme="minorHAnsi" w:hAnsiTheme="minorHAnsi"/>
        </w:rPr>
        <w:t>zaznanih</w:t>
      </w:r>
      <w:proofErr w:type="spellEnd"/>
      <w:r w:rsidRPr="0039184D">
        <w:rPr>
          <w:rFonts w:asciiTheme="minorHAnsi" w:hAnsiTheme="minorHAnsi"/>
        </w:rPr>
        <w:t xml:space="preserve"> </w:t>
      </w:r>
      <w:proofErr w:type="spellStart"/>
      <w:r w:rsidRPr="0039184D">
        <w:rPr>
          <w:rFonts w:asciiTheme="minorHAnsi" w:hAnsiTheme="minorHAnsi"/>
        </w:rPr>
        <w:t>okvarah</w:t>
      </w:r>
      <w:proofErr w:type="spellEnd"/>
      <w:r w:rsidRPr="0039184D">
        <w:rPr>
          <w:rFonts w:asciiTheme="minorHAnsi" w:hAnsiTheme="minorHAnsi"/>
        </w:rPr>
        <w:t xml:space="preserve"> </w:t>
      </w:r>
      <w:proofErr w:type="spellStart"/>
      <w:r w:rsidRPr="0039184D">
        <w:rPr>
          <w:rFonts w:asciiTheme="minorHAnsi" w:hAnsiTheme="minorHAnsi"/>
        </w:rPr>
        <w:t>naprava</w:t>
      </w:r>
      <w:proofErr w:type="spellEnd"/>
      <w:r w:rsidRPr="0039184D">
        <w:rPr>
          <w:rFonts w:asciiTheme="minorHAnsi" w:hAnsiTheme="minorHAnsi"/>
        </w:rPr>
        <w:t xml:space="preserve"> </w:t>
      </w:r>
      <w:proofErr w:type="spellStart"/>
      <w:r w:rsidRPr="0039184D">
        <w:rPr>
          <w:rFonts w:asciiTheme="minorHAnsi" w:hAnsiTheme="minorHAnsi"/>
        </w:rPr>
        <w:t>izvede</w:t>
      </w:r>
      <w:proofErr w:type="spellEnd"/>
      <w:r w:rsidRPr="0039184D">
        <w:rPr>
          <w:rFonts w:asciiTheme="minorHAnsi" w:hAnsiTheme="minorHAnsi"/>
        </w:rPr>
        <w:t xml:space="preserve"> </w:t>
      </w:r>
      <w:proofErr w:type="spellStart"/>
      <w:r w:rsidRPr="0039184D">
        <w:rPr>
          <w:rFonts w:asciiTheme="minorHAnsi" w:hAnsiTheme="minorHAnsi"/>
        </w:rPr>
        <w:t>avtomatski</w:t>
      </w:r>
      <w:proofErr w:type="spellEnd"/>
      <w:r w:rsidRPr="0039184D">
        <w:rPr>
          <w:rFonts w:asciiTheme="minorHAnsi" w:hAnsiTheme="minorHAnsi"/>
        </w:rPr>
        <w:t xml:space="preserve"> </w:t>
      </w:r>
      <w:proofErr w:type="spellStart"/>
      <w:r w:rsidRPr="0039184D">
        <w:rPr>
          <w:rFonts w:asciiTheme="minorHAnsi" w:hAnsiTheme="minorHAnsi"/>
        </w:rPr>
        <w:t>izklop</w:t>
      </w:r>
      <w:proofErr w:type="spellEnd"/>
      <w:r w:rsidRPr="0039184D">
        <w:rPr>
          <w:rFonts w:asciiTheme="minorHAnsi" w:hAnsiTheme="minorHAnsi"/>
        </w:rPr>
        <w:t xml:space="preserve"> </w:t>
      </w:r>
      <w:proofErr w:type="spellStart"/>
      <w:r w:rsidRPr="0039184D">
        <w:rPr>
          <w:rFonts w:asciiTheme="minorHAnsi" w:hAnsiTheme="minorHAnsi"/>
        </w:rPr>
        <w:t>stikala</w:t>
      </w:r>
      <w:proofErr w:type="spellEnd"/>
      <w:r w:rsidRPr="0039184D">
        <w:rPr>
          <w:rFonts w:asciiTheme="minorHAnsi" w:hAnsiTheme="minorHAnsi"/>
        </w:rPr>
        <w:t xml:space="preserve"> v </w:t>
      </w:r>
      <w:proofErr w:type="spellStart"/>
      <w:r w:rsidRPr="0039184D">
        <w:rPr>
          <w:rFonts w:asciiTheme="minorHAnsi" w:hAnsiTheme="minorHAnsi"/>
        </w:rPr>
        <w:t>določenem</w:t>
      </w:r>
      <w:proofErr w:type="spellEnd"/>
      <w:r w:rsidRPr="0039184D">
        <w:rPr>
          <w:rFonts w:asciiTheme="minorHAnsi" w:hAnsiTheme="minorHAnsi"/>
        </w:rPr>
        <w:t xml:space="preserve"> </w:t>
      </w:r>
      <w:proofErr w:type="spellStart"/>
      <w:r w:rsidRPr="0039184D">
        <w:rPr>
          <w:rFonts w:asciiTheme="minorHAnsi" w:hAnsiTheme="minorHAnsi"/>
        </w:rPr>
        <w:t>časovnem</w:t>
      </w:r>
      <w:proofErr w:type="spellEnd"/>
      <w:r w:rsidRPr="0039184D">
        <w:rPr>
          <w:rFonts w:asciiTheme="minorHAnsi" w:hAnsiTheme="minorHAnsi"/>
        </w:rPr>
        <w:t xml:space="preserve"> </w:t>
      </w:r>
      <w:proofErr w:type="spellStart"/>
      <w:r w:rsidRPr="0039184D">
        <w:rPr>
          <w:rFonts w:asciiTheme="minorHAnsi" w:hAnsiTheme="minorHAnsi"/>
        </w:rPr>
        <w:t>okviru</w:t>
      </w:r>
      <w:proofErr w:type="spellEnd"/>
      <w:r w:rsidRPr="0039184D">
        <w:rPr>
          <w:rFonts w:asciiTheme="minorHAnsi" w:hAnsiTheme="minorHAnsi"/>
        </w:rPr>
        <w:t>.</w:t>
      </w:r>
    </w:p>
    <w:p w:rsidR="008C6FE0" w:rsidRPr="0039184D" w:rsidRDefault="008C6FE0" w:rsidP="008C6FE0">
      <w:pPr>
        <w:pStyle w:val="Odstavekseznama"/>
        <w:numPr>
          <w:ilvl w:val="0"/>
          <w:numId w:val="31"/>
        </w:numPr>
        <w:spacing w:after="0" w:line="240" w:lineRule="auto"/>
        <w:jc w:val="both"/>
        <w:rPr>
          <w:rFonts w:asciiTheme="minorHAnsi" w:hAnsiTheme="minorHAnsi"/>
        </w:rPr>
      </w:pPr>
      <w:proofErr w:type="spellStart"/>
      <w:r w:rsidRPr="0039184D">
        <w:rPr>
          <w:rFonts w:asciiTheme="minorHAnsi" w:hAnsiTheme="minorHAnsi"/>
        </w:rPr>
        <w:t>Najdaljši</w:t>
      </w:r>
      <w:proofErr w:type="spellEnd"/>
      <w:r w:rsidRPr="0039184D">
        <w:rPr>
          <w:rFonts w:asciiTheme="minorHAnsi" w:hAnsiTheme="minorHAnsi"/>
        </w:rPr>
        <w:t xml:space="preserve"> </w:t>
      </w:r>
      <w:proofErr w:type="spellStart"/>
      <w:r w:rsidRPr="0039184D">
        <w:rPr>
          <w:rFonts w:asciiTheme="minorHAnsi" w:hAnsiTheme="minorHAnsi"/>
        </w:rPr>
        <w:t>čas</w:t>
      </w:r>
      <w:proofErr w:type="spellEnd"/>
      <w:r w:rsidRPr="0039184D">
        <w:rPr>
          <w:rFonts w:asciiTheme="minorHAnsi" w:hAnsiTheme="minorHAnsi"/>
        </w:rPr>
        <w:t xml:space="preserve"> med </w:t>
      </w:r>
      <w:proofErr w:type="spellStart"/>
      <w:r w:rsidRPr="0039184D">
        <w:rPr>
          <w:rFonts w:asciiTheme="minorHAnsi" w:hAnsiTheme="minorHAnsi"/>
        </w:rPr>
        <w:t>dvema</w:t>
      </w:r>
      <w:proofErr w:type="spellEnd"/>
      <w:r w:rsidRPr="0039184D">
        <w:rPr>
          <w:rFonts w:asciiTheme="minorHAnsi" w:hAnsiTheme="minorHAnsi"/>
        </w:rPr>
        <w:t xml:space="preserve"> </w:t>
      </w:r>
      <w:proofErr w:type="spellStart"/>
      <w:r w:rsidRPr="0039184D">
        <w:rPr>
          <w:rFonts w:asciiTheme="minorHAnsi" w:hAnsiTheme="minorHAnsi"/>
        </w:rPr>
        <w:t>avtomatskima</w:t>
      </w:r>
      <w:proofErr w:type="spellEnd"/>
      <w:r w:rsidRPr="0039184D">
        <w:rPr>
          <w:rFonts w:asciiTheme="minorHAnsi" w:hAnsiTheme="minorHAnsi"/>
        </w:rPr>
        <w:t xml:space="preserve"> </w:t>
      </w:r>
      <w:proofErr w:type="spellStart"/>
      <w:r w:rsidRPr="0039184D">
        <w:rPr>
          <w:rFonts w:asciiTheme="minorHAnsi" w:hAnsiTheme="minorHAnsi"/>
        </w:rPr>
        <w:t>vklopoma</w:t>
      </w:r>
      <w:proofErr w:type="spellEnd"/>
      <w:r w:rsidRPr="0039184D">
        <w:rPr>
          <w:rFonts w:asciiTheme="minorHAnsi" w:hAnsiTheme="minorHAnsi"/>
        </w:rPr>
        <w:t xml:space="preserve"> </w:t>
      </w:r>
      <w:proofErr w:type="spellStart"/>
      <w:r w:rsidRPr="0039184D">
        <w:rPr>
          <w:rFonts w:asciiTheme="minorHAnsi" w:hAnsiTheme="minorHAnsi"/>
        </w:rPr>
        <w:t>odklopnika</w:t>
      </w:r>
      <w:proofErr w:type="spellEnd"/>
      <w:r w:rsidRPr="0039184D">
        <w:rPr>
          <w:rFonts w:asciiTheme="minorHAnsi" w:hAnsiTheme="minorHAnsi"/>
        </w:rPr>
        <w:t xml:space="preserve"> v SN </w:t>
      </w:r>
      <w:proofErr w:type="spellStart"/>
      <w:r w:rsidRPr="0039184D">
        <w:rPr>
          <w:rFonts w:asciiTheme="minorHAnsi" w:hAnsiTheme="minorHAnsi"/>
        </w:rPr>
        <w:t>vodu</w:t>
      </w:r>
      <w:proofErr w:type="spellEnd"/>
      <w:r w:rsidRPr="0039184D">
        <w:rPr>
          <w:rFonts w:asciiTheme="minorHAnsi" w:hAnsiTheme="minorHAnsi"/>
        </w:rPr>
        <w:t xml:space="preserve"> </w:t>
      </w:r>
      <w:proofErr w:type="spellStart"/>
      <w:r w:rsidRPr="0039184D">
        <w:rPr>
          <w:rFonts w:asciiTheme="minorHAnsi" w:hAnsiTheme="minorHAnsi"/>
        </w:rPr>
        <w:t>pred</w:t>
      </w:r>
      <w:proofErr w:type="spellEnd"/>
      <w:r w:rsidRPr="0039184D">
        <w:rPr>
          <w:rFonts w:asciiTheme="minorHAnsi" w:hAnsiTheme="minorHAnsi"/>
        </w:rPr>
        <w:t xml:space="preserve"> TP. Po </w:t>
      </w:r>
      <w:proofErr w:type="spellStart"/>
      <w:r w:rsidRPr="0039184D">
        <w:rPr>
          <w:rFonts w:asciiTheme="minorHAnsi" w:hAnsiTheme="minorHAnsi"/>
        </w:rPr>
        <w:t>prekoračitvi</w:t>
      </w:r>
      <w:proofErr w:type="spellEnd"/>
      <w:r w:rsidRPr="0039184D">
        <w:rPr>
          <w:rFonts w:asciiTheme="minorHAnsi" w:hAnsiTheme="minorHAnsi"/>
        </w:rPr>
        <w:t xml:space="preserve"> </w:t>
      </w:r>
      <w:proofErr w:type="spellStart"/>
      <w:r w:rsidRPr="0039184D">
        <w:rPr>
          <w:rFonts w:asciiTheme="minorHAnsi" w:hAnsiTheme="minorHAnsi"/>
        </w:rPr>
        <w:t>tega</w:t>
      </w:r>
      <w:proofErr w:type="spellEnd"/>
      <w:r w:rsidRPr="0039184D">
        <w:rPr>
          <w:rFonts w:asciiTheme="minorHAnsi" w:hAnsiTheme="minorHAnsi"/>
        </w:rPr>
        <w:t xml:space="preserve"> </w:t>
      </w:r>
      <w:proofErr w:type="spellStart"/>
      <w:r w:rsidRPr="0039184D">
        <w:rPr>
          <w:rFonts w:asciiTheme="minorHAnsi" w:hAnsiTheme="minorHAnsi"/>
        </w:rPr>
        <w:t>časa</w:t>
      </w:r>
      <w:proofErr w:type="spellEnd"/>
      <w:r w:rsidRPr="0039184D">
        <w:rPr>
          <w:rFonts w:asciiTheme="minorHAnsi" w:hAnsiTheme="minorHAnsi"/>
        </w:rPr>
        <w:t xml:space="preserve"> se </w:t>
      </w:r>
      <w:proofErr w:type="spellStart"/>
      <w:r w:rsidRPr="0039184D">
        <w:rPr>
          <w:rFonts w:asciiTheme="minorHAnsi" w:hAnsiTheme="minorHAnsi"/>
        </w:rPr>
        <w:t>sekvenca</w:t>
      </w:r>
      <w:proofErr w:type="spellEnd"/>
      <w:r w:rsidRPr="0039184D">
        <w:rPr>
          <w:rFonts w:asciiTheme="minorHAnsi" w:hAnsiTheme="minorHAnsi"/>
        </w:rPr>
        <w:t xml:space="preserve"> </w:t>
      </w:r>
      <w:proofErr w:type="spellStart"/>
      <w:r w:rsidRPr="0039184D">
        <w:rPr>
          <w:rFonts w:asciiTheme="minorHAnsi" w:hAnsiTheme="minorHAnsi"/>
        </w:rPr>
        <w:t>avtomatsko</w:t>
      </w:r>
      <w:proofErr w:type="spellEnd"/>
      <w:r w:rsidRPr="0039184D">
        <w:rPr>
          <w:rFonts w:asciiTheme="minorHAnsi" w:hAnsiTheme="minorHAnsi"/>
        </w:rPr>
        <w:t xml:space="preserve"> </w:t>
      </w:r>
      <w:proofErr w:type="spellStart"/>
      <w:r w:rsidRPr="0039184D">
        <w:rPr>
          <w:rFonts w:asciiTheme="minorHAnsi" w:hAnsiTheme="minorHAnsi"/>
        </w:rPr>
        <w:t>resetira</w:t>
      </w:r>
      <w:proofErr w:type="spellEnd"/>
      <w:r w:rsidRPr="0039184D">
        <w:rPr>
          <w:rFonts w:asciiTheme="minorHAnsi" w:hAnsiTheme="minorHAnsi"/>
        </w:rPr>
        <w:t>.</w:t>
      </w:r>
    </w:p>
    <w:p w:rsidR="008C6FE0" w:rsidRPr="0039184D" w:rsidRDefault="008C6FE0" w:rsidP="008C6FE0">
      <w:pPr>
        <w:pStyle w:val="Odstavekseznama"/>
        <w:numPr>
          <w:ilvl w:val="0"/>
          <w:numId w:val="31"/>
        </w:numPr>
        <w:spacing w:after="0" w:line="240" w:lineRule="auto"/>
        <w:jc w:val="both"/>
        <w:rPr>
          <w:rFonts w:asciiTheme="minorHAnsi" w:hAnsiTheme="minorHAnsi"/>
        </w:rPr>
      </w:pPr>
      <w:proofErr w:type="spellStart"/>
      <w:r w:rsidRPr="0039184D">
        <w:rPr>
          <w:rFonts w:asciiTheme="minorHAnsi" w:hAnsiTheme="minorHAnsi"/>
        </w:rPr>
        <w:t>Zakasnitev</w:t>
      </w:r>
      <w:proofErr w:type="spellEnd"/>
      <w:r w:rsidRPr="0039184D">
        <w:rPr>
          <w:rFonts w:asciiTheme="minorHAnsi" w:hAnsiTheme="minorHAnsi"/>
        </w:rPr>
        <w:t xml:space="preserve"> </w:t>
      </w:r>
      <w:proofErr w:type="spellStart"/>
      <w:r w:rsidRPr="0039184D">
        <w:rPr>
          <w:rFonts w:asciiTheme="minorHAnsi" w:hAnsiTheme="minorHAnsi"/>
        </w:rPr>
        <w:t>izklopa</w:t>
      </w:r>
      <w:proofErr w:type="spellEnd"/>
      <w:r w:rsidRPr="0039184D">
        <w:rPr>
          <w:rFonts w:asciiTheme="minorHAnsi" w:hAnsiTheme="minorHAnsi"/>
        </w:rPr>
        <w:t xml:space="preserve"> </w:t>
      </w:r>
      <w:proofErr w:type="spellStart"/>
      <w:r w:rsidRPr="0039184D">
        <w:rPr>
          <w:rFonts w:asciiTheme="minorHAnsi" w:hAnsiTheme="minorHAnsi"/>
        </w:rPr>
        <w:t>stikala</w:t>
      </w:r>
      <w:proofErr w:type="spellEnd"/>
      <w:r w:rsidRPr="0039184D">
        <w:rPr>
          <w:rFonts w:asciiTheme="minorHAnsi" w:hAnsiTheme="minorHAnsi"/>
        </w:rPr>
        <w:t xml:space="preserve">: </w:t>
      </w:r>
      <w:proofErr w:type="spellStart"/>
      <w:r w:rsidRPr="0039184D">
        <w:rPr>
          <w:rFonts w:asciiTheme="minorHAnsi" w:hAnsiTheme="minorHAnsi"/>
        </w:rPr>
        <w:t>nastavimo</w:t>
      </w:r>
      <w:proofErr w:type="spellEnd"/>
      <w:r w:rsidRPr="0039184D">
        <w:rPr>
          <w:rFonts w:asciiTheme="minorHAnsi" w:hAnsiTheme="minorHAnsi"/>
        </w:rPr>
        <w:t xml:space="preserve"> </w:t>
      </w:r>
      <w:proofErr w:type="spellStart"/>
      <w:r w:rsidRPr="0039184D">
        <w:rPr>
          <w:rFonts w:asciiTheme="minorHAnsi" w:hAnsiTheme="minorHAnsi"/>
        </w:rPr>
        <w:t>čas</w:t>
      </w:r>
      <w:proofErr w:type="spellEnd"/>
      <w:r w:rsidRPr="0039184D">
        <w:rPr>
          <w:rFonts w:asciiTheme="minorHAnsi" w:hAnsiTheme="minorHAnsi"/>
        </w:rPr>
        <w:t xml:space="preserve"> v </w:t>
      </w:r>
      <w:proofErr w:type="spellStart"/>
      <w:r w:rsidRPr="0039184D">
        <w:rPr>
          <w:rFonts w:asciiTheme="minorHAnsi" w:hAnsiTheme="minorHAnsi"/>
        </w:rPr>
        <w:t>sekundah</w:t>
      </w:r>
      <w:proofErr w:type="spellEnd"/>
      <w:r w:rsidRPr="0039184D">
        <w:rPr>
          <w:rFonts w:asciiTheme="minorHAnsi" w:hAnsiTheme="minorHAnsi"/>
        </w:rPr>
        <w:t xml:space="preserve">, </w:t>
      </w:r>
      <w:proofErr w:type="spellStart"/>
      <w:r w:rsidRPr="0039184D">
        <w:rPr>
          <w:rFonts w:asciiTheme="minorHAnsi" w:hAnsiTheme="minorHAnsi"/>
        </w:rPr>
        <w:t>koliko</w:t>
      </w:r>
      <w:proofErr w:type="spellEnd"/>
      <w:r w:rsidRPr="0039184D">
        <w:rPr>
          <w:rFonts w:asciiTheme="minorHAnsi" w:hAnsiTheme="minorHAnsi"/>
        </w:rPr>
        <w:t xml:space="preserve"> </w:t>
      </w:r>
      <w:proofErr w:type="spellStart"/>
      <w:r w:rsidRPr="0039184D">
        <w:rPr>
          <w:rFonts w:asciiTheme="minorHAnsi" w:hAnsiTheme="minorHAnsi"/>
        </w:rPr>
        <w:t>časa</w:t>
      </w:r>
      <w:proofErr w:type="spellEnd"/>
      <w:r w:rsidRPr="0039184D">
        <w:rPr>
          <w:rFonts w:asciiTheme="minorHAnsi" w:hAnsiTheme="minorHAnsi"/>
        </w:rPr>
        <w:t xml:space="preserve"> </w:t>
      </w:r>
      <w:proofErr w:type="spellStart"/>
      <w:r w:rsidRPr="0039184D">
        <w:rPr>
          <w:rFonts w:asciiTheme="minorHAnsi" w:hAnsiTheme="minorHAnsi"/>
        </w:rPr>
        <w:t>naprava</w:t>
      </w:r>
      <w:proofErr w:type="spellEnd"/>
      <w:r w:rsidRPr="0039184D">
        <w:rPr>
          <w:rFonts w:asciiTheme="minorHAnsi" w:hAnsiTheme="minorHAnsi"/>
        </w:rPr>
        <w:t xml:space="preserve"> </w:t>
      </w:r>
      <w:proofErr w:type="spellStart"/>
      <w:r w:rsidRPr="0039184D">
        <w:rPr>
          <w:rFonts w:asciiTheme="minorHAnsi" w:hAnsiTheme="minorHAnsi"/>
        </w:rPr>
        <w:t>počaka</w:t>
      </w:r>
      <w:proofErr w:type="spellEnd"/>
      <w:r w:rsidRPr="0039184D">
        <w:rPr>
          <w:rFonts w:asciiTheme="minorHAnsi" w:hAnsiTheme="minorHAnsi"/>
        </w:rPr>
        <w:t xml:space="preserve">, </w:t>
      </w:r>
      <w:proofErr w:type="spellStart"/>
      <w:r w:rsidRPr="0039184D">
        <w:rPr>
          <w:rFonts w:asciiTheme="minorHAnsi" w:hAnsiTheme="minorHAnsi"/>
        </w:rPr>
        <w:t>preden</w:t>
      </w:r>
      <w:proofErr w:type="spellEnd"/>
      <w:r w:rsidRPr="0039184D">
        <w:rPr>
          <w:rFonts w:asciiTheme="minorHAnsi" w:hAnsiTheme="minorHAnsi"/>
        </w:rPr>
        <w:t xml:space="preserve"> </w:t>
      </w:r>
      <w:proofErr w:type="spellStart"/>
      <w:r w:rsidRPr="0039184D">
        <w:rPr>
          <w:rFonts w:asciiTheme="minorHAnsi" w:hAnsiTheme="minorHAnsi"/>
        </w:rPr>
        <w:t>izvede</w:t>
      </w:r>
      <w:proofErr w:type="spellEnd"/>
      <w:r w:rsidRPr="0039184D">
        <w:rPr>
          <w:rFonts w:asciiTheme="minorHAnsi" w:hAnsiTheme="minorHAnsi"/>
        </w:rPr>
        <w:t xml:space="preserve"> </w:t>
      </w:r>
      <w:proofErr w:type="spellStart"/>
      <w:r w:rsidRPr="0039184D">
        <w:rPr>
          <w:rFonts w:asciiTheme="minorHAnsi" w:hAnsiTheme="minorHAnsi"/>
        </w:rPr>
        <w:t>ukaz</w:t>
      </w:r>
      <w:proofErr w:type="spellEnd"/>
      <w:r w:rsidRPr="0039184D">
        <w:rPr>
          <w:rFonts w:asciiTheme="minorHAnsi" w:hAnsiTheme="minorHAnsi"/>
        </w:rPr>
        <w:t xml:space="preserve"> za </w:t>
      </w:r>
      <w:proofErr w:type="spellStart"/>
      <w:r w:rsidRPr="0039184D">
        <w:rPr>
          <w:rFonts w:asciiTheme="minorHAnsi" w:hAnsiTheme="minorHAnsi"/>
        </w:rPr>
        <w:t>avtomatski</w:t>
      </w:r>
      <w:proofErr w:type="spellEnd"/>
      <w:r w:rsidRPr="0039184D">
        <w:rPr>
          <w:rFonts w:asciiTheme="minorHAnsi" w:hAnsiTheme="minorHAnsi"/>
        </w:rPr>
        <w:t xml:space="preserve"> </w:t>
      </w:r>
      <w:proofErr w:type="spellStart"/>
      <w:r w:rsidRPr="0039184D">
        <w:rPr>
          <w:rFonts w:asciiTheme="minorHAnsi" w:hAnsiTheme="minorHAnsi"/>
        </w:rPr>
        <w:t>izklop</w:t>
      </w:r>
      <w:proofErr w:type="spellEnd"/>
      <w:r w:rsidRPr="0039184D">
        <w:rPr>
          <w:rFonts w:asciiTheme="minorHAnsi" w:hAnsiTheme="minorHAnsi"/>
        </w:rPr>
        <w:t xml:space="preserve">. </w:t>
      </w:r>
      <w:proofErr w:type="spellStart"/>
      <w:r w:rsidRPr="0039184D">
        <w:rPr>
          <w:rFonts w:asciiTheme="minorHAnsi" w:hAnsiTheme="minorHAnsi"/>
        </w:rPr>
        <w:t>Pri</w:t>
      </w:r>
      <w:proofErr w:type="spellEnd"/>
      <w:r w:rsidRPr="0039184D">
        <w:rPr>
          <w:rFonts w:asciiTheme="minorHAnsi" w:hAnsiTheme="minorHAnsi"/>
        </w:rPr>
        <w:t xml:space="preserve"> </w:t>
      </w:r>
      <w:proofErr w:type="spellStart"/>
      <w:r w:rsidRPr="0039184D">
        <w:rPr>
          <w:rFonts w:asciiTheme="minorHAnsi" w:hAnsiTheme="minorHAnsi"/>
        </w:rPr>
        <w:t>tem</w:t>
      </w:r>
      <w:proofErr w:type="spellEnd"/>
      <w:r w:rsidRPr="0039184D">
        <w:rPr>
          <w:rFonts w:asciiTheme="minorHAnsi" w:hAnsiTheme="minorHAnsi"/>
        </w:rPr>
        <w:t xml:space="preserve"> </w:t>
      </w:r>
      <w:proofErr w:type="spellStart"/>
      <w:r w:rsidRPr="0039184D">
        <w:rPr>
          <w:rFonts w:asciiTheme="minorHAnsi" w:hAnsiTheme="minorHAnsi"/>
        </w:rPr>
        <w:t>preverja</w:t>
      </w:r>
      <w:proofErr w:type="spellEnd"/>
      <w:r w:rsidRPr="0039184D">
        <w:rPr>
          <w:rFonts w:asciiTheme="minorHAnsi" w:hAnsiTheme="minorHAnsi"/>
        </w:rPr>
        <w:t xml:space="preserve"> </w:t>
      </w:r>
      <w:proofErr w:type="spellStart"/>
      <w:r w:rsidRPr="0039184D">
        <w:rPr>
          <w:rFonts w:asciiTheme="minorHAnsi" w:hAnsiTheme="minorHAnsi"/>
        </w:rPr>
        <w:t>stanje</w:t>
      </w:r>
      <w:proofErr w:type="spellEnd"/>
      <w:r w:rsidRPr="0039184D">
        <w:rPr>
          <w:rFonts w:asciiTheme="minorHAnsi" w:hAnsiTheme="minorHAnsi"/>
        </w:rPr>
        <w:t xml:space="preserve"> </w:t>
      </w:r>
      <w:proofErr w:type="spellStart"/>
      <w:r w:rsidRPr="0039184D">
        <w:rPr>
          <w:rFonts w:asciiTheme="minorHAnsi" w:hAnsiTheme="minorHAnsi"/>
        </w:rPr>
        <w:t>prisotnosti</w:t>
      </w:r>
      <w:proofErr w:type="spellEnd"/>
      <w:r w:rsidRPr="0039184D">
        <w:rPr>
          <w:rFonts w:asciiTheme="minorHAnsi" w:hAnsiTheme="minorHAnsi"/>
        </w:rPr>
        <w:t xml:space="preserve"> SN in </w:t>
      </w:r>
      <w:proofErr w:type="spellStart"/>
      <w:r w:rsidRPr="0039184D">
        <w:rPr>
          <w:rFonts w:asciiTheme="minorHAnsi" w:hAnsiTheme="minorHAnsi"/>
        </w:rPr>
        <w:t>prisotnost</w:t>
      </w:r>
      <w:proofErr w:type="spellEnd"/>
      <w:r w:rsidRPr="0039184D">
        <w:rPr>
          <w:rFonts w:asciiTheme="minorHAnsi" w:hAnsiTheme="minorHAnsi"/>
        </w:rPr>
        <w:t xml:space="preserve"> </w:t>
      </w:r>
      <w:proofErr w:type="spellStart"/>
      <w:r w:rsidRPr="0039184D">
        <w:rPr>
          <w:rFonts w:asciiTheme="minorHAnsi" w:hAnsiTheme="minorHAnsi"/>
        </w:rPr>
        <w:t>toka</w:t>
      </w:r>
      <w:proofErr w:type="spellEnd"/>
      <w:r w:rsidRPr="0039184D">
        <w:rPr>
          <w:rFonts w:asciiTheme="minorHAnsi" w:hAnsiTheme="minorHAnsi"/>
        </w:rPr>
        <w:t xml:space="preserve"> </w:t>
      </w:r>
      <w:proofErr w:type="spellStart"/>
      <w:r w:rsidRPr="0039184D">
        <w:rPr>
          <w:rFonts w:asciiTheme="minorHAnsi" w:hAnsiTheme="minorHAnsi"/>
        </w:rPr>
        <w:t>okvare</w:t>
      </w:r>
      <w:proofErr w:type="spellEnd"/>
      <w:r w:rsidRPr="0039184D">
        <w:rPr>
          <w:rFonts w:asciiTheme="minorHAnsi" w:hAnsiTheme="minorHAnsi"/>
        </w:rPr>
        <w:t>.</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Parametri morajo biti nastavljivi s strani uporabnika z namensko aplikacijo za osebni računalnik ali daljinsko, brez potrebe po spreminjanju aplikativne opreme naprave  (programiranja).</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Omogočanje/onemogočanje globalnega blokiranja avtomatike z zunanjim digitalnim signalom, ki je vezan s </w:t>
      </w:r>
      <w:proofErr w:type="spellStart"/>
      <w:r w:rsidRPr="0039184D">
        <w:rPr>
          <w:rFonts w:asciiTheme="minorHAnsi" w:hAnsiTheme="minorHAnsi"/>
          <w:color w:val="000000" w:themeColor="text1"/>
          <w:sz w:val="22"/>
          <w:szCs w:val="22"/>
        </w:rPr>
        <w:t>preklopke</w:t>
      </w:r>
      <w:proofErr w:type="spellEnd"/>
      <w:r w:rsidRPr="0039184D">
        <w:rPr>
          <w:rFonts w:asciiTheme="minorHAnsi" w:hAnsiTheme="minorHAnsi"/>
          <w:color w:val="000000" w:themeColor="text1"/>
          <w:sz w:val="22"/>
          <w:szCs w:val="22"/>
        </w:rPr>
        <w:t xml:space="preserve"> Daljinsko/Lokalno/Ročno. Ko je </w:t>
      </w:r>
      <w:proofErr w:type="spellStart"/>
      <w:r w:rsidRPr="0039184D">
        <w:rPr>
          <w:rFonts w:asciiTheme="minorHAnsi" w:hAnsiTheme="minorHAnsi"/>
          <w:color w:val="000000" w:themeColor="text1"/>
          <w:sz w:val="22"/>
          <w:szCs w:val="22"/>
        </w:rPr>
        <w:t>preklopka</w:t>
      </w:r>
      <w:proofErr w:type="spellEnd"/>
      <w:r w:rsidRPr="0039184D">
        <w:rPr>
          <w:rFonts w:asciiTheme="minorHAnsi" w:hAnsiTheme="minorHAnsi"/>
          <w:color w:val="000000" w:themeColor="text1"/>
          <w:sz w:val="22"/>
          <w:szCs w:val="22"/>
        </w:rPr>
        <w:t xml:space="preserve"> v položaju Lokalno ali Ročno, sta avtomatika izklopa in daljinska komanda blokirana.</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Algoritem avtomatike se mora za vsako celico omogočati blokadi delovanja avtomatike, ki jo pošlje uporabnik iz SCADA.</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Izvajalec mora v dokumentaciji PZI podati podroben diagram poteka algoritma avtomatike izklopa.</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pStyle w:val="Naslov2"/>
        <w:numPr>
          <w:ilvl w:val="0"/>
          <w:numId w:val="0"/>
        </w:numPr>
        <w:ind w:left="360"/>
        <w:rPr>
          <w:rFonts w:asciiTheme="minorHAnsi" w:hAnsiTheme="minorHAnsi"/>
          <w:b w:val="0"/>
          <w:sz w:val="22"/>
          <w:szCs w:val="22"/>
          <w:u w:val="single"/>
          <w:lang w:val="sl-SI"/>
        </w:rPr>
      </w:pPr>
      <w:bookmarkStart w:id="102" w:name="_Toc25578810"/>
      <w:bookmarkStart w:id="103" w:name="_Toc25579005"/>
      <w:r w:rsidRPr="0039184D">
        <w:rPr>
          <w:rFonts w:asciiTheme="minorHAnsi" w:hAnsiTheme="minorHAnsi"/>
          <w:b w:val="0"/>
          <w:sz w:val="22"/>
          <w:szCs w:val="22"/>
          <w:u w:val="single"/>
        </w:rPr>
        <w:t>2.</w:t>
      </w:r>
      <w:r w:rsidRPr="0039184D">
        <w:rPr>
          <w:rFonts w:asciiTheme="minorHAnsi" w:hAnsiTheme="minorHAnsi"/>
          <w:b w:val="0"/>
          <w:sz w:val="22"/>
          <w:szCs w:val="22"/>
          <w:u w:val="single"/>
          <w:lang w:val="sl-SI"/>
        </w:rPr>
        <w:t>9 NAČIN POSLUŽEVANJA IN NADZORA</w:t>
      </w:r>
      <w:bookmarkEnd w:id="102"/>
      <w:bookmarkEnd w:id="103"/>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Nadzorna plošča v krmilni omarici mora biti opremljena s </w:t>
      </w:r>
      <w:proofErr w:type="spellStart"/>
      <w:r w:rsidRPr="0039184D">
        <w:rPr>
          <w:rFonts w:asciiTheme="minorHAnsi" w:hAnsiTheme="minorHAnsi"/>
          <w:color w:val="000000" w:themeColor="text1"/>
          <w:sz w:val="22"/>
          <w:szCs w:val="22"/>
        </w:rPr>
        <w:t>preklopko</w:t>
      </w:r>
      <w:proofErr w:type="spellEnd"/>
      <w:r w:rsidRPr="0039184D">
        <w:rPr>
          <w:rFonts w:asciiTheme="minorHAnsi" w:hAnsiTheme="minorHAnsi"/>
          <w:color w:val="000000" w:themeColor="text1"/>
          <w:sz w:val="22"/>
          <w:szCs w:val="22"/>
        </w:rPr>
        <w:t>, ki omogoča izbiro načina posluževanje SN stikala. Omogočati mora naslednje načine posluževanja.</w:t>
      </w:r>
    </w:p>
    <w:p w:rsidR="008C6FE0" w:rsidRPr="0039184D" w:rsidRDefault="008C6FE0" w:rsidP="008C6FE0">
      <w:pPr>
        <w:pStyle w:val="Odstavekseznama"/>
        <w:numPr>
          <w:ilvl w:val="0"/>
          <w:numId w:val="31"/>
        </w:numPr>
        <w:spacing w:after="0" w:line="240" w:lineRule="auto"/>
        <w:jc w:val="both"/>
        <w:rPr>
          <w:rFonts w:asciiTheme="minorHAnsi" w:hAnsiTheme="minorHAnsi"/>
        </w:rPr>
      </w:pPr>
      <w:r w:rsidRPr="0039184D">
        <w:rPr>
          <w:rFonts w:asciiTheme="minorHAnsi" w:hAnsiTheme="minorHAnsi"/>
        </w:rPr>
        <w:t xml:space="preserve">DALJINSKO: </w:t>
      </w:r>
      <w:proofErr w:type="spellStart"/>
      <w:r w:rsidRPr="0039184D">
        <w:rPr>
          <w:rFonts w:asciiTheme="minorHAnsi" w:hAnsiTheme="minorHAnsi"/>
        </w:rPr>
        <w:t>omogočeno</w:t>
      </w:r>
      <w:proofErr w:type="spellEnd"/>
      <w:r w:rsidRPr="0039184D">
        <w:rPr>
          <w:rFonts w:asciiTheme="minorHAnsi" w:hAnsiTheme="minorHAnsi"/>
        </w:rPr>
        <w:t xml:space="preserve"> je </w:t>
      </w:r>
      <w:proofErr w:type="spellStart"/>
      <w:r w:rsidRPr="0039184D">
        <w:rPr>
          <w:rFonts w:asciiTheme="minorHAnsi" w:hAnsiTheme="minorHAnsi"/>
        </w:rPr>
        <w:t>zgolj</w:t>
      </w:r>
      <w:proofErr w:type="spellEnd"/>
      <w:r w:rsidRPr="0039184D">
        <w:rPr>
          <w:rFonts w:asciiTheme="minorHAnsi" w:hAnsiTheme="minorHAnsi"/>
        </w:rPr>
        <w:t xml:space="preserve"> </w:t>
      </w:r>
      <w:proofErr w:type="spellStart"/>
      <w:r w:rsidRPr="0039184D">
        <w:rPr>
          <w:rFonts w:asciiTheme="minorHAnsi" w:hAnsiTheme="minorHAnsi"/>
        </w:rPr>
        <w:t>daljinsko</w:t>
      </w:r>
      <w:proofErr w:type="spellEnd"/>
      <w:r w:rsidRPr="0039184D">
        <w:rPr>
          <w:rFonts w:asciiTheme="minorHAnsi" w:hAnsiTheme="minorHAnsi"/>
        </w:rPr>
        <w:t xml:space="preserve"> </w:t>
      </w:r>
      <w:proofErr w:type="spellStart"/>
      <w:r w:rsidRPr="0039184D">
        <w:rPr>
          <w:rFonts w:asciiTheme="minorHAnsi" w:hAnsiTheme="minorHAnsi"/>
        </w:rPr>
        <w:t>posluževanje</w:t>
      </w:r>
      <w:proofErr w:type="spellEnd"/>
      <w:r w:rsidRPr="0039184D">
        <w:rPr>
          <w:rFonts w:asciiTheme="minorHAnsi" w:hAnsiTheme="minorHAnsi"/>
        </w:rPr>
        <w:t xml:space="preserve"> in </w:t>
      </w:r>
      <w:proofErr w:type="spellStart"/>
      <w:r w:rsidRPr="0039184D">
        <w:rPr>
          <w:rFonts w:asciiTheme="minorHAnsi" w:hAnsiTheme="minorHAnsi"/>
        </w:rPr>
        <w:t>avtomatika</w:t>
      </w:r>
      <w:proofErr w:type="spellEnd"/>
      <w:r w:rsidRPr="0039184D">
        <w:rPr>
          <w:rFonts w:asciiTheme="minorHAnsi" w:hAnsiTheme="minorHAnsi"/>
        </w:rPr>
        <w:t xml:space="preserve"> </w:t>
      </w:r>
      <w:proofErr w:type="spellStart"/>
      <w:r w:rsidRPr="0039184D">
        <w:rPr>
          <w:rFonts w:asciiTheme="minorHAnsi" w:hAnsiTheme="minorHAnsi"/>
        </w:rPr>
        <w:t>izklopa</w:t>
      </w:r>
      <w:proofErr w:type="spellEnd"/>
      <w:r w:rsidRPr="0039184D">
        <w:rPr>
          <w:rFonts w:asciiTheme="minorHAnsi" w:hAnsiTheme="minorHAnsi"/>
        </w:rPr>
        <w:t xml:space="preserve"> SN </w:t>
      </w:r>
      <w:proofErr w:type="spellStart"/>
      <w:r w:rsidRPr="0039184D">
        <w:rPr>
          <w:rFonts w:asciiTheme="minorHAnsi" w:hAnsiTheme="minorHAnsi"/>
        </w:rPr>
        <w:t>stikala</w:t>
      </w:r>
      <w:proofErr w:type="spellEnd"/>
      <w:r w:rsidRPr="0039184D">
        <w:rPr>
          <w:rFonts w:asciiTheme="minorHAnsi" w:hAnsiTheme="minorHAnsi"/>
        </w:rPr>
        <w:t xml:space="preserve"> po </w:t>
      </w:r>
      <w:proofErr w:type="spellStart"/>
      <w:r w:rsidRPr="0039184D">
        <w:rPr>
          <w:rFonts w:asciiTheme="minorHAnsi" w:hAnsiTheme="minorHAnsi"/>
        </w:rPr>
        <w:t>zaznani</w:t>
      </w:r>
      <w:proofErr w:type="spellEnd"/>
      <w:r w:rsidRPr="0039184D">
        <w:rPr>
          <w:rFonts w:asciiTheme="minorHAnsi" w:hAnsiTheme="minorHAnsi"/>
        </w:rPr>
        <w:t xml:space="preserve"> </w:t>
      </w:r>
      <w:proofErr w:type="spellStart"/>
      <w:r w:rsidRPr="0039184D">
        <w:rPr>
          <w:rFonts w:asciiTheme="minorHAnsi" w:hAnsiTheme="minorHAnsi"/>
        </w:rPr>
        <w:t>okvari</w:t>
      </w:r>
      <w:proofErr w:type="spellEnd"/>
      <w:r w:rsidRPr="0039184D">
        <w:rPr>
          <w:rFonts w:asciiTheme="minorHAnsi" w:hAnsiTheme="minorHAnsi"/>
        </w:rPr>
        <w:t>;</w:t>
      </w:r>
    </w:p>
    <w:p w:rsidR="008C6FE0" w:rsidRPr="0039184D" w:rsidRDefault="008C6FE0" w:rsidP="008C6FE0">
      <w:pPr>
        <w:pStyle w:val="Odstavekseznama"/>
        <w:numPr>
          <w:ilvl w:val="0"/>
          <w:numId w:val="31"/>
        </w:numPr>
        <w:spacing w:after="0" w:line="240" w:lineRule="auto"/>
        <w:jc w:val="both"/>
        <w:rPr>
          <w:rFonts w:asciiTheme="minorHAnsi" w:hAnsiTheme="minorHAnsi"/>
        </w:rPr>
      </w:pPr>
      <w:r w:rsidRPr="0039184D">
        <w:rPr>
          <w:rFonts w:asciiTheme="minorHAnsi" w:hAnsiTheme="minorHAnsi"/>
        </w:rPr>
        <w:t xml:space="preserve">LOKALNO: </w:t>
      </w:r>
      <w:proofErr w:type="spellStart"/>
      <w:r w:rsidRPr="0039184D">
        <w:rPr>
          <w:rFonts w:asciiTheme="minorHAnsi" w:hAnsiTheme="minorHAnsi"/>
        </w:rPr>
        <w:t>omogočeno</w:t>
      </w:r>
      <w:proofErr w:type="spellEnd"/>
      <w:r w:rsidRPr="0039184D">
        <w:rPr>
          <w:rFonts w:asciiTheme="minorHAnsi" w:hAnsiTheme="minorHAnsi"/>
        </w:rPr>
        <w:t xml:space="preserve"> je </w:t>
      </w:r>
      <w:proofErr w:type="spellStart"/>
      <w:r w:rsidRPr="0039184D">
        <w:rPr>
          <w:rFonts w:asciiTheme="minorHAnsi" w:hAnsiTheme="minorHAnsi"/>
        </w:rPr>
        <w:t>zgolj</w:t>
      </w:r>
      <w:proofErr w:type="spellEnd"/>
      <w:r w:rsidRPr="0039184D">
        <w:rPr>
          <w:rFonts w:asciiTheme="minorHAnsi" w:hAnsiTheme="minorHAnsi"/>
        </w:rPr>
        <w:t xml:space="preserve"> </w:t>
      </w:r>
      <w:proofErr w:type="spellStart"/>
      <w:r w:rsidRPr="0039184D">
        <w:rPr>
          <w:rFonts w:asciiTheme="minorHAnsi" w:hAnsiTheme="minorHAnsi"/>
        </w:rPr>
        <w:t>lokalno</w:t>
      </w:r>
      <w:proofErr w:type="spellEnd"/>
      <w:r w:rsidRPr="0039184D">
        <w:rPr>
          <w:rFonts w:asciiTheme="minorHAnsi" w:hAnsiTheme="minorHAnsi"/>
        </w:rPr>
        <w:t xml:space="preserve"> </w:t>
      </w:r>
      <w:proofErr w:type="spellStart"/>
      <w:r w:rsidRPr="0039184D">
        <w:rPr>
          <w:rFonts w:asciiTheme="minorHAnsi" w:hAnsiTheme="minorHAnsi"/>
        </w:rPr>
        <w:t>posluževanje</w:t>
      </w:r>
      <w:proofErr w:type="spellEnd"/>
      <w:r w:rsidRPr="0039184D">
        <w:rPr>
          <w:rFonts w:asciiTheme="minorHAnsi" w:hAnsiTheme="minorHAnsi"/>
        </w:rPr>
        <w:t xml:space="preserve"> s </w:t>
      </w:r>
      <w:proofErr w:type="spellStart"/>
      <w:r w:rsidRPr="0039184D">
        <w:rPr>
          <w:rFonts w:asciiTheme="minorHAnsi" w:hAnsiTheme="minorHAnsi"/>
        </w:rPr>
        <w:t>tipkami</w:t>
      </w:r>
      <w:proofErr w:type="spellEnd"/>
      <w:r w:rsidRPr="0039184D">
        <w:rPr>
          <w:rFonts w:asciiTheme="minorHAnsi" w:hAnsiTheme="minorHAnsi"/>
        </w:rPr>
        <w:t xml:space="preserve"> </w:t>
      </w:r>
      <w:proofErr w:type="spellStart"/>
      <w:r w:rsidRPr="0039184D">
        <w:rPr>
          <w:rFonts w:asciiTheme="minorHAnsi" w:hAnsiTheme="minorHAnsi"/>
        </w:rPr>
        <w:t>na</w:t>
      </w:r>
      <w:proofErr w:type="spellEnd"/>
      <w:r w:rsidRPr="0039184D">
        <w:rPr>
          <w:rFonts w:asciiTheme="minorHAnsi" w:hAnsiTheme="minorHAnsi"/>
        </w:rPr>
        <w:t xml:space="preserve"> </w:t>
      </w:r>
      <w:proofErr w:type="spellStart"/>
      <w:r w:rsidRPr="0039184D">
        <w:rPr>
          <w:rFonts w:asciiTheme="minorHAnsi" w:hAnsiTheme="minorHAnsi"/>
        </w:rPr>
        <w:t>stikalnem</w:t>
      </w:r>
      <w:proofErr w:type="spellEnd"/>
      <w:r w:rsidRPr="0039184D">
        <w:rPr>
          <w:rFonts w:asciiTheme="minorHAnsi" w:hAnsiTheme="minorHAnsi"/>
        </w:rPr>
        <w:t xml:space="preserve"> </w:t>
      </w:r>
      <w:proofErr w:type="spellStart"/>
      <w:r w:rsidRPr="0039184D">
        <w:rPr>
          <w:rFonts w:asciiTheme="minorHAnsi" w:hAnsiTheme="minorHAnsi"/>
        </w:rPr>
        <w:t>bloku</w:t>
      </w:r>
      <w:proofErr w:type="spellEnd"/>
      <w:r w:rsidRPr="0039184D">
        <w:rPr>
          <w:rFonts w:asciiTheme="minorHAnsi" w:hAnsiTheme="minorHAnsi"/>
        </w:rPr>
        <w:t xml:space="preserve">, </w:t>
      </w:r>
      <w:proofErr w:type="spellStart"/>
      <w:r w:rsidRPr="0039184D">
        <w:rPr>
          <w:rFonts w:asciiTheme="minorHAnsi" w:hAnsiTheme="minorHAnsi"/>
        </w:rPr>
        <w:t>avtomatika</w:t>
      </w:r>
      <w:proofErr w:type="spellEnd"/>
      <w:r w:rsidRPr="0039184D">
        <w:rPr>
          <w:rFonts w:asciiTheme="minorHAnsi" w:hAnsiTheme="minorHAnsi"/>
        </w:rPr>
        <w:t xml:space="preserve"> </w:t>
      </w:r>
      <w:proofErr w:type="spellStart"/>
      <w:r w:rsidRPr="0039184D">
        <w:rPr>
          <w:rFonts w:asciiTheme="minorHAnsi" w:hAnsiTheme="minorHAnsi"/>
        </w:rPr>
        <w:t>izklopa</w:t>
      </w:r>
      <w:proofErr w:type="spellEnd"/>
      <w:r w:rsidRPr="0039184D">
        <w:rPr>
          <w:rFonts w:asciiTheme="minorHAnsi" w:hAnsiTheme="minorHAnsi"/>
        </w:rPr>
        <w:t xml:space="preserve"> je </w:t>
      </w:r>
      <w:proofErr w:type="spellStart"/>
      <w:r w:rsidRPr="0039184D">
        <w:rPr>
          <w:rFonts w:asciiTheme="minorHAnsi" w:hAnsiTheme="minorHAnsi"/>
        </w:rPr>
        <w:t>onemogočena</w:t>
      </w:r>
      <w:proofErr w:type="spellEnd"/>
      <w:r w:rsidRPr="0039184D">
        <w:rPr>
          <w:rFonts w:asciiTheme="minorHAnsi" w:hAnsiTheme="minorHAnsi"/>
        </w:rPr>
        <w:t>;</w:t>
      </w:r>
    </w:p>
    <w:p w:rsidR="008C6FE0" w:rsidRPr="0039184D" w:rsidRDefault="008C6FE0" w:rsidP="008C6FE0">
      <w:pPr>
        <w:pStyle w:val="Odstavekseznama"/>
        <w:numPr>
          <w:ilvl w:val="0"/>
          <w:numId w:val="31"/>
        </w:numPr>
        <w:spacing w:after="0" w:line="240" w:lineRule="auto"/>
        <w:jc w:val="both"/>
        <w:rPr>
          <w:rFonts w:asciiTheme="minorHAnsi" w:hAnsiTheme="minorHAnsi"/>
        </w:rPr>
      </w:pPr>
      <w:r w:rsidRPr="0039184D">
        <w:rPr>
          <w:rFonts w:asciiTheme="minorHAnsi" w:hAnsiTheme="minorHAnsi"/>
        </w:rPr>
        <w:t xml:space="preserve">ROČNO: </w:t>
      </w:r>
      <w:proofErr w:type="spellStart"/>
      <w:r w:rsidRPr="0039184D">
        <w:rPr>
          <w:rFonts w:asciiTheme="minorHAnsi" w:hAnsiTheme="minorHAnsi"/>
        </w:rPr>
        <w:t>možno</w:t>
      </w:r>
      <w:proofErr w:type="spellEnd"/>
      <w:r w:rsidRPr="0039184D">
        <w:rPr>
          <w:rFonts w:asciiTheme="minorHAnsi" w:hAnsiTheme="minorHAnsi"/>
        </w:rPr>
        <w:t xml:space="preserve"> je </w:t>
      </w:r>
      <w:proofErr w:type="spellStart"/>
      <w:r w:rsidRPr="0039184D">
        <w:rPr>
          <w:rFonts w:asciiTheme="minorHAnsi" w:hAnsiTheme="minorHAnsi"/>
        </w:rPr>
        <w:t>zgolj</w:t>
      </w:r>
      <w:proofErr w:type="spellEnd"/>
      <w:r w:rsidRPr="0039184D">
        <w:rPr>
          <w:rFonts w:asciiTheme="minorHAnsi" w:hAnsiTheme="minorHAnsi"/>
        </w:rPr>
        <w:t xml:space="preserve"> </w:t>
      </w:r>
      <w:proofErr w:type="spellStart"/>
      <w:r w:rsidRPr="0039184D">
        <w:rPr>
          <w:rFonts w:asciiTheme="minorHAnsi" w:hAnsiTheme="minorHAnsi"/>
        </w:rPr>
        <w:t>ročno</w:t>
      </w:r>
      <w:proofErr w:type="spellEnd"/>
      <w:r w:rsidRPr="0039184D">
        <w:rPr>
          <w:rFonts w:asciiTheme="minorHAnsi" w:hAnsiTheme="minorHAnsi"/>
        </w:rPr>
        <w:t xml:space="preserve"> </w:t>
      </w:r>
      <w:proofErr w:type="spellStart"/>
      <w:r w:rsidRPr="0039184D">
        <w:rPr>
          <w:rFonts w:asciiTheme="minorHAnsi" w:hAnsiTheme="minorHAnsi"/>
        </w:rPr>
        <w:t>posluževanje</w:t>
      </w:r>
      <w:proofErr w:type="spellEnd"/>
      <w:r w:rsidRPr="0039184D">
        <w:rPr>
          <w:rFonts w:asciiTheme="minorHAnsi" w:hAnsiTheme="minorHAnsi"/>
        </w:rPr>
        <w:t xml:space="preserve"> s </w:t>
      </w:r>
      <w:proofErr w:type="spellStart"/>
      <w:r w:rsidRPr="0039184D">
        <w:rPr>
          <w:rFonts w:asciiTheme="minorHAnsi" w:hAnsiTheme="minorHAnsi"/>
        </w:rPr>
        <w:t>pomočjo</w:t>
      </w:r>
      <w:proofErr w:type="spellEnd"/>
      <w:r w:rsidRPr="0039184D">
        <w:rPr>
          <w:rFonts w:asciiTheme="minorHAnsi" w:hAnsiTheme="minorHAnsi"/>
        </w:rPr>
        <w:t xml:space="preserve"> </w:t>
      </w:r>
      <w:proofErr w:type="spellStart"/>
      <w:r w:rsidRPr="0039184D">
        <w:rPr>
          <w:rFonts w:asciiTheme="minorHAnsi" w:hAnsiTheme="minorHAnsi"/>
        </w:rPr>
        <w:t>mehanske</w:t>
      </w:r>
      <w:proofErr w:type="spellEnd"/>
      <w:r w:rsidRPr="0039184D">
        <w:rPr>
          <w:rFonts w:asciiTheme="minorHAnsi" w:hAnsiTheme="minorHAnsi"/>
        </w:rPr>
        <w:t xml:space="preserve"> </w:t>
      </w:r>
      <w:proofErr w:type="spellStart"/>
      <w:r w:rsidRPr="0039184D">
        <w:rPr>
          <w:rFonts w:asciiTheme="minorHAnsi" w:hAnsiTheme="minorHAnsi"/>
        </w:rPr>
        <w:t>ročice</w:t>
      </w:r>
      <w:proofErr w:type="spellEnd"/>
      <w:r w:rsidRPr="0039184D">
        <w:rPr>
          <w:rFonts w:asciiTheme="minorHAnsi" w:hAnsiTheme="minorHAnsi"/>
        </w:rPr>
        <w:t xml:space="preserve"> </w:t>
      </w:r>
      <w:proofErr w:type="spellStart"/>
      <w:r w:rsidRPr="0039184D">
        <w:rPr>
          <w:rFonts w:asciiTheme="minorHAnsi" w:hAnsiTheme="minorHAnsi"/>
        </w:rPr>
        <w:t>na</w:t>
      </w:r>
      <w:proofErr w:type="spellEnd"/>
      <w:r w:rsidRPr="0039184D">
        <w:rPr>
          <w:rFonts w:asciiTheme="minorHAnsi" w:hAnsiTheme="minorHAnsi"/>
        </w:rPr>
        <w:t xml:space="preserve"> </w:t>
      </w:r>
      <w:proofErr w:type="spellStart"/>
      <w:r w:rsidRPr="0039184D">
        <w:rPr>
          <w:rFonts w:asciiTheme="minorHAnsi" w:hAnsiTheme="minorHAnsi"/>
        </w:rPr>
        <w:t>celici</w:t>
      </w:r>
      <w:proofErr w:type="spellEnd"/>
      <w:r w:rsidRPr="0039184D">
        <w:rPr>
          <w:rFonts w:asciiTheme="minorHAnsi" w:hAnsiTheme="minorHAnsi"/>
        </w:rPr>
        <w:t xml:space="preserve"> </w:t>
      </w:r>
      <w:proofErr w:type="spellStart"/>
      <w:r w:rsidRPr="0039184D">
        <w:rPr>
          <w:rFonts w:asciiTheme="minorHAnsi" w:hAnsiTheme="minorHAnsi"/>
        </w:rPr>
        <w:t>stikalnega</w:t>
      </w:r>
      <w:proofErr w:type="spellEnd"/>
      <w:r w:rsidRPr="0039184D">
        <w:rPr>
          <w:rFonts w:asciiTheme="minorHAnsi" w:hAnsiTheme="minorHAnsi"/>
        </w:rPr>
        <w:t xml:space="preserve"> </w:t>
      </w:r>
      <w:proofErr w:type="spellStart"/>
      <w:r w:rsidRPr="0039184D">
        <w:rPr>
          <w:rFonts w:asciiTheme="minorHAnsi" w:hAnsiTheme="minorHAnsi"/>
        </w:rPr>
        <w:t>bloka</w:t>
      </w:r>
      <w:proofErr w:type="spellEnd"/>
      <w:r w:rsidRPr="0039184D">
        <w:rPr>
          <w:rFonts w:asciiTheme="minorHAnsi" w:hAnsiTheme="minorHAnsi"/>
        </w:rPr>
        <w:t>.</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Stikalo za izbiro načina delovanja mora imeti globalno funkcijo za vsa stikala SN bloka hkrati. Nadomestiti mora vsa druga obstoječa stikala na SN bloku in mora delovati od njih neodvisno. To pomeni, da mora biti krmiljenje elektromotornih pogonov in krmilnih tokokrogov za izvajanje preklopov SN stikal izvedeno tako, za zaobide obstoječa stikala za izbiro načina delovanje na SN bloku.</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V položajih LOKALNO in DALJINSKO morajo biti prekinjeni napajalni tokokrogi elektromotornih pogonov in krmilni tokokrogi za proženje preklopov.</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Lokalni vklop SN stikala preko tipke VKLOP na stikalnem bloku mora biti v času, ko je krmiljenje postavljeno na »DALJINSKO«, onemogočen.</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Na nadzorni plošči morajo biti nameščeni indikatorji okvar ali signalne svetlobne indikacije za signaliziranje </w:t>
      </w:r>
      <w:proofErr w:type="spellStart"/>
      <w:r w:rsidRPr="0039184D">
        <w:rPr>
          <w:rFonts w:asciiTheme="minorHAnsi" w:hAnsiTheme="minorHAnsi"/>
          <w:color w:val="000000" w:themeColor="text1"/>
          <w:sz w:val="22"/>
          <w:szCs w:val="22"/>
        </w:rPr>
        <w:t>detektiranih</w:t>
      </w:r>
      <w:proofErr w:type="spellEnd"/>
      <w:r w:rsidRPr="0039184D">
        <w:rPr>
          <w:rFonts w:asciiTheme="minorHAnsi" w:hAnsiTheme="minorHAnsi"/>
          <w:color w:val="000000" w:themeColor="text1"/>
          <w:sz w:val="22"/>
          <w:szCs w:val="22"/>
        </w:rPr>
        <w:t xml:space="preserve"> okvar na posameznih SN izvodih. Za vsak SN izvod morata biti vsaj dve signalni ločeni indikaciji glede na vrsto okvare in ki se aktivirata pri </w:t>
      </w:r>
      <w:proofErr w:type="spellStart"/>
      <w:r w:rsidRPr="0039184D">
        <w:rPr>
          <w:rFonts w:asciiTheme="minorHAnsi" w:hAnsiTheme="minorHAnsi"/>
          <w:color w:val="000000" w:themeColor="text1"/>
          <w:sz w:val="22"/>
          <w:szCs w:val="22"/>
        </w:rPr>
        <w:t>deaktiviranem</w:t>
      </w:r>
      <w:proofErr w:type="spellEnd"/>
      <w:r w:rsidRPr="0039184D">
        <w:rPr>
          <w:rFonts w:asciiTheme="minorHAnsi" w:hAnsiTheme="minorHAnsi"/>
          <w:color w:val="000000" w:themeColor="text1"/>
          <w:sz w:val="22"/>
          <w:szCs w:val="22"/>
        </w:rPr>
        <w:t xml:space="preserve"> zemeljskem stiku in medfaznem stiku. Pod vsakim indikatorjem ali parom signalnih lučk mora biti napisna tablica z oznako in imenom pripadajočega SN izvoda.</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Varovalni avtomati morajo biti nameščeni na nadzorni plošči, da so dosegljivi brez poseganja v notranjost krmilne omarice. Elementi za posluževanje morajo biti opremljeni s slovenskimi napisi.</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Na nadzorni plošči je lahko nameščen LCD zaslon (ni obvezen) z uporabniškim vmesnikom v slovenskem jeziku.</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pStyle w:val="Naslov2"/>
        <w:numPr>
          <w:ilvl w:val="0"/>
          <w:numId w:val="0"/>
        </w:numPr>
        <w:ind w:left="360"/>
        <w:rPr>
          <w:rFonts w:asciiTheme="minorHAnsi" w:hAnsiTheme="minorHAnsi"/>
          <w:b w:val="0"/>
          <w:sz w:val="22"/>
          <w:szCs w:val="22"/>
          <w:u w:val="single"/>
          <w:lang w:val="sl-SI"/>
        </w:rPr>
      </w:pPr>
      <w:bookmarkStart w:id="104" w:name="_Toc25578811"/>
      <w:bookmarkStart w:id="105" w:name="_Toc25579006"/>
      <w:r w:rsidRPr="0039184D">
        <w:rPr>
          <w:rFonts w:asciiTheme="minorHAnsi" w:hAnsiTheme="minorHAnsi"/>
          <w:b w:val="0"/>
          <w:sz w:val="22"/>
          <w:szCs w:val="22"/>
          <w:u w:val="single"/>
        </w:rPr>
        <w:t>2.</w:t>
      </w:r>
      <w:r w:rsidRPr="0039184D">
        <w:rPr>
          <w:rFonts w:asciiTheme="minorHAnsi" w:hAnsiTheme="minorHAnsi"/>
          <w:b w:val="0"/>
          <w:sz w:val="22"/>
          <w:szCs w:val="22"/>
          <w:u w:val="single"/>
          <w:lang w:val="sl-SI"/>
        </w:rPr>
        <w:t>10 NAPAJALNI SISTEM Z REZERVNIM NAPAJANJEM</w:t>
      </w:r>
      <w:bookmarkEnd w:id="104"/>
      <w:bookmarkEnd w:id="105"/>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Vsa oprema se napaja iz napajalnega sistema, ki mora biti vgrajen v krmilno omarico. Odjemna moč napajalnika, preko katerega se napajajo vse naprave ALM razen grelca, ne sme preseči 100 VA. Glavno pomožno napajanje se izvede iz omrežne napetosti 230 V AC.</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Sistem mora na izhodu zagotavljati nazivno napetost 24 V DC in minimalno 500 W za napajanje elektromotornih pogonov in krmilnih tokokrogov SN bloka.</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Zagotovljeno mora biti rezervno napajanje iz baterij 2 x 12 V/18Ah zadostne kapacitete za zagotavljanje predpisane avtonomije. Baterije morajo biti zatesnjene in izdelane po tehnologiji VRLA (</w:t>
      </w:r>
      <w:proofErr w:type="spellStart"/>
      <w:r w:rsidRPr="0039184D">
        <w:rPr>
          <w:rFonts w:asciiTheme="minorHAnsi" w:hAnsiTheme="minorHAnsi"/>
          <w:color w:val="000000" w:themeColor="text1"/>
          <w:sz w:val="22"/>
          <w:szCs w:val="22"/>
        </w:rPr>
        <w:t>Valve</w:t>
      </w:r>
      <w:proofErr w:type="spellEnd"/>
      <w:r w:rsidRPr="0039184D">
        <w:rPr>
          <w:rFonts w:asciiTheme="minorHAnsi" w:hAnsiTheme="minorHAnsi"/>
          <w:color w:val="000000" w:themeColor="text1"/>
          <w:sz w:val="22"/>
          <w:szCs w:val="22"/>
        </w:rPr>
        <w:t xml:space="preserve"> </w:t>
      </w:r>
      <w:proofErr w:type="spellStart"/>
      <w:r w:rsidRPr="0039184D">
        <w:rPr>
          <w:rFonts w:asciiTheme="minorHAnsi" w:hAnsiTheme="minorHAnsi"/>
          <w:color w:val="000000" w:themeColor="text1"/>
          <w:sz w:val="22"/>
          <w:szCs w:val="22"/>
        </w:rPr>
        <w:t>Regulated</w:t>
      </w:r>
      <w:proofErr w:type="spellEnd"/>
      <w:r w:rsidRPr="0039184D">
        <w:rPr>
          <w:rFonts w:asciiTheme="minorHAnsi" w:hAnsiTheme="minorHAnsi"/>
          <w:color w:val="000000" w:themeColor="text1"/>
          <w:sz w:val="22"/>
          <w:szCs w:val="22"/>
        </w:rPr>
        <w:t xml:space="preserve"> </w:t>
      </w:r>
      <w:proofErr w:type="spellStart"/>
      <w:r w:rsidRPr="0039184D">
        <w:rPr>
          <w:rFonts w:asciiTheme="minorHAnsi" w:hAnsiTheme="minorHAnsi"/>
          <w:color w:val="000000" w:themeColor="text1"/>
          <w:sz w:val="22"/>
          <w:szCs w:val="22"/>
        </w:rPr>
        <w:t>Lead</w:t>
      </w:r>
      <w:proofErr w:type="spellEnd"/>
      <w:r w:rsidRPr="0039184D">
        <w:rPr>
          <w:rFonts w:asciiTheme="minorHAnsi" w:hAnsiTheme="minorHAnsi"/>
          <w:color w:val="000000" w:themeColor="text1"/>
          <w:sz w:val="22"/>
          <w:szCs w:val="22"/>
        </w:rPr>
        <w:t xml:space="preserve"> </w:t>
      </w:r>
      <w:proofErr w:type="spellStart"/>
      <w:r w:rsidRPr="0039184D">
        <w:rPr>
          <w:rFonts w:asciiTheme="minorHAnsi" w:hAnsiTheme="minorHAnsi"/>
          <w:color w:val="000000" w:themeColor="text1"/>
          <w:sz w:val="22"/>
          <w:szCs w:val="22"/>
        </w:rPr>
        <w:t>Acis</w:t>
      </w:r>
      <w:proofErr w:type="spellEnd"/>
      <w:r w:rsidRPr="0039184D">
        <w:rPr>
          <w:rFonts w:asciiTheme="minorHAnsi" w:hAnsiTheme="minorHAnsi"/>
          <w:color w:val="000000" w:themeColor="text1"/>
          <w:sz w:val="22"/>
          <w:szCs w:val="22"/>
        </w:rPr>
        <w:t xml:space="preserve">) z življenjsko dobo najmanj 5 let. Baterija mora ustrezati dimenzijam </w:t>
      </w:r>
      <w:r w:rsidRPr="0039184D">
        <w:rPr>
          <w:rFonts w:asciiTheme="minorHAnsi" w:hAnsiTheme="minorHAnsi" w:cs="Arial"/>
          <w:color w:val="000000"/>
          <w:sz w:val="22"/>
          <w:szCs w:val="22"/>
        </w:rPr>
        <w:t>181 x 76 x 167 (</w:t>
      </w:r>
      <w:proofErr w:type="spellStart"/>
      <w:r w:rsidRPr="0039184D">
        <w:rPr>
          <w:rFonts w:asciiTheme="minorHAnsi" w:hAnsiTheme="minorHAnsi" w:cs="Arial"/>
          <w:color w:val="000000"/>
          <w:sz w:val="22"/>
          <w:szCs w:val="22"/>
        </w:rPr>
        <w:t>DxŠxV</w:t>
      </w:r>
      <w:proofErr w:type="spellEnd"/>
      <w:r w:rsidRPr="0039184D">
        <w:rPr>
          <w:rFonts w:asciiTheme="minorHAnsi" w:hAnsiTheme="minorHAnsi" w:cs="Arial"/>
          <w:color w:val="000000"/>
          <w:sz w:val="22"/>
          <w:szCs w:val="22"/>
        </w:rPr>
        <w:t>)</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Nadzor akumulatorskih baterij naj bo izvedeno z mikroprocesorskim nadzorom. Zagotovljena mora biti meritev napetosti baterij preko RTU. Mikroprocesorski nadzor baterij mora samodejno preverjati stanje baterije in ob zaznani neregularnosti sprožiti alarmno signalizacijo v RTU. </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lastRenderedPageBreak/>
        <w:t>Napajalnik mora imeti temperaturno regulirano izhodno polnilno napetost baterije, temperaturna karakteristika pa mora biti prilagojena uporabljenim baterijam.</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Sistem mora imeti zaščito pred pregloboko izpraznitvijo baterije, ki mora v primeru nizke napetosti baterije izključiti vse porabnike z enosmernega pomožnega napajanja. Po vrnitvi izmeničnega pomožnega napajanja se morajo porabniki samodejno priključiti na enosmerno pomožno napajanje.</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Na lokacijah, kjer je krmiljenje in napajanje elektromotornih pogonov SN stikal potrebna pomožna napetost 230 V AC, mora biti rezervno napajanje zagotovljeno iz skupnega para baterij napajalnega sistema za enosmerno napajanje opreme v omarici. Zunanja UPS naprava za 230 V AC z lastnimi baterijami ni dopustna.</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pStyle w:val="Naslov2"/>
        <w:numPr>
          <w:ilvl w:val="0"/>
          <w:numId w:val="0"/>
        </w:numPr>
        <w:ind w:left="360"/>
        <w:rPr>
          <w:rFonts w:asciiTheme="minorHAnsi" w:hAnsiTheme="minorHAnsi"/>
          <w:b w:val="0"/>
          <w:sz w:val="22"/>
          <w:szCs w:val="22"/>
          <w:u w:val="single"/>
          <w:lang w:val="sl-SI"/>
        </w:rPr>
      </w:pPr>
      <w:bookmarkStart w:id="106" w:name="_Toc25578812"/>
      <w:bookmarkStart w:id="107" w:name="_Toc25579007"/>
      <w:r w:rsidRPr="0039184D">
        <w:rPr>
          <w:rFonts w:asciiTheme="minorHAnsi" w:hAnsiTheme="minorHAnsi"/>
          <w:b w:val="0"/>
          <w:sz w:val="22"/>
          <w:szCs w:val="22"/>
          <w:u w:val="single"/>
        </w:rPr>
        <w:t>2.</w:t>
      </w:r>
      <w:r w:rsidRPr="0039184D">
        <w:rPr>
          <w:rFonts w:asciiTheme="minorHAnsi" w:hAnsiTheme="minorHAnsi"/>
          <w:b w:val="0"/>
          <w:sz w:val="22"/>
          <w:szCs w:val="22"/>
          <w:u w:val="single"/>
          <w:lang w:val="sl-SI"/>
        </w:rPr>
        <w:t>11 KOMUNIKACIJSKA OPREMA</w:t>
      </w:r>
      <w:bookmarkEnd w:id="106"/>
      <w:bookmarkEnd w:id="107"/>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Komunikacijska oprema je namenjena komunikacijski povezavi naprave RTU v nadrejeni sistem daljinskega vodenja Elektro Gorenjska (DCV). Naprava RTU mora vsebovati en namenski </w:t>
      </w:r>
      <w:proofErr w:type="spellStart"/>
      <w:r w:rsidRPr="0039184D">
        <w:rPr>
          <w:rFonts w:asciiTheme="minorHAnsi" w:hAnsiTheme="minorHAnsi"/>
          <w:color w:val="000000" w:themeColor="text1"/>
          <w:sz w:val="22"/>
          <w:szCs w:val="22"/>
        </w:rPr>
        <w:t>Ethernet</w:t>
      </w:r>
      <w:proofErr w:type="spellEnd"/>
      <w:r w:rsidRPr="0039184D">
        <w:rPr>
          <w:rFonts w:asciiTheme="minorHAnsi" w:hAnsiTheme="minorHAnsi"/>
          <w:color w:val="000000" w:themeColor="text1"/>
          <w:sz w:val="22"/>
          <w:szCs w:val="22"/>
        </w:rPr>
        <w:t xml:space="preserve"> vmesnik za komunikacijo s SCADA po protokolu DNP3.0.</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V krmilni omarici mora biti na voljo prostor za vgradnjo komunikacijske opreme. Komunikacijsko opremo priskrbi naročnik.</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pStyle w:val="Naslov2"/>
        <w:numPr>
          <w:ilvl w:val="0"/>
          <w:numId w:val="0"/>
        </w:numPr>
        <w:ind w:left="360"/>
        <w:rPr>
          <w:rFonts w:asciiTheme="minorHAnsi" w:hAnsiTheme="minorHAnsi"/>
          <w:b w:val="0"/>
          <w:sz w:val="22"/>
          <w:szCs w:val="22"/>
          <w:u w:val="single"/>
          <w:lang w:val="sl-SI"/>
        </w:rPr>
      </w:pPr>
      <w:bookmarkStart w:id="108" w:name="_Toc25578813"/>
      <w:bookmarkStart w:id="109" w:name="_Toc25579008"/>
      <w:r w:rsidRPr="0039184D">
        <w:rPr>
          <w:rFonts w:asciiTheme="minorHAnsi" w:hAnsiTheme="minorHAnsi"/>
          <w:b w:val="0"/>
          <w:sz w:val="22"/>
          <w:szCs w:val="22"/>
          <w:u w:val="single"/>
        </w:rPr>
        <w:t>2.</w:t>
      </w:r>
      <w:r w:rsidRPr="0039184D">
        <w:rPr>
          <w:rFonts w:asciiTheme="minorHAnsi" w:hAnsiTheme="minorHAnsi"/>
          <w:b w:val="0"/>
          <w:sz w:val="22"/>
          <w:szCs w:val="22"/>
          <w:u w:val="single"/>
          <w:lang w:val="sl-SI"/>
        </w:rPr>
        <w:t>1</w:t>
      </w:r>
      <w:r w:rsidRPr="0039184D">
        <w:rPr>
          <w:rFonts w:asciiTheme="minorHAnsi" w:hAnsiTheme="minorHAnsi"/>
          <w:b w:val="0"/>
          <w:sz w:val="22"/>
          <w:szCs w:val="22"/>
          <w:u w:val="single"/>
        </w:rPr>
        <w:t xml:space="preserve">2 </w:t>
      </w:r>
      <w:r w:rsidRPr="0039184D">
        <w:rPr>
          <w:rFonts w:asciiTheme="minorHAnsi" w:hAnsiTheme="minorHAnsi"/>
          <w:b w:val="0"/>
          <w:sz w:val="22"/>
          <w:szCs w:val="22"/>
          <w:u w:val="single"/>
          <w:lang w:val="sl-SI"/>
        </w:rPr>
        <w:t>PRITRDILNA OPREMA</w:t>
      </w:r>
      <w:bookmarkEnd w:id="108"/>
      <w:bookmarkEnd w:id="109"/>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Dobavitelj mora dobaviti ustrezne nosilce za:</w:t>
      </w:r>
    </w:p>
    <w:p w:rsidR="008C6FE0" w:rsidRPr="0039184D" w:rsidRDefault="008C6FE0" w:rsidP="008C6FE0">
      <w:pPr>
        <w:pStyle w:val="Odstavekseznama"/>
        <w:numPr>
          <w:ilvl w:val="0"/>
          <w:numId w:val="31"/>
        </w:numPr>
        <w:spacing w:after="0" w:line="240" w:lineRule="auto"/>
        <w:jc w:val="both"/>
        <w:rPr>
          <w:rFonts w:asciiTheme="minorHAnsi" w:hAnsiTheme="minorHAnsi"/>
        </w:rPr>
      </w:pPr>
      <w:proofErr w:type="spellStart"/>
      <w:r w:rsidRPr="0039184D">
        <w:rPr>
          <w:rFonts w:asciiTheme="minorHAnsi" w:hAnsiTheme="minorHAnsi"/>
        </w:rPr>
        <w:t>krmilno</w:t>
      </w:r>
      <w:proofErr w:type="spellEnd"/>
      <w:r w:rsidRPr="0039184D">
        <w:rPr>
          <w:rFonts w:asciiTheme="minorHAnsi" w:hAnsiTheme="minorHAnsi"/>
        </w:rPr>
        <w:t xml:space="preserve"> </w:t>
      </w:r>
      <w:proofErr w:type="spellStart"/>
      <w:r w:rsidRPr="0039184D">
        <w:rPr>
          <w:rFonts w:asciiTheme="minorHAnsi" w:hAnsiTheme="minorHAnsi"/>
        </w:rPr>
        <w:t>omarico</w:t>
      </w:r>
      <w:proofErr w:type="spellEnd"/>
      <w:r w:rsidRPr="0039184D">
        <w:rPr>
          <w:rFonts w:asciiTheme="minorHAnsi" w:hAnsiTheme="minorHAnsi"/>
        </w:rPr>
        <w:t>,</w:t>
      </w:r>
    </w:p>
    <w:p w:rsidR="008C6FE0" w:rsidRPr="0039184D" w:rsidRDefault="008C6FE0" w:rsidP="008C6FE0">
      <w:pPr>
        <w:pStyle w:val="Odstavekseznama"/>
        <w:numPr>
          <w:ilvl w:val="0"/>
          <w:numId w:val="31"/>
        </w:numPr>
        <w:spacing w:after="0" w:line="240" w:lineRule="auto"/>
        <w:jc w:val="both"/>
        <w:rPr>
          <w:rFonts w:asciiTheme="minorHAnsi" w:hAnsiTheme="minorHAnsi"/>
        </w:rPr>
      </w:pPr>
      <w:proofErr w:type="spellStart"/>
      <w:r w:rsidRPr="0039184D">
        <w:rPr>
          <w:rFonts w:asciiTheme="minorHAnsi" w:hAnsiTheme="minorHAnsi"/>
        </w:rPr>
        <w:t>anteno</w:t>
      </w:r>
      <w:proofErr w:type="spellEnd"/>
      <w:r w:rsidRPr="0039184D">
        <w:rPr>
          <w:rFonts w:asciiTheme="minorHAnsi" w:hAnsiTheme="minorHAnsi"/>
        </w:rPr>
        <w:t>,</w:t>
      </w: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ki omogočajo varno in ustrezno pritrditev opreme na zid v TP.</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pStyle w:val="Naslov2"/>
        <w:numPr>
          <w:ilvl w:val="0"/>
          <w:numId w:val="0"/>
        </w:numPr>
        <w:ind w:left="360"/>
        <w:rPr>
          <w:rFonts w:asciiTheme="minorHAnsi" w:hAnsiTheme="minorHAnsi"/>
          <w:b w:val="0"/>
          <w:sz w:val="22"/>
          <w:szCs w:val="22"/>
          <w:u w:val="single"/>
          <w:lang w:val="sl-SI"/>
        </w:rPr>
      </w:pPr>
      <w:bookmarkStart w:id="110" w:name="_Toc25578814"/>
      <w:bookmarkStart w:id="111" w:name="_Toc25579009"/>
      <w:r w:rsidRPr="0039184D">
        <w:rPr>
          <w:rFonts w:asciiTheme="minorHAnsi" w:hAnsiTheme="minorHAnsi"/>
          <w:b w:val="0"/>
          <w:sz w:val="22"/>
          <w:szCs w:val="22"/>
          <w:u w:val="single"/>
        </w:rPr>
        <w:t>2.</w:t>
      </w:r>
      <w:r w:rsidRPr="0039184D">
        <w:rPr>
          <w:rFonts w:asciiTheme="minorHAnsi" w:hAnsiTheme="minorHAnsi"/>
          <w:b w:val="0"/>
          <w:sz w:val="22"/>
          <w:szCs w:val="22"/>
          <w:u w:val="single"/>
          <w:lang w:val="sl-SI"/>
        </w:rPr>
        <w:t>13 OZNAČBA NA OPREMI</w:t>
      </w:r>
      <w:bookmarkEnd w:id="110"/>
      <w:bookmarkEnd w:id="111"/>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Oprema avtomatizirane TP (stikalni aparat in krmilna omarica ločeno) mora imeti nameščeno napisno ploščico z najmanj naslednjimi oznakami:</w:t>
      </w:r>
    </w:p>
    <w:p w:rsidR="008C6FE0" w:rsidRPr="0039184D" w:rsidRDefault="008C6FE0" w:rsidP="008C6FE0">
      <w:pPr>
        <w:pStyle w:val="Odstavekseznama"/>
        <w:numPr>
          <w:ilvl w:val="0"/>
          <w:numId w:val="31"/>
        </w:numPr>
        <w:spacing w:after="0" w:line="240" w:lineRule="auto"/>
        <w:jc w:val="both"/>
        <w:rPr>
          <w:rFonts w:asciiTheme="minorHAnsi" w:hAnsiTheme="minorHAnsi"/>
          <w:lang w:val="sl-SI"/>
        </w:rPr>
      </w:pPr>
      <w:r w:rsidRPr="0039184D">
        <w:rPr>
          <w:rFonts w:asciiTheme="minorHAnsi" w:hAnsiTheme="minorHAnsi"/>
          <w:lang w:val="sl-SI"/>
        </w:rPr>
        <w:t>Naziv (znak) proizvajalca</w:t>
      </w:r>
    </w:p>
    <w:p w:rsidR="008C6FE0" w:rsidRPr="0039184D" w:rsidRDefault="008C6FE0" w:rsidP="008C6FE0">
      <w:pPr>
        <w:pStyle w:val="Odstavekseznama"/>
        <w:numPr>
          <w:ilvl w:val="0"/>
          <w:numId w:val="31"/>
        </w:numPr>
        <w:spacing w:after="0" w:line="240" w:lineRule="auto"/>
        <w:jc w:val="both"/>
        <w:rPr>
          <w:rFonts w:asciiTheme="minorHAnsi" w:hAnsiTheme="minorHAnsi"/>
          <w:lang w:val="sl-SI"/>
        </w:rPr>
      </w:pPr>
      <w:r w:rsidRPr="0039184D">
        <w:rPr>
          <w:rFonts w:asciiTheme="minorHAnsi" w:hAnsiTheme="minorHAnsi"/>
          <w:lang w:val="sl-SI"/>
        </w:rPr>
        <w:t>Oznako tipa</w:t>
      </w:r>
    </w:p>
    <w:p w:rsidR="008C6FE0" w:rsidRPr="0039184D" w:rsidRDefault="008C6FE0" w:rsidP="008C6FE0">
      <w:pPr>
        <w:pStyle w:val="Odstavekseznama"/>
        <w:numPr>
          <w:ilvl w:val="0"/>
          <w:numId w:val="31"/>
        </w:numPr>
        <w:spacing w:after="0" w:line="240" w:lineRule="auto"/>
        <w:jc w:val="both"/>
        <w:rPr>
          <w:rFonts w:asciiTheme="minorHAnsi" w:hAnsiTheme="minorHAnsi"/>
          <w:lang w:val="sl-SI"/>
        </w:rPr>
      </w:pPr>
      <w:r w:rsidRPr="0039184D">
        <w:rPr>
          <w:rFonts w:asciiTheme="minorHAnsi" w:hAnsiTheme="minorHAnsi"/>
          <w:lang w:val="sl-SI"/>
        </w:rPr>
        <w:t>Serijsko številko</w:t>
      </w:r>
    </w:p>
    <w:p w:rsidR="008C6FE0" w:rsidRPr="0039184D" w:rsidRDefault="008C6FE0" w:rsidP="008C6FE0">
      <w:pPr>
        <w:pStyle w:val="Odstavekseznama"/>
        <w:numPr>
          <w:ilvl w:val="0"/>
          <w:numId w:val="31"/>
        </w:numPr>
        <w:spacing w:after="0" w:line="240" w:lineRule="auto"/>
        <w:jc w:val="both"/>
        <w:rPr>
          <w:rFonts w:asciiTheme="minorHAnsi" w:hAnsiTheme="minorHAnsi"/>
          <w:lang w:val="sl-SI"/>
        </w:rPr>
      </w:pPr>
      <w:r w:rsidRPr="0039184D">
        <w:rPr>
          <w:rFonts w:asciiTheme="minorHAnsi" w:hAnsiTheme="minorHAnsi"/>
          <w:lang w:val="sl-SI"/>
        </w:rPr>
        <w:t>Letnico proizvodnje</w:t>
      </w:r>
    </w:p>
    <w:p w:rsidR="008C6FE0" w:rsidRPr="0039184D" w:rsidRDefault="008C6FE0" w:rsidP="008C6FE0">
      <w:pPr>
        <w:pStyle w:val="Odstavekseznama"/>
        <w:numPr>
          <w:ilvl w:val="0"/>
          <w:numId w:val="31"/>
        </w:numPr>
        <w:spacing w:after="0" w:line="240" w:lineRule="auto"/>
        <w:jc w:val="both"/>
        <w:rPr>
          <w:rFonts w:asciiTheme="minorHAnsi" w:hAnsiTheme="minorHAnsi"/>
          <w:lang w:val="sl-SI"/>
        </w:rPr>
      </w:pPr>
      <w:r w:rsidRPr="0039184D">
        <w:rPr>
          <w:rFonts w:asciiTheme="minorHAnsi" w:hAnsiTheme="minorHAnsi"/>
          <w:lang w:val="sl-SI"/>
        </w:rPr>
        <w:t>Nazivno pomožno napetost (v kolikor je potrebno zunanje napajanje)</w:t>
      </w:r>
    </w:p>
    <w:p w:rsidR="008C6FE0" w:rsidRPr="0039184D" w:rsidRDefault="008C6FE0" w:rsidP="008C6FE0">
      <w:pPr>
        <w:pStyle w:val="Odstavekseznama"/>
        <w:numPr>
          <w:ilvl w:val="0"/>
          <w:numId w:val="31"/>
        </w:numPr>
        <w:spacing w:after="0" w:line="240" w:lineRule="auto"/>
        <w:jc w:val="both"/>
        <w:rPr>
          <w:rFonts w:asciiTheme="minorHAnsi" w:hAnsiTheme="minorHAnsi"/>
          <w:lang w:val="sl-SI"/>
        </w:rPr>
      </w:pPr>
      <w:r w:rsidRPr="0039184D">
        <w:rPr>
          <w:rFonts w:asciiTheme="minorHAnsi" w:hAnsiTheme="minorHAnsi"/>
          <w:lang w:val="sl-SI"/>
        </w:rPr>
        <w:t>CE oznako</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Označbe morajo biti dobro vidne, lahko dosegljive in trajno obstojen.</w:t>
      </w:r>
    </w:p>
    <w:p w:rsidR="008C6FE0" w:rsidRDefault="008C6FE0" w:rsidP="008C6FE0">
      <w:pPr>
        <w:jc w:val="both"/>
        <w:rPr>
          <w:rFonts w:asciiTheme="minorHAnsi" w:hAnsiTheme="minorHAnsi"/>
          <w:color w:val="000000" w:themeColor="text1"/>
          <w:sz w:val="22"/>
          <w:szCs w:val="22"/>
        </w:rPr>
      </w:pPr>
    </w:p>
    <w:p w:rsidR="008C6FE0"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pStyle w:val="Napis"/>
        <w:rPr>
          <w:szCs w:val="22"/>
        </w:rPr>
      </w:pPr>
      <w:r w:rsidRPr="0039184D">
        <w:rPr>
          <w:szCs w:val="22"/>
        </w:rPr>
        <w:t>3. KOMUNIKACIJSKO VKLJUČEVANJE V KONCENTRATOR</w:t>
      </w: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Oprema za vodenje in nadzor TP se komunikacijsko povezuje v SCADA Elektro Gorenjska preko obstoječega komunikacijskega </w:t>
      </w:r>
      <w:proofErr w:type="spellStart"/>
      <w:r w:rsidRPr="0039184D">
        <w:rPr>
          <w:rFonts w:asciiTheme="minorHAnsi" w:hAnsiTheme="minorHAnsi"/>
          <w:color w:val="000000" w:themeColor="text1"/>
          <w:sz w:val="22"/>
          <w:szCs w:val="22"/>
        </w:rPr>
        <w:t>koncentratorja</w:t>
      </w:r>
      <w:proofErr w:type="spellEnd"/>
      <w:r w:rsidRPr="0039184D">
        <w:rPr>
          <w:rFonts w:asciiTheme="minorHAnsi" w:hAnsiTheme="minorHAnsi"/>
          <w:color w:val="000000" w:themeColor="text1"/>
          <w:sz w:val="22"/>
          <w:szCs w:val="22"/>
        </w:rPr>
        <w:t xml:space="preserve">, ki na eni strani komunicira z napravami za daljinsko vodenje in nadzor – RTU v TP-jih po protokolu DNP 3.0 in na drugi strani s SCADA po protokolu IEC 60870-5-104. Uporabljen je </w:t>
      </w:r>
      <w:proofErr w:type="spellStart"/>
      <w:r w:rsidRPr="0039184D">
        <w:rPr>
          <w:rFonts w:asciiTheme="minorHAnsi" w:hAnsiTheme="minorHAnsi"/>
          <w:color w:val="000000" w:themeColor="text1"/>
          <w:sz w:val="22"/>
          <w:szCs w:val="22"/>
        </w:rPr>
        <w:t>koncentrator</w:t>
      </w:r>
      <w:proofErr w:type="spellEnd"/>
      <w:r w:rsidRPr="0039184D">
        <w:rPr>
          <w:rFonts w:asciiTheme="minorHAnsi" w:hAnsiTheme="minorHAnsi"/>
          <w:color w:val="000000" w:themeColor="text1"/>
          <w:sz w:val="22"/>
          <w:szCs w:val="22"/>
        </w:rPr>
        <w:t xml:space="preserve"> z aplikativno opremo </w:t>
      </w:r>
      <w:proofErr w:type="spellStart"/>
      <w:r w:rsidRPr="0039184D">
        <w:rPr>
          <w:rFonts w:asciiTheme="minorHAnsi" w:hAnsiTheme="minorHAnsi"/>
          <w:color w:val="000000" w:themeColor="text1"/>
          <w:sz w:val="22"/>
          <w:szCs w:val="22"/>
        </w:rPr>
        <w:t>Elpros</w:t>
      </w:r>
      <w:proofErr w:type="spellEnd"/>
      <w:r w:rsidRPr="0039184D">
        <w:rPr>
          <w:rFonts w:asciiTheme="minorHAnsi" w:hAnsiTheme="minorHAnsi"/>
          <w:color w:val="000000" w:themeColor="text1"/>
          <w:sz w:val="22"/>
          <w:szCs w:val="22"/>
        </w:rPr>
        <w:t xml:space="preserve"> </w:t>
      </w:r>
      <w:proofErr w:type="spellStart"/>
      <w:r w:rsidRPr="0039184D">
        <w:rPr>
          <w:rFonts w:asciiTheme="minorHAnsi" w:hAnsiTheme="minorHAnsi"/>
          <w:color w:val="000000" w:themeColor="text1"/>
          <w:sz w:val="22"/>
          <w:szCs w:val="22"/>
        </w:rPr>
        <w:t>UniFusion</w:t>
      </w:r>
      <w:proofErr w:type="spellEnd"/>
      <w:r w:rsidRPr="0039184D">
        <w:rPr>
          <w:rFonts w:asciiTheme="minorHAnsi" w:hAnsiTheme="minorHAnsi"/>
          <w:color w:val="000000" w:themeColor="text1"/>
          <w:sz w:val="22"/>
          <w:szCs w:val="22"/>
        </w:rPr>
        <w:t xml:space="preserve">, ki deluje kot </w:t>
      </w:r>
      <w:proofErr w:type="spellStart"/>
      <w:r w:rsidRPr="0039184D">
        <w:rPr>
          <w:rFonts w:asciiTheme="minorHAnsi" w:hAnsiTheme="minorHAnsi"/>
          <w:color w:val="000000" w:themeColor="text1"/>
          <w:sz w:val="22"/>
          <w:szCs w:val="22"/>
        </w:rPr>
        <w:t>redundatni</w:t>
      </w:r>
      <w:proofErr w:type="spellEnd"/>
      <w:r w:rsidRPr="0039184D">
        <w:rPr>
          <w:rFonts w:asciiTheme="minorHAnsi" w:hAnsiTheme="minorHAnsi"/>
          <w:color w:val="000000" w:themeColor="text1"/>
          <w:sz w:val="22"/>
          <w:szCs w:val="22"/>
        </w:rPr>
        <w:t xml:space="preserve"> sistem.</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Neposredno povezovanje RTU-jev v TP na SCADI ni dopustno.</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lastRenderedPageBreak/>
        <w:t xml:space="preserve">Odgovornost ponudnika opreme za vodenje TP in naprave RTU je, da zagotovi zanesljivo komunikacijo s </w:t>
      </w:r>
      <w:proofErr w:type="spellStart"/>
      <w:r w:rsidRPr="0039184D">
        <w:rPr>
          <w:rFonts w:asciiTheme="minorHAnsi" w:hAnsiTheme="minorHAnsi"/>
          <w:color w:val="000000" w:themeColor="text1"/>
          <w:sz w:val="22"/>
          <w:szCs w:val="22"/>
        </w:rPr>
        <w:t>koncentratorjem</w:t>
      </w:r>
      <w:proofErr w:type="spellEnd"/>
      <w:r w:rsidRPr="0039184D">
        <w:rPr>
          <w:rFonts w:asciiTheme="minorHAnsi" w:hAnsiTheme="minorHAnsi"/>
          <w:color w:val="000000" w:themeColor="text1"/>
          <w:sz w:val="22"/>
          <w:szCs w:val="22"/>
        </w:rPr>
        <w:t xml:space="preserve"> v smislu zagotavljanja kompatibilnosti RTU s standardom za protokol DNP 3.0.</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Komunikacijsko vključevanje v </w:t>
      </w:r>
      <w:proofErr w:type="spellStart"/>
      <w:r w:rsidRPr="0039184D">
        <w:rPr>
          <w:rFonts w:asciiTheme="minorHAnsi" w:hAnsiTheme="minorHAnsi"/>
          <w:color w:val="000000" w:themeColor="text1"/>
          <w:sz w:val="22"/>
          <w:szCs w:val="22"/>
        </w:rPr>
        <w:t>koncentrator</w:t>
      </w:r>
      <w:proofErr w:type="spellEnd"/>
      <w:r w:rsidRPr="0039184D">
        <w:rPr>
          <w:rFonts w:asciiTheme="minorHAnsi" w:hAnsiTheme="minorHAnsi"/>
          <w:color w:val="000000" w:themeColor="text1"/>
          <w:sz w:val="22"/>
          <w:szCs w:val="22"/>
        </w:rPr>
        <w:t xml:space="preserve"> zajema razširitev  licence aplikativne opreme </w:t>
      </w:r>
      <w:proofErr w:type="spellStart"/>
      <w:r w:rsidRPr="0039184D">
        <w:rPr>
          <w:rFonts w:asciiTheme="minorHAnsi" w:hAnsiTheme="minorHAnsi"/>
          <w:color w:val="000000" w:themeColor="text1"/>
          <w:sz w:val="22"/>
          <w:szCs w:val="22"/>
        </w:rPr>
        <w:t>UniFusion</w:t>
      </w:r>
      <w:proofErr w:type="spellEnd"/>
      <w:r w:rsidRPr="0039184D">
        <w:rPr>
          <w:rFonts w:asciiTheme="minorHAnsi" w:hAnsiTheme="minorHAnsi"/>
          <w:color w:val="000000" w:themeColor="text1"/>
          <w:sz w:val="22"/>
          <w:szCs w:val="22"/>
        </w:rPr>
        <w:t xml:space="preserve">, njeno </w:t>
      </w:r>
      <w:proofErr w:type="spellStart"/>
      <w:r w:rsidRPr="0039184D">
        <w:rPr>
          <w:rFonts w:asciiTheme="minorHAnsi" w:hAnsiTheme="minorHAnsi"/>
          <w:color w:val="000000" w:themeColor="text1"/>
          <w:sz w:val="22"/>
          <w:szCs w:val="22"/>
        </w:rPr>
        <w:t>parametriranje</w:t>
      </w:r>
      <w:proofErr w:type="spellEnd"/>
      <w:r w:rsidRPr="0039184D">
        <w:rPr>
          <w:rFonts w:asciiTheme="minorHAnsi" w:hAnsiTheme="minorHAnsi"/>
          <w:color w:val="000000" w:themeColor="text1"/>
          <w:sz w:val="22"/>
          <w:szCs w:val="22"/>
        </w:rPr>
        <w:t xml:space="preserve"> in prisotnost administratorja v času izvajanja tovarniškega prevzemnega testiranja in prevzemnega testiranja na mestu vgradnje. Razširitev licence mora zajemati zadostno število podatkovnih točk, ki so potrebne za vključitev vseh signalov z naprav RTU v okviru razpisane količine.</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Izvajalec komunikacijskega vključevanja v sodelovanju z investitorjem in izvajalcem potrdi protokolno združljivost RTU naprave s </w:t>
      </w:r>
      <w:proofErr w:type="spellStart"/>
      <w:r w:rsidRPr="0039184D">
        <w:rPr>
          <w:rFonts w:asciiTheme="minorHAnsi" w:hAnsiTheme="minorHAnsi"/>
          <w:color w:val="000000" w:themeColor="text1"/>
          <w:sz w:val="22"/>
          <w:szCs w:val="22"/>
        </w:rPr>
        <w:t>koncentratorjem</w:t>
      </w:r>
      <w:proofErr w:type="spellEnd"/>
      <w:r w:rsidRPr="0039184D">
        <w:rPr>
          <w:rFonts w:asciiTheme="minorHAnsi" w:hAnsiTheme="minorHAnsi"/>
          <w:color w:val="000000" w:themeColor="text1"/>
          <w:sz w:val="22"/>
          <w:szCs w:val="22"/>
        </w:rPr>
        <w:t xml:space="preserve"> in združljivost načina javljanja dogodkov v SCADA (način postavljanja in </w:t>
      </w:r>
      <w:proofErr w:type="spellStart"/>
      <w:r w:rsidRPr="0039184D">
        <w:rPr>
          <w:rFonts w:asciiTheme="minorHAnsi" w:hAnsiTheme="minorHAnsi"/>
          <w:color w:val="000000" w:themeColor="text1"/>
          <w:sz w:val="22"/>
          <w:szCs w:val="22"/>
        </w:rPr>
        <w:t>reset</w:t>
      </w:r>
      <w:proofErr w:type="spellEnd"/>
      <w:r w:rsidRPr="0039184D">
        <w:rPr>
          <w:rFonts w:asciiTheme="minorHAnsi" w:hAnsiTheme="minorHAnsi"/>
          <w:color w:val="000000" w:themeColor="text1"/>
          <w:sz w:val="22"/>
          <w:szCs w:val="22"/>
        </w:rPr>
        <w:t xml:space="preserve"> statusnih zastavic). Zagotavljanje združljivosti RTU s </w:t>
      </w:r>
      <w:proofErr w:type="spellStart"/>
      <w:r w:rsidRPr="0039184D">
        <w:rPr>
          <w:rFonts w:asciiTheme="minorHAnsi" w:hAnsiTheme="minorHAnsi"/>
          <w:color w:val="000000" w:themeColor="text1"/>
          <w:sz w:val="22"/>
          <w:szCs w:val="22"/>
        </w:rPr>
        <w:t>koncentratorjem</w:t>
      </w:r>
      <w:proofErr w:type="spellEnd"/>
      <w:r w:rsidRPr="0039184D">
        <w:rPr>
          <w:rFonts w:asciiTheme="minorHAnsi" w:hAnsiTheme="minorHAnsi"/>
          <w:color w:val="000000" w:themeColor="text1"/>
          <w:sz w:val="22"/>
          <w:szCs w:val="22"/>
        </w:rPr>
        <w:t xml:space="preserve"> in SCADA je izključena na odgovornost izvajalca..</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pStyle w:val="Napis"/>
        <w:rPr>
          <w:szCs w:val="22"/>
        </w:rPr>
      </w:pPr>
      <w:r w:rsidRPr="0039184D">
        <w:rPr>
          <w:szCs w:val="22"/>
        </w:rPr>
        <w:t>4. NADGRADNJA SECTOS STIKAL</w:t>
      </w:r>
    </w:p>
    <w:p w:rsidR="008C6FE0" w:rsidRPr="0039184D" w:rsidRDefault="008C6FE0" w:rsidP="008C6FE0">
      <w:pPr>
        <w:jc w:val="both"/>
        <w:rPr>
          <w:rFonts w:asciiTheme="minorHAnsi" w:hAnsiTheme="minorHAnsi"/>
          <w:sz w:val="22"/>
          <w:szCs w:val="22"/>
        </w:rPr>
      </w:pPr>
      <w:r w:rsidRPr="0039184D">
        <w:rPr>
          <w:rFonts w:asciiTheme="minorHAnsi" w:hAnsiTheme="minorHAnsi"/>
          <w:sz w:val="22"/>
          <w:szCs w:val="22"/>
        </w:rPr>
        <w:t>Poleg vgradnje opreme v sistem vodenja TP postaje je potrebno dobaviti opremo za nadgradnjo vodenja SECTOS stikal. Ponudnik mora biti sposoben izvesti zamenjavo obstoječega RTU-ja MOSCAD z ponujenim RTU-jem.</w:t>
      </w:r>
    </w:p>
    <w:p w:rsidR="008C6FE0" w:rsidRPr="0039184D" w:rsidRDefault="008C6FE0" w:rsidP="008C6FE0">
      <w:pPr>
        <w:rPr>
          <w:rFonts w:asciiTheme="minorHAnsi" w:hAnsiTheme="minorHAnsi"/>
          <w:sz w:val="22"/>
          <w:szCs w:val="22"/>
        </w:rPr>
      </w:pPr>
      <w:r w:rsidRPr="0039184D">
        <w:rPr>
          <w:rFonts w:asciiTheme="minorHAnsi" w:hAnsiTheme="minorHAnsi"/>
          <w:sz w:val="22"/>
          <w:szCs w:val="22"/>
        </w:rPr>
        <w:t xml:space="preserve"> </w:t>
      </w: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Naprava RTU mora biti enotne in identične izvedbe za vodenje TP in za vgradnjo v obstoječo omarico stikal SECTOS. To pomeni, da se lahko napravo brez dograjevanja in spreminjanja strojne konfiguracije uporabi v oba namena, pri čemer se spremeni le konfiguracija aplikativne opreme. Zaradi vgradnje v omarice SECTOS so gabariti naprave lahko največ 220 x 220 x 100 mm.</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sz w:val="22"/>
          <w:szCs w:val="22"/>
        </w:rPr>
      </w:pPr>
      <w:r w:rsidRPr="0039184D">
        <w:rPr>
          <w:rFonts w:asciiTheme="minorHAnsi" w:hAnsiTheme="minorHAnsi"/>
          <w:sz w:val="22"/>
          <w:szCs w:val="22"/>
        </w:rPr>
        <w:t>Napajanje krmilne omarice se izvaja preko napetostnega transformatorja 110V AC. Krmilni podsklop in motorni pogoni pa so napajani z napetostjo 24V DC. V primeru potrebe po zamenjavi napajalnega sklopa ( zaščita pred izpraznitvijo baterije, merilni pretvornik, varovalke,..) mora ponudnik poskrbeti za ustrezno kompatibilnost med RTU-jem in ostalim sistemom vodenja stikala SECTOS.</w:t>
      </w:r>
    </w:p>
    <w:p w:rsidR="008C6FE0" w:rsidRPr="0039184D" w:rsidRDefault="008C6FE0" w:rsidP="008C6FE0">
      <w:pPr>
        <w:jc w:val="both"/>
        <w:rPr>
          <w:rFonts w:asciiTheme="minorHAnsi" w:hAnsiTheme="minorHAnsi"/>
          <w:sz w:val="22"/>
          <w:szCs w:val="22"/>
        </w:rPr>
      </w:pPr>
    </w:p>
    <w:p w:rsidR="008C6FE0" w:rsidRPr="0039184D" w:rsidRDefault="008C6FE0" w:rsidP="008C6FE0">
      <w:pPr>
        <w:rPr>
          <w:rFonts w:asciiTheme="minorHAnsi" w:hAnsiTheme="minorHAnsi"/>
          <w:sz w:val="22"/>
          <w:szCs w:val="22"/>
        </w:rPr>
      </w:pPr>
      <w:r w:rsidRPr="0039184D">
        <w:rPr>
          <w:rFonts w:asciiTheme="minorHAnsi" w:hAnsiTheme="minorHAnsi"/>
          <w:sz w:val="22"/>
          <w:szCs w:val="22"/>
        </w:rPr>
        <w:t>Obvezna je podpora SPA bus protokola na serijskem kom. vmesniku za komunikacijo z obstoječimi indikatorji okvar ABB SPEF v krmilnih omaricah SECTOS.</w:t>
      </w:r>
    </w:p>
    <w:p w:rsidR="008C6FE0" w:rsidRPr="0039184D" w:rsidRDefault="008C6FE0" w:rsidP="008C6FE0">
      <w:pPr>
        <w:rPr>
          <w:rFonts w:asciiTheme="minorHAnsi" w:hAnsiTheme="minorHAnsi"/>
          <w:sz w:val="22"/>
          <w:szCs w:val="22"/>
        </w:rPr>
      </w:pPr>
    </w:p>
    <w:p w:rsidR="008C6FE0" w:rsidRPr="0039184D" w:rsidRDefault="008C6FE0" w:rsidP="008C6FE0">
      <w:pPr>
        <w:rPr>
          <w:rFonts w:asciiTheme="minorHAnsi" w:hAnsiTheme="minorHAnsi"/>
          <w:sz w:val="22"/>
          <w:szCs w:val="22"/>
        </w:rPr>
      </w:pPr>
      <w:r w:rsidRPr="0039184D">
        <w:rPr>
          <w:rFonts w:asciiTheme="minorHAnsi" w:hAnsiTheme="minorHAnsi"/>
          <w:sz w:val="22"/>
          <w:szCs w:val="22"/>
        </w:rPr>
        <w:t xml:space="preserve">Komunikacijsko opremo v omaricah zagotovi naročnik. Za komunikacijsko povezavo DNP 3.0 TCP/IP je zagotovljen </w:t>
      </w:r>
      <w:proofErr w:type="spellStart"/>
      <w:r w:rsidRPr="0039184D">
        <w:rPr>
          <w:rFonts w:asciiTheme="minorHAnsi" w:hAnsiTheme="minorHAnsi"/>
          <w:sz w:val="22"/>
          <w:szCs w:val="22"/>
        </w:rPr>
        <w:t>Ethernet</w:t>
      </w:r>
      <w:proofErr w:type="spellEnd"/>
      <w:r w:rsidRPr="0039184D">
        <w:rPr>
          <w:rFonts w:asciiTheme="minorHAnsi" w:hAnsiTheme="minorHAnsi"/>
          <w:sz w:val="22"/>
          <w:szCs w:val="22"/>
        </w:rPr>
        <w:t xml:space="preserve"> port na naročnikovi komunikacijski opremi.</w:t>
      </w:r>
    </w:p>
    <w:p w:rsidR="008C6FE0" w:rsidRPr="0039184D" w:rsidRDefault="008C6FE0" w:rsidP="008C6FE0">
      <w:pPr>
        <w:rPr>
          <w:rFonts w:asciiTheme="minorHAnsi" w:hAnsiTheme="minorHAnsi"/>
          <w:sz w:val="22"/>
          <w:szCs w:val="22"/>
        </w:rPr>
      </w:pPr>
    </w:p>
    <w:p w:rsidR="008C6FE0" w:rsidRPr="0039184D" w:rsidRDefault="008C6FE0" w:rsidP="008C6FE0">
      <w:pPr>
        <w:pStyle w:val="Napis"/>
        <w:rPr>
          <w:szCs w:val="22"/>
        </w:rPr>
      </w:pPr>
      <w:bookmarkStart w:id="112" w:name="_Toc21432144"/>
      <w:r w:rsidRPr="0039184D">
        <w:rPr>
          <w:szCs w:val="22"/>
        </w:rPr>
        <w:t>5. PREVZEMNI PREIZKUSI</w:t>
      </w:r>
    </w:p>
    <w:p w:rsidR="008C6FE0" w:rsidRPr="0039184D" w:rsidRDefault="008C6FE0" w:rsidP="008C6FE0">
      <w:pPr>
        <w:pStyle w:val="Naslov2"/>
        <w:numPr>
          <w:ilvl w:val="0"/>
          <w:numId w:val="0"/>
        </w:numPr>
        <w:ind w:left="360"/>
        <w:rPr>
          <w:rFonts w:asciiTheme="minorHAnsi" w:hAnsiTheme="minorHAnsi"/>
          <w:b w:val="0"/>
          <w:sz w:val="22"/>
          <w:szCs w:val="22"/>
          <w:u w:val="single"/>
          <w:lang w:val="sl-SI"/>
        </w:rPr>
      </w:pPr>
      <w:bookmarkStart w:id="113" w:name="_Toc25578815"/>
      <w:bookmarkStart w:id="114" w:name="_Toc25579010"/>
      <w:r w:rsidRPr="0039184D">
        <w:rPr>
          <w:rFonts w:asciiTheme="minorHAnsi" w:hAnsiTheme="minorHAnsi"/>
          <w:b w:val="0"/>
          <w:sz w:val="22"/>
          <w:szCs w:val="22"/>
          <w:u w:val="single"/>
          <w:lang w:val="sl-SI"/>
        </w:rPr>
        <w:t>5.1 TOVARNIŠKO PREVZEMNO TESTIRANJE</w:t>
      </w:r>
      <w:bookmarkEnd w:id="113"/>
      <w:bookmarkEnd w:id="114"/>
    </w:p>
    <w:bookmarkEnd w:id="112"/>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S tovarniško prevzemnim testiranje se preveri vse specifične funkcije opreme v tovarniških pogojih in to za celoten sistem vodenja in avtomatike, kar bo v okviru tega razpisa dobavil dobavitelj.</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Preizkus se izvede po dokončni potrditvi dokumentacije, izvaja se pri proizvajalcu v navzočnosti naročnika. Izvede se po vnaprej dogovorjenem protokolu med dobaviteljem in naročnikom. Vizualno se pregleda in primerja ustreznost tehničnih in količinskih specifikacij glede na ponudbena dokumentacijo in naročilo. Minimalni pogoji, ki morajo biti izpolnjeni za uspešno opravljen tovarniški preizkus:</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pStyle w:val="Odstavekseznama"/>
        <w:numPr>
          <w:ilvl w:val="0"/>
          <w:numId w:val="31"/>
        </w:numPr>
        <w:spacing w:after="0" w:line="240" w:lineRule="auto"/>
        <w:jc w:val="both"/>
        <w:rPr>
          <w:rFonts w:asciiTheme="minorHAnsi" w:hAnsiTheme="minorHAnsi"/>
        </w:rPr>
      </w:pPr>
      <w:proofErr w:type="spellStart"/>
      <w:r w:rsidRPr="0039184D">
        <w:rPr>
          <w:rFonts w:asciiTheme="minorHAnsi" w:hAnsiTheme="minorHAnsi"/>
        </w:rPr>
        <w:t>Prevzem</w:t>
      </w:r>
      <w:proofErr w:type="spellEnd"/>
      <w:r w:rsidRPr="0039184D">
        <w:rPr>
          <w:rFonts w:asciiTheme="minorHAnsi" w:hAnsiTheme="minorHAnsi"/>
        </w:rPr>
        <w:t xml:space="preserve"> </w:t>
      </w:r>
      <w:proofErr w:type="spellStart"/>
      <w:r w:rsidRPr="0039184D">
        <w:rPr>
          <w:rFonts w:asciiTheme="minorHAnsi" w:hAnsiTheme="minorHAnsi"/>
        </w:rPr>
        <w:t>opreme</w:t>
      </w:r>
      <w:proofErr w:type="spellEnd"/>
      <w:r w:rsidRPr="0039184D">
        <w:rPr>
          <w:rFonts w:asciiTheme="minorHAnsi" w:hAnsiTheme="minorHAnsi"/>
        </w:rPr>
        <w:t xml:space="preserve"> se </w:t>
      </w:r>
      <w:proofErr w:type="spellStart"/>
      <w:r w:rsidRPr="0039184D">
        <w:rPr>
          <w:rFonts w:asciiTheme="minorHAnsi" w:hAnsiTheme="minorHAnsi"/>
        </w:rPr>
        <w:t>izvede</w:t>
      </w:r>
      <w:proofErr w:type="spellEnd"/>
      <w:r w:rsidRPr="0039184D">
        <w:rPr>
          <w:rFonts w:asciiTheme="minorHAnsi" w:hAnsiTheme="minorHAnsi"/>
        </w:rPr>
        <w:t xml:space="preserve"> </w:t>
      </w:r>
      <w:proofErr w:type="spellStart"/>
      <w:r w:rsidRPr="0039184D">
        <w:rPr>
          <w:rFonts w:asciiTheme="minorHAnsi" w:hAnsiTheme="minorHAnsi"/>
        </w:rPr>
        <w:t>na</w:t>
      </w:r>
      <w:proofErr w:type="spellEnd"/>
      <w:r w:rsidRPr="0039184D">
        <w:rPr>
          <w:rFonts w:asciiTheme="minorHAnsi" w:hAnsiTheme="minorHAnsi"/>
        </w:rPr>
        <w:t xml:space="preserve"> </w:t>
      </w:r>
      <w:proofErr w:type="spellStart"/>
      <w:r w:rsidRPr="0039184D">
        <w:rPr>
          <w:rFonts w:asciiTheme="minorHAnsi" w:hAnsiTheme="minorHAnsi"/>
        </w:rPr>
        <w:t>osnovi</w:t>
      </w:r>
      <w:proofErr w:type="spellEnd"/>
      <w:r w:rsidRPr="0039184D">
        <w:rPr>
          <w:rFonts w:asciiTheme="minorHAnsi" w:hAnsiTheme="minorHAnsi"/>
        </w:rPr>
        <w:t xml:space="preserve"> </w:t>
      </w:r>
      <w:proofErr w:type="spellStart"/>
      <w:r w:rsidRPr="0039184D">
        <w:rPr>
          <w:rFonts w:asciiTheme="minorHAnsi" w:hAnsiTheme="minorHAnsi"/>
        </w:rPr>
        <w:t>količinskega</w:t>
      </w:r>
      <w:proofErr w:type="spellEnd"/>
      <w:r w:rsidRPr="0039184D">
        <w:rPr>
          <w:rFonts w:asciiTheme="minorHAnsi" w:hAnsiTheme="minorHAnsi"/>
        </w:rPr>
        <w:t xml:space="preserve"> </w:t>
      </w:r>
      <w:proofErr w:type="spellStart"/>
      <w:r w:rsidRPr="0039184D">
        <w:rPr>
          <w:rFonts w:asciiTheme="minorHAnsi" w:hAnsiTheme="minorHAnsi"/>
        </w:rPr>
        <w:t>popisa</w:t>
      </w:r>
      <w:proofErr w:type="spellEnd"/>
      <w:r w:rsidRPr="0039184D">
        <w:rPr>
          <w:rFonts w:asciiTheme="minorHAnsi" w:hAnsiTheme="minorHAnsi"/>
        </w:rPr>
        <w:t xml:space="preserve"> </w:t>
      </w:r>
      <w:proofErr w:type="spellStart"/>
      <w:r w:rsidRPr="0039184D">
        <w:rPr>
          <w:rFonts w:asciiTheme="minorHAnsi" w:hAnsiTheme="minorHAnsi"/>
        </w:rPr>
        <w:t>iz</w:t>
      </w:r>
      <w:proofErr w:type="spellEnd"/>
      <w:r w:rsidRPr="0039184D">
        <w:rPr>
          <w:rFonts w:asciiTheme="minorHAnsi" w:hAnsiTheme="minorHAnsi"/>
        </w:rPr>
        <w:t xml:space="preserve"> </w:t>
      </w:r>
      <w:proofErr w:type="spellStart"/>
      <w:r w:rsidRPr="0039184D">
        <w:rPr>
          <w:rFonts w:asciiTheme="minorHAnsi" w:hAnsiTheme="minorHAnsi"/>
        </w:rPr>
        <w:t>naročila</w:t>
      </w:r>
      <w:proofErr w:type="spellEnd"/>
      <w:r w:rsidRPr="0039184D">
        <w:rPr>
          <w:rFonts w:asciiTheme="minorHAnsi" w:hAnsiTheme="minorHAnsi"/>
        </w:rPr>
        <w:t>,</w:t>
      </w:r>
    </w:p>
    <w:p w:rsidR="008C6FE0" w:rsidRPr="0039184D" w:rsidRDefault="008C6FE0" w:rsidP="008C6FE0">
      <w:pPr>
        <w:pStyle w:val="Odstavekseznama"/>
        <w:numPr>
          <w:ilvl w:val="0"/>
          <w:numId w:val="31"/>
        </w:numPr>
        <w:spacing w:after="0" w:line="240" w:lineRule="auto"/>
        <w:jc w:val="both"/>
        <w:rPr>
          <w:rFonts w:asciiTheme="minorHAnsi" w:hAnsiTheme="minorHAnsi"/>
        </w:rPr>
      </w:pPr>
      <w:proofErr w:type="spellStart"/>
      <w:r w:rsidRPr="0039184D">
        <w:rPr>
          <w:rFonts w:asciiTheme="minorHAnsi" w:hAnsiTheme="minorHAnsi"/>
        </w:rPr>
        <w:t>Oprema</w:t>
      </w:r>
      <w:proofErr w:type="spellEnd"/>
      <w:r w:rsidRPr="0039184D">
        <w:rPr>
          <w:rFonts w:asciiTheme="minorHAnsi" w:hAnsiTheme="minorHAnsi"/>
        </w:rPr>
        <w:t xml:space="preserve"> mora </w:t>
      </w:r>
      <w:proofErr w:type="spellStart"/>
      <w:r w:rsidRPr="0039184D">
        <w:rPr>
          <w:rFonts w:asciiTheme="minorHAnsi" w:hAnsiTheme="minorHAnsi"/>
        </w:rPr>
        <w:t>biti</w:t>
      </w:r>
      <w:proofErr w:type="spellEnd"/>
      <w:r w:rsidRPr="0039184D">
        <w:rPr>
          <w:rFonts w:asciiTheme="minorHAnsi" w:hAnsiTheme="minorHAnsi"/>
        </w:rPr>
        <w:t xml:space="preserve"> nova in </w:t>
      </w:r>
      <w:proofErr w:type="spellStart"/>
      <w:r w:rsidRPr="0039184D">
        <w:rPr>
          <w:rFonts w:asciiTheme="minorHAnsi" w:hAnsiTheme="minorHAnsi"/>
        </w:rPr>
        <w:t>nepoškodovana</w:t>
      </w:r>
      <w:proofErr w:type="spellEnd"/>
    </w:p>
    <w:p w:rsidR="008C6FE0" w:rsidRPr="0039184D" w:rsidRDefault="008C6FE0" w:rsidP="008C6FE0">
      <w:pPr>
        <w:pStyle w:val="Odstavekseznama"/>
        <w:numPr>
          <w:ilvl w:val="0"/>
          <w:numId w:val="31"/>
        </w:numPr>
        <w:spacing w:after="0" w:line="240" w:lineRule="auto"/>
        <w:jc w:val="both"/>
        <w:rPr>
          <w:rFonts w:asciiTheme="minorHAnsi" w:hAnsiTheme="minorHAnsi"/>
        </w:rPr>
      </w:pPr>
      <w:proofErr w:type="spellStart"/>
      <w:r w:rsidRPr="0039184D">
        <w:rPr>
          <w:rFonts w:asciiTheme="minorHAnsi" w:hAnsiTheme="minorHAnsi"/>
        </w:rPr>
        <w:lastRenderedPageBreak/>
        <w:t>Dimenzije</w:t>
      </w:r>
      <w:proofErr w:type="spellEnd"/>
      <w:r w:rsidRPr="0039184D">
        <w:rPr>
          <w:rFonts w:asciiTheme="minorHAnsi" w:hAnsiTheme="minorHAnsi"/>
        </w:rPr>
        <w:t xml:space="preserve"> </w:t>
      </w:r>
      <w:proofErr w:type="spellStart"/>
      <w:r w:rsidRPr="0039184D">
        <w:rPr>
          <w:rFonts w:asciiTheme="minorHAnsi" w:hAnsiTheme="minorHAnsi"/>
        </w:rPr>
        <w:t>morajo</w:t>
      </w:r>
      <w:proofErr w:type="spellEnd"/>
      <w:r w:rsidRPr="0039184D">
        <w:rPr>
          <w:rFonts w:asciiTheme="minorHAnsi" w:hAnsiTheme="minorHAnsi"/>
        </w:rPr>
        <w:t xml:space="preserve"> </w:t>
      </w:r>
      <w:proofErr w:type="spellStart"/>
      <w:r w:rsidRPr="0039184D">
        <w:rPr>
          <w:rFonts w:asciiTheme="minorHAnsi" w:hAnsiTheme="minorHAnsi"/>
        </w:rPr>
        <w:t>biti</w:t>
      </w:r>
      <w:proofErr w:type="spellEnd"/>
      <w:r w:rsidRPr="0039184D">
        <w:rPr>
          <w:rFonts w:asciiTheme="minorHAnsi" w:hAnsiTheme="minorHAnsi"/>
        </w:rPr>
        <w:t xml:space="preserve"> </w:t>
      </w:r>
      <w:proofErr w:type="spellStart"/>
      <w:r w:rsidRPr="0039184D">
        <w:rPr>
          <w:rFonts w:asciiTheme="minorHAnsi" w:hAnsiTheme="minorHAnsi"/>
        </w:rPr>
        <w:t>skladne</w:t>
      </w:r>
      <w:proofErr w:type="spellEnd"/>
      <w:r w:rsidRPr="0039184D">
        <w:rPr>
          <w:rFonts w:asciiTheme="minorHAnsi" w:hAnsiTheme="minorHAnsi"/>
        </w:rPr>
        <w:t xml:space="preserve"> s </w:t>
      </w:r>
      <w:proofErr w:type="spellStart"/>
      <w:r w:rsidRPr="0039184D">
        <w:rPr>
          <w:rFonts w:asciiTheme="minorHAnsi" w:hAnsiTheme="minorHAnsi"/>
        </w:rPr>
        <w:t>podatki</w:t>
      </w:r>
      <w:proofErr w:type="spellEnd"/>
      <w:r w:rsidRPr="0039184D">
        <w:rPr>
          <w:rFonts w:asciiTheme="minorHAnsi" w:hAnsiTheme="minorHAnsi"/>
        </w:rPr>
        <w:t xml:space="preserve"> </w:t>
      </w:r>
      <w:proofErr w:type="spellStart"/>
      <w:r w:rsidRPr="0039184D">
        <w:rPr>
          <w:rFonts w:asciiTheme="minorHAnsi" w:hAnsiTheme="minorHAnsi"/>
        </w:rPr>
        <w:t>iz</w:t>
      </w:r>
      <w:proofErr w:type="spellEnd"/>
      <w:r w:rsidRPr="0039184D">
        <w:rPr>
          <w:rFonts w:asciiTheme="minorHAnsi" w:hAnsiTheme="minorHAnsi"/>
        </w:rPr>
        <w:t xml:space="preserve"> </w:t>
      </w:r>
      <w:proofErr w:type="spellStart"/>
      <w:r w:rsidRPr="0039184D">
        <w:rPr>
          <w:rFonts w:asciiTheme="minorHAnsi" w:hAnsiTheme="minorHAnsi"/>
        </w:rPr>
        <w:t>tehničnih</w:t>
      </w:r>
      <w:proofErr w:type="spellEnd"/>
      <w:r w:rsidRPr="0039184D">
        <w:rPr>
          <w:rFonts w:asciiTheme="minorHAnsi" w:hAnsiTheme="minorHAnsi"/>
        </w:rPr>
        <w:t xml:space="preserve"> </w:t>
      </w:r>
      <w:proofErr w:type="spellStart"/>
      <w:r w:rsidRPr="0039184D">
        <w:rPr>
          <w:rFonts w:asciiTheme="minorHAnsi" w:hAnsiTheme="minorHAnsi"/>
        </w:rPr>
        <w:t>zahtev</w:t>
      </w:r>
      <w:proofErr w:type="spellEnd"/>
    </w:p>
    <w:p w:rsidR="008C6FE0" w:rsidRPr="0039184D" w:rsidRDefault="008C6FE0" w:rsidP="008C6FE0">
      <w:pPr>
        <w:pStyle w:val="Odstavekseznama"/>
        <w:numPr>
          <w:ilvl w:val="0"/>
          <w:numId w:val="31"/>
        </w:numPr>
        <w:spacing w:after="0" w:line="240" w:lineRule="auto"/>
        <w:jc w:val="both"/>
        <w:rPr>
          <w:rFonts w:asciiTheme="minorHAnsi" w:hAnsiTheme="minorHAnsi"/>
        </w:rPr>
      </w:pPr>
      <w:proofErr w:type="spellStart"/>
      <w:r w:rsidRPr="0039184D">
        <w:rPr>
          <w:rFonts w:asciiTheme="minorHAnsi" w:hAnsiTheme="minorHAnsi"/>
        </w:rPr>
        <w:t>Izvede</w:t>
      </w:r>
      <w:proofErr w:type="spellEnd"/>
      <w:r w:rsidRPr="0039184D">
        <w:rPr>
          <w:rFonts w:asciiTheme="minorHAnsi" w:hAnsiTheme="minorHAnsi"/>
        </w:rPr>
        <w:t xml:space="preserve"> se </w:t>
      </w:r>
      <w:proofErr w:type="spellStart"/>
      <w:r w:rsidRPr="0039184D">
        <w:rPr>
          <w:rFonts w:asciiTheme="minorHAnsi" w:hAnsiTheme="minorHAnsi"/>
        </w:rPr>
        <w:t>parametriranje</w:t>
      </w:r>
      <w:proofErr w:type="spellEnd"/>
      <w:r w:rsidRPr="0039184D">
        <w:rPr>
          <w:rFonts w:asciiTheme="minorHAnsi" w:hAnsiTheme="minorHAnsi"/>
        </w:rPr>
        <w:t xml:space="preserve"> </w:t>
      </w:r>
      <w:proofErr w:type="spellStart"/>
      <w:r w:rsidRPr="0039184D">
        <w:rPr>
          <w:rFonts w:asciiTheme="minorHAnsi" w:hAnsiTheme="minorHAnsi"/>
        </w:rPr>
        <w:t>opreme</w:t>
      </w:r>
      <w:proofErr w:type="spellEnd"/>
    </w:p>
    <w:p w:rsidR="008C6FE0" w:rsidRPr="0039184D" w:rsidRDefault="008C6FE0" w:rsidP="008C6FE0">
      <w:pPr>
        <w:pStyle w:val="Odstavekseznama"/>
        <w:numPr>
          <w:ilvl w:val="0"/>
          <w:numId w:val="31"/>
        </w:numPr>
        <w:spacing w:after="0" w:line="240" w:lineRule="auto"/>
        <w:jc w:val="both"/>
        <w:rPr>
          <w:rFonts w:asciiTheme="minorHAnsi" w:hAnsiTheme="minorHAnsi"/>
        </w:rPr>
      </w:pPr>
      <w:proofErr w:type="spellStart"/>
      <w:r w:rsidRPr="0039184D">
        <w:rPr>
          <w:rFonts w:asciiTheme="minorHAnsi" w:hAnsiTheme="minorHAnsi"/>
        </w:rPr>
        <w:t>Izvede</w:t>
      </w:r>
      <w:proofErr w:type="spellEnd"/>
      <w:r w:rsidRPr="0039184D">
        <w:rPr>
          <w:rFonts w:asciiTheme="minorHAnsi" w:hAnsiTheme="minorHAnsi"/>
        </w:rPr>
        <w:t xml:space="preserve"> se </w:t>
      </w:r>
      <w:proofErr w:type="spellStart"/>
      <w:r w:rsidRPr="0039184D">
        <w:rPr>
          <w:rFonts w:asciiTheme="minorHAnsi" w:hAnsiTheme="minorHAnsi"/>
        </w:rPr>
        <w:t>preizkus</w:t>
      </w:r>
      <w:proofErr w:type="spellEnd"/>
      <w:r w:rsidRPr="0039184D">
        <w:rPr>
          <w:rFonts w:asciiTheme="minorHAnsi" w:hAnsiTheme="minorHAnsi"/>
        </w:rPr>
        <w:t xml:space="preserve"> </w:t>
      </w:r>
      <w:proofErr w:type="spellStart"/>
      <w:r w:rsidRPr="0039184D">
        <w:rPr>
          <w:rFonts w:asciiTheme="minorHAnsi" w:hAnsiTheme="minorHAnsi"/>
        </w:rPr>
        <w:t>skladnosti</w:t>
      </w:r>
      <w:proofErr w:type="spellEnd"/>
      <w:r w:rsidRPr="0039184D">
        <w:rPr>
          <w:rFonts w:asciiTheme="minorHAnsi" w:hAnsiTheme="minorHAnsi"/>
        </w:rPr>
        <w:t xml:space="preserve"> </w:t>
      </w:r>
      <w:proofErr w:type="spellStart"/>
      <w:r w:rsidRPr="0039184D">
        <w:rPr>
          <w:rFonts w:asciiTheme="minorHAnsi" w:hAnsiTheme="minorHAnsi"/>
        </w:rPr>
        <w:t>protokola</w:t>
      </w:r>
      <w:proofErr w:type="spellEnd"/>
      <w:r w:rsidRPr="0039184D">
        <w:rPr>
          <w:rFonts w:asciiTheme="minorHAnsi" w:hAnsiTheme="minorHAnsi"/>
        </w:rPr>
        <w:t xml:space="preserve"> DNP 3.0 v RTU in </w:t>
      </w:r>
      <w:proofErr w:type="spellStart"/>
      <w:r w:rsidRPr="0039184D">
        <w:rPr>
          <w:rFonts w:asciiTheme="minorHAnsi" w:hAnsiTheme="minorHAnsi"/>
        </w:rPr>
        <w:t>zanesljivost</w:t>
      </w:r>
      <w:proofErr w:type="spellEnd"/>
      <w:r w:rsidRPr="0039184D">
        <w:rPr>
          <w:rFonts w:asciiTheme="minorHAnsi" w:hAnsiTheme="minorHAnsi"/>
        </w:rPr>
        <w:t xml:space="preserve"> </w:t>
      </w:r>
      <w:proofErr w:type="spellStart"/>
      <w:r w:rsidRPr="0039184D">
        <w:rPr>
          <w:rFonts w:asciiTheme="minorHAnsi" w:hAnsiTheme="minorHAnsi"/>
        </w:rPr>
        <w:t>komunikacije</w:t>
      </w:r>
      <w:proofErr w:type="spellEnd"/>
      <w:r w:rsidRPr="0039184D">
        <w:rPr>
          <w:rFonts w:asciiTheme="minorHAnsi" w:hAnsiTheme="minorHAnsi"/>
        </w:rPr>
        <w:t xml:space="preserve"> s </w:t>
      </w:r>
      <w:proofErr w:type="spellStart"/>
      <w:r w:rsidRPr="0039184D">
        <w:rPr>
          <w:rFonts w:asciiTheme="minorHAnsi" w:hAnsiTheme="minorHAnsi"/>
        </w:rPr>
        <w:t>koncentratorjem</w:t>
      </w:r>
      <w:proofErr w:type="spellEnd"/>
      <w:r w:rsidRPr="0039184D">
        <w:rPr>
          <w:rFonts w:asciiTheme="minorHAnsi" w:hAnsiTheme="minorHAnsi"/>
        </w:rPr>
        <w:t xml:space="preserve"> EG</w:t>
      </w:r>
    </w:p>
    <w:p w:rsidR="008C6FE0" w:rsidRPr="0039184D" w:rsidRDefault="008C6FE0" w:rsidP="008C6FE0">
      <w:pPr>
        <w:pStyle w:val="Odstavekseznama"/>
        <w:numPr>
          <w:ilvl w:val="0"/>
          <w:numId w:val="31"/>
        </w:numPr>
        <w:spacing w:after="0" w:line="240" w:lineRule="auto"/>
        <w:jc w:val="both"/>
        <w:rPr>
          <w:rFonts w:asciiTheme="minorHAnsi" w:hAnsiTheme="minorHAnsi"/>
          <w:lang w:val="sl-SI"/>
        </w:rPr>
      </w:pPr>
      <w:proofErr w:type="spellStart"/>
      <w:r w:rsidRPr="0039184D">
        <w:rPr>
          <w:rFonts w:asciiTheme="minorHAnsi" w:hAnsiTheme="minorHAnsi"/>
        </w:rPr>
        <w:t>Izvede</w:t>
      </w:r>
      <w:proofErr w:type="spellEnd"/>
      <w:r w:rsidRPr="0039184D">
        <w:rPr>
          <w:rFonts w:asciiTheme="minorHAnsi" w:hAnsiTheme="minorHAnsi"/>
        </w:rPr>
        <w:t xml:space="preserve"> se </w:t>
      </w:r>
      <w:r w:rsidRPr="0039184D">
        <w:rPr>
          <w:rFonts w:asciiTheme="minorHAnsi" w:hAnsiTheme="minorHAnsi"/>
          <w:lang w:val="sl-SI"/>
        </w:rPr>
        <w:t xml:space="preserve">celotni preizkus funkcionalnosti, ki vključuje vse funkcije krmiljenja primarne opreme, primarni preizkusi naprav za detekcijo okvar in meritve toka z </w:t>
      </w:r>
      <w:proofErr w:type="spellStart"/>
      <w:r w:rsidRPr="0039184D">
        <w:rPr>
          <w:rFonts w:asciiTheme="minorHAnsi" w:hAnsiTheme="minorHAnsi"/>
          <w:lang w:val="sl-SI"/>
        </w:rPr>
        <w:t>iniciranjem</w:t>
      </w:r>
      <w:proofErr w:type="spellEnd"/>
      <w:r w:rsidRPr="0039184D">
        <w:rPr>
          <w:rFonts w:asciiTheme="minorHAnsi" w:hAnsiTheme="minorHAnsi"/>
          <w:lang w:val="sl-SI"/>
        </w:rPr>
        <w:t xml:space="preserve"> primarnega </w:t>
      </w:r>
      <w:proofErr w:type="spellStart"/>
      <w:r w:rsidRPr="0039184D">
        <w:rPr>
          <w:rFonts w:asciiTheme="minorHAnsi" w:hAnsiTheme="minorHAnsi"/>
          <w:lang w:val="sl-SI"/>
        </w:rPr>
        <w:t>oka</w:t>
      </w:r>
      <w:proofErr w:type="spellEnd"/>
      <w:r w:rsidRPr="0039184D">
        <w:rPr>
          <w:rFonts w:asciiTheme="minorHAnsi" w:hAnsiTheme="minorHAnsi"/>
          <w:lang w:val="sl-SI"/>
        </w:rPr>
        <w:t xml:space="preserve"> v merilne transformatorje, preizkus prenosa vseh signalov med RTU, </w:t>
      </w:r>
      <w:proofErr w:type="spellStart"/>
      <w:r w:rsidRPr="0039184D">
        <w:rPr>
          <w:rFonts w:asciiTheme="minorHAnsi" w:hAnsiTheme="minorHAnsi"/>
          <w:lang w:val="sl-SI"/>
        </w:rPr>
        <w:t>koncentratorjem</w:t>
      </w:r>
      <w:proofErr w:type="spellEnd"/>
      <w:r w:rsidRPr="0039184D">
        <w:rPr>
          <w:rFonts w:asciiTheme="minorHAnsi" w:hAnsiTheme="minorHAnsi"/>
          <w:lang w:val="sl-SI"/>
        </w:rPr>
        <w:t xml:space="preserve"> in SCADA naročnika ter preizkus algoritma avtomatike izklopa SN stikala v primeru okvare</w:t>
      </w:r>
    </w:p>
    <w:p w:rsidR="008C6FE0" w:rsidRPr="0039184D" w:rsidRDefault="008C6FE0" w:rsidP="008C6FE0">
      <w:pPr>
        <w:pStyle w:val="Odstavekseznama"/>
        <w:numPr>
          <w:ilvl w:val="0"/>
          <w:numId w:val="31"/>
        </w:numPr>
        <w:spacing w:after="0" w:line="240" w:lineRule="auto"/>
        <w:jc w:val="both"/>
        <w:rPr>
          <w:rFonts w:asciiTheme="minorHAnsi" w:hAnsiTheme="minorHAnsi"/>
          <w:lang w:val="sl-SI"/>
        </w:rPr>
      </w:pPr>
      <w:r w:rsidRPr="0039184D">
        <w:rPr>
          <w:rFonts w:asciiTheme="minorHAnsi" w:hAnsiTheme="minorHAnsi"/>
          <w:lang w:val="sl-SI"/>
        </w:rPr>
        <w:t>Vsa oprema in sestavni deli mora biti pravilno označena.</w:t>
      </w:r>
    </w:p>
    <w:p w:rsidR="008C6FE0" w:rsidRPr="0039184D" w:rsidRDefault="008C6FE0" w:rsidP="008C6FE0">
      <w:pPr>
        <w:pStyle w:val="Odstavekseznama"/>
        <w:rPr>
          <w:rFonts w:asciiTheme="minorHAnsi" w:hAnsiTheme="minorHAnsi"/>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Uspešnost prevzemnih testov preizkusov pisno potrdi odgovorna oseba investitorja potem, ko je oprema uspešno prestala vse preizkuse in s tem potrdi pričetek dobave opreme na lokacije vgradnje in pričetek montaže.</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Tovarniški prevzem opreme bo potrjen šele po uspešnem preizkusu delovanje, odpravi eventualnih pomanjkljivosti naprav ali dokumentacije. Oprema se lahko dostavi na lokacijo montaže šele po uspešnem opravljenem tovarniškem preizkusu, kar lahko potrdi naročnik.</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pStyle w:val="Naslov2"/>
        <w:numPr>
          <w:ilvl w:val="0"/>
          <w:numId w:val="0"/>
        </w:numPr>
        <w:ind w:left="360"/>
        <w:rPr>
          <w:rFonts w:asciiTheme="minorHAnsi" w:hAnsiTheme="minorHAnsi"/>
          <w:b w:val="0"/>
          <w:sz w:val="22"/>
          <w:szCs w:val="22"/>
          <w:u w:val="single"/>
          <w:lang w:val="sl-SI"/>
        </w:rPr>
      </w:pPr>
      <w:bookmarkStart w:id="115" w:name="_Toc25578816"/>
      <w:bookmarkStart w:id="116" w:name="_Toc25579011"/>
      <w:r w:rsidRPr="0039184D">
        <w:rPr>
          <w:rFonts w:asciiTheme="minorHAnsi" w:hAnsiTheme="minorHAnsi"/>
          <w:b w:val="0"/>
          <w:sz w:val="22"/>
          <w:szCs w:val="22"/>
          <w:u w:val="single"/>
          <w:lang w:val="sl-SI"/>
        </w:rPr>
        <w:t>5.2 PREVZEMNO PREIZKUŠANJE NA MESTU VGRADNJE</w:t>
      </w:r>
      <w:bookmarkEnd w:id="115"/>
      <w:bookmarkEnd w:id="116"/>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Po končani montaži dobavitelj posamezne naprave kot tudi celoto oziroma sistem preizkusiti v prisotnosti in sodelovanju naročnika. Po uspešno končanih preizkusih se prične poskusno obratovanje in preverjanje razpoložljivosti in zanesljivosti delovanja.</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Uspešnost prevzemnih preskusov pisno potrdi vodja projekta v naročnikovem imenu potem, ko je ta oprema uspešno prestala vse preizkuse in s tem potrdi možen pričetek dobave.</w:t>
      </w: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Ponudnik je dolžan zagotoviti preizkus kakovosti opravljenih del, pri tem pa mora na svoje stroške priskrbeti vse, kar je potrebno za učinkovito izvedbo preizkusov.</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Če se kot rezultat preizkusov izkaže, da preizkušena oprema, vgrajeni material ali izvedeno delo niso v skladu s pogodbo, bremenijo stroški izvedbe dodatnih preizkusov izvajalca, ne glede na ostala pogodbena določila.</w:t>
      </w: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Za prevzemno preizkušanje je predviden izklop daljnovoda. Izvedejo se naslednji preizkusi</w:t>
      </w:r>
    </w:p>
    <w:p w:rsidR="008C6FE0" w:rsidRPr="0039184D" w:rsidRDefault="008C6FE0" w:rsidP="008C6FE0">
      <w:pPr>
        <w:pStyle w:val="Odstavekseznama"/>
        <w:numPr>
          <w:ilvl w:val="0"/>
          <w:numId w:val="31"/>
        </w:numPr>
        <w:spacing w:after="0" w:line="240" w:lineRule="auto"/>
        <w:jc w:val="both"/>
        <w:rPr>
          <w:rFonts w:asciiTheme="minorHAnsi" w:hAnsiTheme="minorHAnsi"/>
          <w:lang w:val="sl-SI"/>
        </w:rPr>
      </w:pPr>
      <w:r w:rsidRPr="0039184D">
        <w:rPr>
          <w:rFonts w:asciiTheme="minorHAnsi" w:hAnsiTheme="minorHAnsi"/>
          <w:lang w:val="sl-SI"/>
        </w:rPr>
        <w:t>Stikalne manipulacije vseh SN stikal in ozemljilnih stikal,</w:t>
      </w:r>
    </w:p>
    <w:p w:rsidR="008C6FE0" w:rsidRPr="0039184D" w:rsidRDefault="008C6FE0" w:rsidP="008C6FE0">
      <w:pPr>
        <w:pStyle w:val="Odstavekseznama"/>
        <w:numPr>
          <w:ilvl w:val="0"/>
          <w:numId w:val="31"/>
        </w:numPr>
        <w:spacing w:after="0" w:line="240" w:lineRule="auto"/>
        <w:jc w:val="both"/>
        <w:rPr>
          <w:rFonts w:asciiTheme="minorHAnsi" w:hAnsiTheme="minorHAnsi"/>
          <w:lang w:val="sl-SI"/>
        </w:rPr>
      </w:pPr>
      <w:r w:rsidRPr="0039184D">
        <w:rPr>
          <w:rFonts w:asciiTheme="minorHAnsi" w:hAnsiTheme="minorHAnsi"/>
          <w:lang w:val="sl-SI"/>
        </w:rPr>
        <w:t xml:space="preserve">Primarni preizkusi vseh indikatorjev okvar z </w:t>
      </w:r>
      <w:proofErr w:type="spellStart"/>
      <w:r w:rsidRPr="0039184D">
        <w:rPr>
          <w:rFonts w:asciiTheme="minorHAnsi" w:hAnsiTheme="minorHAnsi"/>
          <w:lang w:val="sl-SI"/>
        </w:rPr>
        <w:t>iniciranjem</w:t>
      </w:r>
      <w:proofErr w:type="spellEnd"/>
      <w:r w:rsidRPr="0039184D">
        <w:rPr>
          <w:rFonts w:asciiTheme="minorHAnsi" w:hAnsiTheme="minorHAnsi"/>
          <w:lang w:val="sl-SI"/>
        </w:rPr>
        <w:t xml:space="preserve"> tokov na primarni strani tokovnikov,</w:t>
      </w:r>
    </w:p>
    <w:p w:rsidR="008C6FE0" w:rsidRPr="0039184D" w:rsidRDefault="008C6FE0" w:rsidP="008C6FE0">
      <w:pPr>
        <w:pStyle w:val="Odstavekseznama"/>
        <w:numPr>
          <w:ilvl w:val="0"/>
          <w:numId w:val="31"/>
        </w:numPr>
        <w:spacing w:after="0" w:line="240" w:lineRule="auto"/>
        <w:jc w:val="both"/>
        <w:rPr>
          <w:rFonts w:asciiTheme="minorHAnsi" w:hAnsiTheme="minorHAnsi"/>
          <w:lang w:val="sl-SI"/>
        </w:rPr>
      </w:pPr>
      <w:r w:rsidRPr="0039184D">
        <w:rPr>
          <w:rFonts w:asciiTheme="minorHAnsi" w:hAnsiTheme="minorHAnsi"/>
          <w:lang w:val="sl-SI"/>
        </w:rPr>
        <w:t>Preizkus pravilnosti delovanje stikala Daljinsko/Lokalno/Ročno in delovanja blokad posluževanja</w:t>
      </w:r>
    </w:p>
    <w:p w:rsidR="008C6FE0" w:rsidRPr="0039184D" w:rsidRDefault="008C6FE0" w:rsidP="008C6FE0">
      <w:pPr>
        <w:pStyle w:val="Odstavekseznama"/>
        <w:numPr>
          <w:ilvl w:val="0"/>
          <w:numId w:val="31"/>
        </w:numPr>
        <w:spacing w:after="0" w:line="240" w:lineRule="auto"/>
        <w:jc w:val="both"/>
        <w:rPr>
          <w:rFonts w:asciiTheme="minorHAnsi" w:hAnsiTheme="minorHAnsi"/>
          <w:lang w:val="sl-SI"/>
        </w:rPr>
      </w:pPr>
      <w:r w:rsidRPr="0039184D">
        <w:rPr>
          <w:rFonts w:asciiTheme="minorHAnsi" w:hAnsiTheme="minorHAnsi"/>
          <w:lang w:val="sl-SI"/>
        </w:rPr>
        <w:t>Preizkus vseh ostalih signalov.</w:t>
      </w:r>
    </w:p>
    <w:p w:rsidR="008C6FE0" w:rsidRPr="0039184D" w:rsidRDefault="008C6FE0" w:rsidP="008C6FE0">
      <w:pPr>
        <w:pStyle w:val="Odstavekseznama"/>
        <w:numPr>
          <w:ilvl w:val="0"/>
          <w:numId w:val="31"/>
        </w:numPr>
        <w:spacing w:after="0" w:line="240" w:lineRule="auto"/>
        <w:jc w:val="both"/>
        <w:rPr>
          <w:rFonts w:asciiTheme="minorHAnsi" w:hAnsiTheme="minorHAnsi"/>
          <w:lang w:val="sl-SI"/>
        </w:rPr>
      </w:pPr>
      <w:r w:rsidRPr="0039184D">
        <w:rPr>
          <w:rFonts w:asciiTheme="minorHAnsi" w:hAnsiTheme="minorHAnsi"/>
          <w:lang w:val="sl-SI"/>
        </w:rPr>
        <w:t>Predviden obseg del je 1 delovni dan na objekt</w:t>
      </w:r>
    </w:p>
    <w:p w:rsidR="008C6FE0" w:rsidRPr="0039184D" w:rsidRDefault="008C6FE0" w:rsidP="008C6FE0">
      <w:pPr>
        <w:pStyle w:val="Odstavekseznama"/>
        <w:spacing w:after="0" w:line="240" w:lineRule="auto"/>
        <w:ind w:left="1425"/>
        <w:jc w:val="both"/>
        <w:rPr>
          <w:rFonts w:asciiTheme="minorHAnsi" w:hAnsiTheme="minorHAnsi"/>
          <w:lang w:val="sl-SI"/>
        </w:rPr>
      </w:pPr>
    </w:p>
    <w:p w:rsidR="008C6FE0" w:rsidRPr="0039184D" w:rsidRDefault="008C6FE0" w:rsidP="008C6FE0">
      <w:pPr>
        <w:pStyle w:val="Naslov2"/>
        <w:numPr>
          <w:ilvl w:val="0"/>
          <w:numId w:val="0"/>
        </w:numPr>
        <w:ind w:left="360"/>
        <w:rPr>
          <w:rFonts w:asciiTheme="minorHAnsi" w:hAnsiTheme="minorHAnsi"/>
          <w:b w:val="0"/>
          <w:sz w:val="22"/>
          <w:szCs w:val="22"/>
          <w:u w:val="single"/>
          <w:lang w:val="sl-SI"/>
        </w:rPr>
      </w:pPr>
      <w:bookmarkStart w:id="117" w:name="_Toc25578817"/>
      <w:bookmarkStart w:id="118" w:name="_Toc25579012"/>
      <w:r w:rsidRPr="0039184D">
        <w:rPr>
          <w:rFonts w:asciiTheme="minorHAnsi" w:hAnsiTheme="minorHAnsi"/>
          <w:b w:val="0"/>
          <w:sz w:val="22"/>
          <w:szCs w:val="22"/>
          <w:u w:val="single"/>
          <w:lang w:val="sl-SI"/>
        </w:rPr>
        <w:t>5.3 DEMONTAŽA OBSTOJEČE OPREME</w:t>
      </w:r>
      <w:bookmarkEnd w:id="117"/>
      <w:bookmarkEnd w:id="118"/>
    </w:p>
    <w:p w:rsidR="008C6FE0" w:rsidRPr="0039184D" w:rsidRDefault="008C6FE0" w:rsidP="008C6FE0">
      <w:pPr>
        <w:pStyle w:val="Odstavekseznama"/>
        <w:ind w:left="0"/>
        <w:rPr>
          <w:rFonts w:asciiTheme="minorHAnsi" w:hAnsiTheme="minorHAnsi"/>
          <w:lang w:val="sl-SI"/>
        </w:rPr>
      </w:pPr>
      <w:r w:rsidRPr="0039184D">
        <w:rPr>
          <w:rFonts w:asciiTheme="minorHAnsi" w:hAnsiTheme="minorHAnsi"/>
          <w:lang w:val="sl-SI"/>
        </w:rPr>
        <w:t>Ponudnik mora obstoječo opremo demontirani in odpeljati na za to pristojno deponijo. Ponudnik mora priložiti evidenčni list o odpadkih v zvezi z odmontirano staro opremo daljinskega vodenja.</w:t>
      </w:r>
    </w:p>
    <w:p w:rsidR="008C6FE0" w:rsidRPr="0039184D" w:rsidRDefault="008C6FE0" w:rsidP="008C6FE0">
      <w:pPr>
        <w:pStyle w:val="Odstavekseznama"/>
        <w:ind w:left="0"/>
        <w:rPr>
          <w:rFonts w:asciiTheme="minorHAnsi" w:hAnsiTheme="minorHAnsi"/>
          <w:lang w:val="sl-SI"/>
        </w:rPr>
      </w:pPr>
    </w:p>
    <w:p w:rsidR="008C6FE0" w:rsidRPr="0039184D" w:rsidRDefault="008C6FE0" w:rsidP="008C6FE0">
      <w:pPr>
        <w:pStyle w:val="Napis"/>
        <w:rPr>
          <w:szCs w:val="22"/>
        </w:rPr>
      </w:pPr>
      <w:r w:rsidRPr="0039184D">
        <w:rPr>
          <w:szCs w:val="22"/>
        </w:rPr>
        <w:t>6. TEHNIČNA REGULATIVA</w:t>
      </w: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Dolžnost dobavitelja primarne in sekundarne opreme je, da upošteva panožne akte, ki temeljijo na slovenskih SIST, evropskih EN ter mednarodnih IEC standardih tako, da izpolnjujejo vse zahteve ustreznih smernic Evropske Unije.</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lastRenderedPageBreak/>
        <w:t>Dobavitelj je dolžan pri svojem delu upoštevati zlasti:</w:t>
      </w:r>
    </w:p>
    <w:p w:rsidR="008C6FE0" w:rsidRPr="0039184D" w:rsidRDefault="008C6FE0" w:rsidP="008C6FE0">
      <w:pPr>
        <w:pStyle w:val="Odstavekseznama"/>
        <w:numPr>
          <w:ilvl w:val="0"/>
          <w:numId w:val="31"/>
        </w:numPr>
        <w:spacing w:after="0" w:line="240" w:lineRule="auto"/>
        <w:jc w:val="both"/>
        <w:rPr>
          <w:rFonts w:asciiTheme="minorHAnsi" w:hAnsiTheme="minorHAnsi"/>
        </w:rPr>
      </w:pPr>
      <w:proofErr w:type="spellStart"/>
      <w:r w:rsidRPr="0039184D">
        <w:rPr>
          <w:rFonts w:asciiTheme="minorHAnsi" w:hAnsiTheme="minorHAnsi"/>
        </w:rPr>
        <w:t>Gradbeni</w:t>
      </w:r>
      <w:proofErr w:type="spellEnd"/>
      <w:r w:rsidRPr="0039184D">
        <w:rPr>
          <w:rFonts w:asciiTheme="minorHAnsi" w:hAnsiTheme="minorHAnsi"/>
        </w:rPr>
        <w:t xml:space="preserve"> </w:t>
      </w:r>
      <w:proofErr w:type="spellStart"/>
      <w:proofErr w:type="gramStart"/>
      <w:r w:rsidRPr="0039184D">
        <w:rPr>
          <w:rFonts w:asciiTheme="minorHAnsi" w:hAnsiTheme="minorHAnsi"/>
        </w:rPr>
        <w:t>zakon</w:t>
      </w:r>
      <w:proofErr w:type="spellEnd"/>
      <w:r w:rsidRPr="0039184D">
        <w:rPr>
          <w:rFonts w:asciiTheme="minorHAnsi" w:hAnsiTheme="minorHAnsi"/>
        </w:rPr>
        <w:t xml:space="preserve">  (</w:t>
      </w:r>
      <w:proofErr w:type="gramEnd"/>
      <w:r w:rsidRPr="0039184D">
        <w:rPr>
          <w:rFonts w:asciiTheme="minorHAnsi" w:hAnsiTheme="minorHAnsi"/>
        </w:rPr>
        <w:t xml:space="preserve">UL </w:t>
      </w:r>
      <w:proofErr w:type="spellStart"/>
      <w:r w:rsidRPr="0039184D">
        <w:rPr>
          <w:rFonts w:asciiTheme="minorHAnsi" w:hAnsiTheme="minorHAnsi"/>
        </w:rPr>
        <w:t>št</w:t>
      </w:r>
      <w:proofErr w:type="spellEnd"/>
      <w:r w:rsidRPr="0039184D">
        <w:rPr>
          <w:rFonts w:asciiTheme="minorHAnsi" w:hAnsiTheme="minorHAnsi"/>
        </w:rPr>
        <w:t>. 61, 2. 11. 2017),</w:t>
      </w:r>
    </w:p>
    <w:p w:rsidR="008C6FE0" w:rsidRPr="0039184D" w:rsidRDefault="008C6FE0" w:rsidP="008C6FE0">
      <w:pPr>
        <w:pStyle w:val="Odstavekseznama"/>
        <w:numPr>
          <w:ilvl w:val="0"/>
          <w:numId w:val="31"/>
        </w:numPr>
        <w:spacing w:after="0" w:line="240" w:lineRule="auto"/>
        <w:jc w:val="both"/>
        <w:rPr>
          <w:rFonts w:asciiTheme="minorHAnsi" w:hAnsiTheme="minorHAnsi"/>
          <w:lang w:val="sl-SI"/>
        </w:rPr>
      </w:pPr>
      <w:r w:rsidRPr="0039184D">
        <w:rPr>
          <w:rFonts w:asciiTheme="minorHAnsi" w:hAnsiTheme="minorHAnsi"/>
          <w:lang w:val="sl-SI"/>
        </w:rPr>
        <w:t>Zakon o varstvu pred požarom (UL št. 71, 30. 12. 1993, s spremembami),</w:t>
      </w:r>
    </w:p>
    <w:p w:rsidR="008C6FE0" w:rsidRPr="0039184D" w:rsidRDefault="008C6FE0" w:rsidP="008C6FE0">
      <w:pPr>
        <w:pStyle w:val="Odstavekseznama"/>
        <w:numPr>
          <w:ilvl w:val="0"/>
          <w:numId w:val="31"/>
        </w:numPr>
        <w:spacing w:after="0" w:line="240" w:lineRule="auto"/>
        <w:jc w:val="both"/>
        <w:rPr>
          <w:rFonts w:asciiTheme="minorHAnsi" w:hAnsiTheme="minorHAnsi"/>
          <w:lang w:val="sl-SI"/>
        </w:rPr>
      </w:pPr>
      <w:r w:rsidRPr="0039184D">
        <w:rPr>
          <w:rFonts w:asciiTheme="minorHAnsi" w:hAnsiTheme="minorHAnsi"/>
          <w:lang w:val="sl-SI"/>
        </w:rPr>
        <w:t>Zakon o varstvu in zdravju pri delu (UL št. 43, 3. 6. 2011),</w:t>
      </w:r>
    </w:p>
    <w:p w:rsidR="008C6FE0" w:rsidRPr="0039184D" w:rsidRDefault="008C6FE0" w:rsidP="008C6FE0">
      <w:pPr>
        <w:pStyle w:val="Odstavekseznama"/>
        <w:numPr>
          <w:ilvl w:val="0"/>
          <w:numId w:val="31"/>
        </w:numPr>
        <w:spacing w:after="0" w:line="240" w:lineRule="auto"/>
        <w:jc w:val="both"/>
        <w:rPr>
          <w:rFonts w:asciiTheme="minorHAnsi" w:hAnsiTheme="minorHAnsi"/>
          <w:lang w:val="sl-SI"/>
        </w:rPr>
      </w:pPr>
      <w:r w:rsidRPr="0039184D">
        <w:rPr>
          <w:rFonts w:asciiTheme="minorHAnsi" w:hAnsiTheme="minorHAnsi"/>
          <w:lang w:val="sl-SI"/>
        </w:rPr>
        <w:t>Pravilnik o varstvu pri delu pred nevarnostjo električnega toka (UL št. 29, 12. 6. 1992),</w:t>
      </w:r>
    </w:p>
    <w:p w:rsidR="008C6FE0" w:rsidRPr="0039184D" w:rsidRDefault="008C6FE0" w:rsidP="008C6FE0">
      <w:pPr>
        <w:pStyle w:val="Odstavekseznama"/>
        <w:numPr>
          <w:ilvl w:val="0"/>
          <w:numId w:val="31"/>
        </w:numPr>
        <w:spacing w:after="0" w:line="240" w:lineRule="auto"/>
        <w:jc w:val="both"/>
        <w:rPr>
          <w:rFonts w:asciiTheme="minorHAnsi" w:hAnsiTheme="minorHAnsi"/>
          <w:lang w:val="sl-SI"/>
        </w:rPr>
      </w:pPr>
      <w:r w:rsidRPr="0039184D">
        <w:rPr>
          <w:rFonts w:asciiTheme="minorHAnsi" w:hAnsiTheme="minorHAnsi"/>
          <w:lang w:val="sl-SI"/>
        </w:rPr>
        <w:t>Pravilnik o elektromagnetni združljivosti (UL št. 39, 3. 6. 2016) s pripadajočimi standardi, ter ostalo veljavno zakonodajo.</w:t>
      </w:r>
    </w:p>
    <w:p w:rsidR="008C6FE0" w:rsidRPr="0039184D" w:rsidRDefault="008C6FE0" w:rsidP="008C6FE0">
      <w:pPr>
        <w:pStyle w:val="Odstavekseznama"/>
        <w:spacing w:after="0" w:line="240" w:lineRule="auto"/>
        <w:jc w:val="both"/>
        <w:rPr>
          <w:rFonts w:asciiTheme="minorHAnsi" w:hAnsiTheme="minorHAnsi"/>
          <w:lang w:val="sl-SI"/>
        </w:rPr>
      </w:pPr>
    </w:p>
    <w:p w:rsidR="008C6FE0" w:rsidRPr="0039184D" w:rsidRDefault="008C6FE0" w:rsidP="008C6FE0">
      <w:pPr>
        <w:jc w:val="both"/>
        <w:rPr>
          <w:rFonts w:asciiTheme="minorHAnsi" w:hAnsiTheme="minorHAnsi"/>
          <w:sz w:val="22"/>
          <w:szCs w:val="22"/>
        </w:rPr>
      </w:pPr>
      <w:r w:rsidRPr="0039184D">
        <w:rPr>
          <w:rFonts w:asciiTheme="minorHAnsi" w:hAnsiTheme="minorHAnsi"/>
          <w:sz w:val="22"/>
          <w:szCs w:val="22"/>
        </w:rPr>
        <w:t>Dobavitelj je za zamujeno opremo dolžan navesti priporočila, predpise in standarde po katerih je oprema izdelana in preizkušena.</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pStyle w:val="Napis"/>
        <w:rPr>
          <w:szCs w:val="22"/>
        </w:rPr>
      </w:pPr>
      <w:r w:rsidRPr="0039184D">
        <w:rPr>
          <w:szCs w:val="22"/>
        </w:rPr>
        <w:t>7. TRANSPORT</w:t>
      </w: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Za transport opreme na mesto vgradnje, zaščite opreme in zavarovanje transporta v celoti poskrbi dobavitelj. Vsi stroški transporta morajo biti vključeni v ponudbenem predračunu.</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pStyle w:val="Napis"/>
        <w:rPr>
          <w:szCs w:val="22"/>
        </w:rPr>
      </w:pPr>
      <w:r w:rsidRPr="0039184D">
        <w:rPr>
          <w:szCs w:val="22"/>
        </w:rPr>
        <w:t>8. DOKUMENTACIJA</w:t>
      </w: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Ponudnik/dobavitelj je dolžan predložiti naslednjo dokumentacijo:</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pStyle w:val="Odstavekseznama"/>
        <w:numPr>
          <w:ilvl w:val="0"/>
          <w:numId w:val="36"/>
        </w:numPr>
        <w:spacing w:after="0" w:line="240" w:lineRule="auto"/>
        <w:jc w:val="both"/>
        <w:rPr>
          <w:rFonts w:asciiTheme="minorHAnsi" w:hAnsiTheme="minorHAnsi"/>
          <w:lang w:val="sl-SI"/>
        </w:rPr>
      </w:pPr>
      <w:r w:rsidRPr="0039184D">
        <w:rPr>
          <w:rFonts w:asciiTheme="minorHAnsi" w:hAnsiTheme="minorHAnsi"/>
          <w:u w:val="single"/>
        </w:rPr>
        <w:t xml:space="preserve">Ob </w:t>
      </w:r>
      <w:r w:rsidRPr="0039184D">
        <w:rPr>
          <w:rFonts w:asciiTheme="minorHAnsi" w:hAnsiTheme="minorHAnsi"/>
          <w:u w:val="single"/>
          <w:lang w:val="sl-SI"/>
        </w:rPr>
        <w:t>predložitvi ponudbe</w:t>
      </w:r>
      <w:r w:rsidRPr="0039184D">
        <w:rPr>
          <w:rFonts w:asciiTheme="minorHAnsi" w:hAnsiTheme="minorHAnsi"/>
          <w:lang w:val="sl-SI"/>
        </w:rPr>
        <w:t>:</w:t>
      </w:r>
    </w:p>
    <w:p w:rsidR="008C6FE0" w:rsidRPr="0039184D" w:rsidRDefault="008C6FE0" w:rsidP="008C6FE0">
      <w:pPr>
        <w:pStyle w:val="Odstavekseznama"/>
        <w:numPr>
          <w:ilvl w:val="0"/>
          <w:numId w:val="31"/>
        </w:numPr>
        <w:spacing w:after="0" w:line="240" w:lineRule="auto"/>
        <w:jc w:val="both"/>
        <w:rPr>
          <w:rFonts w:asciiTheme="minorHAnsi" w:hAnsiTheme="minorHAnsi"/>
          <w:lang w:val="sl-SI"/>
        </w:rPr>
      </w:pPr>
      <w:r w:rsidRPr="0039184D">
        <w:rPr>
          <w:rFonts w:asciiTheme="minorHAnsi" w:hAnsiTheme="minorHAnsi"/>
          <w:lang w:val="sl-SI"/>
        </w:rPr>
        <w:t>Specifikacijo opreme in storitev,</w:t>
      </w:r>
    </w:p>
    <w:p w:rsidR="008C6FE0" w:rsidRPr="0039184D" w:rsidRDefault="008C6FE0" w:rsidP="008C6FE0">
      <w:pPr>
        <w:pStyle w:val="Odstavekseznama"/>
        <w:numPr>
          <w:ilvl w:val="0"/>
          <w:numId w:val="31"/>
        </w:numPr>
        <w:spacing w:after="0" w:line="240" w:lineRule="auto"/>
        <w:jc w:val="both"/>
        <w:rPr>
          <w:rFonts w:asciiTheme="minorHAnsi" w:hAnsiTheme="minorHAnsi"/>
          <w:lang w:val="sl-SI"/>
        </w:rPr>
      </w:pPr>
      <w:r w:rsidRPr="0039184D">
        <w:rPr>
          <w:rFonts w:asciiTheme="minorHAnsi" w:hAnsiTheme="minorHAnsi"/>
          <w:lang w:val="sl-SI"/>
        </w:rPr>
        <w:t>Podrobni opis opreme in delovanja,</w:t>
      </w:r>
    </w:p>
    <w:p w:rsidR="008C6FE0" w:rsidRPr="0039184D" w:rsidRDefault="008C6FE0" w:rsidP="008C6FE0">
      <w:pPr>
        <w:pStyle w:val="Odstavekseznama"/>
        <w:numPr>
          <w:ilvl w:val="0"/>
          <w:numId w:val="31"/>
        </w:numPr>
        <w:spacing w:after="0" w:line="240" w:lineRule="auto"/>
        <w:jc w:val="both"/>
        <w:rPr>
          <w:rFonts w:asciiTheme="minorHAnsi" w:hAnsiTheme="minorHAnsi"/>
          <w:lang w:val="sl-SI"/>
        </w:rPr>
      </w:pPr>
      <w:r w:rsidRPr="0039184D">
        <w:rPr>
          <w:rFonts w:asciiTheme="minorHAnsi" w:hAnsiTheme="minorHAnsi"/>
          <w:lang w:val="sl-SI"/>
        </w:rPr>
        <w:t>Obvezne merske skice,</w:t>
      </w:r>
    </w:p>
    <w:p w:rsidR="008C6FE0" w:rsidRPr="0039184D" w:rsidRDefault="008C6FE0" w:rsidP="008C6FE0">
      <w:pPr>
        <w:pStyle w:val="Odstavekseznama"/>
        <w:numPr>
          <w:ilvl w:val="0"/>
          <w:numId w:val="31"/>
        </w:numPr>
        <w:spacing w:after="0" w:line="240" w:lineRule="auto"/>
        <w:jc w:val="both"/>
        <w:rPr>
          <w:rFonts w:asciiTheme="minorHAnsi" w:hAnsiTheme="minorHAnsi"/>
          <w:lang w:val="sl-SI"/>
        </w:rPr>
      </w:pPr>
      <w:r w:rsidRPr="0039184D">
        <w:rPr>
          <w:rFonts w:asciiTheme="minorHAnsi" w:hAnsiTheme="minorHAnsi"/>
          <w:lang w:val="sl-SI"/>
        </w:rPr>
        <w:t>Sheme povezovanja in delovanja</w:t>
      </w:r>
    </w:p>
    <w:p w:rsidR="008C6FE0" w:rsidRPr="0039184D" w:rsidRDefault="008C6FE0" w:rsidP="008C6FE0">
      <w:pPr>
        <w:pStyle w:val="Odstavekseznama"/>
        <w:numPr>
          <w:ilvl w:val="0"/>
          <w:numId w:val="36"/>
        </w:numPr>
        <w:spacing w:after="0" w:line="240" w:lineRule="auto"/>
        <w:jc w:val="both"/>
        <w:rPr>
          <w:rFonts w:asciiTheme="minorHAnsi" w:hAnsiTheme="minorHAnsi"/>
          <w:u w:val="single"/>
          <w:lang w:val="sl-SI"/>
        </w:rPr>
      </w:pPr>
      <w:r w:rsidRPr="0039184D">
        <w:rPr>
          <w:rFonts w:asciiTheme="minorHAnsi" w:hAnsiTheme="minorHAnsi"/>
          <w:u w:val="single"/>
          <w:lang w:val="sl-SI"/>
        </w:rPr>
        <w:t>Po podpisu pogodbe:</w:t>
      </w:r>
    </w:p>
    <w:p w:rsidR="008C6FE0" w:rsidRPr="0039184D" w:rsidRDefault="008C6FE0" w:rsidP="008C6FE0">
      <w:pPr>
        <w:pStyle w:val="Odstavekseznama"/>
        <w:numPr>
          <w:ilvl w:val="0"/>
          <w:numId w:val="31"/>
        </w:numPr>
        <w:spacing w:after="0" w:line="240" w:lineRule="auto"/>
        <w:jc w:val="both"/>
        <w:rPr>
          <w:rFonts w:asciiTheme="minorHAnsi" w:hAnsiTheme="minorHAnsi"/>
          <w:lang w:val="sl-SI"/>
        </w:rPr>
      </w:pPr>
      <w:r w:rsidRPr="0039184D">
        <w:rPr>
          <w:rFonts w:asciiTheme="minorHAnsi" w:hAnsiTheme="minorHAnsi"/>
          <w:lang w:val="sl-SI"/>
        </w:rPr>
        <w:t>Projekt PZI</w:t>
      </w:r>
    </w:p>
    <w:p w:rsidR="008C6FE0" w:rsidRPr="0039184D" w:rsidRDefault="008C6FE0" w:rsidP="008C6FE0">
      <w:pPr>
        <w:pStyle w:val="Odstavekseznama"/>
        <w:numPr>
          <w:ilvl w:val="0"/>
          <w:numId w:val="36"/>
        </w:numPr>
        <w:spacing w:after="0" w:line="240" w:lineRule="auto"/>
        <w:jc w:val="both"/>
        <w:rPr>
          <w:rFonts w:asciiTheme="minorHAnsi" w:hAnsiTheme="minorHAnsi"/>
          <w:lang w:val="sl-SI"/>
        </w:rPr>
      </w:pPr>
      <w:r w:rsidRPr="0039184D">
        <w:rPr>
          <w:rFonts w:asciiTheme="minorHAnsi" w:hAnsiTheme="minorHAnsi"/>
          <w:u w:val="single"/>
          <w:lang w:val="sl-SI"/>
        </w:rPr>
        <w:t>Po montaži in zagonu, ob tehničnem pregledu</w:t>
      </w:r>
      <w:r w:rsidRPr="0039184D">
        <w:rPr>
          <w:rFonts w:asciiTheme="minorHAnsi" w:hAnsiTheme="minorHAnsi"/>
          <w:lang w:val="sl-SI"/>
        </w:rPr>
        <w:t>:</w:t>
      </w:r>
    </w:p>
    <w:p w:rsidR="008C6FE0" w:rsidRPr="0039184D" w:rsidRDefault="008C6FE0" w:rsidP="008C6FE0">
      <w:pPr>
        <w:pStyle w:val="Odstavekseznama"/>
        <w:numPr>
          <w:ilvl w:val="0"/>
          <w:numId w:val="31"/>
        </w:numPr>
        <w:spacing w:after="0" w:line="240" w:lineRule="auto"/>
        <w:jc w:val="both"/>
        <w:rPr>
          <w:rFonts w:asciiTheme="minorHAnsi" w:hAnsiTheme="minorHAnsi"/>
          <w:lang w:val="sl-SI"/>
        </w:rPr>
      </w:pPr>
      <w:r w:rsidRPr="0039184D">
        <w:rPr>
          <w:rFonts w:asciiTheme="minorHAnsi" w:hAnsiTheme="minorHAnsi"/>
          <w:lang w:val="sl-SI"/>
        </w:rPr>
        <w:t>Projekt PID</w:t>
      </w:r>
    </w:p>
    <w:p w:rsidR="008C6FE0" w:rsidRPr="0039184D" w:rsidRDefault="008C6FE0" w:rsidP="008C6FE0">
      <w:pPr>
        <w:pStyle w:val="Odstavekseznama"/>
        <w:numPr>
          <w:ilvl w:val="0"/>
          <w:numId w:val="31"/>
        </w:numPr>
        <w:spacing w:after="0" w:line="240" w:lineRule="auto"/>
        <w:jc w:val="both"/>
        <w:rPr>
          <w:rFonts w:asciiTheme="minorHAnsi" w:hAnsiTheme="minorHAnsi"/>
          <w:lang w:val="sl-SI"/>
        </w:rPr>
      </w:pPr>
      <w:r w:rsidRPr="0039184D">
        <w:rPr>
          <w:rFonts w:asciiTheme="minorHAnsi" w:hAnsiTheme="minorHAnsi"/>
          <w:lang w:val="sl-SI"/>
        </w:rPr>
        <w:t>Obratovalna navodila</w:t>
      </w:r>
    </w:p>
    <w:p w:rsidR="008C6FE0" w:rsidRPr="0039184D" w:rsidRDefault="008C6FE0" w:rsidP="008C6FE0">
      <w:pPr>
        <w:pStyle w:val="Odstavekseznama"/>
        <w:numPr>
          <w:ilvl w:val="0"/>
          <w:numId w:val="31"/>
        </w:numPr>
        <w:spacing w:after="0" w:line="240" w:lineRule="auto"/>
        <w:jc w:val="both"/>
        <w:rPr>
          <w:rFonts w:asciiTheme="minorHAnsi" w:hAnsiTheme="minorHAnsi"/>
          <w:lang w:val="sl-SI"/>
        </w:rPr>
      </w:pPr>
      <w:r w:rsidRPr="0039184D">
        <w:rPr>
          <w:rFonts w:asciiTheme="minorHAnsi" w:hAnsiTheme="minorHAnsi"/>
          <w:lang w:val="sl-SI"/>
        </w:rPr>
        <w:t>Vzdrževalna navodila</w:t>
      </w:r>
    </w:p>
    <w:p w:rsidR="008C6FE0" w:rsidRPr="0039184D" w:rsidRDefault="008C6FE0" w:rsidP="008C6FE0">
      <w:pPr>
        <w:pStyle w:val="Odstavekseznama"/>
        <w:numPr>
          <w:ilvl w:val="0"/>
          <w:numId w:val="31"/>
        </w:numPr>
        <w:spacing w:after="0" w:line="240" w:lineRule="auto"/>
        <w:jc w:val="both"/>
        <w:rPr>
          <w:rFonts w:asciiTheme="minorHAnsi" w:hAnsiTheme="minorHAnsi"/>
          <w:lang w:val="sl-SI"/>
        </w:rPr>
      </w:pPr>
      <w:r w:rsidRPr="0039184D">
        <w:rPr>
          <w:rFonts w:asciiTheme="minorHAnsi" w:hAnsiTheme="minorHAnsi"/>
          <w:lang w:val="sl-SI"/>
        </w:rPr>
        <w:t>Ateste o tipskem in posamičnem preizkušanju</w:t>
      </w:r>
    </w:p>
    <w:p w:rsidR="008C6FE0" w:rsidRPr="0039184D" w:rsidRDefault="008C6FE0" w:rsidP="008C6FE0">
      <w:pPr>
        <w:pStyle w:val="Odstavekseznama"/>
        <w:numPr>
          <w:ilvl w:val="0"/>
          <w:numId w:val="31"/>
        </w:numPr>
        <w:spacing w:after="0" w:line="240" w:lineRule="auto"/>
        <w:jc w:val="both"/>
        <w:rPr>
          <w:rFonts w:asciiTheme="minorHAnsi" w:hAnsiTheme="minorHAnsi"/>
          <w:lang w:val="sl-SI"/>
        </w:rPr>
      </w:pPr>
      <w:r w:rsidRPr="0039184D">
        <w:rPr>
          <w:rFonts w:asciiTheme="minorHAnsi" w:hAnsiTheme="minorHAnsi"/>
          <w:lang w:val="sl-SI"/>
        </w:rPr>
        <w:t>Garancijsko izjavo</w:t>
      </w:r>
    </w:p>
    <w:p w:rsidR="008C6FE0" w:rsidRPr="0039184D" w:rsidRDefault="008C6FE0" w:rsidP="008C6FE0">
      <w:pPr>
        <w:jc w:val="both"/>
        <w:rPr>
          <w:rFonts w:asciiTheme="minorHAnsi" w:hAnsiTheme="minorHAnsi"/>
          <w:b/>
          <w:bCs/>
          <w:kern w:val="32"/>
          <w:sz w:val="22"/>
          <w:szCs w:val="22"/>
          <w:lang w:val="x-none"/>
        </w:rPr>
      </w:pPr>
    </w:p>
    <w:p w:rsidR="008C6FE0" w:rsidRPr="0039184D" w:rsidRDefault="008C6FE0" w:rsidP="008C6FE0">
      <w:pPr>
        <w:jc w:val="both"/>
        <w:rPr>
          <w:rFonts w:asciiTheme="minorHAnsi" w:hAnsiTheme="minorHAnsi"/>
          <w:b/>
          <w:bCs/>
          <w:kern w:val="32"/>
          <w:sz w:val="22"/>
          <w:szCs w:val="22"/>
        </w:rPr>
      </w:pPr>
      <w:r w:rsidRPr="0039184D">
        <w:rPr>
          <w:rFonts w:asciiTheme="minorHAnsi" w:hAnsiTheme="minorHAnsi"/>
          <w:b/>
          <w:bCs/>
          <w:kern w:val="32"/>
          <w:sz w:val="22"/>
          <w:szCs w:val="22"/>
        </w:rPr>
        <w:t>9. GARANCIJSKA DOBA</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Minimalna garancijska doba za vso opremo in material je 24 mesecev po končanem prevzemnem preizkušanju.</w:t>
      </w:r>
    </w:p>
    <w:p w:rsidR="008C6FE0" w:rsidRPr="0039184D" w:rsidRDefault="008C6FE0" w:rsidP="008C6FE0">
      <w:pPr>
        <w:pStyle w:val="Napis"/>
        <w:rPr>
          <w:szCs w:val="22"/>
        </w:rPr>
      </w:pPr>
      <w:r w:rsidRPr="0039184D">
        <w:rPr>
          <w:szCs w:val="22"/>
        </w:rPr>
        <w:t>10. MONTAŽA, NADZOR NAD MONTAŽO IN ZAGON</w:t>
      </w: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Dobavitelj v ponudbi vključi in nato tudi izvede vsa montažna dela, potrebna za uspešen prevzem in zagon opreme ter doseganje njena polne funkcionalnosti. Poleg dobavljene opreme poskrbi tudi za montažo komunikacijske opreme v krmilno omarico in montažo zunanje antene, ki jo priskrbi naročnik.</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Če se ob montaži in v garancijskem roku pokažejo hujše proizvodne napake, zaradi katerih ni dosežena razpoložljivost, je dobavitelj dolžan v najkrajšem času brezplačno zamenjati neustrezno enoto ali programski del.</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lastRenderedPageBreak/>
        <w:t>Dobavitelj se obveže, da priskrbi naročniku vse zahtevane rezervne dele v dobi  deset (10) let po nakupu opreme po tovarniških cenah. Cene rezervnih delov je potrebno predložiti na posebnem spisku po ponudbi.</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Pogoje za montažo bo zagotovil naročnik.</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Dobavitelj bo zagotovil:</w:t>
      </w:r>
    </w:p>
    <w:p w:rsidR="008C6FE0" w:rsidRPr="0039184D" w:rsidRDefault="008C6FE0" w:rsidP="008C6FE0">
      <w:pPr>
        <w:pStyle w:val="Odstavekseznama"/>
        <w:numPr>
          <w:ilvl w:val="0"/>
          <w:numId w:val="31"/>
        </w:numPr>
        <w:spacing w:after="0" w:line="240" w:lineRule="auto"/>
        <w:jc w:val="both"/>
        <w:rPr>
          <w:rFonts w:asciiTheme="minorHAnsi" w:hAnsiTheme="minorHAnsi"/>
          <w:lang w:val="sl-SI"/>
        </w:rPr>
      </w:pPr>
      <w:r w:rsidRPr="0039184D">
        <w:rPr>
          <w:rFonts w:asciiTheme="minorHAnsi" w:hAnsiTheme="minorHAnsi"/>
          <w:lang w:val="sl-SI"/>
        </w:rPr>
        <w:t>Strokovno osebje za nadzor montaže in zagon opreme.</w:t>
      </w:r>
    </w:p>
    <w:p w:rsidR="008C6FE0" w:rsidRPr="0039184D" w:rsidRDefault="008C6FE0" w:rsidP="008C6FE0">
      <w:pPr>
        <w:pStyle w:val="Odstavekseznama"/>
        <w:numPr>
          <w:ilvl w:val="0"/>
          <w:numId w:val="31"/>
        </w:numPr>
        <w:spacing w:after="0" w:line="240" w:lineRule="auto"/>
        <w:jc w:val="both"/>
        <w:rPr>
          <w:rFonts w:asciiTheme="minorHAnsi" w:hAnsiTheme="minorHAnsi"/>
          <w:lang w:val="sl-SI"/>
        </w:rPr>
      </w:pPr>
      <w:r w:rsidRPr="0039184D">
        <w:rPr>
          <w:rFonts w:asciiTheme="minorHAnsi" w:hAnsiTheme="minorHAnsi"/>
          <w:lang w:val="sl-SI"/>
        </w:rPr>
        <w:t xml:space="preserve">Vse pripadajoče specialno orodje, montažni material in pribor. </w:t>
      </w:r>
    </w:p>
    <w:p w:rsidR="008C6FE0" w:rsidRPr="0039184D" w:rsidRDefault="008C6FE0" w:rsidP="008C6FE0">
      <w:pPr>
        <w:pStyle w:val="Odstavekseznama"/>
        <w:numPr>
          <w:ilvl w:val="0"/>
          <w:numId w:val="31"/>
        </w:numPr>
        <w:spacing w:after="0" w:line="240" w:lineRule="auto"/>
        <w:jc w:val="both"/>
        <w:rPr>
          <w:rFonts w:asciiTheme="minorHAnsi" w:hAnsiTheme="minorHAnsi"/>
          <w:lang w:val="sl-SI"/>
        </w:rPr>
      </w:pPr>
      <w:r w:rsidRPr="0039184D">
        <w:rPr>
          <w:rFonts w:asciiTheme="minorHAnsi" w:hAnsiTheme="minorHAnsi"/>
          <w:lang w:val="sl-SI"/>
        </w:rPr>
        <w:t>Strokovno osebje za izvedbo montaže v roku 14 dni po prejemu prvega obvestila naročnika o možni montaži.</w:t>
      </w:r>
    </w:p>
    <w:p w:rsidR="008C6FE0" w:rsidRPr="0039184D" w:rsidRDefault="008C6FE0" w:rsidP="008C6FE0">
      <w:pPr>
        <w:pStyle w:val="Odstavekseznama"/>
        <w:spacing w:after="0" w:line="240" w:lineRule="auto"/>
        <w:ind w:left="1425"/>
        <w:jc w:val="both"/>
        <w:rPr>
          <w:rFonts w:asciiTheme="minorHAnsi" w:hAnsiTheme="minorHAnsi"/>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Ekipa dobavitelja mora biti opremljena z ustreznimi merilnimi in preizkuševalnimi instrumenti oz. opremo. Sem spadajo predvsem specialni instrumenti in pribor, ki jih je proizvajalec razvil za svojo opremo. Izvedene morajo biti primarni preskusi opreme za detekcijo okvar in meritve tokov na vseh SN izvodih.</w:t>
      </w:r>
    </w:p>
    <w:p w:rsidR="008C6FE0" w:rsidRPr="0039184D" w:rsidRDefault="008C6FE0" w:rsidP="008C6FE0">
      <w:pPr>
        <w:jc w:val="both"/>
        <w:rPr>
          <w:rFonts w:asciiTheme="minorHAnsi" w:hAnsiTheme="minorHAnsi"/>
          <w:color w:val="000000" w:themeColor="text1"/>
          <w:sz w:val="22"/>
          <w:szCs w:val="22"/>
        </w:rPr>
      </w:pPr>
      <w:bookmarkStart w:id="119" w:name="_Hlk25820089"/>
    </w:p>
    <w:p w:rsidR="008C6FE0" w:rsidRPr="0039184D" w:rsidRDefault="008C6FE0" w:rsidP="008C6FE0">
      <w:pPr>
        <w:pStyle w:val="Napis"/>
        <w:rPr>
          <w:szCs w:val="22"/>
        </w:rPr>
      </w:pPr>
      <w:r w:rsidRPr="0039184D">
        <w:rPr>
          <w:szCs w:val="22"/>
        </w:rPr>
        <w:t>11. REZERVNI DELI</w:t>
      </w: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Ponudnik/dobavitelj mora nuditi rezervne </w:t>
      </w:r>
      <w:r w:rsidRPr="003C01B5">
        <w:rPr>
          <w:rFonts w:asciiTheme="minorHAnsi" w:hAnsiTheme="minorHAnsi"/>
          <w:color w:val="000000" w:themeColor="text1"/>
          <w:sz w:val="22"/>
          <w:szCs w:val="22"/>
        </w:rPr>
        <w:t>dele, da bo omogočeno deset (10) letno</w:t>
      </w:r>
      <w:r w:rsidRPr="0039184D">
        <w:rPr>
          <w:rFonts w:asciiTheme="minorHAnsi" w:hAnsiTheme="minorHAnsi"/>
          <w:color w:val="000000" w:themeColor="text1"/>
          <w:sz w:val="22"/>
          <w:szCs w:val="22"/>
        </w:rPr>
        <w:t xml:space="preserve"> obratovanje z vsem potrebnim servisiranjem. </w:t>
      </w:r>
    </w:p>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Ponudnik poda seznam pripadajoče rezervne opreme v tabeli – rezervna oprema, glede na opremo, ki jo ponuja in jo ovrednoti.</w:t>
      </w:r>
    </w:p>
    <w:bookmarkEnd w:id="119"/>
    <w:p w:rsidR="008C6FE0" w:rsidRPr="0039184D" w:rsidRDefault="008C6FE0" w:rsidP="008C6FE0">
      <w:pPr>
        <w:jc w:val="both"/>
        <w:rPr>
          <w:rFonts w:asciiTheme="minorHAnsi" w:hAnsiTheme="minorHAnsi"/>
          <w:color w:val="000000" w:themeColor="text1"/>
          <w:sz w:val="22"/>
          <w:szCs w:val="22"/>
        </w:rPr>
      </w:pPr>
    </w:p>
    <w:p w:rsidR="008C6FE0" w:rsidRPr="0039184D" w:rsidRDefault="008C6FE0" w:rsidP="008C6FE0">
      <w:pPr>
        <w:pStyle w:val="Napis"/>
        <w:rPr>
          <w:szCs w:val="22"/>
        </w:rPr>
      </w:pPr>
      <w:r w:rsidRPr="0039184D">
        <w:rPr>
          <w:szCs w:val="22"/>
        </w:rPr>
        <w:t>12. ŠOLANJE NAROČNIKOVIH DELAVCEV</w:t>
      </w: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Ponudnik mora ponuditi tudi primeren obseg in strukturo šolanja za osebje naročnika. Šolanje naj se organizira kot:</w:t>
      </w:r>
    </w:p>
    <w:p w:rsidR="008C6FE0" w:rsidRPr="0039184D" w:rsidRDefault="008C6FE0" w:rsidP="008C6FE0">
      <w:pPr>
        <w:pStyle w:val="Odstavekseznama"/>
        <w:numPr>
          <w:ilvl w:val="0"/>
          <w:numId w:val="31"/>
        </w:numPr>
        <w:spacing w:after="0" w:line="240" w:lineRule="auto"/>
        <w:jc w:val="both"/>
        <w:rPr>
          <w:rFonts w:asciiTheme="minorHAnsi" w:hAnsiTheme="minorHAnsi"/>
          <w:lang w:val="sl-SI"/>
        </w:rPr>
      </w:pPr>
      <w:r w:rsidRPr="0039184D">
        <w:rPr>
          <w:rFonts w:asciiTheme="minorHAnsi" w:hAnsiTheme="minorHAnsi"/>
          <w:lang w:val="sl-SI"/>
        </w:rPr>
        <w:t xml:space="preserve">Usposabljanje ob montaži, stavljenje v pogon pod strokovnim vodstvom proizvajalca. </w:t>
      </w:r>
    </w:p>
    <w:p w:rsidR="008C6FE0" w:rsidRPr="0039184D" w:rsidRDefault="008C6FE0" w:rsidP="008C6FE0">
      <w:pPr>
        <w:pStyle w:val="Odstavekseznama"/>
        <w:numPr>
          <w:ilvl w:val="0"/>
          <w:numId w:val="31"/>
        </w:numPr>
        <w:spacing w:after="0" w:line="240" w:lineRule="auto"/>
        <w:jc w:val="both"/>
        <w:rPr>
          <w:rFonts w:asciiTheme="minorHAnsi" w:hAnsiTheme="minorHAnsi"/>
          <w:lang w:val="sl-SI"/>
        </w:rPr>
      </w:pPr>
      <w:r w:rsidRPr="0039184D">
        <w:rPr>
          <w:rFonts w:asciiTheme="minorHAnsi" w:hAnsiTheme="minorHAnsi"/>
          <w:lang w:val="sl-SI"/>
        </w:rPr>
        <w:t>Tečaji za obratovanje / vzdrževanje pri dobavitelju in naročniku.</w:t>
      </w:r>
    </w:p>
    <w:p w:rsidR="008C6FE0" w:rsidRPr="0039184D" w:rsidRDefault="008C6FE0" w:rsidP="008C6FE0">
      <w:pPr>
        <w:pStyle w:val="Odstavekseznama"/>
        <w:numPr>
          <w:ilvl w:val="0"/>
          <w:numId w:val="31"/>
        </w:numPr>
        <w:spacing w:after="0" w:line="240" w:lineRule="auto"/>
        <w:jc w:val="both"/>
        <w:rPr>
          <w:rFonts w:asciiTheme="minorHAnsi" w:hAnsiTheme="minorHAnsi"/>
          <w:lang w:val="sl-SI"/>
        </w:rPr>
      </w:pPr>
      <w:r w:rsidRPr="0039184D">
        <w:rPr>
          <w:rFonts w:asciiTheme="minorHAnsi" w:hAnsiTheme="minorHAnsi"/>
          <w:lang w:val="sl-SI"/>
        </w:rPr>
        <w:t xml:space="preserve">Tečaj za vzdrževanje programske opreme – diagnostika </w:t>
      </w:r>
      <w:proofErr w:type="spellStart"/>
      <w:r w:rsidRPr="0039184D">
        <w:rPr>
          <w:rFonts w:asciiTheme="minorHAnsi" w:hAnsiTheme="minorHAnsi"/>
          <w:lang w:val="sl-SI"/>
        </w:rPr>
        <w:t>aparaturne</w:t>
      </w:r>
      <w:proofErr w:type="spellEnd"/>
      <w:r w:rsidRPr="0039184D">
        <w:rPr>
          <w:rFonts w:asciiTheme="minorHAnsi" w:hAnsiTheme="minorHAnsi"/>
          <w:lang w:val="sl-SI"/>
        </w:rPr>
        <w:t xml:space="preserve"> opreme.</w:t>
      </w:r>
    </w:p>
    <w:p w:rsidR="008C6FE0" w:rsidRPr="0039184D" w:rsidRDefault="008C6FE0" w:rsidP="008C6FE0">
      <w:pPr>
        <w:jc w:val="both"/>
        <w:rPr>
          <w:rFonts w:asciiTheme="minorHAnsi" w:hAnsiTheme="minorHAnsi"/>
          <w:sz w:val="22"/>
          <w:szCs w:val="22"/>
        </w:rPr>
      </w:pP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Načrt izobraževanja mora dobavitelj/proizvajalec definirati po obsegu, osebah, kraju in stroških v ponudbi.</w:t>
      </w:r>
    </w:p>
    <w:p w:rsidR="008C6FE0" w:rsidRPr="0039184D" w:rsidRDefault="008C6FE0" w:rsidP="008C6FE0">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Stroški šolanja</w:t>
      </w:r>
      <w:r w:rsidRPr="0039184D">
        <w:rPr>
          <w:rFonts w:asciiTheme="minorHAnsi" w:hAnsiTheme="minorHAnsi"/>
          <w:color w:val="FF0000"/>
          <w:sz w:val="22"/>
          <w:szCs w:val="22"/>
        </w:rPr>
        <w:t xml:space="preserve"> </w:t>
      </w:r>
      <w:r w:rsidRPr="0039184D">
        <w:rPr>
          <w:rFonts w:asciiTheme="minorHAnsi" w:hAnsiTheme="minorHAnsi"/>
          <w:color w:val="000000" w:themeColor="text1"/>
          <w:sz w:val="22"/>
          <w:szCs w:val="22"/>
        </w:rPr>
        <w:t>gredo v breme dobavitelja/proizvajalca, ki jih ovrednoti v svoji ponudbi.</w:t>
      </w:r>
    </w:p>
    <w:p w:rsidR="008C6FE0" w:rsidRPr="0039184D" w:rsidRDefault="008C6FE0" w:rsidP="008C6FE0">
      <w:pPr>
        <w:pStyle w:val="Napis"/>
        <w:rPr>
          <w:szCs w:val="22"/>
        </w:rPr>
      </w:pPr>
    </w:p>
    <w:p w:rsidR="008C6FE0" w:rsidRPr="0039184D" w:rsidRDefault="008C6FE0" w:rsidP="008C6FE0">
      <w:pPr>
        <w:pStyle w:val="Napis"/>
        <w:rPr>
          <w:szCs w:val="22"/>
        </w:rPr>
      </w:pPr>
      <w:r w:rsidRPr="0039184D">
        <w:rPr>
          <w:szCs w:val="22"/>
        </w:rPr>
        <w:t>13. MINIMALNE OBVEZNE TEHNIČNE IN FUNKCIONALNE LASTNOSTI NAPRAV ZA VODENJE IN DETEKCIJO OKVAR TER SPLOŠNE ZAHTEVE</w:t>
      </w:r>
    </w:p>
    <w:p w:rsidR="008C6FE0" w:rsidRPr="0039184D" w:rsidRDefault="008C6FE0" w:rsidP="008C6FE0">
      <w:pPr>
        <w:keepNext/>
        <w:keepLines/>
        <w:jc w:val="both"/>
        <w:rPr>
          <w:rFonts w:ascii="Calibri" w:hAnsi="Calibri"/>
          <w:b/>
          <w:bCs/>
          <w:sz w:val="22"/>
          <w:szCs w:val="22"/>
          <w:lang w:eastAsia="en-US"/>
        </w:rPr>
      </w:pPr>
    </w:p>
    <w:p w:rsidR="008C6FE0" w:rsidRPr="0039184D" w:rsidRDefault="008C6FE0" w:rsidP="008C6FE0">
      <w:pPr>
        <w:keepLines/>
        <w:jc w:val="both"/>
        <w:rPr>
          <w:rFonts w:asciiTheme="minorHAnsi" w:hAnsiTheme="minorHAnsi"/>
          <w:sz w:val="22"/>
          <w:szCs w:val="22"/>
        </w:rPr>
      </w:pPr>
      <w:r w:rsidRPr="0039184D">
        <w:rPr>
          <w:rFonts w:asciiTheme="minorHAnsi" w:hAnsiTheme="minorHAnsi"/>
          <w:sz w:val="22"/>
          <w:szCs w:val="22"/>
        </w:rPr>
        <w:t>Ponudnik mora v stolpec "Ponudbena vrednost" in v vsako vrstico vpisati zahtevani tehnični podatek opreme, ki jo ponuja, četudi je enak podatku v stolpcu "Zahtevana vrednost". Če vsi podatki ne bodo vpisani, bo naročnik tako ponudbo označil za nedopustno.</w:t>
      </w:r>
    </w:p>
    <w:p w:rsidR="008C6FE0" w:rsidRPr="0039184D" w:rsidRDefault="008C6FE0" w:rsidP="008C6FE0">
      <w:pPr>
        <w:keepNext/>
        <w:keepLines/>
        <w:jc w:val="both"/>
        <w:rPr>
          <w:rFonts w:ascii="Calibri" w:hAnsi="Calibri"/>
          <w:b/>
          <w:bCs/>
          <w:sz w:val="22"/>
          <w:szCs w:val="22"/>
          <w:lang w:eastAsia="en-US"/>
        </w:rPr>
      </w:pPr>
    </w:p>
    <w:p w:rsidR="008C6FE0" w:rsidRPr="0039184D" w:rsidRDefault="008C6FE0" w:rsidP="008C6FE0">
      <w:pPr>
        <w:keepNext/>
        <w:keepLines/>
        <w:jc w:val="both"/>
        <w:rPr>
          <w:rFonts w:ascii="Calibri" w:hAnsi="Calibri"/>
          <w:b/>
          <w:bCs/>
          <w:sz w:val="22"/>
          <w:szCs w:val="22"/>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
        <w:gridCol w:w="3361"/>
        <w:gridCol w:w="911"/>
        <w:gridCol w:w="2209"/>
        <w:gridCol w:w="2246"/>
      </w:tblGrid>
      <w:tr w:rsidR="008C6FE0" w:rsidRPr="0039184D" w:rsidTr="00DA1F96">
        <w:trPr>
          <w:tblHeader/>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bCs/>
                <w:color w:val="000000"/>
                <w:spacing w:val="9"/>
                <w:sz w:val="22"/>
                <w:szCs w:val="22"/>
              </w:rPr>
            </w:pPr>
            <w:proofErr w:type="spellStart"/>
            <w:r w:rsidRPr="0039184D">
              <w:rPr>
                <w:rFonts w:asciiTheme="minorHAnsi" w:hAnsiTheme="minorHAnsi" w:cstheme="minorHAnsi"/>
                <w:b/>
                <w:bCs/>
                <w:color w:val="000000"/>
                <w:spacing w:val="9"/>
                <w:sz w:val="22"/>
                <w:szCs w:val="22"/>
              </w:rPr>
              <w:t>Zap</w:t>
            </w:r>
            <w:proofErr w:type="spellEnd"/>
            <w:r w:rsidRPr="0039184D">
              <w:rPr>
                <w:rFonts w:asciiTheme="minorHAnsi" w:hAnsiTheme="minorHAnsi" w:cstheme="minorHAnsi"/>
                <w:b/>
                <w:bCs/>
                <w:color w:val="000000"/>
                <w:spacing w:val="9"/>
                <w:sz w:val="22"/>
                <w:szCs w:val="22"/>
              </w:rPr>
              <w:t>. št.</w:t>
            </w:r>
          </w:p>
        </w:tc>
        <w:tc>
          <w:tcPr>
            <w:tcW w:w="3361" w:type="dxa"/>
          </w:tcPr>
          <w:p w:rsidR="008C6FE0" w:rsidRPr="0039184D" w:rsidRDefault="008C6FE0" w:rsidP="00DA1F96">
            <w:pPr>
              <w:spacing w:line="274" w:lineRule="exact"/>
              <w:ind w:right="19"/>
              <w:jc w:val="both"/>
              <w:rPr>
                <w:rFonts w:asciiTheme="minorHAnsi" w:hAnsiTheme="minorHAnsi" w:cstheme="minorHAnsi"/>
                <w:b/>
                <w:bCs/>
                <w:color w:val="000000"/>
                <w:spacing w:val="1"/>
                <w:sz w:val="22"/>
                <w:szCs w:val="22"/>
              </w:rPr>
            </w:pPr>
            <w:r w:rsidRPr="0039184D">
              <w:rPr>
                <w:rFonts w:asciiTheme="minorHAnsi" w:hAnsiTheme="minorHAnsi" w:cstheme="minorHAnsi"/>
                <w:b/>
                <w:bCs/>
                <w:color w:val="000000"/>
                <w:spacing w:val="1"/>
                <w:sz w:val="22"/>
                <w:szCs w:val="22"/>
              </w:rPr>
              <w:t>Opis</w:t>
            </w:r>
          </w:p>
        </w:tc>
        <w:tc>
          <w:tcPr>
            <w:tcW w:w="911" w:type="dxa"/>
          </w:tcPr>
          <w:p w:rsidR="008C6FE0" w:rsidRPr="0039184D" w:rsidRDefault="008C6FE0" w:rsidP="00DA1F96">
            <w:pPr>
              <w:spacing w:line="274" w:lineRule="exact"/>
              <w:ind w:right="19"/>
              <w:jc w:val="both"/>
              <w:rPr>
                <w:rFonts w:asciiTheme="minorHAnsi" w:hAnsiTheme="minorHAnsi" w:cstheme="minorHAnsi"/>
                <w:b/>
                <w:bCs/>
                <w:color w:val="000000"/>
                <w:spacing w:val="1"/>
                <w:sz w:val="22"/>
                <w:szCs w:val="22"/>
              </w:rPr>
            </w:pPr>
            <w:r w:rsidRPr="0039184D">
              <w:rPr>
                <w:rFonts w:asciiTheme="minorHAnsi" w:hAnsiTheme="minorHAnsi" w:cstheme="minorHAnsi"/>
                <w:b/>
                <w:bCs/>
                <w:color w:val="000000"/>
                <w:spacing w:val="1"/>
                <w:sz w:val="22"/>
                <w:szCs w:val="22"/>
              </w:rPr>
              <w:t>Enota</w:t>
            </w:r>
          </w:p>
        </w:tc>
        <w:tc>
          <w:tcPr>
            <w:tcW w:w="2209" w:type="dxa"/>
          </w:tcPr>
          <w:p w:rsidR="008C6FE0" w:rsidRPr="0039184D" w:rsidRDefault="008C6FE0" w:rsidP="00DA1F96">
            <w:pPr>
              <w:spacing w:line="274" w:lineRule="exact"/>
              <w:ind w:right="19"/>
              <w:jc w:val="both"/>
              <w:rPr>
                <w:rFonts w:asciiTheme="minorHAnsi" w:hAnsiTheme="minorHAnsi" w:cstheme="minorHAnsi"/>
                <w:b/>
                <w:bCs/>
                <w:color w:val="000000"/>
                <w:spacing w:val="1"/>
                <w:sz w:val="22"/>
                <w:szCs w:val="22"/>
              </w:rPr>
            </w:pPr>
            <w:r w:rsidRPr="0039184D">
              <w:rPr>
                <w:rFonts w:asciiTheme="minorHAnsi" w:hAnsiTheme="minorHAnsi" w:cstheme="minorHAnsi"/>
                <w:b/>
                <w:bCs/>
                <w:color w:val="000000"/>
                <w:spacing w:val="1"/>
                <w:sz w:val="22"/>
                <w:szCs w:val="22"/>
              </w:rPr>
              <w:t>Zahtevana vrednost</w:t>
            </w:r>
          </w:p>
        </w:tc>
        <w:tc>
          <w:tcPr>
            <w:tcW w:w="2246" w:type="dxa"/>
          </w:tcPr>
          <w:p w:rsidR="008C6FE0" w:rsidRPr="0039184D" w:rsidRDefault="008C6FE0" w:rsidP="00DA1F96">
            <w:pPr>
              <w:spacing w:line="274" w:lineRule="exact"/>
              <w:ind w:right="19"/>
              <w:jc w:val="both"/>
              <w:rPr>
                <w:rFonts w:asciiTheme="minorHAnsi" w:hAnsiTheme="minorHAnsi" w:cstheme="minorHAnsi"/>
                <w:b/>
                <w:bCs/>
                <w:color w:val="000000"/>
                <w:spacing w:val="1"/>
                <w:sz w:val="22"/>
                <w:szCs w:val="22"/>
              </w:rPr>
            </w:pPr>
            <w:r w:rsidRPr="0039184D">
              <w:rPr>
                <w:rFonts w:asciiTheme="minorHAnsi" w:hAnsiTheme="minorHAnsi" w:cstheme="minorHAnsi"/>
                <w:b/>
                <w:bCs/>
                <w:color w:val="000000"/>
                <w:spacing w:val="1"/>
                <w:sz w:val="22"/>
                <w:szCs w:val="22"/>
              </w:rPr>
              <w:t>Ponudbena vrednost</w:t>
            </w:r>
          </w:p>
        </w:tc>
      </w:tr>
      <w:tr w:rsidR="008C6FE0" w:rsidRPr="0039184D" w:rsidTr="00DA1F96">
        <w:tc>
          <w:tcPr>
            <w:tcW w:w="9639" w:type="dxa"/>
            <w:gridSpan w:val="5"/>
          </w:tcPr>
          <w:p w:rsidR="008C6FE0" w:rsidRPr="0039184D" w:rsidRDefault="008C6FE0" w:rsidP="00DA1F96">
            <w:pPr>
              <w:spacing w:line="274" w:lineRule="exact"/>
              <w:ind w:right="19" w:firstLine="601"/>
              <w:jc w:val="both"/>
              <w:rPr>
                <w:rFonts w:asciiTheme="minorHAnsi" w:hAnsiTheme="minorHAnsi" w:cstheme="minorHAnsi"/>
                <w:b/>
                <w:bCs/>
                <w:color w:val="000000"/>
                <w:spacing w:val="1"/>
                <w:sz w:val="22"/>
                <w:szCs w:val="22"/>
              </w:rPr>
            </w:pPr>
            <w:r w:rsidRPr="0039184D">
              <w:rPr>
                <w:rFonts w:asciiTheme="minorHAnsi" w:hAnsiTheme="minorHAnsi" w:cstheme="minorHAnsi"/>
                <w:b/>
                <w:bCs/>
                <w:color w:val="000000"/>
                <w:spacing w:val="1"/>
                <w:sz w:val="22"/>
                <w:szCs w:val="22"/>
              </w:rPr>
              <w:t>Splošne zahteve</w:t>
            </w:r>
          </w:p>
        </w:tc>
      </w:tr>
      <w:tr w:rsidR="008C6FE0" w:rsidRPr="0039184D" w:rsidTr="00DA1F96">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lastRenderedPageBreak/>
              <w:t>1.</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Razpoložljivost sistema vodenja in avtomatike</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0,9996</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2.</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Temperaturno območje delovanja</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-20 °C do + 50 °C</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3.</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Uporaba komunikacijskega protokola DNP 3.0 TCP/IP</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r>
      <w:tr w:rsidR="008C6FE0" w:rsidRPr="0039184D" w:rsidTr="00DA1F96">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4.</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Vključitev v obstoječi sistem vodenja naročnika preko </w:t>
            </w:r>
            <w:proofErr w:type="spellStart"/>
            <w:r w:rsidRPr="0039184D">
              <w:rPr>
                <w:rFonts w:asciiTheme="minorHAnsi" w:hAnsiTheme="minorHAnsi" w:cs="Arial"/>
                <w:bCs/>
                <w:color w:val="000000"/>
                <w:spacing w:val="1"/>
                <w:sz w:val="22"/>
                <w:szCs w:val="22"/>
              </w:rPr>
              <w:t>koncentratorja</w:t>
            </w:r>
            <w:proofErr w:type="spellEnd"/>
            <w:r w:rsidRPr="0039184D">
              <w:rPr>
                <w:rFonts w:asciiTheme="minorHAnsi" w:hAnsiTheme="minorHAnsi" w:cs="Arial"/>
                <w:bCs/>
                <w:color w:val="000000"/>
                <w:spacing w:val="1"/>
                <w:sz w:val="22"/>
                <w:szCs w:val="22"/>
              </w:rPr>
              <w:t xml:space="preserve"> </w:t>
            </w:r>
            <w:proofErr w:type="spellStart"/>
            <w:r w:rsidRPr="0039184D">
              <w:rPr>
                <w:rFonts w:asciiTheme="minorHAnsi" w:hAnsiTheme="minorHAnsi" w:cs="Arial"/>
                <w:bCs/>
                <w:color w:val="000000"/>
                <w:spacing w:val="1"/>
                <w:sz w:val="22"/>
                <w:szCs w:val="22"/>
              </w:rPr>
              <w:t>Elpros</w:t>
            </w:r>
            <w:proofErr w:type="spellEnd"/>
            <w:r w:rsidRPr="0039184D">
              <w:rPr>
                <w:rFonts w:asciiTheme="minorHAnsi" w:hAnsiTheme="minorHAnsi" w:cs="Arial"/>
                <w:bCs/>
                <w:color w:val="000000"/>
                <w:spacing w:val="1"/>
                <w:sz w:val="22"/>
                <w:szCs w:val="22"/>
              </w:rPr>
              <w:t xml:space="preserve"> </w:t>
            </w:r>
            <w:proofErr w:type="spellStart"/>
            <w:r w:rsidRPr="0039184D">
              <w:rPr>
                <w:rFonts w:asciiTheme="minorHAnsi" w:hAnsiTheme="minorHAnsi" w:cs="Arial"/>
                <w:bCs/>
                <w:color w:val="000000"/>
                <w:spacing w:val="1"/>
                <w:sz w:val="22"/>
                <w:szCs w:val="22"/>
              </w:rPr>
              <w:t>Unifusion</w:t>
            </w:r>
            <w:proofErr w:type="spellEnd"/>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r>
      <w:tr w:rsidR="008C6FE0" w:rsidRPr="0039184D" w:rsidTr="00DA1F96">
        <w:trPr>
          <w:trHeight w:val="250"/>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5.</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Nadgradnje starega sistema vodenja (MOSCAD) na daljinsko vodenih stikalih SECTOS s standardno enotno izvedbo RTU</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25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6.</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Možnost krmiljenja SN stikalnih blokov različnih proizvajalcev:  Siemens, ABB, </w:t>
            </w:r>
            <w:proofErr w:type="spellStart"/>
            <w:r w:rsidRPr="0039184D">
              <w:rPr>
                <w:rFonts w:asciiTheme="minorHAnsi" w:hAnsiTheme="minorHAnsi" w:cs="Arial"/>
                <w:bCs/>
                <w:color w:val="000000"/>
                <w:spacing w:val="1"/>
                <w:sz w:val="22"/>
                <w:szCs w:val="22"/>
              </w:rPr>
              <w:t>Schenider</w:t>
            </w:r>
            <w:proofErr w:type="spellEnd"/>
            <w:r w:rsidRPr="0039184D">
              <w:rPr>
                <w:rFonts w:asciiTheme="minorHAnsi" w:hAnsiTheme="minorHAnsi" w:cs="Arial"/>
                <w:bCs/>
                <w:color w:val="000000"/>
                <w:spacing w:val="1"/>
                <w:sz w:val="22"/>
                <w:szCs w:val="22"/>
              </w:rPr>
              <w:t xml:space="preserve"> </w:t>
            </w:r>
            <w:proofErr w:type="spellStart"/>
            <w:r w:rsidRPr="0039184D">
              <w:rPr>
                <w:rFonts w:asciiTheme="minorHAnsi" w:hAnsiTheme="minorHAnsi" w:cs="Arial"/>
                <w:bCs/>
                <w:color w:val="000000"/>
                <w:spacing w:val="1"/>
                <w:sz w:val="22"/>
                <w:szCs w:val="22"/>
              </w:rPr>
              <w:t>Electric</w:t>
            </w:r>
            <w:proofErr w:type="spellEnd"/>
          </w:p>
        </w:tc>
        <w:tc>
          <w:tcPr>
            <w:tcW w:w="911" w:type="dxa"/>
          </w:tcPr>
          <w:p w:rsidR="008C6FE0" w:rsidRPr="0039184D" w:rsidRDefault="008C6FE0" w:rsidP="00DA1F96">
            <w:pPr>
              <w:tabs>
                <w:tab w:val="left" w:pos="851"/>
              </w:tabs>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tabs>
                <w:tab w:val="left" w:pos="851"/>
              </w:tabs>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416"/>
        </w:trPr>
        <w:tc>
          <w:tcPr>
            <w:tcW w:w="9639" w:type="dxa"/>
            <w:gridSpan w:val="5"/>
          </w:tcPr>
          <w:p w:rsidR="008C6FE0" w:rsidRPr="0039184D" w:rsidRDefault="008C6FE0" w:rsidP="00DA1F96">
            <w:pPr>
              <w:tabs>
                <w:tab w:val="left" w:pos="851"/>
              </w:tabs>
              <w:spacing w:line="274" w:lineRule="exact"/>
              <w:ind w:right="19"/>
              <w:jc w:val="both"/>
              <w:rPr>
                <w:rFonts w:asciiTheme="minorHAnsi" w:hAnsiTheme="minorHAnsi" w:cs="Arial"/>
                <w:b/>
                <w:color w:val="000000"/>
                <w:spacing w:val="-1"/>
                <w:sz w:val="22"/>
                <w:szCs w:val="22"/>
              </w:rPr>
            </w:pPr>
          </w:p>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r w:rsidRPr="0039184D">
              <w:rPr>
                <w:rFonts w:asciiTheme="minorHAnsi" w:hAnsiTheme="minorHAnsi" w:cs="Arial"/>
                <w:b/>
                <w:bCs/>
                <w:color w:val="000000"/>
                <w:spacing w:val="1"/>
                <w:sz w:val="22"/>
                <w:szCs w:val="22"/>
              </w:rPr>
              <w:t>Krmilna omarica</w:t>
            </w:r>
          </w:p>
        </w:tc>
      </w:tr>
      <w:tr w:rsidR="008C6FE0" w:rsidRPr="0039184D" w:rsidTr="00DA1F96">
        <w:trPr>
          <w:trHeight w:val="252"/>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7.</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vertAlign w:val="subscript"/>
              </w:rPr>
            </w:pPr>
            <w:r w:rsidRPr="0039184D">
              <w:rPr>
                <w:rFonts w:asciiTheme="minorHAnsi" w:hAnsiTheme="minorHAnsi" w:cs="Arial"/>
                <w:bCs/>
                <w:color w:val="000000"/>
                <w:spacing w:val="1"/>
                <w:sz w:val="22"/>
                <w:szCs w:val="22"/>
              </w:rPr>
              <w:t>Proizvajalec omarice</w:t>
            </w:r>
            <w:r w:rsidRPr="0039184D">
              <w:rPr>
                <w:rFonts w:asciiTheme="minorHAnsi" w:hAnsiTheme="minorHAnsi" w:cs="Arial"/>
                <w:bCs/>
                <w:color w:val="000000"/>
                <w:spacing w:val="1"/>
                <w:sz w:val="22"/>
                <w:szCs w:val="22"/>
                <w:vertAlign w:val="subscript"/>
              </w:rPr>
              <w:t xml:space="preserve"> </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navesti</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256"/>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8.</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Tip omarice</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navesti</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260"/>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9.</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Gabariti omarice (Š x G x V)</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Max 600 mm x</w:t>
            </w:r>
          </w:p>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Max 300 mm x</w:t>
            </w:r>
          </w:p>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Max 800 mm</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10.</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vertAlign w:val="subscript"/>
              </w:rPr>
            </w:pPr>
            <w:r w:rsidRPr="0039184D">
              <w:rPr>
                <w:rFonts w:asciiTheme="minorHAnsi" w:hAnsiTheme="minorHAnsi" w:cs="Arial"/>
                <w:bCs/>
                <w:color w:val="000000"/>
                <w:spacing w:val="1"/>
                <w:sz w:val="22"/>
                <w:szCs w:val="22"/>
              </w:rPr>
              <w:t>Vsa ponujena oprema vodenja vgrajena v omarici</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11.</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vertAlign w:val="subscript"/>
              </w:rPr>
            </w:pPr>
            <w:r w:rsidRPr="0039184D">
              <w:rPr>
                <w:rFonts w:asciiTheme="minorHAnsi" w:hAnsiTheme="minorHAnsi" w:cs="Arial"/>
                <w:bCs/>
                <w:color w:val="000000"/>
                <w:spacing w:val="1"/>
                <w:sz w:val="22"/>
                <w:szCs w:val="22"/>
              </w:rPr>
              <w:t>Ogrevanje omarice s termostatskim grelcem</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12.</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vertAlign w:val="subscript"/>
              </w:rPr>
            </w:pPr>
            <w:r w:rsidRPr="0039184D">
              <w:rPr>
                <w:rFonts w:asciiTheme="minorHAnsi" w:hAnsiTheme="minorHAnsi" w:cs="Arial"/>
                <w:bCs/>
                <w:color w:val="000000"/>
                <w:spacing w:val="1"/>
                <w:sz w:val="22"/>
                <w:szCs w:val="22"/>
              </w:rPr>
              <w:t>Nazivna napajalna napetost opreme v omarici</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24 V DC</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13.</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vertAlign w:val="subscript"/>
              </w:rPr>
            </w:pPr>
            <w:r w:rsidRPr="0039184D">
              <w:rPr>
                <w:rFonts w:asciiTheme="minorHAnsi" w:hAnsiTheme="minorHAnsi" w:cs="Arial"/>
                <w:bCs/>
                <w:color w:val="000000"/>
                <w:spacing w:val="1"/>
                <w:sz w:val="22"/>
                <w:szCs w:val="22"/>
              </w:rPr>
              <w:t>Napetost krmiljenja motornih pogonov SN stikal</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24 V DC ali 230 V DC</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14.</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vertAlign w:val="subscript"/>
              </w:rPr>
            </w:pPr>
            <w:r w:rsidRPr="0039184D">
              <w:rPr>
                <w:rFonts w:asciiTheme="minorHAnsi" w:hAnsiTheme="minorHAnsi" w:cs="Arial"/>
                <w:bCs/>
                <w:color w:val="000000"/>
                <w:spacing w:val="1"/>
                <w:sz w:val="22"/>
                <w:szCs w:val="22"/>
              </w:rPr>
              <w:t>Enotno stikalo za izbiro  daljinsko/lokalno/ročno za vsa SN stikala</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15.</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vertAlign w:val="subscript"/>
              </w:rPr>
            </w:pPr>
            <w:r w:rsidRPr="0039184D">
              <w:rPr>
                <w:rFonts w:asciiTheme="minorHAnsi" w:hAnsiTheme="minorHAnsi" w:cs="Arial"/>
                <w:bCs/>
                <w:color w:val="000000"/>
                <w:spacing w:val="1"/>
                <w:sz w:val="22"/>
                <w:szCs w:val="22"/>
              </w:rPr>
              <w:t>Neposredno krmiljenje SN stikal v bloku iz RTU brez dodatnih vmesnih relejev</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16.</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Napisne ploščice in računalniški izpisi v slovenskem jeziku</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17.</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vertAlign w:val="subscript"/>
              </w:rPr>
            </w:pPr>
            <w:r w:rsidRPr="0039184D">
              <w:rPr>
                <w:rFonts w:asciiTheme="minorHAnsi" w:hAnsiTheme="minorHAnsi" w:cs="Arial"/>
                <w:bCs/>
                <w:color w:val="000000"/>
                <w:spacing w:val="1"/>
                <w:sz w:val="22"/>
                <w:szCs w:val="22"/>
              </w:rPr>
              <w:t>Površinska zaščita omarice pred korozijo</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DA </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18.</w:t>
            </w:r>
          </w:p>
        </w:tc>
        <w:tc>
          <w:tcPr>
            <w:tcW w:w="3361" w:type="dxa"/>
          </w:tcPr>
          <w:p w:rsidR="008C6FE0" w:rsidRPr="0039184D" w:rsidRDefault="008C6FE0" w:rsidP="00DA1F96">
            <w:pPr>
              <w:jc w:val="both"/>
              <w:rPr>
                <w:rFonts w:asciiTheme="minorHAnsi" w:hAnsiTheme="minorHAnsi" w:cs="Arial"/>
                <w:sz w:val="22"/>
                <w:szCs w:val="22"/>
              </w:rPr>
            </w:pPr>
            <w:r w:rsidRPr="0039184D">
              <w:rPr>
                <w:rFonts w:asciiTheme="minorHAnsi" w:hAnsiTheme="minorHAnsi" w:cs="Arial"/>
                <w:bCs/>
                <w:color w:val="000000"/>
                <w:spacing w:val="1"/>
                <w:sz w:val="22"/>
                <w:szCs w:val="22"/>
              </w:rPr>
              <w:t>Pritrditev omarice na zid</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19.</w:t>
            </w:r>
          </w:p>
        </w:tc>
        <w:tc>
          <w:tcPr>
            <w:tcW w:w="3361" w:type="dxa"/>
          </w:tcPr>
          <w:p w:rsidR="008C6FE0" w:rsidRPr="0039184D" w:rsidRDefault="008C6FE0" w:rsidP="00DA1F96">
            <w:pPr>
              <w:jc w:val="both"/>
              <w:rPr>
                <w:rFonts w:asciiTheme="minorHAnsi" w:hAnsiTheme="minorHAnsi" w:cs="Arial"/>
                <w:sz w:val="22"/>
                <w:szCs w:val="22"/>
              </w:rPr>
            </w:pPr>
            <w:r w:rsidRPr="0039184D">
              <w:rPr>
                <w:rFonts w:asciiTheme="minorHAnsi" w:hAnsiTheme="minorHAnsi" w:cs="Arial"/>
                <w:bCs/>
                <w:color w:val="000000"/>
                <w:spacing w:val="1"/>
                <w:sz w:val="22"/>
                <w:szCs w:val="22"/>
              </w:rPr>
              <w:t xml:space="preserve">Uvod kablov s spodnje strani preko kabelskih </w:t>
            </w:r>
            <w:proofErr w:type="spellStart"/>
            <w:r w:rsidRPr="0039184D">
              <w:rPr>
                <w:rFonts w:asciiTheme="minorHAnsi" w:hAnsiTheme="minorHAnsi" w:cs="Arial"/>
                <w:bCs/>
                <w:color w:val="000000"/>
                <w:spacing w:val="1"/>
                <w:sz w:val="22"/>
                <w:szCs w:val="22"/>
              </w:rPr>
              <w:t>uvodnic</w:t>
            </w:r>
            <w:proofErr w:type="spellEnd"/>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20.</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Prostor v omarici za vgradnjo komunikacijske opreme naročnika, minimalni gabariti (Š x V x G)</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Min 200 mm x</w:t>
            </w:r>
          </w:p>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Min 150 mm x</w:t>
            </w:r>
          </w:p>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Min 200 mm</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639" w:type="dxa"/>
            <w:gridSpan w:val="5"/>
          </w:tcPr>
          <w:p w:rsidR="008C6FE0" w:rsidRPr="0039184D" w:rsidRDefault="008C6FE0" w:rsidP="00DA1F96">
            <w:pPr>
              <w:tabs>
                <w:tab w:val="left" w:pos="851"/>
              </w:tabs>
              <w:spacing w:line="274" w:lineRule="exact"/>
              <w:ind w:right="19"/>
              <w:jc w:val="both"/>
              <w:rPr>
                <w:rFonts w:asciiTheme="minorHAnsi" w:hAnsiTheme="minorHAnsi" w:cs="Arial"/>
                <w:b/>
                <w:color w:val="000000"/>
                <w:spacing w:val="-1"/>
                <w:sz w:val="22"/>
                <w:szCs w:val="22"/>
              </w:rPr>
            </w:pPr>
          </w:p>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r w:rsidRPr="0039184D">
              <w:rPr>
                <w:rFonts w:asciiTheme="minorHAnsi" w:hAnsiTheme="minorHAnsi" w:cs="Arial"/>
                <w:b/>
                <w:bCs/>
                <w:color w:val="000000"/>
                <w:spacing w:val="1"/>
                <w:sz w:val="22"/>
                <w:szCs w:val="22"/>
              </w:rPr>
              <w:lastRenderedPageBreak/>
              <w:t>Naprava za vodenje in nadzor (RTU)</w:t>
            </w:r>
          </w:p>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lastRenderedPageBreak/>
              <w:t>21.</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vertAlign w:val="subscript"/>
              </w:rPr>
            </w:pPr>
            <w:r w:rsidRPr="0039184D">
              <w:rPr>
                <w:rFonts w:asciiTheme="minorHAnsi" w:hAnsiTheme="minorHAnsi" w:cs="Arial"/>
                <w:bCs/>
                <w:color w:val="000000"/>
                <w:spacing w:val="1"/>
                <w:sz w:val="22"/>
                <w:szCs w:val="22"/>
              </w:rPr>
              <w:t>Proizvajalec naprave</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navesti</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22.</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Tip naprave</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navesti</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23.</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vertAlign w:val="subscript"/>
              </w:rPr>
            </w:pPr>
            <w:r w:rsidRPr="0039184D">
              <w:rPr>
                <w:rFonts w:asciiTheme="minorHAnsi" w:hAnsiTheme="minorHAnsi" w:cs="Arial"/>
                <w:bCs/>
                <w:color w:val="000000"/>
                <w:spacing w:val="1"/>
                <w:sz w:val="22"/>
                <w:szCs w:val="22"/>
              </w:rPr>
              <w:t>Namenska izvedba za vodenje elektroenergetskih postrojev</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24.</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vertAlign w:val="subscript"/>
              </w:rPr>
            </w:pPr>
            <w:r w:rsidRPr="0039184D">
              <w:rPr>
                <w:rFonts w:asciiTheme="minorHAnsi" w:hAnsiTheme="minorHAnsi" w:cs="Arial"/>
                <w:bCs/>
                <w:color w:val="000000"/>
                <w:spacing w:val="1"/>
                <w:sz w:val="22"/>
                <w:szCs w:val="22"/>
              </w:rPr>
              <w:t xml:space="preserve">Enotna standardna konfiguracija strojne opreme naprave (št. vgrajenih </w:t>
            </w:r>
            <w:proofErr w:type="spellStart"/>
            <w:r w:rsidRPr="0039184D">
              <w:rPr>
                <w:rFonts w:asciiTheme="minorHAnsi" w:hAnsiTheme="minorHAnsi" w:cs="Arial"/>
                <w:bCs/>
                <w:color w:val="000000"/>
                <w:spacing w:val="1"/>
                <w:sz w:val="22"/>
                <w:szCs w:val="22"/>
              </w:rPr>
              <w:t>vh</w:t>
            </w:r>
            <w:proofErr w:type="spellEnd"/>
            <w:r w:rsidRPr="0039184D">
              <w:rPr>
                <w:rFonts w:asciiTheme="minorHAnsi" w:hAnsiTheme="minorHAnsi" w:cs="Arial"/>
                <w:bCs/>
                <w:color w:val="000000"/>
                <w:spacing w:val="1"/>
                <w:sz w:val="22"/>
                <w:szCs w:val="22"/>
              </w:rPr>
              <w:t>./</w:t>
            </w:r>
            <w:proofErr w:type="spellStart"/>
            <w:r w:rsidRPr="0039184D">
              <w:rPr>
                <w:rFonts w:asciiTheme="minorHAnsi" w:hAnsiTheme="minorHAnsi" w:cs="Arial"/>
                <w:bCs/>
                <w:color w:val="000000"/>
                <w:spacing w:val="1"/>
                <w:sz w:val="22"/>
                <w:szCs w:val="22"/>
              </w:rPr>
              <w:t>izh</w:t>
            </w:r>
            <w:proofErr w:type="spellEnd"/>
            <w:r w:rsidRPr="0039184D">
              <w:rPr>
                <w:rFonts w:asciiTheme="minorHAnsi" w:hAnsiTheme="minorHAnsi" w:cs="Arial"/>
                <w:bCs/>
                <w:color w:val="000000"/>
                <w:spacing w:val="1"/>
                <w:sz w:val="22"/>
                <w:szCs w:val="22"/>
              </w:rPr>
              <w:t>. In kom. modulov) za vodenje 6 SN stikal v TP</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25.</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Krmiljenje SECTOS stikal z enotno standardno konfiguracijo opreme naprave</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26.</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Modularna razširljivost na večje število vhodov ali izhodov</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27.</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Tokovna preklopna zmogljivost </w:t>
            </w:r>
            <w:proofErr w:type="spellStart"/>
            <w:r w:rsidRPr="0039184D">
              <w:rPr>
                <w:rFonts w:asciiTheme="minorHAnsi" w:hAnsiTheme="minorHAnsi" w:cs="Arial"/>
                <w:bCs/>
                <w:color w:val="000000"/>
                <w:spacing w:val="1"/>
                <w:sz w:val="22"/>
                <w:szCs w:val="22"/>
              </w:rPr>
              <w:t>dig</w:t>
            </w:r>
            <w:proofErr w:type="spellEnd"/>
            <w:r w:rsidRPr="0039184D">
              <w:rPr>
                <w:rFonts w:asciiTheme="minorHAnsi" w:hAnsiTheme="minorHAnsi" w:cs="Arial"/>
                <w:bCs/>
                <w:color w:val="000000"/>
                <w:spacing w:val="1"/>
                <w:sz w:val="22"/>
                <w:szCs w:val="22"/>
              </w:rPr>
              <w:t>. izhodov</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5 A DC</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28.</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Analogni vhodi – napetost 0 – 30 VDC za merjene napetosti baterije</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1</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29.</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Rezervni analogni vhod – tokovni (0 – 20mA ali 4 – 20 mA)</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1</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30.</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Vključen protokol DNP 3.0 TCP/IP proti SCADA</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31.</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Vključen protokol SPA – BUS serijski za kom. z napravami za detekcijo </w:t>
            </w:r>
            <w:proofErr w:type="spellStart"/>
            <w:r w:rsidRPr="0039184D">
              <w:rPr>
                <w:rFonts w:asciiTheme="minorHAnsi" w:hAnsiTheme="minorHAnsi" w:cs="Arial"/>
                <w:bCs/>
                <w:color w:val="000000"/>
                <w:spacing w:val="1"/>
                <w:sz w:val="22"/>
                <w:szCs w:val="22"/>
              </w:rPr>
              <w:t>okvarnega</w:t>
            </w:r>
            <w:proofErr w:type="spellEnd"/>
            <w:r w:rsidRPr="0039184D">
              <w:rPr>
                <w:rFonts w:asciiTheme="minorHAnsi" w:hAnsiTheme="minorHAnsi" w:cs="Arial"/>
                <w:bCs/>
                <w:color w:val="000000"/>
                <w:spacing w:val="1"/>
                <w:sz w:val="22"/>
                <w:szCs w:val="22"/>
              </w:rPr>
              <w:t xml:space="preserve"> toka</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32.</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Vključen protokol </w:t>
            </w:r>
            <w:proofErr w:type="spellStart"/>
            <w:r w:rsidRPr="0039184D">
              <w:rPr>
                <w:rFonts w:asciiTheme="minorHAnsi" w:hAnsiTheme="minorHAnsi" w:cs="Arial"/>
                <w:bCs/>
                <w:color w:val="000000"/>
                <w:spacing w:val="1"/>
                <w:sz w:val="22"/>
                <w:szCs w:val="22"/>
              </w:rPr>
              <w:t>Modbus</w:t>
            </w:r>
            <w:proofErr w:type="spellEnd"/>
            <w:r w:rsidRPr="0039184D">
              <w:rPr>
                <w:rFonts w:asciiTheme="minorHAnsi" w:hAnsiTheme="minorHAnsi" w:cs="Arial"/>
                <w:bCs/>
                <w:color w:val="000000"/>
                <w:spacing w:val="1"/>
                <w:sz w:val="22"/>
                <w:szCs w:val="22"/>
              </w:rPr>
              <w:t xml:space="preserve"> za kom. z analizatorjem omrežja ali drugimi napravami</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33.</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Komunikacija z najmanj 6 napravami za detekcijo </w:t>
            </w:r>
            <w:proofErr w:type="spellStart"/>
            <w:r w:rsidRPr="0039184D">
              <w:rPr>
                <w:rFonts w:asciiTheme="minorHAnsi" w:hAnsiTheme="minorHAnsi" w:cs="Arial"/>
                <w:bCs/>
                <w:color w:val="000000"/>
                <w:spacing w:val="1"/>
                <w:sz w:val="22"/>
                <w:szCs w:val="22"/>
              </w:rPr>
              <w:t>okvarnega</w:t>
            </w:r>
            <w:proofErr w:type="spellEnd"/>
            <w:r w:rsidRPr="0039184D">
              <w:rPr>
                <w:rFonts w:asciiTheme="minorHAnsi" w:hAnsiTheme="minorHAnsi" w:cs="Arial"/>
                <w:bCs/>
                <w:color w:val="000000"/>
                <w:spacing w:val="1"/>
                <w:sz w:val="22"/>
                <w:szCs w:val="22"/>
              </w:rPr>
              <w:t xml:space="preserve"> toka</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34.</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roofErr w:type="spellStart"/>
            <w:r w:rsidRPr="0039184D">
              <w:rPr>
                <w:rFonts w:asciiTheme="minorHAnsi" w:hAnsiTheme="minorHAnsi" w:cs="Arial"/>
                <w:bCs/>
                <w:color w:val="000000"/>
                <w:spacing w:val="1"/>
                <w:sz w:val="22"/>
                <w:szCs w:val="22"/>
              </w:rPr>
              <w:t>Avtodiagnostika</w:t>
            </w:r>
            <w:proofErr w:type="spellEnd"/>
            <w:r w:rsidRPr="0039184D">
              <w:rPr>
                <w:rFonts w:asciiTheme="minorHAnsi" w:hAnsiTheme="minorHAnsi" w:cs="Arial"/>
                <w:bCs/>
                <w:color w:val="000000"/>
                <w:spacing w:val="1"/>
                <w:sz w:val="22"/>
                <w:szCs w:val="22"/>
              </w:rPr>
              <w:t xml:space="preserve"> za zaznavanje okvare v delovanju naprave</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35.</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Izvajanje algoritmov za avtomatiko izklopa SN stikala v </w:t>
            </w:r>
            <w:proofErr w:type="spellStart"/>
            <w:r w:rsidRPr="0039184D">
              <w:rPr>
                <w:rFonts w:asciiTheme="minorHAnsi" w:hAnsiTheme="minorHAnsi" w:cs="Arial"/>
                <w:bCs/>
                <w:color w:val="000000"/>
                <w:spacing w:val="1"/>
                <w:sz w:val="22"/>
                <w:szCs w:val="22"/>
              </w:rPr>
              <w:t>breznapetostnem</w:t>
            </w:r>
            <w:proofErr w:type="spellEnd"/>
            <w:r w:rsidRPr="0039184D">
              <w:rPr>
                <w:rFonts w:asciiTheme="minorHAnsi" w:hAnsiTheme="minorHAnsi" w:cs="Arial"/>
                <w:bCs/>
                <w:color w:val="000000"/>
                <w:spacing w:val="1"/>
                <w:sz w:val="22"/>
                <w:szCs w:val="22"/>
              </w:rPr>
              <w:t xml:space="preserve"> stanju voda v primeru zaznane okvare ločeno za vsako SN stikalo. Parametri nastavljivi s strani uporabnika brez spreminjanja aplikacijske opreme naprave (programiranja).</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36.</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Prikaz osnovnih stanj naprave in krmiljene opreme na prednji plošči</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8 LED ali LCD prikazovalnik</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37.</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Lokalno hranjenje podatkov o dogodkih (osnovni sistemski in </w:t>
            </w:r>
            <w:r w:rsidRPr="0039184D">
              <w:rPr>
                <w:rFonts w:asciiTheme="minorHAnsi" w:hAnsiTheme="minorHAnsi" w:cs="Arial"/>
                <w:bCs/>
                <w:color w:val="000000"/>
                <w:spacing w:val="1"/>
                <w:sz w:val="22"/>
                <w:szCs w:val="22"/>
              </w:rPr>
              <w:lastRenderedPageBreak/>
              <w:t xml:space="preserve">komunikacijski dogodki naprave, spremembe vseh stanj in položajev stikal ter vseh drugih </w:t>
            </w:r>
            <w:proofErr w:type="spellStart"/>
            <w:r w:rsidRPr="0039184D">
              <w:rPr>
                <w:rFonts w:asciiTheme="minorHAnsi" w:hAnsiTheme="minorHAnsi" w:cs="Arial"/>
                <w:bCs/>
                <w:color w:val="000000"/>
                <w:spacing w:val="1"/>
                <w:sz w:val="22"/>
                <w:szCs w:val="22"/>
              </w:rPr>
              <w:t>dig</w:t>
            </w:r>
            <w:proofErr w:type="spellEnd"/>
            <w:r w:rsidRPr="0039184D">
              <w:rPr>
                <w:rFonts w:asciiTheme="minorHAnsi" w:hAnsiTheme="minorHAnsi" w:cs="Arial"/>
                <w:bCs/>
                <w:color w:val="000000"/>
                <w:spacing w:val="1"/>
                <w:sz w:val="22"/>
                <w:szCs w:val="22"/>
              </w:rPr>
              <w:t xml:space="preserve">. signalov, </w:t>
            </w:r>
            <w:proofErr w:type="spellStart"/>
            <w:r w:rsidRPr="0039184D">
              <w:rPr>
                <w:rFonts w:asciiTheme="minorHAnsi" w:hAnsiTheme="minorHAnsi" w:cs="Arial"/>
                <w:bCs/>
                <w:color w:val="000000"/>
                <w:spacing w:val="1"/>
                <w:sz w:val="22"/>
                <w:szCs w:val="22"/>
              </w:rPr>
              <w:t>detektirane</w:t>
            </w:r>
            <w:proofErr w:type="spellEnd"/>
            <w:r w:rsidRPr="0039184D">
              <w:rPr>
                <w:rFonts w:asciiTheme="minorHAnsi" w:hAnsiTheme="minorHAnsi" w:cs="Arial"/>
                <w:bCs/>
                <w:color w:val="000000"/>
                <w:spacing w:val="1"/>
                <w:sz w:val="22"/>
                <w:szCs w:val="22"/>
              </w:rPr>
              <w:t xml:space="preserve"> okvare in alarmi, prejete komande iz SCADA, statusi algoritmov za avtomatski izklop stikala) z ločljivostjo 1 ms</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38.</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Število lokalno shranjenih dogodkov </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3000</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39.</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Baterijsko podprti pomnilnik za hranjenje podatkov o dogodkih </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40.</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Ura realnega časa, sinhronizirana preko komunikacijskega protokola</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41.</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Maksimalni gabariti naprave s standardno konfiguracijo strojne opreme  </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Max 220 mm x</w:t>
            </w:r>
          </w:p>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Max 220 mm x</w:t>
            </w:r>
          </w:p>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Max 100 mm</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42.</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Priložena namenska programska oprema (za MS Windows 10) za lokalno ali daljinsko </w:t>
            </w:r>
            <w:proofErr w:type="spellStart"/>
            <w:r w:rsidRPr="0039184D">
              <w:rPr>
                <w:rFonts w:asciiTheme="minorHAnsi" w:hAnsiTheme="minorHAnsi" w:cs="Arial"/>
                <w:bCs/>
                <w:color w:val="000000"/>
                <w:spacing w:val="1"/>
                <w:sz w:val="22"/>
                <w:szCs w:val="22"/>
              </w:rPr>
              <w:t>parametriranje</w:t>
            </w:r>
            <w:proofErr w:type="spellEnd"/>
            <w:r w:rsidRPr="0039184D">
              <w:rPr>
                <w:rFonts w:asciiTheme="minorHAnsi" w:hAnsiTheme="minorHAnsi" w:cs="Arial"/>
                <w:bCs/>
                <w:color w:val="000000"/>
                <w:spacing w:val="1"/>
                <w:sz w:val="22"/>
                <w:szCs w:val="22"/>
              </w:rPr>
              <w:t xml:space="preserve">, diagnosticiranje in pregledovanje lokalno shranjenih podatkov o dogodkih v napravi </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43.</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Nazivna napajalna napetost </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24 V DC</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639" w:type="dxa"/>
            <w:gridSpan w:val="5"/>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r w:rsidRPr="0039184D">
              <w:rPr>
                <w:rFonts w:asciiTheme="minorHAnsi" w:hAnsiTheme="minorHAnsi" w:cs="Arial"/>
                <w:b/>
                <w:bCs/>
                <w:color w:val="000000"/>
                <w:spacing w:val="1"/>
                <w:sz w:val="22"/>
                <w:szCs w:val="22"/>
              </w:rPr>
              <w:t>Indikator okvare</w:t>
            </w:r>
          </w:p>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44.</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Proizvajalec naprave</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navesti</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45.</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Tip naprave </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navesti</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46.</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Detekcija zemeljskega stika </w:t>
            </w:r>
            <w:proofErr w:type="spellStart"/>
            <w:r w:rsidRPr="0039184D">
              <w:rPr>
                <w:rFonts w:asciiTheme="minorHAnsi" w:hAnsiTheme="minorHAnsi" w:cs="Arial"/>
                <w:bCs/>
                <w:color w:val="000000"/>
                <w:spacing w:val="1"/>
                <w:sz w:val="22"/>
                <w:szCs w:val="22"/>
              </w:rPr>
              <w:t>Io</w:t>
            </w:r>
            <w:proofErr w:type="spellEnd"/>
            <w:r w:rsidRPr="0039184D">
              <w:rPr>
                <w:rFonts w:asciiTheme="minorHAnsi" w:hAnsiTheme="minorHAnsi" w:cs="Arial"/>
                <w:bCs/>
                <w:color w:val="000000"/>
                <w:spacing w:val="1"/>
                <w:sz w:val="22"/>
                <w:szCs w:val="22"/>
              </w:rPr>
              <w:t xml:space="preserve">, kratkega stika I&gt;  </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47.</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Tokovni vhodi </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4</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48.</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Tokovni transformatorji (senzorji niso sprejemljivi)   za merjenje tokov na vseh treh fazah, 3 kosi</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49.</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Izvedba tokovnih transformatorjev z razstavljivim jedrom (namestitev na kabel brez demontaže že priključenega SN kabla)</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50.</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Komunikacijski vmesnik za povezavo z RTU </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51.</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Lokalno </w:t>
            </w:r>
            <w:proofErr w:type="spellStart"/>
            <w:r w:rsidRPr="0039184D">
              <w:rPr>
                <w:rFonts w:asciiTheme="minorHAnsi" w:hAnsiTheme="minorHAnsi" w:cs="Arial"/>
                <w:bCs/>
                <w:color w:val="000000"/>
                <w:spacing w:val="1"/>
                <w:sz w:val="22"/>
                <w:szCs w:val="22"/>
              </w:rPr>
              <w:t>parametriranje</w:t>
            </w:r>
            <w:proofErr w:type="spellEnd"/>
            <w:r w:rsidRPr="0039184D">
              <w:rPr>
                <w:rFonts w:asciiTheme="minorHAnsi" w:hAnsiTheme="minorHAnsi" w:cs="Arial"/>
                <w:bCs/>
                <w:color w:val="000000"/>
                <w:spacing w:val="1"/>
                <w:sz w:val="22"/>
                <w:szCs w:val="22"/>
              </w:rPr>
              <w:t xml:space="preserve"> preko komunikacijskega vmesnika  </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52.</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Merjenje </w:t>
            </w:r>
            <w:proofErr w:type="spellStart"/>
            <w:r w:rsidRPr="0039184D">
              <w:rPr>
                <w:rFonts w:asciiTheme="minorHAnsi" w:hAnsiTheme="minorHAnsi" w:cs="Arial"/>
                <w:bCs/>
                <w:color w:val="000000"/>
                <w:spacing w:val="1"/>
                <w:sz w:val="22"/>
                <w:szCs w:val="22"/>
              </w:rPr>
              <w:t>faznik</w:t>
            </w:r>
            <w:proofErr w:type="spellEnd"/>
            <w:r w:rsidRPr="0039184D">
              <w:rPr>
                <w:rFonts w:asciiTheme="minorHAnsi" w:hAnsiTheme="minorHAnsi" w:cs="Arial"/>
                <w:bCs/>
                <w:color w:val="000000"/>
                <w:spacing w:val="1"/>
                <w:sz w:val="22"/>
                <w:szCs w:val="22"/>
              </w:rPr>
              <w:t xml:space="preserve"> tokov IL1, Il2 in Il3 in </w:t>
            </w:r>
            <w:proofErr w:type="spellStart"/>
            <w:r w:rsidRPr="0039184D">
              <w:rPr>
                <w:rFonts w:asciiTheme="minorHAnsi" w:hAnsiTheme="minorHAnsi" w:cs="Arial"/>
                <w:bCs/>
                <w:color w:val="000000"/>
                <w:spacing w:val="1"/>
                <w:sz w:val="22"/>
                <w:szCs w:val="22"/>
              </w:rPr>
              <w:t>Io</w:t>
            </w:r>
            <w:proofErr w:type="spellEnd"/>
            <w:r w:rsidRPr="0039184D">
              <w:rPr>
                <w:rFonts w:asciiTheme="minorHAnsi" w:hAnsiTheme="minorHAnsi" w:cs="Arial"/>
                <w:bCs/>
                <w:color w:val="000000"/>
                <w:spacing w:val="1"/>
                <w:sz w:val="22"/>
                <w:szCs w:val="22"/>
              </w:rPr>
              <w:t xml:space="preserve"> </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53.</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Občutljivosti za I&gt;,nastavljiva v minimalnem območju</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Max 100 – min. 1000 A, korak po </w:t>
            </w:r>
            <w:proofErr w:type="spellStart"/>
            <w:r w:rsidRPr="0039184D">
              <w:rPr>
                <w:rFonts w:asciiTheme="minorHAnsi" w:hAnsiTheme="minorHAnsi" w:cs="Arial"/>
                <w:bCs/>
                <w:color w:val="000000"/>
                <w:spacing w:val="1"/>
                <w:sz w:val="22"/>
                <w:szCs w:val="22"/>
              </w:rPr>
              <w:t>max</w:t>
            </w:r>
            <w:proofErr w:type="spellEnd"/>
            <w:r w:rsidRPr="0039184D">
              <w:rPr>
                <w:rFonts w:asciiTheme="minorHAnsi" w:hAnsiTheme="minorHAnsi" w:cs="Arial"/>
                <w:bCs/>
                <w:color w:val="000000"/>
                <w:spacing w:val="1"/>
                <w:sz w:val="22"/>
                <w:szCs w:val="22"/>
              </w:rPr>
              <w:t xml:space="preserve"> 1 A</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lastRenderedPageBreak/>
              <w:t>54.</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Občutljivosti za </w:t>
            </w:r>
            <w:proofErr w:type="spellStart"/>
            <w:r w:rsidRPr="0039184D">
              <w:rPr>
                <w:rFonts w:asciiTheme="minorHAnsi" w:hAnsiTheme="minorHAnsi" w:cs="Arial"/>
                <w:bCs/>
                <w:color w:val="000000"/>
                <w:spacing w:val="1"/>
                <w:sz w:val="22"/>
                <w:szCs w:val="22"/>
              </w:rPr>
              <w:t>Io</w:t>
            </w:r>
            <w:proofErr w:type="spellEnd"/>
            <w:r w:rsidRPr="0039184D">
              <w:rPr>
                <w:rFonts w:asciiTheme="minorHAnsi" w:hAnsiTheme="minorHAnsi" w:cs="Arial"/>
                <w:bCs/>
                <w:color w:val="000000"/>
                <w:spacing w:val="1"/>
                <w:sz w:val="22"/>
                <w:szCs w:val="22"/>
              </w:rPr>
              <w:t>, nastavljiva v minimalnem območju</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Max 10 – min. 250 A, korak po </w:t>
            </w:r>
            <w:proofErr w:type="spellStart"/>
            <w:r w:rsidRPr="0039184D">
              <w:rPr>
                <w:rFonts w:asciiTheme="minorHAnsi" w:hAnsiTheme="minorHAnsi" w:cs="Arial"/>
                <w:bCs/>
                <w:color w:val="000000"/>
                <w:spacing w:val="1"/>
                <w:sz w:val="22"/>
                <w:szCs w:val="22"/>
              </w:rPr>
              <w:t>max</w:t>
            </w:r>
            <w:proofErr w:type="spellEnd"/>
            <w:r w:rsidRPr="0039184D">
              <w:rPr>
                <w:rFonts w:asciiTheme="minorHAnsi" w:hAnsiTheme="minorHAnsi" w:cs="Arial"/>
                <w:bCs/>
                <w:color w:val="000000"/>
                <w:spacing w:val="1"/>
                <w:sz w:val="22"/>
                <w:szCs w:val="22"/>
              </w:rPr>
              <w:t xml:space="preserve"> 1 A</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55.</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Časovna zakasnitev indikacije za I&gt;, nastavljiva v minimalnem območju</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Max 40 ms do min 30 s, korak po </w:t>
            </w:r>
            <w:proofErr w:type="spellStart"/>
            <w:r w:rsidRPr="0039184D">
              <w:rPr>
                <w:rFonts w:asciiTheme="minorHAnsi" w:hAnsiTheme="minorHAnsi" w:cs="Arial"/>
                <w:bCs/>
                <w:color w:val="000000"/>
                <w:spacing w:val="1"/>
                <w:sz w:val="22"/>
                <w:szCs w:val="22"/>
              </w:rPr>
              <w:t>max</w:t>
            </w:r>
            <w:proofErr w:type="spellEnd"/>
            <w:r w:rsidRPr="0039184D">
              <w:rPr>
                <w:rFonts w:asciiTheme="minorHAnsi" w:hAnsiTheme="minorHAnsi" w:cs="Arial"/>
                <w:bCs/>
                <w:color w:val="000000"/>
                <w:spacing w:val="1"/>
                <w:sz w:val="22"/>
                <w:szCs w:val="22"/>
              </w:rPr>
              <w:t xml:space="preserve"> 20 ms</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56.</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Časovna zakasnitev indikacije za </w:t>
            </w:r>
            <w:proofErr w:type="spellStart"/>
            <w:r w:rsidRPr="0039184D">
              <w:rPr>
                <w:rFonts w:asciiTheme="minorHAnsi" w:hAnsiTheme="minorHAnsi" w:cs="Arial"/>
                <w:bCs/>
                <w:color w:val="000000"/>
                <w:spacing w:val="1"/>
                <w:sz w:val="22"/>
                <w:szCs w:val="22"/>
              </w:rPr>
              <w:t>Io</w:t>
            </w:r>
            <w:proofErr w:type="spellEnd"/>
            <w:r w:rsidRPr="0039184D">
              <w:rPr>
                <w:rFonts w:asciiTheme="minorHAnsi" w:hAnsiTheme="minorHAnsi" w:cs="Arial"/>
                <w:bCs/>
                <w:color w:val="000000"/>
                <w:spacing w:val="1"/>
                <w:sz w:val="22"/>
                <w:szCs w:val="22"/>
              </w:rPr>
              <w:t>, nastavljiva v minimalnem območju</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Max 40 ms do min 30 s, korak po </w:t>
            </w:r>
            <w:proofErr w:type="spellStart"/>
            <w:r w:rsidRPr="0039184D">
              <w:rPr>
                <w:rFonts w:asciiTheme="minorHAnsi" w:hAnsiTheme="minorHAnsi" w:cs="Arial"/>
                <w:bCs/>
                <w:color w:val="000000"/>
                <w:spacing w:val="1"/>
                <w:sz w:val="22"/>
                <w:szCs w:val="22"/>
              </w:rPr>
              <w:t>max</w:t>
            </w:r>
            <w:proofErr w:type="spellEnd"/>
            <w:r w:rsidRPr="0039184D">
              <w:rPr>
                <w:rFonts w:asciiTheme="minorHAnsi" w:hAnsiTheme="minorHAnsi" w:cs="Arial"/>
                <w:bCs/>
                <w:color w:val="000000"/>
                <w:spacing w:val="1"/>
                <w:sz w:val="22"/>
                <w:szCs w:val="22"/>
              </w:rPr>
              <w:t xml:space="preserve"> 20 ms</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57.</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Signalizacija okvare na napravi </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2 x LED</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58.</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Signalizacija okvare</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roofErr w:type="spellStart"/>
            <w:r w:rsidRPr="0039184D">
              <w:rPr>
                <w:rFonts w:asciiTheme="minorHAnsi" w:hAnsiTheme="minorHAnsi" w:cs="Arial"/>
                <w:bCs/>
                <w:color w:val="000000"/>
                <w:spacing w:val="1"/>
                <w:sz w:val="22"/>
                <w:szCs w:val="22"/>
              </w:rPr>
              <w:t>Breznapetostni</w:t>
            </w:r>
            <w:proofErr w:type="spellEnd"/>
            <w:r w:rsidRPr="0039184D">
              <w:rPr>
                <w:rFonts w:asciiTheme="minorHAnsi" w:hAnsiTheme="minorHAnsi" w:cs="Arial"/>
                <w:bCs/>
                <w:color w:val="000000"/>
                <w:spacing w:val="1"/>
                <w:sz w:val="22"/>
                <w:szCs w:val="22"/>
              </w:rPr>
              <w:t xml:space="preserve"> relejski kontakt</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59.</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Komunikacijski protokol z RTU</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SPA - BUS</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60.</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Komunikacija z RTU vsebuje meritve tokov, dogodke in sistemske statuse</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61.</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Dogodki so opremljeni s časovnimi oznakami v 1 ms resoluciji</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62.</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Časovna sinhronizacija interne ure preko RTU</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63.</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roofErr w:type="spellStart"/>
            <w:r w:rsidRPr="0039184D">
              <w:rPr>
                <w:rFonts w:asciiTheme="minorHAnsi" w:hAnsiTheme="minorHAnsi" w:cs="Arial"/>
                <w:bCs/>
                <w:color w:val="000000"/>
                <w:spacing w:val="1"/>
                <w:sz w:val="22"/>
                <w:szCs w:val="22"/>
              </w:rPr>
              <w:t>Reset</w:t>
            </w:r>
            <w:proofErr w:type="spellEnd"/>
            <w:r w:rsidRPr="0039184D">
              <w:rPr>
                <w:rFonts w:asciiTheme="minorHAnsi" w:hAnsiTheme="minorHAnsi" w:cs="Arial"/>
                <w:bCs/>
                <w:color w:val="000000"/>
                <w:spacing w:val="1"/>
                <w:sz w:val="22"/>
                <w:szCs w:val="22"/>
              </w:rPr>
              <w:t xml:space="preserve"> indikacije na napravi časovno nastavljiv</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Od 0,5 do 4 ure</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64.</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roofErr w:type="spellStart"/>
            <w:r w:rsidRPr="0039184D">
              <w:rPr>
                <w:rFonts w:asciiTheme="minorHAnsi" w:hAnsiTheme="minorHAnsi" w:cs="Arial"/>
                <w:bCs/>
                <w:color w:val="000000"/>
                <w:spacing w:val="1"/>
                <w:sz w:val="22"/>
                <w:szCs w:val="22"/>
              </w:rPr>
              <w:t>Reset</w:t>
            </w:r>
            <w:proofErr w:type="spellEnd"/>
            <w:r w:rsidRPr="0039184D">
              <w:rPr>
                <w:rFonts w:asciiTheme="minorHAnsi" w:hAnsiTheme="minorHAnsi" w:cs="Arial"/>
                <w:bCs/>
                <w:color w:val="000000"/>
                <w:spacing w:val="1"/>
                <w:sz w:val="22"/>
                <w:szCs w:val="22"/>
              </w:rPr>
              <w:t xml:space="preserve"> indikacije okvare s tipko </w:t>
            </w:r>
            <w:proofErr w:type="spellStart"/>
            <w:r w:rsidRPr="0039184D">
              <w:rPr>
                <w:rFonts w:asciiTheme="minorHAnsi" w:hAnsiTheme="minorHAnsi" w:cs="Arial"/>
                <w:bCs/>
                <w:color w:val="000000"/>
                <w:spacing w:val="1"/>
                <w:sz w:val="22"/>
                <w:szCs w:val="22"/>
              </w:rPr>
              <w:t>Reset</w:t>
            </w:r>
            <w:proofErr w:type="spellEnd"/>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65.</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roofErr w:type="spellStart"/>
            <w:r w:rsidRPr="0039184D">
              <w:rPr>
                <w:rFonts w:asciiTheme="minorHAnsi" w:hAnsiTheme="minorHAnsi" w:cs="Arial"/>
                <w:bCs/>
                <w:color w:val="000000"/>
                <w:spacing w:val="1"/>
                <w:sz w:val="22"/>
                <w:szCs w:val="22"/>
              </w:rPr>
              <w:t>Reset</w:t>
            </w:r>
            <w:proofErr w:type="spellEnd"/>
            <w:r w:rsidRPr="0039184D">
              <w:rPr>
                <w:rFonts w:asciiTheme="minorHAnsi" w:hAnsiTheme="minorHAnsi" w:cs="Arial"/>
                <w:bCs/>
                <w:color w:val="000000"/>
                <w:spacing w:val="1"/>
                <w:sz w:val="22"/>
                <w:szCs w:val="22"/>
              </w:rPr>
              <w:t xml:space="preserve"> indikacije okvare preko komunikacijskega vmesnika</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66.</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Priložena namenska programska oprema ( za MS WIN 10) za lokalno </w:t>
            </w:r>
            <w:proofErr w:type="spellStart"/>
            <w:r w:rsidRPr="0039184D">
              <w:rPr>
                <w:rFonts w:asciiTheme="minorHAnsi" w:hAnsiTheme="minorHAnsi" w:cs="Arial"/>
                <w:bCs/>
                <w:color w:val="000000"/>
                <w:spacing w:val="1"/>
                <w:sz w:val="22"/>
                <w:szCs w:val="22"/>
              </w:rPr>
              <w:t>parametriranje</w:t>
            </w:r>
            <w:proofErr w:type="spellEnd"/>
            <w:r w:rsidRPr="0039184D">
              <w:rPr>
                <w:rFonts w:asciiTheme="minorHAnsi" w:hAnsiTheme="minorHAnsi" w:cs="Arial"/>
                <w:bCs/>
                <w:color w:val="000000"/>
                <w:spacing w:val="1"/>
                <w:sz w:val="22"/>
                <w:szCs w:val="22"/>
              </w:rPr>
              <w:t>, diagnosticiranje in pregledovanje lokalno shranjenih podatkov o dogodkih v napravi</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67.</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Nazivna napajalna napetost</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24 V DC</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68.</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Odpornost na VF motilne signale po standardih IEC 61000</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639" w:type="dxa"/>
            <w:gridSpan w:val="5"/>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r w:rsidRPr="0039184D">
              <w:rPr>
                <w:rFonts w:asciiTheme="minorHAnsi" w:hAnsiTheme="minorHAnsi" w:cs="Arial"/>
                <w:b/>
                <w:bCs/>
                <w:color w:val="000000"/>
                <w:spacing w:val="1"/>
                <w:sz w:val="22"/>
                <w:szCs w:val="22"/>
              </w:rPr>
              <w:t>Napajalni sistem</w:t>
            </w:r>
          </w:p>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69.</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Proizvajalec sistema</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navesti</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70.</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Tip sistema</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navesti</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71.</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Nazivna vhodna napetost</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230 V AC</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72.</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Nazivna izhodna napetost</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24 V DC</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73.</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Izhodna moč 24 V DC izhodna - nazivna</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250 W</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74.</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Izhodna moč 24 VDC izhoda – kratkotrajna do 0,5 s</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500 W</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75.</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Nazivna izhodna napetost</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230 V AC</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76.</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Izhodna moč 230 V AC- nazivna</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400 VA</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77.</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Izhodna moč 230 V AC izhoda – kratkotrajna do 0,5 s</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500 VA</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lastRenderedPageBreak/>
              <w:t>78.</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Avtonomija sistema ob izpadu primarne omrežne napetosti</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Min. 24 ur z min. 10 </w:t>
            </w:r>
            <w:proofErr w:type="spellStart"/>
            <w:r w:rsidRPr="0039184D">
              <w:rPr>
                <w:rFonts w:asciiTheme="minorHAnsi" w:hAnsiTheme="minorHAnsi" w:cs="Arial"/>
                <w:bCs/>
                <w:color w:val="000000"/>
                <w:spacing w:val="1"/>
                <w:sz w:val="22"/>
                <w:szCs w:val="22"/>
              </w:rPr>
              <w:t>vkl</w:t>
            </w:r>
            <w:proofErr w:type="spellEnd"/>
            <w:r w:rsidRPr="0039184D">
              <w:rPr>
                <w:rFonts w:asciiTheme="minorHAnsi" w:hAnsiTheme="minorHAnsi" w:cs="Arial"/>
                <w:bCs/>
                <w:color w:val="000000"/>
                <w:spacing w:val="1"/>
                <w:sz w:val="22"/>
                <w:szCs w:val="22"/>
              </w:rPr>
              <w:t>./</w:t>
            </w:r>
            <w:proofErr w:type="spellStart"/>
            <w:r w:rsidRPr="0039184D">
              <w:rPr>
                <w:rFonts w:asciiTheme="minorHAnsi" w:hAnsiTheme="minorHAnsi" w:cs="Arial"/>
                <w:bCs/>
                <w:color w:val="000000"/>
                <w:spacing w:val="1"/>
                <w:sz w:val="22"/>
                <w:szCs w:val="22"/>
              </w:rPr>
              <w:t>izkl</w:t>
            </w:r>
            <w:proofErr w:type="spellEnd"/>
            <w:r w:rsidRPr="0039184D">
              <w:rPr>
                <w:rFonts w:asciiTheme="minorHAnsi" w:hAnsiTheme="minorHAnsi" w:cs="Arial"/>
                <w:bCs/>
                <w:color w:val="000000"/>
                <w:spacing w:val="1"/>
                <w:sz w:val="22"/>
                <w:szCs w:val="22"/>
              </w:rPr>
              <w:t>. Cikli SN sikal</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79.</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Baterije 2 x 12 V</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18 Ah</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80.</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Zatesnjene svinčene baterije tip VRLA</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81.</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Signalizacija izpada primarne napetosti 230 V AC v RTU</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jc w:val="both"/>
              <w:rPr>
                <w:rFonts w:asciiTheme="minorHAnsi" w:hAnsiTheme="minorHAnsi" w:cs="Arial"/>
                <w:sz w:val="22"/>
                <w:szCs w:val="22"/>
              </w:rPr>
            </w:pPr>
            <w:r w:rsidRPr="0039184D">
              <w:rPr>
                <w:rFonts w:asciiTheme="minorHAnsi" w:hAnsiTheme="minorHAnsi" w:cs="Arial"/>
                <w:bCs/>
                <w:color w:val="000000"/>
                <w:spacing w:val="1"/>
                <w:sz w:val="22"/>
                <w:szCs w:val="22"/>
              </w:rPr>
              <w:t>DA</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82.</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Signalizacija izpada polnjenja baterije v RTU</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jc w:val="both"/>
              <w:rPr>
                <w:rFonts w:asciiTheme="minorHAnsi" w:hAnsiTheme="minorHAnsi" w:cs="Arial"/>
                <w:sz w:val="22"/>
                <w:szCs w:val="22"/>
              </w:rPr>
            </w:pPr>
            <w:r w:rsidRPr="0039184D">
              <w:rPr>
                <w:rFonts w:asciiTheme="minorHAnsi" w:hAnsiTheme="minorHAnsi" w:cs="Arial"/>
                <w:bCs/>
                <w:color w:val="000000"/>
                <w:spacing w:val="1"/>
                <w:sz w:val="22"/>
                <w:szCs w:val="22"/>
              </w:rPr>
              <w:t>DA</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83.</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Signalizacija nizke napetosti baterije v RTU</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jc w:val="both"/>
              <w:rPr>
                <w:rFonts w:asciiTheme="minorHAnsi" w:hAnsiTheme="minorHAnsi" w:cs="Arial"/>
                <w:sz w:val="22"/>
                <w:szCs w:val="22"/>
              </w:rPr>
            </w:pPr>
            <w:r w:rsidRPr="0039184D">
              <w:rPr>
                <w:rFonts w:asciiTheme="minorHAnsi" w:hAnsiTheme="minorHAnsi" w:cs="Arial"/>
                <w:bCs/>
                <w:color w:val="000000"/>
                <w:spacing w:val="1"/>
                <w:sz w:val="22"/>
                <w:szCs w:val="22"/>
              </w:rPr>
              <w:t>DA</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84.</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Prenos meritve napetosti baterije v DCV</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jc w:val="both"/>
              <w:rPr>
                <w:rFonts w:asciiTheme="minorHAnsi" w:hAnsiTheme="minorHAnsi" w:cs="Arial"/>
                <w:sz w:val="22"/>
                <w:szCs w:val="22"/>
              </w:rPr>
            </w:pPr>
            <w:r w:rsidRPr="0039184D">
              <w:rPr>
                <w:rFonts w:asciiTheme="minorHAnsi" w:hAnsiTheme="minorHAnsi" w:cs="Arial"/>
                <w:bCs/>
                <w:color w:val="000000"/>
                <w:spacing w:val="1"/>
                <w:sz w:val="22"/>
                <w:szCs w:val="22"/>
              </w:rPr>
              <w:t>DA</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104"/>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85.</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Prenapetostna zaščita baterije pred preglobokim praznjenjem</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jc w:val="both"/>
              <w:rPr>
                <w:rFonts w:asciiTheme="minorHAnsi" w:hAnsiTheme="minorHAnsi" w:cs="Arial"/>
                <w:sz w:val="22"/>
                <w:szCs w:val="22"/>
              </w:rPr>
            </w:pPr>
            <w:r w:rsidRPr="0039184D">
              <w:rPr>
                <w:rFonts w:asciiTheme="minorHAnsi" w:hAnsiTheme="minorHAnsi" w:cs="Arial"/>
                <w:bCs/>
                <w:color w:val="000000"/>
                <w:spacing w:val="1"/>
                <w:sz w:val="22"/>
                <w:szCs w:val="22"/>
              </w:rPr>
              <w:t>DA</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r w:rsidR="008C6FE0" w:rsidRPr="0039184D" w:rsidTr="00DA1F96">
        <w:trPr>
          <w:trHeight w:val="277"/>
        </w:trPr>
        <w:tc>
          <w:tcPr>
            <w:tcW w:w="912" w:type="dxa"/>
          </w:tcPr>
          <w:p w:rsidR="008C6FE0" w:rsidRPr="0039184D" w:rsidRDefault="008C6FE0" w:rsidP="00DA1F96">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86.</w:t>
            </w:r>
          </w:p>
        </w:tc>
        <w:tc>
          <w:tcPr>
            <w:tcW w:w="336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Temperaturno odvisna karakteristika polnilne napetosti usklajena z uporabljenim tipom baterije</w:t>
            </w:r>
          </w:p>
        </w:tc>
        <w:tc>
          <w:tcPr>
            <w:tcW w:w="911" w:type="dxa"/>
          </w:tcPr>
          <w:p w:rsidR="008C6FE0" w:rsidRPr="0039184D" w:rsidRDefault="008C6FE0" w:rsidP="00DA1F96">
            <w:pPr>
              <w:spacing w:line="274" w:lineRule="exact"/>
              <w:ind w:right="19"/>
              <w:jc w:val="both"/>
              <w:rPr>
                <w:rFonts w:asciiTheme="minorHAnsi" w:hAnsiTheme="minorHAnsi" w:cs="Arial"/>
                <w:bCs/>
                <w:color w:val="000000"/>
                <w:spacing w:val="1"/>
                <w:sz w:val="22"/>
                <w:szCs w:val="22"/>
              </w:rPr>
            </w:pPr>
          </w:p>
        </w:tc>
        <w:tc>
          <w:tcPr>
            <w:tcW w:w="2209" w:type="dxa"/>
          </w:tcPr>
          <w:p w:rsidR="008C6FE0" w:rsidRPr="0039184D" w:rsidRDefault="008C6FE0" w:rsidP="00DA1F96">
            <w:pPr>
              <w:jc w:val="both"/>
              <w:rPr>
                <w:rFonts w:asciiTheme="minorHAnsi" w:hAnsiTheme="minorHAnsi" w:cs="Arial"/>
                <w:sz w:val="22"/>
                <w:szCs w:val="22"/>
              </w:rPr>
            </w:pPr>
            <w:r w:rsidRPr="0039184D">
              <w:rPr>
                <w:rFonts w:asciiTheme="minorHAnsi" w:hAnsiTheme="minorHAnsi" w:cs="Arial"/>
                <w:bCs/>
                <w:color w:val="000000"/>
                <w:spacing w:val="1"/>
                <w:sz w:val="22"/>
                <w:szCs w:val="22"/>
              </w:rPr>
              <w:t>DA</w:t>
            </w:r>
          </w:p>
        </w:tc>
        <w:tc>
          <w:tcPr>
            <w:tcW w:w="2246" w:type="dxa"/>
          </w:tcPr>
          <w:p w:rsidR="008C6FE0" w:rsidRPr="0039184D" w:rsidRDefault="008C6FE0" w:rsidP="00DA1F96">
            <w:pPr>
              <w:spacing w:line="274" w:lineRule="exact"/>
              <w:ind w:right="19"/>
              <w:jc w:val="both"/>
              <w:rPr>
                <w:rFonts w:asciiTheme="minorHAnsi" w:hAnsiTheme="minorHAnsi" w:cs="Arial"/>
                <w:b/>
                <w:bCs/>
                <w:color w:val="000000"/>
                <w:spacing w:val="1"/>
                <w:sz w:val="22"/>
                <w:szCs w:val="22"/>
              </w:rPr>
            </w:pPr>
          </w:p>
        </w:tc>
      </w:tr>
    </w:tbl>
    <w:p w:rsidR="008C6FE0" w:rsidRPr="0039184D" w:rsidRDefault="008C6FE0" w:rsidP="008C6FE0">
      <w:pPr>
        <w:pStyle w:val="Odstavekseznama"/>
        <w:spacing w:after="0" w:line="240" w:lineRule="auto"/>
        <w:jc w:val="both"/>
      </w:pPr>
    </w:p>
    <w:p w:rsidR="008C6FE0" w:rsidRPr="0039184D" w:rsidRDefault="008C6FE0" w:rsidP="008C6FE0">
      <w:pPr>
        <w:keepNext/>
        <w:keepLines/>
        <w:jc w:val="both"/>
        <w:rPr>
          <w:rFonts w:asciiTheme="minorHAnsi" w:hAnsiTheme="minorHAnsi"/>
          <w:sz w:val="22"/>
          <w:szCs w:val="22"/>
        </w:rPr>
      </w:pPr>
    </w:p>
    <w:p w:rsidR="008C6FE0" w:rsidRPr="0039184D" w:rsidRDefault="008C6FE0" w:rsidP="008C6FE0">
      <w:pPr>
        <w:keepNext/>
        <w:keepLines/>
        <w:jc w:val="both"/>
        <w:rPr>
          <w:rFonts w:asciiTheme="minorHAnsi" w:hAnsiTheme="minorHAnsi"/>
          <w:sz w:val="22"/>
          <w:szCs w:val="22"/>
        </w:rPr>
      </w:pPr>
    </w:p>
    <w:p w:rsidR="008C6FE0" w:rsidRPr="0039184D" w:rsidRDefault="008C6FE0" w:rsidP="008C6FE0">
      <w:pPr>
        <w:pStyle w:val="Brezrazmikov"/>
        <w:jc w:val="both"/>
        <w:rPr>
          <w:rFonts w:asciiTheme="minorHAnsi" w:hAnsiTheme="minorHAnsi" w:cstheme="minorHAnsi"/>
        </w:rPr>
      </w:pPr>
      <w:r w:rsidRPr="0039184D">
        <w:rPr>
          <w:rFonts w:asciiTheme="minorHAnsi" w:hAnsiTheme="minorHAnsi" w:cstheme="minorHAnsi"/>
        </w:rPr>
        <w:t xml:space="preserve">Izjavljamo, da ponujena oprema v celoti ustreza vsem zgoraj navedenim zahtevam in da bomo zagotovili tudi zahtevane rezervne dele. </w:t>
      </w:r>
    </w:p>
    <w:p w:rsidR="008C6FE0" w:rsidRPr="0039184D" w:rsidRDefault="008C6FE0" w:rsidP="008C6FE0">
      <w:pPr>
        <w:pStyle w:val="Brezrazmikov"/>
        <w:rPr>
          <w:rFonts w:asciiTheme="minorHAnsi" w:hAnsiTheme="minorHAnsi" w:cstheme="minorHAnsi"/>
        </w:rPr>
      </w:pPr>
    </w:p>
    <w:p w:rsidR="008C6FE0" w:rsidRPr="0039184D" w:rsidRDefault="008C6FE0" w:rsidP="008C6FE0">
      <w:pPr>
        <w:keepNext/>
        <w:keepLines/>
        <w:jc w:val="both"/>
        <w:rPr>
          <w:rFonts w:asciiTheme="minorHAnsi" w:hAnsiTheme="minorHAnsi"/>
          <w:sz w:val="22"/>
          <w:szCs w:val="22"/>
        </w:rPr>
      </w:pPr>
    </w:p>
    <w:p w:rsidR="008C6FE0" w:rsidRPr="0039184D" w:rsidRDefault="008C6FE0" w:rsidP="008C6FE0">
      <w:pPr>
        <w:keepNext/>
        <w:keepLines/>
        <w:rPr>
          <w:rFonts w:asciiTheme="minorHAnsi" w:hAnsiTheme="minorHAnsi"/>
          <w:sz w:val="22"/>
          <w:szCs w:val="22"/>
        </w:rPr>
      </w:pPr>
    </w:p>
    <w:p w:rsidR="008C6FE0" w:rsidRPr="0039184D" w:rsidRDefault="008C6FE0" w:rsidP="008C6FE0">
      <w:pPr>
        <w:keepNext/>
        <w:keepLines/>
        <w:rPr>
          <w:rFonts w:asciiTheme="minorHAnsi" w:hAnsiTheme="minorHAnsi"/>
          <w:sz w:val="22"/>
          <w:szCs w:val="22"/>
        </w:rPr>
      </w:pPr>
      <w:r w:rsidRPr="0039184D">
        <w:rPr>
          <w:rFonts w:asciiTheme="minorHAnsi" w:hAnsiTheme="minorHAnsi"/>
          <w:sz w:val="22"/>
          <w:szCs w:val="22"/>
        </w:rPr>
        <w:t>V/na ___________, dne __________</w:t>
      </w:r>
    </w:p>
    <w:p w:rsidR="008C6FE0" w:rsidRPr="0039184D" w:rsidRDefault="008C6FE0" w:rsidP="008C6FE0">
      <w:pPr>
        <w:keepNext/>
        <w:keepLines/>
        <w:rPr>
          <w:rFonts w:asciiTheme="minorHAnsi" w:hAnsiTheme="minorHAnsi"/>
          <w:sz w:val="22"/>
          <w:szCs w:val="22"/>
        </w:rPr>
      </w:pPr>
    </w:p>
    <w:p w:rsidR="008C6FE0" w:rsidRPr="0039184D" w:rsidRDefault="008C6FE0" w:rsidP="008C6FE0">
      <w:pPr>
        <w:keepNext/>
        <w:keepLines/>
        <w:rPr>
          <w:rFonts w:asciiTheme="minorHAnsi" w:hAnsiTheme="minorHAnsi"/>
          <w:sz w:val="22"/>
          <w:szCs w:val="22"/>
        </w:rPr>
      </w:pPr>
      <w:r w:rsidRPr="0039184D">
        <w:rPr>
          <w:rFonts w:asciiTheme="minorHAnsi" w:hAnsiTheme="minorHAnsi"/>
          <w:sz w:val="22"/>
          <w:szCs w:val="22"/>
        </w:rPr>
        <w:tab/>
      </w:r>
      <w:r w:rsidRPr="0039184D">
        <w:rPr>
          <w:rFonts w:asciiTheme="minorHAnsi" w:hAnsiTheme="minorHAnsi"/>
          <w:sz w:val="22"/>
          <w:szCs w:val="22"/>
        </w:rPr>
        <w:tab/>
      </w:r>
      <w:r w:rsidRPr="0039184D">
        <w:rPr>
          <w:rFonts w:asciiTheme="minorHAnsi" w:hAnsiTheme="minorHAnsi"/>
          <w:sz w:val="22"/>
          <w:szCs w:val="22"/>
        </w:rPr>
        <w:tab/>
      </w:r>
      <w:r w:rsidRPr="0039184D">
        <w:rPr>
          <w:rFonts w:asciiTheme="minorHAnsi" w:hAnsiTheme="minorHAnsi"/>
          <w:sz w:val="22"/>
          <w:szCs w:val="22"/>
        </w:rPr>
        <w:tab/>
      </w:r>
      <w:r w:rsidRPr="0039184D">
        <w:rPr>
          <w:rFonts w:asciiTheme="minorHAnsi" w:hAnsiTheme="minorHAnsi"/>
          <w:sz w:val="22"/>
          <w:szCs w:val="22"/>
        </w:rPr>
        <w:tab/>
      </w:r>
      <w:r w:rsidRPr="0039184D">
        <w:rPr>
          <w:rFonts w:asciiTheme="minorHAnsi" w:hAnsiTheme="minorHAnsi"/>
          <w:sz w:val="22"/>
          <w:szCs w:val="22"/>
        </w:rPr>
        <w:tab/>
      </w:r>
      <w:r w:rsidRPr="0039184D">
        <w:rPr>
          <w:rFonts w:asciiTheme="minorHAnsi" w:hAnsiTheme="minorHAnsi"/>
          <w:sz w:val="22"/>
          <w:szCs w:val="22"/>
        </w:rPr>
        <w:tab/>
        <w:t>Ime in priimek:</w:t>
      </w:r>
    </w:p>
    <w:p w:rsidR="008C6FE0" w:rsidRPr="0039184D" w:rsidRDefault="008C6FE0" w:rsidP="008C6FE0">
      <w:pPr>
        <w:keepNext/>
        <w:keepLines/>
        <w:rPr>
          <w:rFonts w:asciiTheme="minorHAnsi" w:hAnsiTheme="minorHAnsi"/>
          <w:sz w:val="22"/>
          <w:szCs w:val="22"/>
        </w:rPr>
      </w:pPr>
    </w:p>
    <w:p w:rsidR="008C6FE0" w:rsidRPr="0039184D" w:rsidRDefault="008C6FE0" w:rsidP="008C6FE0">
      <w:pPr>
        <w:keepNext/>
        <w:keepLines/>
        <w:rPr>
          <w:rFonts w:asciiTheme="minorHAnsi" w:hAnsiTheme="minorHAnsi"/>
          <w:sz w:val="22"/>
          <w:szCs w:val="22"/>
        </w:rPr>
      </w:pPr>
      <w:r w:rsidRPr="0039184D">
        <w:rPr>
          <w:rFonts w:asciiTheme="minorHAnsi" w:hAnsiTheme="minorHAnsi"/>
          <w:sz w:val="22"/>
          <w:szCs w:val="22"/>
        </w:rPr>
        <w:tab/>
      </w:r>
      <w:r w:rsidRPr="0039184D">
        <w:rPr>
          <w:rFonts w:asciiTheme="minorHAnsi" w:hAnsiTheme="minorHAnsi"/>
          <w:sz w:val="22"/>
          <w:szCs w:val="22"/>
        </w:rPr>
        <w:tab/>
      </w:r>
      <w:r w:rsidRPr="0039184D">
        <w:rPr>
          <w:rFonts w:asciiTheme="minorHAnsi" w:hAnsiTheme="minorHAnsi"/>
          <w:sz w:val="22"/>
          <w:szCs w:val="22"/>
        </w:rPr>
        <w:tab/>
      </w:r>
      <w:r w:rsidRPr="0039184D">
        <w:rPr>
          <w:rFonts w:asciiTheme="minorHAnsi" w:hAnsiTheme="minorHAnsi"/>
          <w:sz w:val="22"/>
          <w:szCs w:val="22"/>
        </w:rPr>
        <w:tab/>
      </w:r>
      <w:r w:rsidRPr="0039184D">
        <w:rPr>
          <w:rFonts w:asciiTheme="minorHAnsi" w:hAnsiTheme="minorHAnsi"/>
          <w:sz w:val="22"/>
          <w:szCs w:val="22"/>
        </w:rPr>
        <w:tab/>
      </w:r>
      <w:r w:rsidRPr="0039184D">
        <w:rPr>
          <w:rFonts w:asciiTheme="minorHAnsi" w:hAnsiTheme="minorHAnsi"/>
          <w:sz w:val="22"/>
          <w:szCs w:val="22"/>
        </w:rPr>
        <w:tab/>
      </w:r>
      <w:r w:rsidRPr="0039184D">
        <w:rPr>
          <w:rFonts w:asciiTheme="minorHAnsi" w:hAnsiTheme="minorHAnsi"/>
          <w:sz w:val="22"/>
          <w:szCs w:val="22"/>
        </w:rPr>
        <w:tab/>
        <w:t>Žig in podpis:</w:t>
      </w:r>
    </w:p>
    <w:p w:rsidR="008C6FE0" w:rsidRPr="00DC674F" w:rsidRDefault="008C6FE0" w:rsidP="008C6FE0">
      <w:pPr>
        <w:rPr>
          <w:rFonts w:asciiTheme="minorHAnsi" w:hAnsiTheme="minorHAnsi"/>
          <w:sz w:val="21"/>
          <w:szCs w:val="21"/>
        </w:rPr>
      </w:pPr>
    </w:p>
    <w:p w:rsidR="001F52D0" w:rsidRDefault="001F52D0">
      <w:bookmarkStart w:id="120" w:name="_GoBack"/>
      <w:bookmarkEnd w:id="120"/>
    </w:p>
    <w:sectPr w:rsidR="001F52D0" w:rsidSect="008C6FE0">
      <w:footerReference w:type="default" r:id="rId8"/>
      <w:pgSz w:w="11906" w:h="16838"/>
      <w:pgMar w:top="1417" w:right="1417" w:bottom="1417" w:left="1417" w:header="708" w:footer="708" w:gutter="0"/>
      <w:pgNumType w:start="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FE0" w:rsidRDefault="008C6FE0" w:rsidP="008C6FE0">
      <w:r>
        <w:separator/>
      </w:r>
    </w:p>
  </w:endnote>
  <w:endnote w:type="continuationSeparator" w:id="0">
    <w:p w:rsidR="008C6FE0" w:rsidRDefault="008C6FE0" w:rsidP="008C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SI">
    <w:altName w:val="Courier New"/>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CE">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L Dutch">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FE0" w:rsidRPr="00BD2A49" w:rsidRDefault="008C6FE0" w:rsidP="008C6FE0">
    <w:pPr>
      <w:pStyle w:val="Noga"/>
      <w:pBdr>
        <w:bottom w:val="single" w:sz="12" w:space="1"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sz w:val="18"/>
        <w:szCs w:val="12"/>
      </w:rPr>
      <w:t>4</w:t>
    </w:r>
    <w:r>
      <w:rPr>
        <w:rFonts w:asciiTheme="minorHAnsi" w:hAnsiTheme="minorHAnsi"/>
        <w:sz w:val="18"/>
        <w:szCs w:val="12"/>
      </w:rPr>
      <w:t>4</w:t>
    </w:r>
    <w:r w:rsidRPr="00BD2A49">
      <w:rPr>
        <w:rFonts w:asciiTheme="minorHAnsi" w:hAnsiTheme="minorHAnsi"/>
        <w:sz w:val="18"/>
        <w:szCs w:val="12"/>
      </w:rPr>
      <w:fldChar w:fldCharType="end"/>
    </w:r>
  </w:p>
  <w:p w:rsidR="008C6FE0" w:rsidRPr="00BD2A49" w:rsidRDefault="008C6FE0" w:rsidP="008C6FE0">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 xml:space="preserve">Elektro Gorenjska, </w:t>
    </w:r>
    <w:proofErr w:type="spellStart"/>
    <w:r w:rsidRPr="00BD2A49">
      <w:rPr>
        <w:rFonts w:asciiTheme="minorHAnsi" w:hAnsiTheme="minorHAnsi" w:cs="Arial"/>
        <w:i/>
        <w:color w:val="000000" w:themeColor="text1"/>
        <w:sz w:val="18"/>
        <w:szCs w:val="18"/>
      </w:rPr>
      <w:t>d.d</w:t>
    </w:r>
    <w:proofErr w:type="spellEnd"/>
    <w:r w:rsidRPr="00BD2A49">
      <w:rPr>
        <w:rFonts w:asciiTheme="minorHAnsi" w:hAnsiTheme="minorHAnsi" w:cs="Arial"/>
        <w:i/>
        <w:color w:val="000000" w:themeColor="text1"/>
        <w:sz w:val="18"/>
        <w:szCs w:val="18"/>
      </w:rPr>
      <w:t>.</w:t>
    </w:r>
  </w:p>
  <w:p w:rsidR="008C6FE0" w:rsidRPr="005A5A4C" w:rsidRDefault="008C6FE0" w:rsidP="008C6FE0">
    <w:pPr>
      <w:pStyle w:val="Noga"/>
      <w:rPr>
        <w:rFonts w:asciiTheme="minorHAnsi" w:hAnsiTheme="minorHAnsi" w:cs="Arial"/>
        <w:i/>
        <w:color w:val="000000" w:themeColor="text1"/>
        <w:sz w:val="18"/>
        <w:szCs w:val="18"/>
        <w:lang w:val="sl-SI"/>
      </w:rPr>
    </w:pPr>
    <w:r w:rsidRPr="009D0F73">
      <w:rPr>
        <w:rFonts w:asciiTheme="minorHAnsi" w:hAnsiTheme="minorHAnsi" w:cs="Arial"/>
        <w:i/>
        <w:color w:val="000000" w:themeColor="text1"/>
        <w:sz w:val="18"/>
        <w:szCs w:val="18"/>
        <w:lang w:val="sl-SI"/>
      </w:rPr>
      <w:t>Dobava, montaža in spuščanje v pogon sekundarne opreme za daljinsko vodenje transformatorskih postaj, š</w:t>
    </w:r>
    <w:r w:rsidRPr="009D0F73">
      <w:rPr>
        <w:rFonts w:asciiTheme="minorHAnsi" w:hAnsiTheme="minorHAnsi" w:cs="Arial"/>
        <w:i/>
        <w:color w:val="000000" w:themeColor="text1"/>
        <w:sz w:val="18"/>
        <w:szCs w:val="18"/>
      </w:rPr>
      <w:t>t</w:t>
    </w:r>
    <w:r w:rsidRPr="001C6D06">
      <w:rPr>
        <w:rFonts w:asciiTheme="minorHAnsi" w:hAnsiTheme="minorHAnsi" w:cs="Arial"/>
        <w:i/>
        <w:color w:val="000000" w:themeColor="text1"/>
        <w:sz w:val="18"/>
        <w:szCs w:val="18"/>
      </w:rPr>
      <w:t>.</w:t>
    </w:r>
    <w:r w:rsidRPr="001C6D06">
      <w:rPr>
        <w:rFonts w:asciiTheme="minorHAnsi" w:hAnsiTheme="minorHAnsi" w:cs="Arial"/>
        <w:i/>
        <w:color w:val="000000" w:themeColor="text1"/>
        <w:sz w:val="18"/>
        <w:szCs w:val="18"/>
        <w:lang w:val="sl-SI"/>
      </w:rPr>
      <w:t xml:space="preserve"> </w:t>
    </w:r>
    <w:r>
      <w:rPr>
        <w:rFonts w:asciiTheme="minorHAnsi" w:hAnsiTheme="minorHAnsi" w:cs="Arial"/>
        <w:i/>
        <w:color w:val="000000" w:themeColor="text1"/>
        <w:sz w:val="18"/>
        <w:szCs w:val="18"/>
        <w:lang w:val="sl-SI"/>
      </w:rPr>
      <w:t>NMV19-029</w:t>
    </w:r>
  </w:p>
  <w:p w:rsidR="008C6FE0" w:rsidRDefault="008C6FE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FE0" w:rsidRDefault="008C6FE0" w:rsidP="008C6FE0">
      <w:r>
        <w:separator/>
      </w:r>
    </w:p>
  </w:footnote>
  <w:footnote w:type="continuationSeparator" w:id="0">
    <w:p w:rsidR="008C6FE0" w:rsidRDefault="008C6FE0" w:rsidP="008C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187247E4"/>
    <w:lvl w:ilvl="0">
      <w:start w:val="1"/>
      <w:numFmt w:val="bullet"/>
      <w:pStyle w:val="Oznaenseznam3"/>
      <w:lvlText w:val=""/>
      <w:lvlJc w:val="left"/>
      <w:pPr>
        <w:tabs>
          <w:tab w:val="num" w:pos="926"/>
        </w:tabs>
        <w:ind w:left="926" w:hanging="360"/>
      </w:pPr>
      <w:rPr>
        <w:rFonts w:ascii="Symbol" w:hAnsi="Symbol" w:hint="default"/>
      </w:rPr>
    </w:lvl>
  </w:abstractNum>
  <w:abstractNum w:abstractNumId="1" w15:restartNumberingAfterBreak="0">
    <w:nsid w:val="00D475C5"/>
    <w:multiLevelType w:val="hybridMultilevel"/>
    <w:tmpl w:val="B224C4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0D65221"/>
    <w:multiLevelType w:val="hybridMultilevel"/>
    <w:tmpl w:val="23864B28"/>
    <w:lvl w:ilvl="0" w:tplc="A9EE9970">
      <w:numFmt w:val="bullet"/>
      <w:lvlText w:val="-"/>
      <w:lvlJc w:val="left"/>
      <w:pPr>
        <w:ind w:left="1425" w:hanging="360"/>
      </w:pPr>
      <w:rPr>
        <w:rFonts w:ascii="Times New Roman" w:eastAsia="Times New Roman" w:hAnsi="Times New Roman" w:cs="Times New Roman" w:hint="default"/>
      </w:rPr>
    </w:lvl>
    <w:lvl w:ilvl="1" w:tplc="04240003" w:tentative="1">
      <w:start w:val="1"/>
      <w:numFmt w:val="bullet"/>
      <w:lvlText w:val="o"/>
      <w:lvlJc w:val="left"/>
      <w:pPr>
        <w:ind w:left="2145" w:hanging="360"/>
      </w:pPr>
      <w:rPr>
        <w:rFonts w:ascii="Courier New" w:hAnsi="Courier New" w:cs="Courier New" w:hint="default"/>
      </w:rPr>
    </w:lvl>
    <w:lvl w:ilvl="2" w:tplc="04240005" w:tentative="1">
      <w:start w:val="1"/>
      <w:numFmt w:val="bullet"/>
      <w:lvlText w:val=""/>
      <w:lvlJc w:val="left"/>
      <w:pPr>
        <w:ind w:left="2865" w:hanging="360"/>
      </w:pPr>
      <w:rPr>
        <w:rFonts w:ascii="Wingdings" w:hAnsi="Wingdings" w:hint="default"/>
      </w:rPr>
    </w:lvl>
    <w:lvl w:ilvl="3" w:tplc="04240001" w:tentative="1">
      <w:start w:val="1"/>
      <w:numFmt w:val="bullet"/>
      <w:lvlText w:val=""/>
      <w:lvlJc w:val="left"/>
      <w:pPr>
        <w:ind w:left="3585" w:hanging="360"/>
      </w:pPr>
      <w:rPr>
        <w:rFonts w:ascii="Symbol" w:hAnsi="Symbol" w:hint="default"/>
      </w:rPr>
    </w:lvl>
    <w:lvl w:ilvl="4" w:tplc="04240003" w:tentative="1">
      <w:start w:val="1"/>
      <w:numFmt w:val="bullet"/>
      <w:lvlText w:val="o"/>
      <w:lvlJc w:val="left"/>
      <w:pPr>
        <w:ind w:left="4305" w:hanging="360"/>
      </w:pPr>
      <w:rPr>
        <w:rFonts w:ascii="Courier New" w:hAnsi="Courier New" w:cs="Courier New" w:hint="default"/>
      </w:rPr>
    </w:lvl>
    <w:lvl w:ilvl="5" w:tplc="04240005" w:tentative="1">
      <w:start w:val="1"/>
      <w:numFmt w:val="bullet"/>
      <w:lvlText w:val=""/>
      <w:lvlJc w:val="left"/>
      <w:pPr>
        <w:ind w:left="5025" w:hanging="360"/>
      </w:pPr>
      <w:rPr>
        <w:rFonts w:ascii="Wingdings" w:hAnsi="Wingdings" w:hint="default"/>
      </w:rPr>
    </w:lvl>
    <w:lvl w:ilvl="6" w:tplc="04240001" w:tentative="1">
      <w:start w:val="1"/>
      <w:numFmt w:val="bullet"/>
      <w:lvlText w:val=""/>
      <w:lvlJc w:val="left"/>
      <w:pPr>
        <w:ind w:left="5745" w:hanging="360"/>
      </w:pPr>
      <w:rPr>
        <w:rFonts w:ascii="Symbol" w:hAnsi="Symbol" w:hint="default"/>
      </w:rPr>
    </w:lvl>
    <w:lvl w:ilvl="7" w:tplc="04240003" w:tentative="1">
      <w:start w:val="1"/>
      <w:numFmt w:val="bullet"/>
      <w:lvlText w:val="o"/>
      <w:lvlJc w:val="left"/>
      <w:pPr>
        <w:ind w:left="6465" w:hanging="360"/>
      </w:pPr>
      <w:rPr>
        <w:rFonts w:ascii="Courier New" w:hAnsi="Courier New" w:cs="Courier New" w:hint="default"/>
      </w:rPr>
    </w:lvl>
    <w:lvl w:ilvl="8" w:tplc="04240005" w:tentative="1">
      <w:start w:val="1"/>
      <w:numFmt w:val="bullet"/>
      <w:lvlText w:val=""/>
      <w:lvlJc w:val="left"/>
      <w:pPr>
        <w:ind w:left="7185" w:hanging="360"/>
      </w:pPr>
      <w:rPr>
        <w:rFonts w:ascii="Wingdings" w:hAnsi="Wingdings" w:hint="default"/>
      </w:rPr>
    </w:lvl>
  </w:abstractNum>
  <w:abstractNum w:abstractNumId="3" w15:restartNumberingAfterBreak="0">
    <w:nsid w:val="04FE2A2D"/>
    <w:multiLevelType w:val="hybridMultilevel"/>
    <w:tmpl w:val="0E10D19E"/>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CCC21A3"/>
    <w:multiLevelType w:val="hybridMultilevel"/>
    <w:tmpl w:val="F4F04DE6"/>
    <w:lvl w:ilvl="0" w:tplc="256ABD70">
      <w:start w:val="2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D484171"/>
    <w:multiLevelType w:val="hybridMultilevel"/>
    <w:tmpl w:val="7A00E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EB01725"/>
    <w:multiLevelType w:val="hybridMultilevel"/>
    <w:tmpl w:val="4C84C37C"/>
    <w:lvl w:ilvl="0" w:tplc="B958D540">
      <w:start w:val="13"/>
      <w:numFmt w:val="bullet"/>
      <w:lvlText w:val="-"/>
      <w:lvlJc w:val="left"/>
      <w:pPr>
        <w:ind w:left="720" w:hanging="360"/>
      </w:pPr>
      <w:rPr>
        <w:rFonts w:ascii="Palatino Linotype" w:eastAsia="Times New Roman" w:hAnsi="Palatino Linotyp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FB07B1A"/>
    <w:multiLevelType w:val="hybridMultilevel"/>
    <w:tmpl w:val="EBC6A390"/>
    <w:lvl w:ilvl="0" w:tplc="3BD83512">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106E75E1"/>
    <w:multiLevelType w:val="hybridMultilevel"/>
    <w:tmpl w:val="3E688108"/>
    <w:lvl w:ilvl="0" w:tplc="FFFFFFFF">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40B180F"/>
    <w:multiLevelType w:val="hybridMultilevel"/>
    <w:tmpl w:val="E3B65E82"/>
    <w:lvl w:ilvl="0" w:tplc="04240017">
      <w:start w:val="1"/>
      <w:numFmt w:val="lowerLetter"/>
      <w:lvlText w:val="%1)"/>
      <w:lvlJc w:val="left"/>
      <w:pPr>
        <w:ind w:left="785"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4205233"/>
    <w:multiLevelType w:val="multilevel"/>
    <w:tmpl w:val="D7765D5C"/>
    <w:lvl w:ilvl="0">
      <w:start w:val="1"/>
      <w:numFmt w:val="decimal"/>
      <w:pStyle w:val="Naslov1Moj"/>
      <w:lvlText w:val="%1."/>
      <w:lvlJc w:val="left"/>
      <w:pPr>
        <w:ind w:left="72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87E3E5E"/>
    <w:multiLevelType w:val="hybridMultilevel"/>
    <w:tmpl w:val="CC42A9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993609A"/>
    <w:multiLevelType w:val="hybridMultilevel"/>
    <w:tmpl w:val="AAC279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DA7479E"/>
    <w:multiLevelType w:val="hybridMultilevel"/>
    <w:tmpl w:val="4FD0341E"/>
    <w:lvl w:ilvl="0" w:tplc="FE7A3F50">
      <w:start w:val="3"/>
      <w:numFmt w:val="bullet"/>
      <w:lvlText w:val="-"/>
      <w:lvlJc w:val="left"/>
      <w:pPr>
        <w:ind w:left="690" w:hanging="360"/>
      </w:pPr>
      <w:rPr>
        <w:rFonts w:ascii="Calibri" w:eastAsia="Times New Roman" w:hAnsi="Calibri" w:cs="Aria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14" w15:restartNumberingAfterBreak="0">
    <w:nsid w:val="1E072325"/>
    <w:multiLevelType w:val="hybridMultilevel"/>
    <w:tmpl w:val="948C2F1C"/>
    <w:lvl w:ilvl="0" w:tplc="A0C08078">
      <w:start w:val="1"/>
      <w:numFmt w:val="upperRoman"/>
      <w:pStyle w:val="Rimske-glavno"/>
      <w:lvlText w:val="%1."/>
      <w:lvlJc w:val="right"/>
      <w:pPr>
        <w:tabs>
          <w:tab w:val="num" w:pos="493"/>
        </w:tabs>
        <w:ind w:left="493" w:hanging="493"/>
      </w:pPr>
      <w:rPr>
        <w:rFonts w:ascii="Verdana" w:hAnsi="Verdana"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CA3E69C6">
      <w:start w:val="1"/>
      <w:numFmt w:val="decimal"/>
      <w:lvlText w:val="%3."/>
      <w:lvlJc w:val="left"/>
      <w:pPr>
        <w:tabs>
          <w:tab w:val="num" w:pos="2685"/>
        </w:tabs>
        <w:ind w:left="2685" w:hanging="705"/>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1E1842A6"/>
    <w:multiLevelType w:val="hybridMultilevel"/>
    <w:tmpl w:val="4524FA6A"/>
    <w:lvl w:ilvl="0" w:tplc="769C9878">
      <w:start w:val="1"/>
      <w:numFmt w:val="decimal"/>
      <w:lvlText w:val="%1."/>
      <w:lvlJc w:val="left"/>
      <w:pPr>
        <w:ind w:left="720" w:hanging="360"/>
      </w:pPr>
      <w:rPr>
        <w:rFonts w:ascii="Arial" w:hAnsi="Arial" w:cs="Arial" w:hint="default"/>
        <w:sz w:val="22"/>
        <w:szCs w:val="22"/>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15:restartNumberingAfterBreak="0">
    <w:nsid w:val="240630CF"/>
    <w:multiLevelType w:val="hybridMultilevel"/>
    <w:tmpl w:val="0346D182"/>
    <w:lvl w:ilvl="0" w:tplc="CE40EF5A">
      <w:start w:val="1"/>
      <w:numFmt w:val="decimal"/>
      <w:lvlText w:val="%1."/>
      <w:lvlJc w:val="left"/>
      <w:pPr>
        <w:ind w:left="360" w:hanging="360"/>
      </w:pPr>
      <w:rPr>
        <w:rFonts w:ascii="Arial" w:hAnsi="Arial" w:cs="Arial" w:hint="default"/>
        <w:b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64558C0"/>
    <w:multiLevelType w:val="hybridMultilevel"/>
    <w:tmpl w:val="1FE26ACE"/>
    <w:lvl w:ilvl="0" w:tplc="D318D0D6">
      <w:start w:val="2"/>
      <w:numFmt w:val="decimal"/>
      <w:lvlText w:val="%1.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A763387"/>
    <w:multiLevelType w:val="hybridMultilevel"/>
    <w:tmpl w:val="A87A012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318740DA"/>
    <w:multiLevelType w:val="hybridMultilevel"/>
    <w:tmpl w:val="6CE04B62"/>
    <w:lvl w:ilvl="0" w:tplc="3BD8351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54604B2"/>
    <w:multiLevelType w:val="hybridMultilevel"/>
    <w:tmpl w:val="AB5C6686"/>
    <w:lvl w:ilvl="0" w:tplc="B958D540">
      <w:start w:val="13"/>
      <w:numFmt w:val="bullet"/>
      <w:lvlText w:val="-"/>
      <w:lvlJc w:val="left"/>
      <w:pPr>
        <w:ind w:left="720" w:hanging="360"/>
      </w:pPr>
      <w:rPr>
        <w:rFonts w:ascii="Palatino Linotype" w:eastAsia="Times New Roman" w:hAnsi="Palatino Linotype"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1" w15:restartNumberingAfterBreak="0">
    <w:nsid w:val="394F3FB8"/>
    <w:multiLevelType w:val="hybridMultilevel"/>
    <w:tmpl w:val="D9D085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A53445A"/>
    <w:multiLevelType w:val="hybridMultilevel"/>
    <w:tmpl w:val="CDCEF4CE"/>
    <w:lvl w:ilvl="0" w:tplc="FFFFFFFF">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CD1664C"/>
    <w:multiLevelType w:val="hybridMultilevel"/>
    <w:tmpl w:val="D9E6CED2"/>
    <w:lvl w:ilvl="0" w:tplc="423082AE">
      <w:start w:val="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00F3176"/>
    <w:multiLevelType w:val="hybridMultilevel"/>
    <w:tmpl w:val="7696CDF0"/>
    <w:lvl w:ilvl="0" w:tplc="792613F8">
      <w:start w:val="2"/>
      <w:numFmt w:val="bullet"/>
      <w:lvlText w:val="-"/>
      <w:lvlJc w:val="left"/>
      <w:pPr>
        <w:ind w:left="720" w:hanging="360"/>
      </w:pPr>
      <w:rPr>
        <w:rFonts w:ascii="Calibri" w:eastAsia="Calibri"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3653933"/>
    <w:multiLevelType w:val="hybridMultilevel"/>
    <w:tmpl w:val="B90A5862"/>
    <w:lvl w:ilvl="0" w:tplc="FFFFFFFF">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BF2F81"/>
    <w:multiLevelType w:val="hybridMultilevel"/>
    <w:tmpl w:val="3D8C7570"/>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BCF00DA"/>
    <w:multiLevelType w:val="hybridMultilevel"/>
    <w:tmpl w:val="908A6E8A"/>
    <w:lvl w:ilvl="0" w:tplc="2662E24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C5C1A99"/>
    <w:multiLevelType w:val="hybridMultilevel"/>
    <w:tmpl w:val="9FA85D66"/>
    <w:lvl w:ilvl="0" w:tplc="63067054">
      <w:start w:val="1"/>
      <w:numFmt w:val="decimal"/>
      <w:pStyle w:val="Naslov2"/>
      <w:lvlText w:val="%1."/>
      <w:lvlJc w:val="left"/>
      <w:pPr>
        <w:tabs>
          <w:tab w:val="num" w:pos="360"/>
        </w:tabs>
        <w:ind w:left="360" w:hanging="360"/>
      </w:pPr>
      <w:rPr>
        <w:rFonts w:asciiTheme="minorHAnsi" w:hAnsiTheme="minorHAnsi" w:cs="Arial" w:hint="default"/>
        <w:sz w:val="22"/>
        <w:szCs w:val="22"/>
      </w:rPr>
    </w:lvl>
    <w:lvl w:ilvl="1" w:tplc="FFFFFFFF">
      <w:numFmt w:val="none"/>
      <w:lvlText w:val=""/>
      <w:lvlJc w:val="left"/>
      <w:pPr>
        <w:tabs>
          <w:tab w:val="num" w:pos="-208"/>
        </w:tabs>
      </w:pPr>
    </w:lvl>
    <w:lvl w:ilvl="2" w:tplc="FFFFFFFF">
      <w:numFmt w:val="none"/>
      <w:lvlText w:val=""/>
      <w:lvlJc w:val="left"/>
      <w:pPr>
        <w:tabs>
          <w:tab w:val="num" w:pos="-208"/>
        </w:tabs>
      </w:pPr>
    </w:lvl>
    <w:lvl w:ilvl="3" w:tplc="BA7A4F62">
      <w:start w:val="1"/>
      <w:numFmt w:val="decimal"/>
      <w:lvlText w:val="%4."/>
      <w:lvlJc w:val="left"/>
      <w:pPr>
        <w:tabs>
          <w:tab w:val="num" w:pos="-208"/>
        </w:tabs>
      </w:pPr>
      <w:rPr>
        <w:rFonts w:hint="default"/>
      </w:rPr>
    </w:lvl>
    <w:lvl w:ilvl="4" w:tplc="FFFFFFFF">
      <w:numFmt w:val="none"/>
      <w:lvlText w:val=""/>
      <w:lvlJc w:val="left"/>
      <w:pPr>
        <w:tabs>
          <w:tab w:val="num" w:pos="-208"/>
        </w:tabs>
      </w:pPr>
    </w:lvl>
    <w:lvl w:ilvl="5" w:tplc="FFFFFFFF">
      <w:numFmt w:val="none"/>
      <w:lvlText w:val=""/>
      <w:lvlJc w:val="left"/>
      <w:pPr>
        <w:tabs>
          <w:tab w:val="num" w:pos="-208"/>
        </w:tabs>
      </w:pPr>
    </w:lvl>
    <w:lvl w:ilvl="6" w:tplc="FFFFFFFF">
      <w:numFmt w:val="none"/>
      <w:lvlText w:val=""/>
      <w:lvlJc w:val="left"/>
      <w:pPr>
        <w:tabs>
          <w:tab w:val="num" w:pos="-208"/>
        </w:tabs>
      </w:pPr>
    </w:lvl>
    <w:lvl w:ilvl="7" w:tplc="FFFFFFFF">
      <w:numFmt w:val="none"/>
      <w:lvlText w:val=""/>
      <w:lvlJc w:val="left"/>
      <w:pPr>
        <w:tabs>
          <w:tab w:val="num" w:pos="-208"/>
        </w:tabs>
      </w:pPr>
    </w:lvl>
    <w:lvl w:ilvl="8" w:tplc="FFFFFFFF">
      <w:numFmt w:val="none"/>
      <w:lvlText w:val=""/>
      <w:lvlJc w:val="left"/>
      <w:pPr>
        <w:tabs>
          <w:tab w:val="num" w:pos="-208"/>
        </w:tabs>
      </w:pPr>
    </w:lvl>
  </w:abstractNum>
  <w:abstractNum w:abstractNumId="29" w15:restartNumberingAfterBreak="0">
    <w:nsid w:val="4E9D2910"/>
    <w:multiLevelType w:val="hybridMultilevel"/>
    <w:tmpl w:val="6A0CE960"/>
    <w:lvl w:ilvl="0" w:tplc="325AF97A">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3F23588"/>
    <w:multiLevelType w:val="hybridMultilevel"/>
    <w:tmpl w:val="340CFFE8"/>
    <w:lvl w:ilvl="0" w:tplc="218C46BC">
      <w:start w:val="1"/>
      <w:numFmt w:val="decimal"/>
      <w:pStyle w:val="Naslov2MJ"/>
      <w:lvlText w:val="%1."/>
      <w:lvlJc w:val="left"/>
      <w:pPr>
        <w:ind w:left="394" w:hanging="360"/>
      </w:pPr>
      <w:rPr>
        <w:rFonts w:hint="default"/>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31" w15:restartNumberingAfterBreak="0">
    <w:nsid w:val="551D7D7A"/>
    <w:multiLevelType w:val="hybridMultilevel"/>
    <w:tmpl w:val="1960E786"/>
    <w:lvl w:ilvl="0" w:tplc="FFFFFFFF">
      <w:start w:val="26"/>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8E17D06"/>
    <w:multiLevelType w:val="hybridMultilevel"/>
    <w:tmpl w:val="D720767E"/>
    <w:lvl w:ilvl="0" w:tplc="75A6FF76">
      <w:start w:val="39"/>
      <w:numFmt w:val="bullet"/>
      <w:lvlText w:val="-"/>
      <w:lvlJc w:val="left"/>
      <w:pPr>
        <w:ind w:left="720" w:hanging="360"/>
      </w:pPr>
      <w:rPr>
        <w:rFonts w:ascii="Verdana" w:eastAsia="Times New Roman" w:hAnsi="Verdana"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C559F7"/>
    <w:multiLevelType w:val="hybridMultilevel"/>
    <w:tmpl w:val="4A04E21A"/>
    <w:lvl w:ilvl="0" w:tplc="B958D540">
      <w:start w:val="13"/>
      <w:numFmt w:val="bullet"/>
      <w:lvlText w:val="-"/>
      <w:lvlJc w:val="left"/>
      <w:pPr>
        <w:ind w:left="1440" w:hanging="360"/>
      </w:pPr>
      <w:rPr>
        <w:rFonts w:ascii="Palatino Linotype" w:eastAsia="Times New Roman" w:hAnsi="Palatino Linotype"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4" w15:restartNumberingAfterBreak="0">
    <w:nsid w:val="604E67F9"/>
    <w:multiLevelType w:val="hybridMultilevel"/>
    <w:tmpl w:val="0178CC6E"/>
    <w:lvl w:ilvl="0" w:tplc="04D2522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33372FD"/>
    <w:multiLevelType w:val="hybridMultilevel"/>
    <w:tmpl w:val="6F82600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6817166F"/>
    <w:multiLevelType w:val="hybridMultilevel"/>
    <w:tmpl w:val="BD505952"/>
    <w:lvl w:ilvl="0" w:tplc="56080398">
      <w:numFmt w:val="bullet"/>
      <w:lvlText w:val="-"/>
      <w:lvlJc w:val="left"/>
      <w:pPr>
        <w:ind w:left="720" w:hanging="360"/>
      </w:pPr>
      <w:rPr>
        <w:rFonts w:ascii="Calibri" w:eastAsiaTheme="minorHAnsi" w:hAnsi="Calibri" w:cs="Times New Roman" w:hint="default"/>
      </w:rPr>
    </w:lvl>
    <w:lvl w:ilvl="1" w:tplc="E66A27E8">
      <w:start w:val="1"/>
      <w:numFmt w:val="bullet"/>
      <w:lvlText w:val=""/>
      <w:lvlJc w:val="left"/>
      <w:pPr>
        <w:ind w:left="1440" w:hanging="360"/>
      </w:pPr>
      <w:rPr>
        <w:rFonts w:ascii="Symbol" w:hAnsi="Symbol" w:cs="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8" w15:restartNumberingAfterBreak="0">
    <w:nsid w:val="6857148B"/>
    <w:multiLevelType w:val="hybridMultilevel"/>
    <w:tmpl w:val="A0C40F9E"/>
    <w:lvl w:ilvl="0" w:tplc="F370A6E0">
      <w:start w:val="1"/>
      <w:numFmt w:val="bullet"/>
      <w:lvlText w:val=""/>
      <w:lvlJc w:val="left"/>
      <w:pPr>
        <w:ind w:left="0" w:hanging="360"/>
      </w:pPr>
      <w:rPr>
        <w:rFonts w:ascii="Symbol" w:hAnsi="Symbol" w:hint="default"/>
      </w:rPr>
    </w:lvl>
    <w:lvl w:ilvl="1" w:tplc="04240003" w:tentative="1">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39" w15:restartNumberingAfterBreak="0">
    <w:nsid w:val="6A256C23"/>
    <w:multiLevelType w:val="hybridMultilevel"/>
    <w:tmpl w:val="9970FABE"/>
    <w:lvl w:ilvl="0" w:tplc="773CD7C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D971894"/>
    <w:multiLevelType w:val="multilevel"/>
    <w:tmpl w:val="1B46C3B4"/>
    <w:lvl w:ilvl="0">
      <w:start w:val="1"/>
      <w:numFmt w:val="decimal"/>
      <w:pStyle w:val="Naslov1"/>
      <w:lvlText w:val="%1."/>
      <w:lvlJc w:val="left"/>
      <w:pPr>
        <w:tabs>
          <w:tab w:val="num" w:pos="360"/>
        </w:tabs>
        <w:ind w:left="0" w:firstLine="0"/>
      </w:pPr>
      <w:rPr>
        <w:rFonts w:hint="default"/>
      </w:rPr>
    </w:lvl>
    <w:lvl w:ilvl="1">
      <w:start w:val="1"/>
      <w:numFmt w:val="decimal"/>
      <w:pStyle w:val="Naslov20"/>
      <w:lvlText w:val="%1.%2"/>
      <w:lvlJc w:val="left"/>
      <w:pPr>
        <w:tabs>
          <w:tab w:val="num" w:pos="720"/>
        </w:tabs>
        <w:ind w:left="0" w:firstLine="0"/>
      </w:pPr>
      <w:rPr>
        <w:rFonts w:hint="default"/>
      </w:rPr>
    </w:lvl>
    <w:lvl w:ilvl="2">
      <w:start w:val="1"/>
      <w:numFmt w:val="decimal"/>
      <w:pStyle w:val="Naslov3"/>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1" w15:restartNumberingAfterBreak="0">
    <w:nsid w:val="6E5C1638"/>
    <w:multiLevelType w:val="hybridMultilevel"/>
    <w:tmpl w:val="D0DAF06E"/>
    <w:lvl w:ilvl="0" w:tplc="E4CCECB0">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2" w15:restartNumberingAfterBreak="0">
    <w:nsid w:val="73350E61"/>
    <w:multiLevelType w:val="hybridMultilevel"/>
    <w:tmpl w:val="C2944BD8"/>
    <w:lvl w:ilvl="0" w:tplc="E66A27E8">
      <w:start w:val="1"/>
      <w:numFmt w:val="bullet"/>
      <w:lvlText w:val=""/>
      <w:lvlJc w:val="left"/>
      <w:pPr>
        <w:tabs>
          <w:tab w:val="num" w:pos="720"/>
        </w:tabs>
        <w:ind w:left="720" w:hanging="360"/>
      </w:pPr>
      <w:rPr>
        <w:rFonts w:ascii="Symbol" w:hAnsi="Symbol" w:cs="Symbol" w:hint="default"/>
      </w:rPr>
    </w:lvl>
    <w:lvl w:ilvl="1" w:tplc="324AA508">
      <w:start w:val="1"/>
      <w:numFmt w:val="bullet"/>
      <w:lvlText w:val="o"/>
      <w:lvlJc w:val="left"/>
      <w:pPr>
        <w:tabs>
          <w:tab w:val="num" w:pos="1440"/>
        </w:tabs>
        <w:ind w:left="1440" w:hanging="360"/>
      </w:pPr>
      <w:rPr>
        <w:rFonts w:ascii="Courier New" w:hAnsi="Courier New" w:cs="Courier New" w:hint="default"/>
      </w:rPr>
    </w:lvl>
    <w:lvl w:ilvl="2" w:tplc="B8924314">
      <w:start w:val="1"/>
      <w:numFmt w:val="bullet"/>
      <w:lvlText w:val=""/>
      <w:lvlJc w:val="left"/>
      <w:pPr>
        <w:tabs>
          <w:tab w:val="num" w:pos="2160"/>
        </w:tabs>
        <w:ind w:left="2160" w:hanging="360"/>
      </w:pPr>
      <w:rPr>
        <w:rFonts w:ascii="Wingdings" w:hAnsi="Wingdings" w:cs="Wingdings" w:hint="default"/>
      </w:rPr>
    </w:lvl>
    <w:lvl w:ilvl="3" w:tplc="DB2CB31C">
      <w:start w:val="1"/>
      <w:numFmt w:val="bullet"/>
      <w:lvlText w:val=""/>
      <w:lvlJc w:val="left"/>
      <w:pPr>
        <w:tabs>
          <w:tab w:val="num" w:pos="2880"/>
        </w:tabs>
        <w:ind w:left="2880" w:hanging="360"/>
      </w:pPr>
      <w:rPr>
        <w:rFonts w:ascii="Symbol" w:hAnsi="Symbol" w:cs="Symbol" w:hint="default"/>
      </w:rPr>
    </w:lvl>
    <w:lvl w:ilvl="4" w:tplc="C0D06C0E">
      <w:start w:val="1"/>
      <w:numFmt w:val="bullet"/>
      <w:lvlText w:val="o"/>
      <w:lvlJc w:val="left"/>
      <w:pPr>
        <w:tabs>
          <w:tab w:val="num" w:pos="3600"/>
        </w:tabs>
        <w:ind w:left="3600" w:hanging="360"/>
      </w:pPr>
      <w:rPr>
        <w:rFonts w:ascii="Courier New" w:hAnsi="Courier New" w:cs="Courier New" w:hint="default"/>
      </w:rPr>
    </w:lvl>
    <w:lvl w:ilvl="5" w:tplc="C2E678C0">
      <w:start w:val="1"/>
      <w:numFmt w:val="bullet"/>
      <w:lvlText w:val=""/>
      <w:lvlJc w:val="left"/>
      <w:pPr>
        <w:tabs>
          <w:tab w:val="num" w:pos="4320"/>
        </w:tabs>
        <w:ind w:left="4320" w:hanging="360"/>
      </w:pPr>
      <w:rPr>
        <w:rFonts w:ascii="Wingdings" w:hAnsi="Wingdings" w:cs="Wingdings" w:hint="default"/>
      </w:rPr>
    </w:lvl>
    <w:lvl w:ilvl="6" w:tplc="0450D73A">
      <w:start w:val="1"/>
      <w:numFmt w:val="bullet"/>
      <w:lvlText w:val=""/>
      <w:lvlJc w:val="left"/>
      <w:pPr>
        <w:tabs>
          <w:tab w:val="num" w:pos="5040"/>
        </w:tabs>
        <w:ind w:left="5040" w:hanging="360"/>
      </w:pPr>
      <w:rPr>
        <w:rFonts w:ascii="Symbol" w:hAnsi="Symbol" w:cs="Symbol" w:hint="default"/>
      </w:rPr>
    </w:lvl>
    <w:lvl w:ilvl="7" w:tplc="68201FBC">
      <w:start w:val="1"/>
      <w:numFmt w:val="bullet"/>
      <w:lvlText w:val="o"/>
      <w:lvlJc w:val="left"/>
      <w:pPr>
        <w:tabs>
          <w:tab w:val="num" w:pos="5760"/>
        </w:tabs>
        <w:ind w:left="5760" w:hanging="360"/>
      </w:pPr>
      <w:rPr>
        <w:rFonts w:ascii="Courier New" w:hAnsi="Courier New" w:cs="Courier New" w:hint="default"/>
      </w:rPr>
    </w:lvl>
    <w:lvl w:ilvl="8" w:tplc="E128544C">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743E5218"/>
    <w:multiLevelType w:val="singleLevel"/>
    <w:tmpl w:val="AA561BDC"/>
    <w:lvl w:ilvl="0">
      <w:start w:val="1"/>
      <w:numFmt w:val="decimal"/>
      <w:pStyle w:val="Alinea1"/>
      <w:lvlText w:val="%1)"/>
      <w:lvlJc w:val="left"/>
      <w:pPr>
        <w:tabs>
          <w:tab w:val="num" w:pos="2160"/>
        </w:tabs>
        <w:ind w:left="2160" w:hanging="720"/>
      </w:pPr>
      <w:rPr>
        <w:rFonts w:hint="default"/>
      </w:rPr>
    </w:lvl>
  </w:abstractNum>
  <w:abstractNum w:abstractNumId="44" w15:restartNumberingAfterBreak="0">
    <w:nsid w:val="746B0DBB"/>
    <w:multiLevelType w:val="hybridMultilevel"/>
    <w:tmpl w:val="5C824036"/>
    <w:lvl w:ilvl="0" w:tplc="2DC67CAA">
      <w:start w:val="1"/>
      <w:numFmt w:val="decimal"/>
      <w:lvlText w:val="%1.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5" w15:restartNumberingAfterBreak="0">
    <w:nsid w:val="75796E5D"/>
    <w:multiLevelType w:val="hybridMultilevel"/>
    <w:tmpl w:val="43708B58"/>
    <w:lvl w:ilvl="0" w:tplc="1EA648B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6" w15:restartNumberingAfterBreak="0">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7" w15:restartNumberingAfterBreak="0">
    <w:nsid w:val="76A748EB"/>
    <w:multiLevelType w:val="hybridMultilevel"/>
    <w:tmpl w:val="63960C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92F4225"/>
    <w:multiLevelType w:val="hybridMultilevel"/>
    <w:tmpl w:val="BA2E2550"/>
    <w:lvl w:ilvl="0" w:tplc="3BD83512">
      <w:start w:val="1"/>
      <w:numFmt w:val="bullet"/>
      <w:lvlText w:val="-"/>
      <w:lvlJc w:val="left"/>
      <w:pPr>
        <w:tabs>
          <w:tab w:val="num" w:pos="1480"/>
        </w:tabs>
        <w:ind w:left="1480" w:hanging="360"/>
      </w:pPr>
      <w:rPr>
        <w:rFonts w:ascii="Arial" w:eastAsia="Times New Roman" w:hAnsi="Arial" w:cs="Arial" w:hint="default"/>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200"/>
        </w:tabs>
        <w:ind w:left="2200" w:hanging="360"/>
      </w:pPr>
      <w:rPr>
        <w:rFonts w:ascii="Wingdings" w:hAnsi="Wingdings" w:hint="default"/>
      </w:rPr>
    </w:lvl>
    <w:lvl w:ilvl="3" w:tplc="04240001">
      <w:start w:val="1"/>
      <w:numFmt w:val="bullet"/>
      <w:lvlText w:val=""/>
      <w:lvlJc w:val="left"/>
      <w:pPr>
        <w:tabs>
          <w:tab w:val="num" w:pos="2920"/>
        </w:tabs>
        <w:ind w:left="2920" w:hanging="360"/>
      </w:pPr>
      <w:rPr>
        <w:rFonts w:ascii="Symbol" w:hAnsi="Symbol" w:hint="default"/>
      </w:rPr>
    </w:lvl>
    <w:lvl w:ilvl="4" w:tplc="04240003">
      <w:start w:val="1"/>
      <w:numFmt w:val="bullet"/>
      <w:lvlText w:val="o"/>
      <w:lvlJc w:val="left"/>
      <w:pPr>
        <w:tabs>
          <w:tab w:val="num" w:pos="3640"/>
        </w:tabs>
        <w:ind w:left="3640" w:hanging="360"/>
      </w:pPr>
      <w:rPr>
        <w:rFonts w:ascii="Courier New" w:hAnsi="Courier New" w:cs="Courier New" w:hint="default"/>
      </w:rPr>
    </w:lvl>
    <w:lvl w:ilvl="5" w:tplc="04240005" w:tentative="1">
      <w:start w:val="1"/>
      <w:numFmt w:val="bullet"/>
      <w:lvlText w:val=""/>
      <w:lvlJc w:val="left"/>
      <w:pPr>
        <w:tabs>
          <w:tab w:val="num" w:pos="4360"/>
        </w:tabs>
        <w:ind w:left="4360" w:hanging="360"/>
      </w:pPr>
      <w:rPr>
        <w:rFonts w:ascii="Wingdings" w:hAnsi="Wingdings" w:hint="default"/>
      </w:rPr>
    </w:lvl>
    <w:lvl w:ilvl="6" w:tplc="04240001" w:tentative="1">
      <w:start w:val="1"/>
      <w:numFmt w:val="bullet"/>
      <w:lvlText w:val=""/>
      <w:lvlJc w:val="left"/>
      <w:pPr>
        <w:tabs>
          <w:tab w:val="num" w:pos="5080"/>
        </w:tabs>
        <w:ind w:left="5080" w:hanging="360"/>
      </w:pPr>
      <w:rPr>
        <w:rFonts w:ascii="Symbol" w:hAnsi="Symbol" w:hint="default"/>
      </w:rPr>
    </w:lvl>
    <w:lvl w:ilvl="7" w:tplc="04240003" w:tentative="1">
      <w:start w:val="1"/>
      <w:numFmt w:val="bullet"/>
      <w:lvlText w:val="o"/>
      <w:lvlJc w:val="left"/>
      <w:pPr>
        <w:tabs>
          <w:tab w:val="num" w:pos="5800"/>
        </w:tabs>
        <w:ind w:left="5800" w:hanging="360"/>
      </w:pPr>
      <w:rPr>
        <w:rFonts w:ascii="Courier New" w:hAnsi="Courier New" w:cs="Courier New" w:hint="default"/>
      </w:rPr>
    </w:lvl>
    <w:lvl w:ilvl="8" w:tplc="04240005" w:tentative="1">
      <w:start w:val="1"/>
      <w:numFmt w:val="bullet"/>
      <w:lvlText w:val=""/>
      <w:lvlJc w:val="left"/>
      <w:pPr>
        <w:tabs>
          <w:tab w:val="num" w:pos="6520"/>
        </w:tabs>
        <w:ind w:left="6520" w:hanging="360"/>
      </w:pPr>
      <w:rPr>
        <w:rFonts w:ascii="Wingdings" w:hAnsi="Wingdings" w:hint="default"/>
      </w:rPr>
    </w:lvl>
  </w:abstractNum>
  <w:num w:numId="1">
    <w:abstractNumId w:val="36"/>
  </w:num>
  <w:num w:numId="2">
    <w:abstractNumId w:val="28"/>
  </w:num>
  <w:num w:numId="3">
    <w:abstractNumId w:val="40"/>
  </w:num>
  <w:num w:numId="4">
    <w:abstractNumId w:val="14"/>
  </w:num>
  <w:num w:numId="5">
    <w:abstractNumId w:val="38"/>
  </w:num>
  <w:num w:numId="6">
    <w:abstractNumId w:val="0"/>
  </w:num>
  <w:num w:numId="7">
    <w:abstractNumId w:val="48"/>
  </w:num>
  <w:num w:numId="8">
    <w:abstractNumId w:val="30"/>
  </w:num>
  <w:num w:numId="9">
    <w:abstractNumId w:val="42"/>
  </w:num>
  <w:num w:numId="10">
    <w:abstractNumId w:val="20"/>
  </w:num>
  <w:num w:numId="11">
    <w:abstractNumId w:val="47"/>
  </w:num>
  <w:num w:numId="12">
    <w:abstractNumId w:val="31"/>
  </w:num>
  <w:num w:numId="13">
    <w:abstractNumId w:val="16"/>
  </w:num>
  <w:num w:numId="14">
    <w:abstractNumId w:val="23"/>
  </w:num>
  <w:num w:numId="15">
    <w:abstractNumId w:val="43"/>
  </w:num>
  <w:num w:numId="16">
    <w:abstractNumId w:val="34"/>
  </w:num>
  <w:num w:numId="17">
    <w:abstractNumId w:val="41"/>
  </w:num>
  <w:num w:numId="18">
    <w:abstractNumId w:val="13"/>
  </w:num>
  <w:num w:numId="19">
    <w:abstractNumId w:val="10"/>
    <w:lvlOverride w:ilvl="0">
      <w:lvl w:ilvl="0">
        <w:start w:val="1"/>
        <w:numFmt w:val="decimal"/>
        <w:pStyle w:val="Naslov1Moj"/>
        <w:lvlText w:val="%1."/>
        <w:lvlJc w:val="left"/>
        <w:pPr>
          <w:ind w:left="720" w:hanging="360"/>
        </w:pPr>
        <w:rPr>
          <w:rFonts w:asciiTheme="minorHAnsi" w:hAnsiTheme="minorHAnsi" w:cstheme="minorHAnsi"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1">
      <w:lvl w:ilvl="1">
        <w:start w:val="1"/>
        <w:numFmt w:val="decimal"/>
        <w:isLgl/>
        <w:lvlText w:val="%1.%2."/>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0">
    <w:abstractNumId w:val="18"/>
  </w:num>
  <w:num w:numId="21">
    <w:abstractNumId w:val="22"/>
  </w:num>
  <w:num w:numId="22">
    <w:abstractNumId w:val="28"/>
    <w:lvlOverride w:ilvl="0">
      <w:startOverride w:val="1"/>
    </w:lvlOverride>
  </w:num>
  <w:num w:numId="23">
    <w:abstractNumId w:val="44"/>
  </w:num>
  <w:num w:numId="24">
    <w:abstractNumId w:val="7"/>
  </w:num>
  <w:num w:numId="25">
    <w:abstractNumId w:val="24"/>
  </w:num>
  <w:num w:numId="26">
    <w:abstractNumId w:val="27"/>
  </w:num>
  <w:num w:numId="27">
    <w:abstractNumId w:val="21"/>
  </w:num>
  <w:num w:numId="28">
    <w:abstractNumId w:val="26"/>
  </w:num>
  <w:num w:numId="29">
    <w:abstractNumId w:val="25"/>
  </w:num>
  <w:num w:numId="30">
    <w:abstractNumId w:val="19"/>
  </w:num>
  <w:num w:numId="31">
    <w:abstractNumId w:val="39"/>
  </w:num>
  <w:num w:numId="32">
    <w:abstractNumId w:val="4"/>
  </w:num>
  <w:num w:numId="33">
    <w:abstractNumId w:val="1"/>
  </w:num>
  <w:num w:numId="34">
    <w:abstractNumId w:val="2"/>
  </w:num>
  <w:num w:numId="35">
    <w:abstractNumId w:val="29"/>
  </w:num>
  <w:num w:numId="36">
    <w:abstractNumId w:val="11"/>
  </w:num>
  <w:num w:numId="37">
    <w:abstractNumId w:val="45"/>
  </w:num>
  <w:num w:numId="38">
    <w:abstractNumId w:val="3"/>
  </w:num>
  <w:num w:numId="39">
    <w:abstractNumId w:val="35"/>
  </w:num>
  <w:num w:numId="40">
    <w:abstractNumId w:val="5"/>
  </w:num>
  <w:num w:numId="41">
    <w:abstractNumId w:val="46"/>
  </w:num>
  <w:num w:numId="42">
    <w:abstractNumId w:val="37"/>
  </w:num>
  <w:num w:numId="43">
    <w:abstractNumId w:val="17"/>
  </w:num>
  <w:num w:numId="44">
    <w:abstractNumId w:val="9"/>
  </w:num>
  <w:num w:numId="45">
    <w:abstractNumId w:val="15"/>
  </w:num>
  <w:num w:numId="46">
    <w:abstractNumId w:val="32"/>
  </w:num>
  <w:num w:numId="47">
    <w:abstractNumId w:val="6"/>
  </w:num>
  <w:num w:numId="48">
    <w:abstractNumId w:val="12"/>
  </w:num>
  <w:num w:numId="49">
    <w:abstractNumId w:val="33"/>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FE0"/>
    <w:rsid w:val="001F52D0"/>
    <w:rsid w:val="005B4D11"/>
    <w:rsid w:val="005F2D14"/>
    <w:rsid w:val="008C6FE0"/>
    <w:rsid w:val="00F4730A"/>
    <w:rsid w:val="00FD3F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282695-52D5-42D4-92DC-9B8FAD9E1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color w:val="333333"/>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8C6FE0"/>
    <w:pPr>
      <w:spacing w:after="0" w:line="240" w:lineRule="auto"/>
    </w:pPr>
    <w:rPr>
      <w:rFonts w:ascii="Arial" w:eastAsia="Times New Roman" w:hAnsi="Arial" w:cs="Times New Roman"/>
      <w:color w:val="auto"/>
      <w:sz w:val="24"/>
      <w:szCs w:val="24"/>
      <w:lang w:eastAsia="sl-SI"/>
    </w:rPr>
  </w:style>
  <w:style w:type="paragraph" w:styleId="Naslov10">
    <w:name w:val="heading 1"/>
    <w:aliases w:val="SKLOP_AZ"/>
    <w:basedOn w:val="Navaden"/>
    <w:next w:val="Navaden"/>
    <w:link w:val="Naslov1Znak"/>
    <w:uiPriority w:val="9"/>
    <w:qFormat/>
    <w:rsid w:val="008C6FE0"/>
    <w:pPr>
      <w:keepNext/>
      <w:spacing w:before="240" w:after="60"/>
      <w:outlineLvl w:val="0"/>
    </w:pPr>
    <w:rPr>
      <w:b/>
      <w:bCs/>
      <w:kern w:val="32"/>
      <w:sz w:val="32"/>
      <w:szCs w:val="32"/>
      <w:lang w:val="x-none"/>
    </w:rPr>
  </w:style>
  <w:style w:type="paragraph" w:styleId="Naslov2">
    <w:name w:val="heading 2"/>
    <w:aliases w:val="Naslov 22,Heading 2 Char Char,Heading 2 Char Char Char Char,Heading 2 Char Char Char"/>
    <w:basedOn w:val="Naslov2MK"/>
    <w:next w:val="Navaden"/>
    <w:link w:val="Naslov2Znak"/>
    <w:uiPriority w:val="9"/>
    <w:qFormat/>
    <w:rsid w:val="008C6FE0"/>
    <w:pPr>
      <w:numPr>
        <w:numId w:val="2"/>
      </w:numPr>
      <w:outlineLvl w:val="1"/>
    </w:pPr>
    <w:rPr>
      <w:rFonts w:eastAsia="Calibri" w:cs="Times New Roman"/>
      <w:sz w:val="24"/>
      <w:szCs w:val="24"/>
      <w:lang w:val="x-none" w:eastAsia="x-none"/>
    </w:rPr>
  </w:style>
  <w:style w:type="paragraph" w:styleId="Naslov30">
    <w:name w:val="heading 3"/>
    <w:aliases w:val="Naslov 3 Znak1 Znak,Naslov 3 Znak Znak Znak,Naslov 3 Znak1 Znak Znak Znak,Naslov 3 Znak Znak Znak Znak Znak,Naslov 3 Znak1 Znak Znak Znak Znak Znak,Naslov 3 Znak Znak Znak Znak Znak Znak Znak,Naslov 3 Znak Znak1 Znak Znak Znak"/>
    <w:basedOn w:val="Navaden"/>
    <w:next w:val="Navaden"/>
    <w:link w:val="Naslov3Znak"/>
    <w:uiPriority w:val="9"/>
    <w:qFormat/>
    <w:rsid w:val="008C6FE0"/>
    <w:pPr>
      <w:keepNext/>
      <w:jc w:val="both"/>
      <w:outlineLvl w:val="2"/>
    </w:pPr>
    <w:rPr>
      <w:rFonts w:ascii="Times New Roman" w:hAnsi="Times New Roman"/>
      <w:b/>
      <w:bCs/>
      <w:sz w:val="20"/>
      <w:szCs w:val="20"/>
      <w:lang w:val="x-none"/>
    </w:rPr>
  </w:style>
  <w:style w:type="paragraph" w:styleId="Naslov4">
    <w:name w:val="heading 4"/>
    <w:basedOn w:val="Navaden"/>
    <w:next w:val="Navaden"/>
    <w:link w:val="Naslov4Znak"/>
    <w:uiPriority w:val="9"/>
    <w:qFormat/>
    <w:rsid w:val="008C6FE0"/>
    <w:pPr>
      <w:keepNext/>
      <w:spacing w:line="300" w:lineRule="atLeast"/>
      <w:jc w:val="both"/>
      <w:outlineLvl w:val="3"/>
    </w:pPr>
    <w:rPr>
      <w:rFonts w:ascii="Times New Roman" w:hAnsi="Times New Roman"/>
      <w:b/>
      <w:bCs/>
      <w:i/>
      <w:iCs/>
      <w:sz w:val="20"/>
      <w:lang w:val="x-none"/>
    </w:rPr>
  </w:style>
  <w:style w:type="paragraph" w:styleId="Naslov5">
    <w:name w:val="heading 5"/>
    <w:basedOn w:val="Navaden"/>
    <w:next w:val="Navaden"/>
    <w:link w:val="Naslov5Znak"/>
    <w:qFormat/>
    <w:rsid w:val="008C6FE0"/>
    <w:pPr>
      <w:keepNext/>
      <w:jc w:val="both"/>
      <w:outlineLvl w:val="4"/>
    </w:pPr>
    <w:rPr>
      <w:b/>
      <w:bCs/>
      <w:szCs w:val="20"/>
      <w:lang w:val="x-none"/>
    </w:rPr>
  </w:style>
  <w:style w:type="paragraph" w:styleId="Naslov6">
    <w:name w:val="heading 6"/>
    <w:basedOn w:val="Navaden"/>
    <w:next w:val="Navaden"/>
    <w:link w:val="Naslov6Znak"/>
    <w:qFormat/>
    <w:rsid w:val="008C6FE0"/>
    <w:pPr>
      <w:spacing w:before="240" w:after="60"/>
      <w:outlineLvl w:val="5"/>
    </w:pPr>
    <w:rPr>
      <w:rFonts w:ascii="Times New Roman" w:hAnsi="Times New Roman"/>
      <w:b/>
      <w:bCs/>
      <w:sz w:val="20"/>
      <w:szCs w:val="20"/>
      <w:lang w:val="x-none"/>
    </w:rPr>
  </w:style>
  <w:style w:type="paragraph" w:styleId="Naslov7">
    <w:name w:val="heading 7"/>
    <w:basedOn w:val="Navaden"/>
    <w:next w:val="Navaden"/>
    <w:link w:val="Naslov7Znak"/>
    <w:qFormat/>
    <w:rsid w:val="008C6FE0"/>
    <w:pPr>
      <w:spacing w:before="240" w:after="60"/>
      <w:outlineLvl w:val="6"/>
    </w:pPr>
    <w:rPr>
      <w:rFonts w:ascii="Times New Roman" w:hAnsi="Times New Roman"/>
      <w:lang w:val="x-none"/>
    </w:rPr>
  </w:style>
  <w:style w:type="paragraph" w:styleId="Naslov8">
    <w:name w:val="heading 8"/>
    <w:basedOn w:val="Navaden"/>
    <w:next w:val="Navaden"/>
    <w:link w:val="Naslov8Znak"/>
    <w:qFormat/>
    <w:rsid w:val="008C6FE0"/>
    <w:pPr>
      <w:keepNext/>
      <w:spacing w:line="216" w:lineRule="auto"/>
      <w:jc w:val="right"/>
      <w:outlineLvl w:val="7"/>
    </w:pPr>
    <w:rPr>
      <w:rFonts w:ascii="Times New Roman" w:hAnsi="Times New Roman"/>
      <w:b/>
      <w:sz w:val="20"/>
      <w:szCs w:val="20"/>
      <w:lang w:val="x-none"/>
    </w:rPr>
  </w:style>
  <w:style w:type="paragraph" w:styleId="Naslov9">
    <w:name w:val="heading 9"/>
    <w:basedOn w:val="Navaden"/>
    <w:next w:val="Navaden"/>
    <w:link w:val="Naslov9Znak"/>
    <w:qFormat/>
    <w:rsid w:val="008C6FE0"/>
    <w:pPr>
      <w:keepNext/>
      <w:outlineLvl w:val="8"/>
    </w:pPr>
    <w:rPr>
      <w:b/>
      <w:bCs/>
      <w:sz w:val="18"/>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0"/>
    <w:uiPriority w:val="9"/>
    <w:rsid w:val="008C6FE0"/>
    <w:rPr>
      <w:rFonts w:ascii="Arial" w:eastAsia="Times New Roman" w:hAnsi="Arial" w:cs="Times New Roman"/>
      <w:b/>
      <w:bCs/>
      <w:color w:val="auto"/>
      <w:kern w:val="32"/>
      <w:sz w:val="32"/>
      <w:szCs w:val="32"/>
      <w:lang w:val="x-none" w:eastAsia="sl-SI"/>
    </w:rPr>
  </w:style>
  <w:style w:type="character" w:customStyle="1" w:styleId="Naslov2Znak">
    <w:name w:val="Naslov 2 Znak"/>
    <w:aliases w:val="Naslov 22 Znak,Heading 2 Char Char Znak,Heading 2 Char Char Char Char Znak,Heading 2 Char Char Char Znak"/>
    <w:basedOn w:val="Privzetapisavaodstavka"/>
    <w:link w:val="Naslov2"/>
    <w:uiPriority w:val="9"/>
    <w:rsid w:val="008C6FE0"/>
    <w:rPr>
      <w:rFonts w:ascii="Arial" w:eastAsia="Calibri" w:hAnsi="Arial" w:cs="Times New Roman"/>
      <w:b/>
      <w:color w:val="auto"/>
      <w:sz w:val="24"/>
      <w:szCs w:val="24"/>
      <w:lang w:val="x-none" w:eastAsia="x-none"/>
    </w:rPr>
  </w:style>
  <w:style w:type="character" w:customStyle="1" w:styleId="Naslov3Znak">
    <w:name w:val="Naslov 3 Znak"/>
    <w:aliases w:val="Naslov 3 Znak1 Znak Znak,Naslov 3 Znak Znak Znak Znak,Naslov 3 Znak1 Znak Znak Znak Znak,Naslov 3 Znak Znak Znak Znak Znak Znak,Naslov 3 Znak1 Znak Znak Znak Znak Znak Znak,Naslov 3 Znak Znak Znak Znak Znak Znak Znak Znak"/>
    <w:basedOn w:val="Privzetapisavaodstavka"/>
    <w:link w:val="Naslov30"/>
    <w:uiPriority w:val="9"/>
    <w:rsid w:val="008C6FE0"/>
    <w:rPr>
      <w:rFonts w:ascii="Times New Roman" w:eastAsia="Times New Roman" w:hAnsi="Times New Roman" w:cs="Times New Roman"/>
      <w:b/>
      <w:bCs/>
      <w:color w:val="auto"/>
      <w:sz w:val="20"/>
      <w:szCs w:val="20"/>
      <w:lang w:val="x-none" w:eastAsia="sl-SI"/>
    </w:rPr>
  </w:style>
  <w:style w:type="character" w:customStyle="1" w:styleId="Naslov4Znak">
    <w:name w:val="Naslov 4 Znak"/>
    <w:basedOn w:val="Privzetapisavaodstavka"/>
    <w:link w:val="Naslov4"/>
    <w:uiPriority w:val="9"/>
    <w:rsid w:val="008C6FE0"/>
    <w:rPr>
      <w:rFonts w:ascii="Times New Roman" w:eastAsia="Times New Roman" w:hAnsi="Times New Roman" w:cs="Times New Roman"/>
      <w:b/>
      <w:bCs/>
      <w:i/>
      <w:iCs/>
      <w:color w:val="auto"/>
      <w:sz w:val="20"/>
      <w:szCs w:val="24"/>
      <w:lang w:val="x-none" w:eastAsia="sl-SI"/>
    </w:rPr>
  </w:style>
  <w:style w:type="character" w:customStyle="1" w:styleId="Naslov5Znak">
    <w:name w:val="Naslov 5 Znak"/>
    <w:basedOn w:val="Privzetapisavaodstavka"/>
    <w:link w:val="Naslov5"/>
    <w:rsid w:val="008C6FE0"/>
    <w:rPr>
      <w:rFonts w:ascii="Arial" w:eastAsia="Times New Roman" w:hAnsi="Arial" w:cs="Times New Roman"/>
      <w:b/>
      <w:bCs/>
      <w:color w:val="auto"/>
      <w:sz w:val="24"/>
      <w:szCs w:val="20"/>
      <w:lang w:val="x-none" w:eastAsia="sl-SI"/>
    </w:rPr>
  </w:style>
  <w:style w:type="character" w:customStyle="1" w:styleId="Naslov6Znak">
    <w:name w:val="Naslov 6 Znak"/>
    <w:basedOn w:val="Privzetapisavaodstavka"/>
    <w:link w:val="Naslov6"/>
    <w:rsid w:val="008C6FE0"/>
    <w:rPr>
      <w:rFonts w:ascii="Times New Roman" w:eastAsia="Times New Roman" w:hAnsi="Times New Roman" w:cs="Times New Roman"/>
      <w:b/>
      <w:bCs/>
      <w:color w:val="auto"/>
      <w:sz w:val="20"/>
      <w:szCs w:val="20"/>
      <w:lang w:val="x-none" w:eastAsia="sl-SI"/>
    </w:rPr>
  </w:style>
  <w:style w:type="character" w:customStyle="1" w:styleId="Naslov7Znak">
    <w:name w:val="Naslov 7 Znak"/>
    <w:basedOn w:val="Privzetapisavaodstavka"/>
    <w:link w:val="Naslov7"/>
    <w:rsid w:val="008C6FE0"/>
    <w:rPr>
      <w:rFonts w:ascii="Times New Roman" w:eastAsia="Times New Roman" w:hAnsi="Times New Roman" w:cs="Times New Roman"/>
      <w:color w:val="auto"/>
      <w:sz w:val="24"/>
      <w:szCs w:val="24"/>
      <w:lang w:val="x-none" w:eastAsia="sl-SI"/>
    </w:rPr>
  </w:style>
  <w:style w:type="character" w:customStyle="1" w:styleId="Naslov8Znak">
    <w:name w:val="Naslov 8 Znak"/>
    <w:basedOn w:val="Privzetapisavaodstavka"/>
    <w:link w:val="Naslov8"/>
    <w:rsid w:val="008C6FE0"/>
    <w:rPr>
      <w:rFonts w:ascii="Times New Roman" w:eastAsia="Times New Roman" w:hAnsi="Times New Roman" w:cs="Times New Roman"/>
      <w:b/>
      <w:color w:val="auto"/>
      <w:sz w:val="20"/>
      <w:szCs w:val="20"/>
      <w:lang w:val="x-none" w:eastAsia="sl-SI"/>
    </w:rPr>
  </w:style>
  <w:style w:type="character" w:customStyle="1" w:styleId="Naslov9Znak">
    <w:name w:val="Naslov 9 Znak"/>
    <w:basedOn w:val="Privzetapisavaodstavka"/>
    <w:link w:val="Naslov9"/>
    <w:rsid w:val="008C6FE0"/>
    <w:rPr>
      <w:rFonts w:ascii="Arial" w:eastAsia="Times New Roman" w:hAnsi="Arial" w:cs="Times New Roman"/>
      <w:b/>
      <w:bCs/>
      <w:color w:val="auto"/>
      <w:sz w:val="18"/>
      <w:szCs w:val="24"/>
      <w:lang w:val="x-none" w:eastAsia="sl-SI"/>
    </w:rPr>
  </w:style>
  <w:style w:type="paragraph" w:customStyle="1" w:styleId="Naslov2MK">
    <w:name w:val="Naslov 2 MK"/>
    <w:basedOn w:val="Navaden"/>
    <w:rsid w:val="008C6FE0"/>
    <w:pPr>
      <w:tabs>
        <w:tab w:val="num" w:pos="720"/>
      </w:tabs>
      <w:ind w:left="720" w:hanging="360"/>
    </w:pPr>
    <w:rPr>
      <w:rFonts w:cs="Arial"/>
      <w:b/>
      <w:sz w:val="22"/>
      <w:szCs w:val="22"/>
    </w:rPr>
  </w:style>
  <w:style w:type="paragraph" w:styleId="Naslov">
    <w:name w:val="Title"/>
    <w:basedOn w:val="Navaden"/>
    <w:link w:val="NaslovZnak"/>
    <w:qFormat/>
    <w:rsid w:val="008C6FE0"/>
    <w:pPr>
      <w:jc w:val="center"/>
    </w:pPr>
    <w:rPr>
      <w:b/>
      <w:sz w:val="32"/>
      <w:szCs w:val="20"/>
      <w:lang w:val="x-none"/>
    </w:rPr>
  </w:style>
  <w:style w:type="character" w:customStyle="1" w:styleId="NaslovZnak">
    <w:name w:val="Naslov Znak"/>
    <w:basedOn w:val="Privzetapisavaodstavka"/>
    <w:link w:val="Naslov"/>
    <w:rsid w:val="008C6FE0"/>
    <w:rPr>
      <w:rFonts w:ascii="Arial" w:eastAsia="Times New Roman" w:hAnsi="Arial" w:cs="Times New Roman"/>
      <w:b/>
      <w:color w:val="auto"/>
      <w:sz w:val="32"/>
      <w:szCs w:val="20"/>
      <w:lang w:val="x-none" w:eastAsia="sl-SI"/>
    </w:rPr>
  </w:style>
  <w:style w:type="paragraph" w:customStyle="1" w:styleId="BESEDILO">
    <w:name w:val="BESEDILO"/>
    <w:uiPriority w:val="99"/>
    <w:rsid w:val="008C6FE0"/>
    <w:pPr>
      <w:keepLines/>
      <w:widowControl w:val="0"/>
      <w:tabs>
        <w:tab w:val="left" w:pos="2155"/>
      </w:tabs>
      <w:spacing w:after="0" w:line="240" w:lineRule="auto"/>
      <w:jc w:val="both"/>
    </w:pPr>
    <w:rPr>
      <w:rFonts w:ascii="Arial" w:eastAsia="Times New Roman" w:hAnsi="Arial" w:cs="Times New Roman"/>
      <w:color w:val="auto"/>
      <w:kern w:val="16"/>
      <w:sz w:val="20"/>
      <w:szCs w:val="20"/>
    </w:rPr>
  </w:style>
  <w:style w:type="paragraph" w:customStyle="1" w:styleId="Naslov1MK">
    <w:name w:val="Naslov 1 MK"/>
    <w:basedOn w:val="Naslov10"/>
    <w:rsid w:val="008C6FE0"/>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Telobesedila2">
    <w:name w:val="Body Text 2"/>
    <w:basedOn w:val="Navaden"/>
    <w:link w:val="Telobesedila2Znak"/>
    <w:rsid w:val="008C6FE0"/>
    <w:pPr>
      <w:jc w:val="both"/>
    </w:pPr>
    <w:rPr>
      <w:b/>
      <w:sz w:val="20"/>
      <w:szCs w:val="20"/>
      <w:lang w:val="x-none"/>
    </w:rPr>
  </w:style>
  <w:style w:type="character" w:customStyle="1" w:styleId="Telobesedila2Znak">
    <w:name w:val="Telo besedila 2 Znak"/>
    <w:basedOn w:val="Privzetapisavaodstavka"/>
    <w:link w:val="Telobesedila2"/>
    <w:rsid w:val="008C6FE0"/>
    <w:rPr>
      <w:rFonts w:ascii="Arial" w:eastAsia="Times New Roman" w:hAnsi="Arial" w:cs="Times New Roman"/>
      <w:b/>
      <w:color w:val="auto"/>
      <w:sz w:val="20"/>
      <w:szCs w:val="20"/>
      <w:lang w:val="x-none" w:eastAsia="sl-SI"/>
    </w:rPr>
  </w:style>
  <w:style w:type="paragraph" w:styleId="Glava">
    <w:name w:val="header"/>
    <w:basedOn w:val="Navaden"/>
    <w:link w:val="GlavaZnak"/>
    <w:rsid w:val="008C6FE0"/>
    <w:pPr>
      <w:tabs>
        <w:tab w:val="center" w:pos="4320"/>
        <w:tab w:val="right" w:pos="8640"/>
      </w:tabs>
    </w:pPr>
    <w:rPr>
      <w:rFonts w:ascii="Times New Roman" w:hAnsi="Times New Roman"/>
      <w:szCs w:val="20"/>
      <w:lang w:val="en-US"/>
    </w:rPr>
  </w:style>
  <w:style w:type="character" w:customStyle="1" w:styleId="GlavaZnak">
    <w:name w:val="Glava Znak"/>
    <w:basedOn w:val="Privzetapisavaodstavka"/>
    <w:link w:val="Glava"/>
    <w:rsid w:val="008C6FE0"/>
    <w:rPr>
      <w:rFonts w:ascii="Times New Roman" w:eastAsia="Times New Roman" w:hAnsi="Times New Roman" w:cs="Times New Roman"/>
      <w:color w:val="auto"/>
      <w:sz w:val="24"/>
      <w:szCs w:val="20"/>
      <w:lang w:val="en-US" w:eastAsia="sl-SI"/>
    </w:rPr>
  </w:style>
  <w:style w:type="paragraph" w:styleId="Noga">
    <w:name w:val="footer"/>
    <w:basedOn w:val="Navaden"/>
    <w:link w:val="NogaZnak"/>
    <w:rsid w:val="008C6FE0"/>
    <w:pPr>
      <w:tabs>
        <w:tab w:val="center" w:pos="4536"/>
        <w:tab w:val="right" w:pos="9072"/>
      </w:tabs>
    </w:pPr>
    <w:rPr>
      <w:lang w:val="x-none"/>
    </w:rPr>
  </w:style>
  <w:style w:type="character" w:customStyle="1" w:styleId="NogaZnak">
    <w:name w:val="Noga Znak"/>
    <w:basedOn w:val="Privzetapisavaodstavka"/>
    <w:link w:val="Noga"/>
    <w:rsid w:val="008C6FE0"/>
    <w:rPr>
      <w:rFonts w:ascii="Arial" w:eastAsia="Times New Roman" w:hAnsi="Arial" w:cs="Times New Roman"/>
      <w:color w:val="auto"/>
      <w:sz w:val="24"/>
      <w:szCs w:val="24"/>
      <w:lang w:val="x-none" w:eastAsia="sl-SI"/>
    </w:rPr>
  </w:style>
  <w:style w:type="paragraph" w:styleId="Telobesedila">
    <w:name w:val="Body Text"/>
    <w:basedOn w:val="Navaden"/>
    <w:link w:val="TelobesedilaZnak"/>
    <w:uiPriority w:val="99"/>
    <w:rsid w:val="008C6FE0"/>
    <w:pPr>
      <w:jc w:val="both"/>
    </w:pPr>
    <w:rPr>
      <w:sz w:val="20"/>
      <w:szCs w:val="20"/>
      <w:lang w:val="x-none"/>
    </w:rPr>
  </w:style>
  <w:style w:type="character" w:customStyle="1" w:styleId="TelobesedilaZnak">
    <w:name w:val="Telo besedila Znak"/>
    <w:basedOn w:val="Privzetapisavaodstavka"/>
    <w:link w:val="Telobesedila"/>
    <w:uiPriority w:val="99"/>
    <w:rsid w:val="008C6FE0"/>
    <w:rPr>
      <w:rFonts w:ascii="Arial" w:eastAsia="Times New Roman" w:hAnsi="Arial" w:cs="Times New Roman"/>
      <w:color w:val="auto"/>
      <w:sz w:val="20"/>
      <w:szCs w:val="20"/>
      <w:lang w:val="x-none" w:eastAsia="sl-SI"/>
    </w:rPr>
  </w:style>
  <w:style w:type="character" w:styleId="Hiperpovezava">
    <w:name w:val="Hyperlink"/>
    <w:uiPriority w:val="99"/>
    <w:rsid w:val="008C6FE0"/>
    <w:rPr>
      <w:color w:val="0000FF"/>
      <w:u w:val="single"/>
    </w:rPr>
  </w:style>
  <w:style w:type="paragraph" w:customStyle="1" w:styleId="Naslov3MK">
    <w:name w:val="Naslov 3 MK"/>
    <w:basedOn w:val="Naslov10"/>
    <w:rsid w:val="008C6FE0"/>
    <w:pPr>
      <w:numPr>
        <w:ilvl w:val="1"/>
        <w:numId w:val="1"/>
      </w:numPr>
      <w:jc w:val="both"/>
    </w:pPr>
    <w:rPr>
      <w:bCs w:val="0"/>
      <w:kern w:val="28"/>
      <w:sz w:val="22"/>
      <w:szCs w:val="22"/>
    </w:rPr>
  </w:style>
  <w:style w:type="character" w:customStyle="1" w:styleId="searchletnik">
    <w:name w:val="searchletnik"/>
    <w:basedOn w:val="Privzetapisavaodstavka"/>
    <w:rsid w:val="008C6FE0"/>
  </w:style>
  <w:style w:type="paragraph" w:styleId="Telobesedila3">
    <w:name w:val="Body Text 3"/>
    <w:basedOn w:val="Navaden"/>
    <w:link w:val="Telobesedila3Znak"/>
    <w:rsid w:val="008C6FE0"/>
    <w:pPr>
      <w:spacing w:after="120"/>
    </w:pPr>
    <w:rPr>
      <w:sz w:val="16"/>
      <w:szCs w:val="16"/>
      <w:lang w:val="x-none"/>
    </w:rPr>
  </w:style>
  <w:style w:type="character" w:customStyle="1" w:styleId="Telobesedila3Znak">
    <w:name w:val="Telo besedila 3 Znak"/>
    <w:basedOn w:val="Privzetapisavaodstavka"/>
    <w:link w:val="Telobesedila3"/>
    <w:rsid w:val="008C6FE0"/>
    <w:rPr>
      <w:rFonts w:ascii="Arial" w:eastAsia="Times New Roman" w:hAnsi="Arial" w:cs="Times New Roman"/>
      <w:color w:val="auto"/>
      <w:sz w:val="16"/>
      <w:szCs w:val="16"/>
      <w:lang w:val="x-none" w:eastAsia="sl-SI"/>
    </w:rPr>
  </w:style>
  <w:style w:type="character" w:customStyle="1" w:styleId="PripombabesediloZnak">
    <w:name w:val="Pripomba – besedilo Znak"/>
    <w:link w:val="Pripombabesedilo"/>
    <w:uiPriority w:val="99"/>
    <w:rsid w:val="008C6FE0"/>
    <w:rPr>
      <w:rFonts w:ascii="Arial" w:eastAsia="Times New Roman" w:hAnsi="Arial" w:cs="Times New Roman"/>
      <w:sz w:val="20"/>
      <w:szCs w:val="20"/>
      <w:lang w:eastAsia="sl-SI"/>
    </w:rPr>
  </w:style>
  <w:style w:type="paragraph" w:styleId="Pripombabesedilo">
    <w:name w:val="annotation text"/>
    <w:basedOn w:val="Navaden"/>
    <w:link w:val="PripombabesediloZnak"/>
    <w:uiPriority w:val="99"/>
    <w:rsid w:val="008C6FE0"/>
    <w:rPr>
      <w:color w:val="333333"/>
      <w:sz w:val="20"/>
      <w:szCs w:val="20"/>
    </w:rPr>
  </w:style>
  <w:style w:type="character" w:customStyle="1" w:styleId="PripombabesediloZnak1">
    <w:name w:val="Pripomba – besedilo Znak1"/>
    <w:basedOn w:val="Privzetapisavaodstavka"/>
    <w:uiPriority w:val="99"/>
    <w:semiHidden/>
    <w:rsid w:val="008C6FE0"/>
    <w:rPr>
      <w:rFonts w:ascii="Arial" w:eastAsia="Times New Roman" w:hAnsi="Arial" w:cs="Times New Roman"/>
      <w:color w:val="auto"/>
      <w:sz w:val="20"/>
      <w:szCs w:val="20"/>
      <w:lang w:eastAsia="sl-SI"/>
    </w:rPr>
  </w:style>
  <w:style w:type="character" w:customStyle="1" w:styleId="Naslov3MKZnak">
    <w:name w:val="Naslov 3 MK Znak"/>
    <w:rsid w:val="008C6FE0"/>
    <w:rPr>
      <w:rFonts w:ascii="Arial" w:hAnsi="Arial" w:cs="Arial"/>
      <w:b/>
      <w:noProof w:val="0"/>
      <w:kern w:val="28"/>
      <w:sz w:val="22"/>
      <w:szCs w:val="22"/>
      <w:lang w:val="sl-SI" w:eastAsia="sl-SI" w:bidi="ar-SA"/>
    </w:rPr>
  </w:style>
  <w:style w:type="character" w:customStyle="1" w:styleId="Naslov2MKZnak">
    <w:name w:val="Naslov 2 MK Znak"/>
    <w:rsid w:val="008C6FE0"/>
    <w:rPr>
      <w:rFonts w:ascii="Arial" w:hAnsi="Arial" w:cs="Arial"/>
      <w:b/>
      <w:noProof w:val="0"/>
      <w:sz w:val="22"/>
      <w:szCs w:val="22"/>
      <w:lang w:val="sl-SI" w:eastAsia="sl-SI" w:bidi="ar-SA"/>
    </w:rPr>
  </w:style>
  <w:style w:type="paragraph" w:styleId="Telobesedila-zamik2">
    <w:name w:val="Body Text Indent 2"/>
    <w:basedOn w:val="Navaden"/>
    <w:link w:val="Telobesedila-zamik2Znak"/>
    <w:rsid w:val="008C6FE0"/>
    <w:pPr>
      <w:spacing w:after="120" w:line="480" w:lineRule="auto"/>
      <w:ind w:left="283"/>
    </w:pPr>
    <w:rPr>
      <w:lang w:val="x-none"/>
    </w:rPr>
  </w:style>
  <w:style w:type="character" w:customStyle="1" w:styleId="Telobesedila-zamik2Znak">
    <w:name w:val="Telo besedila - zamik 2 Znak"/>
    <w:basedOn w:val="Privzetapisavaodstavka"/>
    <w:link w:val="Telobesedila-zamik2"/>
    <w:rsid w:val="008C6FE0"/>
    <w:rPr>
      <w:rFonts w:ascii="Arial" w:eastAsia="Times New Roman" w:hAnsi="Arial" w:cs="Times New Roman"/>
      <w:color w:val="auto"/>
      <w:sz w:val="24"/>
      <w:szCs w:val="24"/>
      <w:lang w:val="x-none" w:eastAsia="sl-SI"/>
    </w:rPr>
  </w:style>
  <w:style w:type="paragraph" w:customStyle="1" w:styleId="Slog1">
    <w:name w:val="Slog1"/>
    <w:basedOn w:val="Navaden"/>
    <w:uiPriority w:val="99"/>
    <w:rsid w:val="008C6FE0"/>
    <w:pPr>
      <w:jc w:val="both"/>
    </w:pPr>
    <w:rPr>
      <w:rFonts w:ascii="Verdana" w:hAnsi="Verdana"/>
      <w:sz w:val="20"/>
    </w:rPr>
  </w:style>
  <w:style w:type="paragraph" w:customStyle="1" w:styleId="0Naslov1MK">
    <w:name w:val="0 Naslov 1 MK"/>
    <w:basedOn w:val="Naslov10"/>
    <w:rsid w:val="008C6FE0"/>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Sprotnaopomba-besedilo">
    <w:name w:val="footnote text"/>
    <w:basedOn w:val="Navaden"/>
    <w:link w:val="Sprotnaopomba-besediloZnak"/>
    <w:rsid w:val="008C6FE0"/>
    <w:rPr>
      <w:rFonts w:ascii="Times New Roman" w:hAnsi="Times New Roman"/>
      <w:sz w:val="20"/>
      <w:szCs w:val="20"/>
      <w:lang w:val="x-none"/>
    </w:rPr>
  </w:style>
  <w:style w:type="character" w:customStyle="1" w:styleId="Sprotnaopomba-besediloZnak">
    <w:name w:val="Sprotna opomba - besedilo Znak"/>
    <w:basedOn w:val="Privzetapisavaodstavka"/>
    <w:link w:val="Sprotnaopomba-besedilo"/>
    <w:rsid w:val="008C6FE0"/>
    <w:rPr>
      <w:rFonts w:ascii="Times New Roman" w:eastAsia="Times New Roman" w:hAnsi="Times New Roman" w:cs="Times New Roman"/>
      <w:color w:val="auto"/>
      <w:sz w:val="20"/>
      <w:szCs w:val="20"/>
      <w:lang w:val="x-none" w:eastAsia="sl-SI"/>
    </w:rPr>
  </w:style>
  <w:style w:type="character" w:styleId="tevilkastrani">
    <w:name w:val="page number"/>
    <w:basedOn w:val="Privzetapisavaodstavka"/>
    <w:rsid w:val="008C6FE0"/>
  </w:style>
  <w:style w:type="paragraph" w:customStyle="1" w:styleId="p">
    <w:name w:val="p"/>
    <w:basedOn w:val="Navaden"/>
    <w:uiPriority w:val="99"/>
    <w:rsid w:val="008C6FE0"/>
    <w:pPr>
      <w:spacing w:before="40" w:after="10"/>
      <w:ind w:left="10" w:right="10" w:firstLine="240"/>
      <w:jc w:val="both"/>
    </w:pPr>
    <w:rPr>
      <w:rFonts w:cs="Arial"/>
      <w:color w:val="222222"/>
      <w:sz w:val="22"/>
      <w:szCs w:val="22"/>
      <w:lang w:val="en-US" w:eastAsia="en-US"/>
    </w:rPr>
  </w:style>
  <w:style w:type="paragraph" w:customStyle="1" w:styleId="t">
    <w:name w:val="t"/>
    <w:basedOn w:val="Navaden"/>
    <w:rsid w:val="008C6FE0"/>
    <w:pPr>
      <w:spacing w:before="200" w:after="150"/>
      <w:ind w:left="10" w:right="10"/>
      <w:jc w:val="center"/>
    </w:pPr>
    <w:rPr>
      <w:rFonts w:cs="Arial"/>
      <w:b/>
      <w:bCs/>
      <w:color w:val="2E3092"/>
      <w:sz w:val="29"/>
      <w:szCs w:val="29"/>
      <w:lang w:val="en-US" w:eastAsia="en-US"/>
    </w:rPr>
  </w:style>
  <w:style w:type="paragraph" w:customStyle="1" w:styleId="xl28">
    <w:name w:val="xl28"/>
    <w:basedOn w:val="Navaden"/>
    <w:rsid w:val="008C6FE0"/>
    <w:pPr>
      <w:spacing w:before="100" w:beforeAutospacing="1" w:after="100" w:afterAutospacing="1"/>
      <w:textAlignment w:val="top"/>
    </w:pPr>
    <w:rPr>
      <w:rFonts w:eastAsia="Arial Unicode MS" w:cs="Arial"/>
    </w:rPr>
  </w:style>
  <w:style w:type="paragraph" w:customStyle="1" w:styleId="xl29">
    <w:name w:val="xl29"/>
    <w:basedOn w:val="Navaden"/>
    <w:rsid w:val="008C6FE0"/>
    <w:pPr>
      <w:spacing w:before="100" w:beforeAutospacing="1" w:after="100" w:afterAutospacing="1"/>
      <w:jc w:val="center"/>
    </w:pPr>
    <w:rPr>
      <w:rFonts w:eastAsia="Arial Unicode MS" w:cs="Arial"/>
    </w:rPr>
  </w:style>
  <w:style w:type="paragraph" w:customStyle="1" w:styleId="xl30">
    <w:name w:val="xl30"/>
    <w:basedOn w:val="Navaden"/>
    <w:rsid w:val="008C6FE0"/>
    <w:pPr>
      <w:spacing w:before="100" w:beforeAutospacing="1" w:after="100" w:afterAutospacing="1"/>
    </w:pPr>
    <w:rPr>
      <w:rFonts w:eastAsia="Arial Unicode MS" w:cs="Arial"/>
    </w:rPr>
  </w:style>
  <w:style w:type="paragraph" w:customStyle="1" w:styleId="xl31">
    <w:name w:val="xl31"/>
    <w:basedOn w:val="Navaden"/>
    <w:rsid w:val="008C6FE0"/>
    <w:pPr>
      <w:spacing w:before="100" w:beforeAutospacing="1" w:after="100" w:afterAutospacing="1"/>
      <w:textAlignment w:val="top"/>
    </w:pPr>
    <w:rPr>
      <w:rFonts w:eastAsia="Arial Unicode MS" w:cs="Arial"/>
      <w:b/>
      <w:bCs/>
      <w:sz w:val="28"/>
      <w:szCs w:val="28"/>
    </w:rPr>
  </w:style>
  <w:style w:type="paragraph" w:customStyle="1" w:styleId="xl32">
    <w:name w:val="xl32"/>
    <w:basedOn w:val="Navaden"/>
    <w:rsid w:val="008C6FE0"/>
    <w:pPr>
      <w:spacing w:before="100" w:beforeAutospacing="1" w:after="100" w:afterAutospacing="1"/>
    </w:pPr>
    <w:rPr>
      <w:rFonts w:eastAsia="Arial Unicode MS" w:cs="Arial"/>
      <w:sz w:val="28"/>
      <w:szCs w:val="28"/>
    </w:rPr>
  </w:style>
  <w:style w:type="paragraph" w:customStyle="1" w:styleId="xl33">
    <w:name w:val="xl33"/>
    <w:basedOn w:val="Navaden"/>
    <w:rsid w:val="008C6FE0"/>
    <w:pPr>
      <w:spacing w:before="100" w:beforeAutospacing="1" w:after="100" w:afterAutospacing="1"/>
      <w:textAlignment w:val="top"/>
    </w:pPr>
    <w:rPr>
      <w:rFonts w:eastAsia="Arial Unicode MS" w:cs="Arial"/>
    </w:rPr>
  </w:style>
  <w:style w:type="paragraph" w:customStyle="1" w:styleId="xl34">
    <w:name w:val="xl34"/>
    <w:basedOn w:val="Navaden"/>
    <w:rsid w:val="008C6FE0"/>
    <w:pPr>
      <w:spacing w:before="100" w:beforeAutospacing="1" w:after="100" w:afterAutospacing="1"/>
      <w:textAlignment w:val="top"/>
    </w:pPr>
    <w:rPr>
      <w:rFonts w:eastAsia="Arial Unicode MS" w:cs="Arial"/>
    </w:rPr>
  </w:style>
  <w:style w:type="paragraph" w:customStyle="1" w:styleId="xl35">
    <w:name w:val="xl35"/>
    <w:basedOn w:val="Navaden"/>
    <w:rsid w:val="008C6FE0"/>
    <w:pPr>
      <w:spacing w:before="100" w:beforeAutospacing="1" w:after="100" w:afterAutospacing="1"/>
      <w:textAlignment w:val="top"/>
    </w:pPr>
    <w:rPr>
      <w:rFonts w:eastAsia="Arial Unicode MS" w:cs="Arial"/>
    </w:rPr>
  </w:style>
  <w:style w:type="paragraph" w:customStyle="1" w:styleId="xl36">
    <w:name w:val="xl36"/>
    <w:basedOn w:val="Navaden"/>
    <w:rsid w:val="008C6FE0"/>
    <w:pPr>
      <w:spacing w:before="100" w:beforeAutospacing="1" w:after="100" w:afterAutospacing="1"/>
      <w:jc w:val="center"/>
    </w:pPr>
    <w:rPr>
      <w:rFonts w:eastAsia="Arial Unicode MS" w:cs="Arial"/>
    </w:rPr>
  </w:style>
  <w:style w:type="paragraph" w:customStyle="1" w:styleId="xl37">
    <w:name w:val="xl37"/>
    <w:basedOn w:val="Navaden"/>
    <w:rsid w:val="008C6FE0"/>
    <w:pPr>
      <w:spacing w:before="100" w:beforeAutospacing="1" w:after="100" w:afterAutospacing="1"/>
    </w:pPr>
    <w:rPr>
      <w:rFonts w:eastAsia="Arial Unicode MS" w:cs="Arial"/>
    </w:rPr>
  </w:style>
  <w:style w:type="paragraph" w:customStyle="1" w:styleId="xl38">
    <w:name w:val="xl38"/>
    <w:basedOn w:val="Navaden"/>
    <w:rsid w:val="008C6FE0"/>
    <w:pPr>
      <w:spacing w:before="100" w:beforeAutospacing="1" w:after="100" w:afterAutospacing="1"/>
      <w:textAlignment w:val="top"/>
    </w:pPr>
    <w:rPr>
      <w:rFonts w:eastAsia="Arial Unicode MS" w:cs="Arial"/>
    </w:rPr>
  </w:style>
  <w:style w:type="paragraph" w:customStyle="1" w:styleId="xl39">
    <w:name w:val="xl39"/>
    <w:basedOn w:val="Navaden"/>
    <w:rsid w:val="008C6FE0"/>
    <w:pPr>
      <w:spacing w:before="100" w:beforeAutospacing="1" w:after="100" w:afterAutospacing="1"/>
      <w:textAlignment w:val="top"/>
    </w:pPr>
    <w:rPr>
      <w:rFonts w:eastAsia="Arial Unicode MS" w:cs="Arial"/>
    </w:rPr>
  </w:style>
  <w:style w:type="paragraph" w:customStyle="1" w:styleId="xl40">
    <w:name w:val="xl40"/>
    <w:basedOn w:val="Navaden"/>
    <w:rsid w:val="008C6FE0"/>
    <w:pPr>
      <w:spacing w:before="100" w:beforeAutospacing="1" w:after="100" w:afterAutospacing="1"/>
      <w:jc w:val="center"/>
    </w:pPr>
    <w:rPr>
      <w:rFonts w:eastAsia="Arial Unicode MS" w:cs="Arial"/>
    </w:rPr>
  </w:style>
  <w:style w:type="paragraph" w:customStyle="1" w:styleId="xl41">
    <w:name w:val="xl41"/>
    <w:basedOn w:val="Navaden"/>
    <w:rsid w:val="008C6FE0"/>
    <w:pPr>
      <w:spacing w:before="100" w:beforeAutospacing="1" w:after="100" w:afterAutospacing="1"/>
      <w:jc w:val="center"/>
    </w:pPr>
    <w:rPr>
      <w:rFonts w:eastAsia="Arial Unicode MS" w:cs="Arial"/>
    </w:rPr>
  </w:style>
  <w:style w:type="paragraph" w:customStyle="1" w:styleId="xl42">
    <w:name w:val="xl42"/>
    <w:basedOn w:val="Navaden"/>
    <w:rsid w:val="008C6FE0"/>
    <w:pPr>
      <w:spacing w:before="100" w:beforeAutospacing="1" w:after="100" w:afterAutospacing="1"/>
      <w:jc w:val="center"/>
      <w:textAlignment w:val="top"/>
    </w:pPr>
    <w:rPr>
      <w:rFonts w:eastAsia="Arial Unicode MS" w:cs="Arial"/>
    </w:rPr>
  </w:style>
  <w:style w:type="paragraph" w:customStyle="1" w:styleId="xl43">
    <w:name w:val="xl43"/>
    <w:basedOn w:val="Navaden"/>
    <w:rsid w:val="008C6FE0"/>
    <w:pPr>
      <w:spacing w:before="100" w:beforeAutospacing="1" w:after="100" w:afterAutospacing="1"/>
      <w:textAlignment w:val="top"/>
    </w:pPr>
    <w:rPr>
      <w:rFonts w:eastAsia="Arial Unicode MS" w:cs="Arial"/>
    </w:rPr>
  </w:style>
  <w:style w:type="paragraph" w:customStyle="1" w:styleId="xl44">
    <w:name w:val="xl44"/>
    <w:basedOn w:val="Navaden"/>
    <w:rsid w:val="008C6FE0"/>
    <w:pPr>
      <w:spacing w:before="100" w:beforeAutospacing="1" w:after="100" w:afterAutospacing="1"/>
      <w:textAlignment w:val="top"/>
    </w:pPr>
    <w:rPr>
      <w:rFonts w:eastAsia="Arial Unicode MS" w:cs="Arial"/>
      <w:sz w:val="28"/>
      <w:szCs w:val="28"/>
    </w:rPr>
  </w:style>
  <w:style w:type="paragraph" w:customStyle="1" w:styleId="xl45">
    <w:name w:val="xl45"/>
    <w:basedOn w:val="Navaden"/>
    <w:rsid w:val="008C6FE0"/>
    <w:pPr>
      <w:spacing w:before="100" w:beforeAutospacing="1" w:after="100" w:afterAutospacing="1"/>
      <w:jc w:val="center"/>
    </w:pPr>
    <w:rPr>
      <w:rFonts w:eastAsia="Arial Unicode MS" w:cs="Arial"/>
      <w:sz w:val="28"/>
      <w:szCs w:val="28"/>
    </w:rPr>
  </w:style>
  <w:style w:type="paragraph" w:customStyle="1" w:styleId="xl46">
    <w:name w:val="xl46"/>
    <w:basedOn w:val="Navaden"/>
    <w:rsid w:val="008C6FE0"/>
    <w:pPr>
      <w:spacing w:before="100" w:beforeAutospacing="1" w:after="100" w:afterAutospacing="1"/>
      <w:textAlignment w:val="top"/>
    </w:pPr>
    <w:rPr>
      <w:rFonts w:eastAsia="Arial Unicode MS" w:cs="Arial"/>
    </w:rPr>
  </w:style>
  <w:style w:type="paragraph" w:customStyle="1" w:styleId="xl47">
    <w:name w:val="xl47"/>
    <w:basedOn w:val="Navaden"/>
    <w:rsid w:val="008C6FE0"/>
    <w:pPr>
      <w:spacing w:before="100" w:beforeAutospacing="1" w:after="100" w:afterAutospacing="1"/>
      <w:textAlignment w:val="top"/>
    </w:pPr>
    <w:rPr>
      <w:rFonts w:eastAsia="Arial Unicode MS" w:cs="Arial"/>
    </w:rPr>
  </w:style>
  <w:style w:type="paragraph" w:customStyle="1" w:styleId="xl48">
    <w:name w:val="xl48"/>
    <w:basedOn w:val="Navaden"/>
    <w:rsid w:val="008C6FE0"/>
    <w:pPr>
      <w:spacing w:before="100" w:beforeAutospacing="1" w:after="100" w:afterAutospacing="1"/>
      <w:jc w:val="center"/>
    </w:pPr>
    <w:rPr>
      <w:rFonts w:eastAsia="Arial Unicode MS" w:cs="Arial"/>
    </w:rPr>
  </w:style>
  <w:style w:type="paragraph" w:customStyle="1" w:styleId="xl49">
    <w:name w:val="xl49"/>
    <w:basedOn w:val="Navaden"/>
    <w:rsid w:val="008C6FE0"/>
    <w:pPr>
      <w:spacing w:before="100" w:beforeAutospacing="1" w:after="100" w:afterAutospacing="1"/>
      <w:jc w:val="center"/>
    </w:pPr>
    <w:rPr>
      <w:rFonts w:eastAsia="Arial Unicode MS" w:cs="Arial"/>
    </w:rPr>
  </w:style>
  <w:style w:type="paragraph" w:customStyle="1" w:styleId="xl50">
    <w:name w:val="xl50"/>
    <w:basedOn w:val="Navaden"/>
    <w:rsid w:val="008C6FE0"/>
    <w:pPr>
      <w:spacing w:before="100" w:beforeAutospacing="1" w:after="100" w:afterAutospacing="1"/>
      <w:textAlignment w:val="top"/>
    </w:pPr>
    <w:rPr>
      <w:rFonts w:eastAsia="Arial Unicode MS" w:cs="Arial"/>
    </w:rPr>
  </w:style>
  <w:style w:type="paragraph" w:customStyle="1" w:styleId="xl51">
    <w:name w:val="xl51"/>
    <w:basedOn w:val="Navaden"/>
    <w:rsid w:val="008C6FE0"/>
    <w:pPr>
      <w:spacing w:before="100" w:beforeAutospacing="1" w:after="100" w:afterAutospacing="1"/>
      <w:textAlignment w:val="top"/>
    </w:pPr>
    <w:rPr>
      <w:rFonts w:eastAsia="Arial Unicode MS" w:cs="Arial"/>
      <w:sz w:val="32"/>
      <w:szCs w:val="32"/>
    </w:rPr>
  </w:style>
  <w:style w:type="paragraph" w:customStyle="1" w:styleId="xl52">
    <w:name w:val="xl52"/>
    <w:basedOn w:val="Navaden"/>
    <w:rsid w:val="008C6FE0"/>
    <w:pPr>
      <w:spacing w:before="100" w:beforeAutospacing="1" w:after="100" w:afterAutospacing="1"/>
      <w:textAlignment w:val="top"/>
    </w:pPr>
    <w:rPr>
      <w:rFonts w:eastAsia="Arial Unicode MS" w:cs="Arial"/>
      <w:b/>
      <w:bCs/>
      <w:sz w:val="32"/>
      <w:szCs w:val="32"/>
    </w:rPr>
  </w:style>
  <w:style w:type="paragraph" w:customStyle="1" w:styleId="xl53">
    <w:name w:val="xl53"/>
    <w:basedOn w:val="Navaden"/>
    <w:rsid w:val="008C6FE0"/>
    <w:pPr>
      <w:spacing w:before="100" w:beforeAutospacing="1" w:after="100" w:afterAutospacing="1"/>
      <w:jc w:val="center"/>
    </w:pPr>
    <w:rPr>
      <w:rFonts w:eastAsia="Arial Unicode MS" w:cs="Arial"/>
      <w:sz w:val="32"/>
      <w:szCs w:val="32"/>
    </w:rPr>
  </w:style>
  <w:style w:type="paragraph" w:customStyle="1" w:styleId="xl54">
    <w:name w:val="xl54"/>
    <w:basedOn w:val="Navaden"/>
    <w:rsid w:val="008C6FE0"/>
    <w:pPr>
      <w:spacing w:before="100" w:beforeAutospacing="1" w:after="100" w:afterAutospacing="1"/>
    </w:pPr>
    <w:rPr>
      <w:rFonts w:eastAsia="Arial Unicode MS" w:cs="Arial"/>
      <w:sz w:val="32"/>
      <w:szCs w:val="32"/>
    </w:rPr>
  </w:style>
  <w:style w:type="paragraph" w:customStyle="1" w:styleId="xl55">
    <w:name w:val="xl55"/>
    <w:basedOn w:val="Navaden"/>
    <w:rsid w:val="008C6FE0"/>
    <w:pPr>
      <w:spacing w:before="100" w:beforeAutospacing="1" w:after="100" w:afterAutospacing="1"/>
      <w:textAlignment w:val="top"/>
    </w:pPr>
    <w:rPr>
      <w:rFonts w:eastAsia="Arial Unicode MS" w:cs="Arial"/>
      <w:b/>
      <w:bCs/>
    </w:rPr>
  </w:style>
  <w:style w:type="paragraph" w:customStyle="1" w:styleId="xl56">
    <w:name w:val="xl56"/>
    <w:basedOn w:val="Navaden"/>
    <w:rsid w:val="008C6FE0"/>
    <w:pPr>
      <w:spacing w:before="100" w:beforeAutospacing="1" w:after="100" w:afterAutospacing="1"/>
      <w:textAlignment w:val="top"/>
    </w:pPr>
    <w:rPr>
      <w:rFonts w:eastAsia="Arial Unicode MS" w:cs="Arial"/>
    </w:rPr>
  </w:style>
  <w:style w:type="paragraph" w:customStyle="1" w:styleId="xl57">
    <w:name w:val="xl57"/>
    <w:basedOn w:val="Navaden"/>
    <w:rsid w:val="008C6FE0"/>
    <w:pPr>
      <w:pBdr>
        <w:bottom w:val="double" w:sz="6" w:space="0" w:color="auto"/>
      </w:pBdr>
      <w:spacing w:before="100" w:beforeAutospacing="1" w:after="100" w:afterAutospacing="1"/>
      <w:textAlignment w:val="top"/>
    </w:pPr>
    <w:rPr>
      <w:rFonts w:eastAsia="Arial Unicode MS" w:cs="Arial"/>
    </w:rPr>
  </w:style>
  <w:style w:type="paragraph" w:customStyle="1" w:styleId="xl58">
    <w:name w:val="xl58"/>
    <w:basedOn w:val="Navaden"/>
    <w:rsid w:val="008C6FE0"/>
    <w:pPr>
      <w:pBdr>
        <w:bottom w:val="double" w:sz="6" w:space="0" w:color="auto"/>
      </w:pBdr>
      <w:spacing w:before="100" w:beforeAutospacing="1" w:after="100" w:afterAutospacing="1"/>
      <w:textAlignment w:val="top"/>
    </w:pPr>
    <w:rPr>
      <w:rFonts w:eastAsia="Arial Unicode MS" w:cs="Arial"/>
    </w:rPr>
  </w:style>
  <w:style w:type="paragraph" w:customStyle="1" w:styleId="xl59">
    <w:name w:val="xl59"/>
    <w:basedOn w:val="Navaden"/>
    <w:rsid w:val="008C6FE0"/>
    <w:pPr>
      <w:pBdr>
        <w:bottom w:val="double" w:sz="6" w:space="0" w:color="auto"/>
      </w:pBdr>
      <w:spacing w:before="100" w:beforeAutospacing="1" w:after="100" w:afterAutospacing="1"/>
      <w:jc w:val="center"/>
    </w:pPr>
    <w:rPr>
      <w:rFonts w:eastAsia="Arial Unicode MS" w:cs="Arial"/>
    </w:rPr>
  </w:style>
  <w:style w:type="paragraph" w:customStyle="1" w:styleId="xl60">
    <w:name w:val="xl60"/>
    <w:basedOn w:val="Navaden"/>
    <w:rsid w:val="008C6FE0"/>
    <w:pPr>
      <w:pBdr>
        <w:bottom w:val="double" w:sz="6" w:space="0" w:color="auto"/>
      </w:pBdr>
      <w:spacing w:before="100" w:beforeAutospacing="1" w:after="100" w:afterAutospacing="1"/>
    </w:pPr>
    <w:rPr>
      <w:rFonts w:eastAsia="Arial Unicode MS" w:cs="Arial"/>
    </w:rPr>
  </w:style>
  <w:style w:type="paragraph" w:customStyle="1" w:styleId="xl61">
    <w:name w:val="xl61"/>
    <w:basedOn w:val="Navaden"/>
    <w:rsid w:val="008C6FE0"/>
    <w:pPr>
      <w:pBdr>
        <w:bottom w:val="double" w:sz="6" w:space="0" w:color="auto"/>
      </w:pBdr>
      <w:spacing w:before="100" w:beforeAutospacing="1" w:after="100" w:afterAutospacing="1"/>
      <w:textAlignment w:val="top"/>
    </w:pPr>
    <w:rPr>
      <w:rFonts w:eastAsia="Arial Unicode MS" w:cs="Arial"/>
    </w:rPr>
  </w:style>
  <w:style w:type="paragraph" w:customStyle="1" w:styleId="xl62">
    <w:name w:val="xl62"/>
    <w:basedOn w:val="Navaden"/>
    <w:rsid w:val="008C6FE0"/>
    <w:pPr>
      <w:pBdr>
        <w:bottom w:val="double" w:sz="6" w:space="0" w:color="auto"/>
      </w:pBdr>
      <w:spacing w:before="100" w:beforeAutospacing="1" w:after="100" w:afterAutospacing="1"/>
      <w:textAlignment w:val="top"/>
    </w:pPr>
    <w:rPr>
      <w:rFonts w:eastAsia="Arial Unicode MS" w:cs="Arial"/>
    </w:rPr>
  </w:style>
  <w:style w:type="paragraph" w:customStyle="1" w:styleId="xl63">
    <w:name w:val="xl63"/>
    <w:basedOn w:val="Navaden"/>
    <w:rsid w:val="008C6FE0"/>
    <w:pPr>
      <w:pBdr>
        <w:bottom w:val="double" w:sz="6" w:space="0" w:color="auto"/>
      </w:pBdr>
      <w:spacing w:before="100" w:beforeAutospacing="1" w:after="100" w:afterAutospacing="1"/>
      <w:jc w:val="center"/>
    </w:pPr>
    <w:rPr>
      <w:rFonts w:eastAsia="Arial Unicode MS" w:cs="Arial"/>
    </w:rPr>
  </w:style>
  <w:style w:type="paragraph" w:customStyle="1" w:styleId="xl64">
    <w:name w:val="xl64"/>
    <w:basedOn w:val="Navaden"/>
    <w:rsid w:val="008C6FE0"/>
    <w:pPr>
      <w:pBdr>
        <w:bottom w:val="double" w:sz="6" w:space="0" w:color="auto"/>
      </w:pBdr>
      <w:spacing w:before="100" w:beforeAutospacing="1" w:after="100" w:afterAutospacing="1"/>
      <w:jc w:val="center"/>
    </w:pPr>
    <w:rPr>
      <w:rFonts w:eastAsia="Arial Unicode MS" w:cs="Arial"/>
    </w:rPr>
  </w:style>
  <w:style w:type="paragraph" w:customStyle="1" w:styleId="xl65">
    <w:name w:val="xl65"/>
    <w:basedOn w:val="Navaden"/>
    <w:rsid w:val="008C6FE0"/>
    <w:pPr>
      <w:pBdr>
        <w:bottom w:val="double" w:sz="6" w:space="0" w:color="auto"/>
      </w:pBdr>
      <w:spacing w:before="100" w:beforeAutospacing="1" w:after="100" w:afterAutospacing="1"/>
      <w:textAlignment w:val="top"/>
    </w:pPr>
    <w:rPr>
      <w:rFonts w:eastAsia="Arial Unicode MS" w:cs="Arial"/>
      <w:b/>
      <w:bCs/>
    </w:rPr>
  </w:style>
  <w:style w:type="character" w:styleId="SledenaHiperpovezava">
    <w:name w:val="FollowedHyperlink"/>
    <w:rsid w:val="008C6FE0"/>
    <w:rPr>
      <w:color w:val="800080"/>
      <w:u w:val="single"/>
    </w:rPr>
  </w:style>
  <w:style w:type="paragraph" w:styleId="Telobesedila-zamik">
    <w:name w:val="Body Text Indent"/>
    <w:basedOn w:val="Navaden"/>
    <w:link w:val="Telobesedila-zamikZnak"/>
    <w:rsid w:val="008C6FE0"/>
    <w:pPr>
      <w:ind w:left="360" w:hanging="360"/>
    </w:pPr>
    <w:rPr>
      <w:rFonts w:ascii="Times New Roman" w:hAnsi="Times New Roman"/>
      <w:lang w:val="x-none"/>
    </w:rPr>
  </w:style>
  <w:style w:type="character" w:customStyle="1" w:styleId="Telobesedila-zamikZnak">
    <w:name w:val="Telo besedila - zamik Znak"/>
    <w:basedOn w:val="Privzetapisavaodstavka"/>
    <w:link w:val="Telobesedila-zamik"/>
    <w:rsid w:val="008C6FE0"/>
    <w:rPr>
      <w:rFonts w:ascii="Times New Roman" w:eastAsia="Times New Roman" w:hAnsi="Times New Roman" w:cs="Times New Roman"/>
      <w:color w:val="auto"/>
      <w:sz w:val="24"/>
      <w:szCs w:val="24"/>
      <w:lang w:val="x-none" w:eastAsia="sl-SI"/>
    </w:rPr>
  </w:style>
  <w:style w:type="character" w:styleId="Pripombasklic">
    <w:name w:val="annotation reference"/>
    <w:uiPriority w:val="99"/>
    <w:unhideWhenUsed/>
    <w:rsid w:val="008C6FE0"/>
    <w:rPr>
      <w:sz w:val="16"/>
      <w:szCs w:val="16"/>
    </w:rPr>
  </w:style>
  <w:style w:type="paragraph" w:styleId="Zadevapripombe">
    <w:name w:val="annotation subject"/>
    <w:basedOn w:val="Pripombabesedilo"/>
    <w:next w:val="Pripombabesedilo"/>
    <w:link w:val="ZadevapripombeZnak"/>
    <w:uiPriority w:val="99"/>
    <w:unhideWhenUsed/>
    <w:rsid w:val="008C6FE0"/>
    <w:rPr>
      <w:b/>
      <w:bCs/>
    </w:rPr>
  </w:style>
  <w:style w:type="character" w:customStyle="1" w:styleId="ZadevapripombeZnak">
    <w:name w:val="Zadeva pripombe Znak"/>
    <w:basedOn w:val="PripombabesediloZnak1"/>
    <w:link w:val="Zadevapripombe"/>
    <w:uiPriority w:val="99"/>
    <w:rsid w:val="008C6FE0"/>
    <w:rPr>
      <w:rFonts w:ascii="Arial" w:eastAsia="Times New Roman" w:hAnsi="Arial" w:cs="Times New Roman"/>
      <w:b/>
      <w:bCs/>
      <w:color w:val="auto"/>
      <w:sz w:val="20"/>
      <w:szCs w:val="20"/>
      <w:lang w:eastAsia="sl-SI"/>
    </w:rPr>
  </w:style>
  <w:style w:type="paragraph" w:styleId="Besedilooblaka">
    <w:name w:val="Balloon Text"/>
    <w:basedOn w:val="Navaden"/>
    <w:link w:val="BesedilooblakaZnak"/>
    <w:uiPriority w:val="99"/>
    <w:unhideWhenUsed/>
    <w:rsid w:val="008C6FE0"/>
    <w:rPr>
      <w:rFonts w:ascii="Tahoma" w:hAnsi="Tahoma"/>
      <w:sz w:val="16"/>
      <w:szCs w:val="16"/>
      <w:lang w:val="x-none" w:eastAsia="x-none"/>
    </w:rPr>
  </w:style>
  <w:style w:type="character" w:customStyle="1" w:styleId="BesedilooblakaZnak">
    <w:name w:val="Besedilo oblačka Znak"/>
    <w:basedOn w:val="Privzetapisavaodstavka"/>
    <w:link w:val="Besedilooblaka"/>
    <w:uiPriority w:val="99"/>
    <w:rsid w:val="008C6FE0"/>
    <w:rPr>
      <w:rFonts w:ascii="Tahoma" w:eastAsia="Times New Roman" w:hAnsi="Tahoma" w:cs="Times New Roman"/>
      <w:color w:val="auto"/>
      <w:sz w:val="16"/>
      <w:szCs w:val="16"/>
      <w:lang w:val="x-none" w:eastAsia="x-none"/>
    </w:rPr>
  </w:style>
  <w:style w:type="paragraph" w:styleId="Kazalovsebine1">
    <w:name w:val="toc 1"/>
    <w:basedOn w:val="Navaden"/>
    <w:next w:val="Navaden"/>
    <w:autoRedefine/>
    <w:uiPriority w:val="39"/>
    <w:unhideWhenUsed/>
    <w:qFormat/>
    <w:rsid w:val="008C6FE0"/>
    <w:pPr>
      <w:tabs>
        <w:tab w:val="right" w:leader="dot" w:pos="9062"/>
      </w:tabs>
      <w:spacing w:before="40" w:after="40"/>
      <w:jc w:val="both"/>
    </w:pPr>
    <w:rPr>
      <w:b/>
      <w:noProof/>
      <w:sz w:val="22"/>
      <w:szCs w:val="22"/>
    </w:rPr>
  </w:style>
  <w:style w:type="paragraph" w:styleId="Kazalovsebine2">
    <w:name w:val="toc 2"/>
    <w:basedOn w:val="Navaden"/>
    <w:next w:val="Navaden"/>
    <w:autoRedefine/>
    <w:uiPriority w:val="39"/>
    <w:unhideWhenUsed/>
    <w:qFormat/>
    <w:rsid w:val="008C6FE0"/>
    <w:pPr>
      <w:ind w:left="240"/>
    </w:pPr>
  </w:style>
  <w:style w:type="paragraph" w:customStyle="1" w:styleId="Normal-dot1">
    <w:name w:val="Normal - dot 1"/>
    <w:basedOn w:val="Navaden"/>
    <w:semiHidden/>
    <w:rsid w:val="008C6FE0"/>
    <w:pPr>
      <w:keepLines/>
      <w:widowControl w:val="0"/>
      <w:spacing w:before="120"/>
      <w:jc w:val="both"/>
    </w:pPr>
    <w:rPr>
      <w:noProof/>
      <w:sz w:val="20"/>
      <w:szCs w:val="20"/>
    </w:rPr>
  </w:style>
  <w:style w:type="paragraph" w:styleId="Navadensplet">
    <w:name w:val="Normal (Web)"/>
    <w:basedOn w:val="Navaden"/>
    <w:rsid w:val="008C6FE0"/>
    <w:pPr>
      <w:spacing w:before="100" w:beforeAutospacing="1" w:after="100" w:afterAutospacing="1"/>
      <w:jc w:val="both"/>
    </w:pPr>
    <w:rPr>
      <w:rFonts w:ascii="Verdana" w:hAnsi="Verdana"/>
      <w:sz w:val="20"/>
    </w:rPr>
  </w:style>
  <w:style w:type="character" w:styleId="Sprotnaopomba-sklic">
    <w:name w:val="footnote reference"/>
    <w:rsid w:val="008C6FE0"/>
    <w:rPr>
      <w:vertAlign w:val="superscript"/>
    </w:rPr>
  </w:style>
  <w:style w:type="paragraph" w:customStyle="1" w:styleId="Sklic-vrstica">
    <w:name w:val="Sklic- vrstica"/>
    <w:basedOn w:val="Telobesedila"/>
    <w:rsid w:val="008C6FE0"/>
    <w:pPr>
      <w:overflowPunct w:val="0"/>
      <w:autoSpaceDE w:val="0"/>
      <w:autoSpaceDN w:val="0"/>
      <w:adjustRightInd w:val="0"/>
      <w:spacing w:after="120"/>
      <w:textAlignment w:val="baseline"/>
    </w:pPr>
    <w:rPr>
      <w:rFonts w:ascii="Times New Roman" w:hAnsi="Times New Roman"/>
      <w:sz w:val="24"/>
    </w:rPr>
  </w:style>
  <w:style w:type="paragraph" w:customStyle="1" w:styleId="Nabvaden1">
    <w:name w:val="Nabvaden1"/>
    <w:basedOn w:val="Navaden"/>
    <w:semiHidden/>
    <w:rsid w:val="008C6FE0"/>
    <w:pPr>
      <w:jc w:val="both"/>
    </w:pPr>
    <w:rPr>
      <w:noProof/>
      <w:szCs w:val="20"/>
      <w:lang w:val="en-AU"/>
    </w:rPr>
  </w:style>
  <w:style w:type="paragraph" w:customStyle="1" w:styleId="Naslov1">
    <w:name w:val="Naslov_1"/>
    <w:basedOn w:val="Navaden"/>
    <w:next w:val="Navaden"/>
    <w:semiHidden/>
    <w:rsid w:val="008C6FE0"/>
    <w:pPr>
      <w:keepNext/>
      <w:widowControl w:val="0"/>
      <w:numPr>
        <w:numId w:val="3"/>
      </w:numPr>
      <w:spacing w:before="360" w:after="240"/>
    </w:pPr>
    <w:rPr>
      <w:b/>
      <w:sz w:val="32"/>
      <w:szCs w:val="20"/>
    </w:rPr>
  </w:style>
  <w:style w:type="paragraph" w:customStyle="1" w:styleId="Naslov3">
    <w:name w:val="Naslov_3"/>
    <w:basedOn w:val="Navaden"/>
    <w:next w:val="Navaden"/>
    <w:semiHidden/>
    <w:rsid w:val="008C6FE0"/>
    <w:pPr>
      <w:keepNext/>
      <w:widowControl w:val="0"/>
      <w:numPr>
        <w:ilvl w:val="2"/>
        <w:numId w:val="3"/>
      </w:numPr>
      <w:spacing w:before="120" w:after="120"/>
    </w:pPr>
    <w:rPr>
      <w:b/>
      <w:i/>
      <w:sz w:val="28"/>
      <w:szCs w:val="20"/>
    </w:rPr>
  </w:style>
  <w:style w:type="paragraph" w:customStyle="1" w:styleId="Naslov20">
    <w:name w:val="Naslov_2"/>
    <w:basedOn w:val="Naslov2"/>
    <w:semiHidden/>
    <w:rsid w:val="008C6FE0"/>
    <w:pPr>
      <w:keepNext/>
      <w:keepLines/>
      <w:widowControl w:val="0"/>
      <w:numPr>
        <w:ilvl w:val="1"/>
        <w:numId w:val="3"/>
      </w:numPr>
      <w:spacing w:before="240" w:after="60" w:line="288" w:lineRule="auto"/>
    </w:pPr>
    <w:rPr>
      <w:i/>
      <w:iCs/>
      <w:sz w:val="32"/>
      <w:szCs w:val="32"/>
    </w:rPr>
  </w:style>
  <w:style w:type="paragraph" w:customStyle="1" w:styleId="Rimske-glavno">
    <w:name w:val="Rimske-glavno"/>
    <w:basedOn w:val="Navaden"/>
    <w:autoRedefine/>
    <w:rsid w:val="008C6FE0"/>
    <w:pPr>
      <w:numPr>
        <w:numId w:val="4"/>
      </w:numPr>
      <w:tabs>
        <w:tab w:val="clear" w:pos="493"/>
      </w:tabs>
      <w:ind w:left="0" w:hanging="550"/>
      <w:jc w:val="both"/>
    </w:pPr>
    <w:rPr>
      <w:rFonts w:ascii="Verdana" w:hAnsi="Verdana"/>
      <w:b/>
      <w:bCs/>
      <w:sz w:val="20"/>
      <w:szCs w:val="20"/>
    </w:rPr>
  </w:style>
  <w:style w:type="paragraph" w:customStyle="1" w:styleId="LatinNaslov1">
    <w:name w:val="Latin Naslov 1"/>
    <w:basedOn w:val="Naslov1"/>
    <w:autoRedefine/>
    <w:rsid w:val="008C6FE0"/>
    <w:pPr>
      <w:numPr>
        <w:numId w:val="0"/>
      </w:numPr>
      <w:tabs>
        <w:tab w:val="num" w:pos="360"/>
        <w:tab w:val="left" w:pos="907"/>
      </w:tabs>
      <w:ind w:left="360" w:hanging="360"/>
    </w:pPr>
    <w:rPr>
      <w:rFonts w:ascii="Verdana" w:hAnsi="Verdana"/>
      <w:sz w:val="20"/>
    </w:rPr>
  </w:style>
  <w:style w:type="paragraph" w:styleId="Napis">
    <w:name w:val="caption"/>
    <w:basedOn w:val="Navaden"/>
    <w:next w:val="Navaden"/>
    <w:autoRedefine/>
    <w:qFormat/>
    <w:rsid w:val="008C6FE0"/>
    <w:pPr>
      <w:keepLines/>
      <w:widowControl w:val="0"/>
      <w:spacing w:before="120" w:after="120" w:line="288" w:lineRule="auto"/>
      <w:jc w:val="both"/>
    </w:pPr>
    <w:rPr>
      <w:rFonts w:asciiTheme="minorHAnsi" w:hAnsiTheme="minorHAnsi"/>
      <w:b/>
      <w:bCs/>
      <w:snapToGrid w:val="0"/>
      <w:color w:val="000000"/>
      <w:sz w:val="22"/>
      <w:szCs w:val="20"/>
    </w:rPr>
  </w:style>
  <w:style w:type="paragraph" w:customStyle="1" w:styleId="Normal-dot">
    <w:name w:val="Normal - dot"/>
    <w:basedOn w:val="Navaden"/>
    <w:autoRedefine/>
    <w:semiHidden/>
    <w:rsid w:val="008C6FE0"/>
    <w:pPr>
      <w:keepLines/>
      <w:widowControl w:val="0"/>
      <w:spacing w:before="120"/>
      <w:jc w:val="both"/>
    </w:pPr>
    <w:rPr>
      <w:b/>
      <w:noProof/>
      <w:sz w:val="20"/>
      <w:szCs w:val="20"/>
    </w:rPr>
  </w:style>
  <w:style w:type="paragraph" w:customStyle="1" w:styleId="Navaden1">
    <w:name w:val="Navaden1"/>
    <w:semiHidden/>
    <w:rsid w:val="008C6FE0"/>
    <w:pPr>
      <w:widowControl w:val="0"/>
      <w:spacing w:after="0" w:line="240" w:lineRule="auto"/>
    </w:pPr>
    <w:rPr>
      <w:rFonts w:ascii="Times New Roman" w:eastAsia="Times New Roman" w:hAnsi="Times New Roman" w:cs="Times New Roman"/>
      <w:color w:val="auto"/>
      <w:sz w:val="20"/>
      <w:szCs w:val="20"/>
      <w:lang w:val="en-AU"/>
    </w:rPr>
  </w:style>
  <w:style w:type="paragraph" w:customStyle="1" w:styleId="Navaden2">
    <w:name w:val="Navaden2"/>
    <w:rsid w:val="008C6FE0"/>
    <w:pPr>
      <w:widowControl w:val="0"/>
      <w:spacing w:after="0" w:line="240" w:lineRule="auto"/>
    </w:pPr>
    <w:rPr>
      <w:rFonts w:ascii="Times New Roman" w:eastAsia="Times New Roman" w:hAnsi="Times New Roman" w:cs="Times New Roman"/>
      <w:color w:val="auto"/>
      <w:sz w:val="20"/>
      <w:szCs w:val="20"/>
      <w:lang w:val="en-AU" w:eastAsia="sl-SI"/>
    </w:rPr>
  </w:style>
  <w:style w:type="character" w:customStyle="1" w:styleId="ZgradbadokumentaZnak">
    <w:name w:val="Zgradba dokumenta Znak"/>
    <w:link w:val="Zgradbadokumenta"/>
    <w:semiHidden/>
    <w:rsid w:val="008C6FE0"/>
    <w:rPr>
      <w:rFonts w:ascii="Tahoma" w:eastAsia="Times New Roman" w:hAnsi="Tahoma" w:cs="Tahoma"/>
      <w:szCs w:val="24"/>
      <w:shd w:val="clear" w:color="auto" w:fill="000080"/>
    </w:rPr>
  </w:style>
  <w:style w:type="paragraph" w:styleId="Zgradbadokumenta">
    <w:name w:val="Document Map"/>
    <w:basedOn w:val="Navaden"/>
    <w:link w:val="ZgradbadokumentaZnak"/>
    <w:semiHidden/>
    <w:rsid w:val="008C6FE0"/>
    <w:pPr>
      <w:shd w:val="clear" w:color="auto" w:fill="000080"/>
      <w:jc w:val="both"/>
    </w:pPr>
    <w:rPr>
      <w:rFonts w:ascii="Tahoma" w:hAnsi="Tahoma" w:cs="Tahoma"/>
      <w:color w:val="333333"/>
      <w:sz w:val="22"/>
      <w:lang w:eastAsia="en-US"/>
    </w:rPr>
  </w:style>
  <w:style w:type="character" w:customStyle="1" w:styleId="ZgradbadokumentaZnak1">
    <w:name w:val="Zgradba dokumenta Znak1"/>
    <w:basedOn w:val="Privzetapisavaodstavka"/>
    <w:uiPriority w:val="99"/>
    <w:semiHidden/>
    <w:rsid w:val="008C6FE0"/>
    <w:rPr>
      <w:rFonts w:ascii="Segoe UI" w:eastAsia="Times New Roman" w:hAnsi="Segoe UI" w:cs="Segoe UI"/>
      <w:color w:val="auto"/>
      <w:sz w:val="16"/>
      <w:szCs w:val="16"/>
      <w:lang w:eastAsia="sl-SI"/>
    </w:rPr>
  </w:style>
  <w:style w:type="paragraph" w:styleId="Telobesedila-zamik3">
    <w:name w:val="Body Text Indent 3"/>
    <w:basedOn w:val="Navaden"/>
    <w:link w:val="Telobesedila-zamik3Znak"/>
    <w:rsid w:val="008C6FE0"/>
    <w:pPr>
      <w:autoSpaceDE w:val="0"/>
      <w:autoSpaceDN w:val="0"/>
      <w:adjustRightInd w:val="0"/>
      <w:spacing w:after="120"/>
      <w:ind w:left="708"/>
      <w:jc w:val="both"/>
    </w:pPr>
    <w:rPr>
      <w:rFonts w:ascii="Verdana" w:hAnsi="Verdana"/>
      <w:color w:val="000000"/>
      <w:sz w:val="20"/>
      <w:lang w:val="x-none" w:eastAsia="x-none"/>
    </w:rPr>
  </w:style>
  <w:style w:type="character" w:customStyle="1" w:styleId="Telobesedila-zamik3Znak">
    <w:name w:val="Telo besedila - zamik 3 Znak"/>
    <w:basedOn w:val="Privzetapisavaodstavka"/>
    <w:link w:val="Telobesedila-zamik3"/>
    <w:rsid w:val="008C6FE0"/>
    <w:rPr>
      <w:rFonts w:ascii="Verdana" w:eastAsia="Times New Roman" w:hAnsi="Verdana" w:cs="Times New Roman"/>
      <w:color w:val="000000"/>
      <w:sz w:val="20"/>
      <w:szCs w:val="24"/>
      <w:lang w:val="x-none" w:eastAsia="x-none"/>
    </w:rPr>
  </w:style>
  <w:style w:type="paragraph" w:customStyle="1" w:styleId="SKLOPrimske">
    <w:name w:val="SKLOP_rimske"/>
    <w:basedOn w:val="Navaden"/>
    <w:rsid w:val="008C6FE0"/>
    <w:pPr>
      <w:keepNext/>
      <w:keepLines/>
      <w:widowControl w:val="0"/>
      <w:spacing w:before="240" w:after="240"/>
      <w:jc w:val="both"/>
      <w:outlineLvl w:val="0"/>
    </w:pPr>
    <w:rPr>
      <w:b/>
      <w:caps/>
      <w:sz w:val="32"/>
      <w:szCs w:val="20"/>
      <w:u w:val="single"/>
    </w:rPr>
  </w:style>
  <w:style w:type="paragraph" w:customStyle="1" w:styleId="Obrazec1">
    <w:name w:val="Obrazec 1"/>
    <w:basedOn w:val="Navaden2"/>
    <w:autoRedefine/>
    <w:rsid w:val="008C6FE0"/>
    <w:pPr>
      <w:keepNext/>
      <w:keepLines/>
      <w:pageBreakBefore/>
      <w:widowControl/>
      <w:tabs>
        <w:tab w:val="left" w:pos="1701"/>
        <w:tab w:val="num" w:pos="2520"/>
      </w:tabs>
      <w:ind w:left="357" w:hanging="357"/>
      <w:jc w:val="both"/>
    </w:pPr>
    <w:rPr>
      <w:rFonts w:ascii="Verdana" w:hAnsi="Verdana"/>
      <w:b/>
      <w:noProof/>
      <w:snapToGrid w:val="0"/>
      <w:lang w:val="sl-SI"/>
    </w:rPr>
  </w:style>
  <w:style w:type="paragraph" w:customStyle="1" w:styleId="Preformatted">
    <w:name w:val="Preformatted"/>
    <w:basedOn w:val="Navaden1"/>
    <w:rsid w:val="008C6FE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lang w:val="sl-SI" w:eastAsia="sl-SI"/>
    </w:rPr>
  </w:style>
  <w:style w:type="paragraph" w:customStyle="1" w:styleId="Rimska-glavne">
    <w:name w:val="Rimska - glavne"/>
    <w:basedOn w:val="Navaden"/>
    <w:rsid w:val="008C6FE0"/>
    <w:pPr>
      <w:jc w:val="both"/>
    </w:pPr>
    <w:rPr>
      <w:rFonts w:ascii="Verdana" w:hAnsi="Verdana"/>
      <w:b/>
      <w:sz w:val="20"/>
      <w:szCs w:val="20"/>
    </w:rPr>
  </w:style>
  <w:style w:type="paragraph" w:customStyle="1" w:styleId="LatinNaslov2">
    <w:name w:val="Latin_Naslov2"/>
    <w:basedOn w:val="Naslov20"/>
    <w:autoRedefine/>
    <w:rsid w:val="008C6FE0"/>
    <w:pPr>
      <w:numPr>
        <w:ilvl w:val="0"/>
        <w:numId w:val="0"/>
      </w:numPr>
      <w:tabs>
        <w:tab w:val="num" w:pos="360"/>
      </w:tabs>
    </w:pPr>
    <w:rPr>
      <w:rFonts w:ascii="Verdana" w:hAnsi="Verdana"/>
      <w:sz w:val="20"/>
      <w:szCs w:val="20"/>
    </w:rPr>
  </w:style>
  <w:style w:type="paragraph" w:customStyle="1" w:styleId="LatinNaslov3">
    <w:name w:val="Latin Naslov 3"/>
    <w:basedOn w:val="Naslov3"/>
    <w:autoRedefine/>
    <w:rsid w:val="008C6FE0"/>
    <w:pPr>
      <w:numPr>
        <w:ilvl w:val="0"/>
        <w:numId w:val="0"/>
      </w:numPr>
      <w:tabs>
        <w:tab w:val="num" w:pos="360"/>
        <w:tab w:val="left" w:pos="907"/>
      </w:tabs>
    </w:pPr>
    <w:rPr>
      <w:rFonts w:ascii="Verdana" w:hAnsi="Verdana"/>
      <w:sz w:val="20"/>
    </w:rPr>
  </w:style>
  <w:style w:type="character" w:styleId="Poudarek">
    <w:name w:val="Emphasis"/>
    <w:qFormat/>
    <w:rsid w:val="008C6FE0"/>
    <w:rPr>
      <w:i/>
    </w:rPr>
  </w:style>
  <w:style w:type="character" w:styleId="Krepko">
    <w:name w:val="Strong"/>
    <w:uiPriority w:val="22"/>
    <w:qFormat/>
    <w:rsid w:val="008C6FE0"/>
    <w:rPr>
      <w:b/>
    </w:rPr>
  </w:style>
  <w:style w:type="paragraph" w:customStyle="1" w:styleId="NavadenArial">
    <w:name w:val="Navaden + Arial"/>
    <w:basedOn w:val="Navaden"/>
    <w:link w:val="NavadenArialChar"/>
    <w:rsid w:val="008C6FE0"/>
    <w:rPr>
      <w:rFonts w:eastAsia="Calibri" w:cs="Arial"/>
      <w:sz w:val="22"/>
    </w:rPr>
  </w:style>
  <w:style w:type="character" w:customStyle="1" w:styleId="NavadenArialChar">
    <w:name w:val="Navaden + Arial Char"/>
    <w:link w:val="NavadenArial"/>
    <w:rsid w:val="008C6FE0"/>
    <w:rPr>
      <w:rFonts w:ascii="Arial" w:eastAsia="Calibri" w:hAnsi="Arial" w:cs="Arial"/>
      <w:color w:val="auto"/>
      <w:szCs w:val="24"/>
      <w:lang w:eastAsia="sl-SI"/>
    </w:rPr>
  </w:style>
  <w:style w:type="paragraph" w:customStyle="1" w:styleId="Stil1">
    <w:name w:val="Stil1"/>
    <w:basedOn w:val="Naslov10"/>
    <w:rsid w:val="008C6FE0"/>
    <w:pPr>
      <w:tabs>
        <w:tab w:val="num" w:pos="432"/>
      </w:tabs>
      <w:ind w:left="432" w:hanging="432"/>
      <w:jc w:val="both"/>
    </w:pPr>
    <w:rPr>
      <w:rFonts w:ascii="Verdana" w:hAnsi="Verdana"/>
      <w:sz w:val="22"/>
      <w:szCs w:val="20"/>
    </w:rPr>
  </w:style>
  <w:style w:type="paragraph" w:customStyle="1" w:styleId="Stil2">
    <w:name w:val="Stil2"/>
    <w:basedOn w:val="Naslov2"/>
    <w:rsid w:val="008C6FE0"/>
    <w:pPr>
      <w:keepNext/>
      <w:numPr>
        <w:ilvl w:val="1"/>
        <w:numId w:val="0"/>
      </w:numPr>
      <w:tabs>
        <w:tab w:val="num" w:pos="576"/>
      </w:tabs>
      <w:spacing w:before="240" w:after="60"/>
      <w:ind w:left="576" w:hanging="576"/>
      <w:jc w:val="both"/>
    </w:pPr>
    <w:rPr>
      <w:rFonts w:ascii="Verdana" w:hAnsi="Verdana"/>
      <w:bCs/>
      <w:iCs/>
      <w:sz w:val="20"/>
      <w:szCs w:val="20"/>
    </w:rPr>
  </w:style>
  <w:style w:type="paragraph" w:customStyle="1" w:styleId="Latin3">
    <w:name w:val="Latin 3"/>
    <w:basedOn w:val="Naslov3"/>
    <w:autoRedefine/>
    <w:semiHidden/>
    <w:rsid w:val="008C6FE0"/>
    <w:pPr>
      <w:numPr>
        <w:ilvl w:val="0"/>
        <w:numId w:val="0"/>
      </w:numPr>
      <w:tabs>
        <w:tab w:val="left" w:pos="907"/>
        <w:tab w:val="num" w:pos="2160"/>
      </w:tabs>
      <w:ind w:left="2160" w:hanging="180"/>
    </w:pPr>
    <w:rPr>
      <w:rFonts w:ascii="Verdana" w:hAnsi="Verdana"/>
      <w:sz w:val="20"/>
    </w:rPr>
  </w:style>
  <w:style w:type="table" w:styleId="Tabelamrea">
    <w:name w:val="Table Grid"/>
    <w:basedOn w:val="Navadnatabela"/>
    <w:rsid w:val="008C6FE0"/>
    <w:pPr>
      <w:spacing w:after="0" w:line="240" w:lineRule="auto"/>
    </w:pPr>
    <w:rPr>
      <w:rFonts w:ascii="Times New Roman" w:eastAsia="Times New Roman" w:hAnsi="Times New Roman" w:cs="Times New Roman"/>
      <w:color w:val="auto"/>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avaden"/>
    <w:rsid w:val="008C6FE0"/>
    <w:pPr>
      <w:overflowPunct w:val="0"/>
      <w:autoSpaceDE w:val="0"/>
      <w:autoSpaceDN w:val="0"/>
      <w:adjustRightInd w:val="0"/>
      <w:spacing w:after="120"/>
      <w:jc w:val="both"/>
      <w:textAlignment w:val="baseline"/>
    </w:pPr>
    <w:rPr>
      <w:rFonts w:ascii="Verdana" w:hAnsi="Verdana"/>
      <w:sz w:val="20"/>
      <w:szCs w:val="20"/>
    </w:rPr>
  </w:style>
  <w:style w:type="paragraph" w:customStyle="1" w:styleId="Bullet">
    <w:name w:val="Bullet"/>
    <w:basedOn w:val="Navaden"/>
    <w:autoRedefine/>
    <w:rsid w:val="008C6FE0"/>
    <w:pPr>
      <w:tabs>
        <w:tab w:val="left" w:pos="0"/>
      </w:tabs>
      <w:jc w:val="both"/>
    </w:pPr>
    <w:rPr>
      <w:rFonts w:ascii="Verdana" w:hAnsi="Verdana" w:cs="Arial"/>
      <w:color w:val="000000"/>
      <w:sz w:val="20"/>
      <w:szCs w:val="20"/>
    </w:rPr>
  </w:style>
  <w:style w:type="paragraph" w:customStyle="1" w:styleId="Naslov41">
    <w:name w:val="Naslov 41"/>
    <w:basedOn w:val="Naslov6"/>
    <w:rsid w:val="008C6FE0"/>
    <w:pPr>
      <w:jc w:val="right"/>
    </w:pPr>
    <w:rPr>
      <w:rFonts w:ascii="Verdana" w:hAnsi="Verdana"/>
    </w:rPr>
  </w:style>
  <w:style w:type="paragraph" w:customStyle="1" w:styleId="Odstavekseznama2">
    <w:name w:val="Odstavek seznama2"/>
    <w:basedOn w:val="Navaden"/>
    <w:uiPriority w:val="34"/>
    <w:qFormat/>
    <w:rsid w:val="008C6FE0"/>
    <w:pPr>
      <w:ind w:left="708"/>
    </w:pPr>
  </w:style>
  <w:style w:type="character" w:customStyle="1" w:styleId="longtext1">
    <w:name w:val="long_text1"/>
    <w:rsid w:val="008C6FE0"/>
    <w:rPr>
      <w:sz w:val="18"/>
      <w:szCs w:val="18"/>
    </w:rPr>
  </w:style>
  <w:style w:type="character" w:customStyle="1" w:styleId="mediumtext1">
    <w:name w:val="medium_text1"/>
    <w:rsid w:val="008C6FE0"/>
    <w:rPr>
      <w:sz w:val="22"/>
      <w:szCs w:val="22"/>
    </w:rPr>
  </w:style>
  <w:style w:type="paragraph" w:customStyle="1" w:styleId="Default">
    <w:name w:val="Default"/>
    <w:rsid w:val="008C6FE0"/>
    <w:pPr>
      <w:autoSpaceDE w:val="0"/>
      <w:autoSpaceDN w:val="0"/>
      <w:adjustRightInd w:val="0"/>
      <w:spacing w:after="0" w:line="240" w:lineRule="auto"/>
    </w:pPr>
    <w:rPr>
      <w:rFonts w:ascii="Arial" w:eastAsia="Times New Roman" w:hAnsi="Arial" w:cs="Arial"/>
      <w:color w:val="000000"/>
      <w:sz w:val="24"/>
      <w:szCs w:val="24"/>
      <w:lang w:eastAsia="sl-SI"/>
    </w:rPr>
  </w:style>
  <w:style w:type="character" w:customStyle="1" w:styleId="shorttext">
    <w:name w:val="short_text"/>
    <w:basedOn w:val="Privzetapisavaodstavka"/>
    <w:rsid w:val="008C6FE0"/>
  </w:style>
  <w:style w:type="paragraph" w:customStyle="1" w:styleId="Odstavekseznama1">
    <w:name w:val="Odstavek seznama1"/>
    <w:basedOn w:val="Navaden"/>
    <w:qFormat/>
    <w:rsid w:val="008C6FE0"/>
    <w:pPr>
      <w:ind w:left="720"/>
      <w:contextualSpacing/>
    </w:pPr>
    <w:rPr>
      <w:rFonts w:ascii="Times New Roman" w:hAnsi="Times New Roman"/>
    </w:rPr>
  </w:style>
  <w:style w:type="paragraph" w:customStyle="1" w:styleId="besedilo0">
    <w:name w:val="besedilo"/>
    <w:basedOn w:val="Navaden"/>
    <w:uiPriority w:val="99"/>
    <w:rsid w:val="008C6FE0"/>
    <w:pPr>
      <w:spacing w:before="60" w:after="60"/>
      <w:jc w:val="both"/>
    </w:pPr>
    <w:rPr>
      <w:rFonts w:cs="Arial"/>
      <w:lang w:eastAsia="en-US"/>
    </w:rPr>
  </w:style>
  <w:style w:type="character" w:customStyle="1" w:styleId="all">
    <w:name w:val="all"/>
    <w:basedOn w:val="Privzetapisavaodstavka"/>
    <w:rsid w:val="008C6FE0"/>
  </w:style>
  <w:style w:type="paragraph" w:customStyle="1" w:styleId="Clen">
    <w:name w:val="Clen"/>
    <w:basedOn w:val="Navaden"/>
    <w:rsid w:val="008C6FE0"/>
    <w:pPr>
      <w:widowControl w:val="0"/>
      <w:spacing w:before="80" w:after="40"/>
      <w:ind w:left="357" w:hanging="357"/>
      <w:jc w:val="center"/>
    </w:pPr>
    <w:rPr>
      <w:rFonts w:ascii="Times New Roman" w:hAnsi="Times New Roman"/>
      <w:sz w:val="22"/>
      <w:szCs w:val="20"/>
      <w:lang w:val="en-US" w:eastAsia="en-US"/>
    </w:rPr>
  </w:style>
  <w:style w:type="paragraph" w:customStyle="1" w:styleId="Poglavje">
    <w:name w:val="Poglavje"/>
    <w:basedOn w:val="Navaden"/>
    <w:rsid w:val="008C6FE0"/>
    <w:pPr>
      <w:keepNext/>
      <w:keepLines/>
      <w:widowControl w:val="0"/>
      <w:suppressAutoHyphens/>
      <w:overflowPunct w:val="0"/>
      <w:autoSpaceDE w:val="0"/>
      <w:autoSpaceDN w:val="0"/>
      <w:adjustRightInd w:val="0"/>
      <w:spacing w:before="120" w:after="40"/>
      <w:jc w:val="both"/>
      <w:textAlignment w:val="baseline"/>
    </w:pPr>
    <w:rPr>
      <w:rFonts w:ascii="Times New Roman" w:hAnsi="Times New Roman"/>
      <w:b/>
      <w:caps/>
      <w:sz w:val="22"/>
      <w:szCs w:val="20"/>
      <w:lang w:val="en-GB"/>
    </w:rPr>
  </w:style>
  <w:style w:type="paragraph" w:customStyle="1" w:styleId="bullet1">
    <w:name w:val="bullet 1"/>
    <w:basedOn w:val="Navaden"/>
    <w:next w:val="Navaden"/>
    <w:rsid w:val="008C6FE0"/>
    <w:pPr>
      <w:spacing w:before="120"/>
      <w:ind w:left="360"/>
      <w:jc w:val="both"/>
    </w:pPr>
    <w:rPr>
      <w:rFonts w:ascii="Times SI" w:hAnsi="Times SI"/>
      <w:szCs w:val="20"/>
      <w:lang w:val="en-US" w:eastAsia="en-US"/>
    </w:rPr>
  </w:style>
  <w:style w:type="paragraph" w:styleId="Odstavekseznama">
    <w:name w:val="List Paragraph"/>
    <w:aliases w:val="Literatura - znanstveno"/>
    <w:basedOn w:val="Navaden"/>
    <w:link w:val="OdstavekseznamaZnak"/>
    <w:uiPriority w:val="34"/>
    <w:qFormat/>
    <w:rsid w:val="008C6FE0"/>
    <w:pPr>
      <w:spacing w:after="200" w:line="276" w:lineRule="auto"/>
      <w:ind w:left="720"/>
      <w:contextualSpacing/>
    </w:pPr>
    <w:rPr>
      <w:rFonts w:ascii="Calibri" w:eastAsia="Calibri" w:hAnsi="Calibri"/>
      <w:sz w:val="22"/>
      <w:szCs w:val="22"/>
      <w:lang w:val="en-GB" w:eastAsia="en-US"/>
    </w:rPr>
  </w:style>
  <w:style w:type="character" w:customStyle="1" w:styleId="OdstavekseznamaZnak">
    <w:name w:val="Odstavek seznama Znak"/>
    <w:aliases w:val="Literatura - znanstveno Znak"/>
    <w:basedOn w:val="Privzetapisavaodstavka"/>
    <w:link w:val="Odstavekseznama"/>
    <w:uiPriority w:val="34"/>
    <w:locked/>
    <w:rsid w:val="008C6FE0"/>
    <w:rPr>
      <w:rFonts w:ascii="Calibri" w:eastAsia="Calibri" w:hAnsi="Calibri" w:cs="Times New Roman"/>
      <w:color w:val="auto"/>
      <w:lang w:val="en-GB"/>
    </w:rPr>
  </w:style>
  <w:style w:type="character" w:customStyle="1" w:styleId="CharacterStyle1">
    <w:name w:val="Character Style 1"/>
    <w:uiPriority w:val="99"/>
    <w:rsid w:val="008C6FE0"/>
    <w:rPr>
      <w:sz w:val="21"/>
    </w:rPr>
  </w:style>
  <w:style w:type="character" w:customStyle="1" w:styleId="longtext">
    <w:name w:val="long_text"/>
    <w:basedOn w:val="Privzetapisavaodstavka"/>
    <w:rsid w:val="008C6FE0"/>
  </w:style>
  <w:style w:type="paragraph" w:customStyle="1" w:styleId="ListParagraph1">
    <w:name w:val="List Paragraph1"/>
    <w:basedOn w:val="Navaden"/>
    <w:rsid w:val="008C6FE0"/>
    <w:pPr>
      <w:suppressAutoHyphens/>
      <w:ind w:left="720"/>
    </w:pPr>
    <w:rPr>
      <w:rFonts w:ascii="Times New Roman" w:eastAsia="MS Mincho" w:hAnsi="Times New Roman"/>
      <w:lang w:val="en-US" w:eastAsia="ar-SA"/>
    </w:rPr>
  </w:style>
  <w:style w:type="paragraph" w:styleId="Brezrazmikov">
    <w:name w:val="No Spacing"/>
    <w:uiPriority w:val="1"/>
    <w:qFormat/>
    <w:rsid w:val="008C6FE0"/>
    <w:pPr>
      <w:spacing w:after="0" w:line="240" w:lineRule="auto"/>
    </w:pPr>
    <w:rPr>
      <w:rFonts w:ascii="Calibri" w:eastAsia="Calibri" w:hAnsi="Calibri" w:cs="Times New Roman"/>
      <w:color w:val="auto"/>
    </w:rPr>
  </w:style>
  <w:style w:type="character" w:customStyle="1" w:styleId="mediumtext">
    <w:name w:val="medium_text"/>
    <w:rsid w:val="008C6FE0"/>
  </w:style>
  <w:style w:type="paragraph" w:customStyle="1" w:styleId="Telobesedila21">
    <w:name w:val="Telo besedila 21"/>
    <w:basedOn w:val="Navaden"/>
    <w:uiPriority w:val="99"/>
    <w:rsid w:val="008C6FE0"/>
    <w:pPr>
      <w:suppressAutoHyphens/>
      <w:jc w:val="both"/>
    </w:pPr>
    <w:rPr>
      <w:rFonts w:cs="Arial"/>
      <w:sz w:val="22"/>
      <w:lang w:eastAsia="ar-SA"/>
    </w:rPr>
  </w:style>
  <w:style w:type="paragraph" w:styleId="Oznaenseznam3">
    <w:name w:val="List Bullet 3"/>
    <w:basedOn w:val="Navaden"/>
    <w:autoRedefine/>
    <w:rsid w:val="008C6FE0"/>
    <w:pPr>
      <w:numPr>
        <w:numId w:val="6"/>
      </w:numPr>
    </w:pPr>
    <w:rPr>
      <w:rFonts w:ascii="Palatino Linotype" w:hAnsi="Palatino Linotype"/>
      <w:sz w:val="22"/>
      <w:szCs w:val="20"/>
    </w:rPr>
  </w:style>
  <w:style w:type="character" w:customStyle="1" w:styleId="GolobesediloZnak">
    <w:name w:val="Golo besedilo Znak"/>
    <w:link w:val="Golobesedilo"/>
    <w:semiHidden/>
    <w:locked/>
    <w:rsid w:val="008C6FE0"/>
    <w:rPr>
      <w:rFonts w:ascii="Consolas" w:hAnsi="Consolas"/>
      <w:sz w:val="21"/>
      <w:szCs w:val="21"/>
    </w:rPr>
  </w:style>
  <w:style w:type="paragraph" w:styleId="Golobesedilo">
    <w:name w:val="Plain Text"/>
    <w:basedOn w:val="Navaden"/>
    <w:link w:val="GolobesediloZnak"/>
    <w:semiHidden/>
    <w:rsid w:val="008C6FE0"/>
    <w:rPr>
      <w:rFonts w:ascii="Consolas" w:eastAsiaTheme="minorHAnsi" w:hAnsi="Consolas" w:cstheme="minorHAnsi"/>
      <w:color w:val="333333"/>
      <w:sz w:val="21"/>
      <w:szCs w:val="21"/>
      <w:lang w:eastAsia="en-US"/>
    </w:rPr>
  </w:style>
  <w:style w:type="character" w:customStyle="1" w:styleId="GolobesediloZnak1">
    <w:name w:val="Golo besedilo Znak1"/>
    <w:basedOn w:val="Privzetapisavaodstavka"/>
    <w:uiPriority w:val="99"/>
    <w:semiHidden/>
    <w:rsid w:val="008C6FE0"/>
    <w:rPr>
      <w:rFonts w:ascii="Consolas" w:eastAsia="Times New Roman" w:hAnsi="Consolas" w:cs="Times New Roman"/>
      <w:color w:val="auto"/>
      <w:sz w:val="21"/>
      <w:szCs w:val="21"/>
      <w:lang w:eastAsia="sl-SI"/>
    </w:rPr>
  </w:style>
  <w:style w:type="paragraph" w:customStyle="1" w:styleId="Index">
    <w:name w:val="Index"/>
    <w:basedOn w:val="Navaden"/>
    <w:rsid w:val="008C6FE0"/>
    <w:pPr>
      <w:suppressLineNumbers/>
      <w:suppressAutoHyphens/>
    </w:pPr>
    <w:rPr>
      <w:rFonts w:ascii="Verdana" w:hAnsi="Verdana" w:cs="Lucida Sans Unicode"/>
      <w:bCs/>
      <w:sz w:val="20"/>
      <w:szCs w:val="22"/>
      <w:lang w:val="en-GB" w:eastAsia="ar-SA"/>
    </w:rPr>
  </w:style>
  <w:style w:type="character" w:customStyle="1" w:styleId="WW8Num4z3">
    <w:name w:val="WW8Num4z3"/>
    <w:rsid w:val="008C6FE0"/>
    <w:rPr>
      <w:rFonts w:ascii="Symbol" w:hAnsi="Symbol"/>
    </w:rPr>
  </w:style>
  <w:style w:type="paragraph" w:customStyle="1" w:styleId="Telobesedila-zamik21">
    <w:name w:val="Telo besedila - zamik 21"/>
    <w:basedOn w:val="Navaden"/>
    <w:rsid w:val="008C6FE0"/>
    <w:pPr>
      <w:ind w:left="720"/>
      <w:jc w:val="both"/>
    </w:pPr>
    <w:rPr>
      <w:szCs w:val="20"/>
    </w:rPr>
  </w:style>
  <w:style w:type="paragraph" w:customStyle="1" w:styleId="Style1">
    <w:name w:val="Style1"/>
    <w:basedOn w:val="Navaden"/>
    <w:rsid w:val="008C6FE0"/>
    <w:pPr>
      <w:widowControl w:val="0"/>
      <w:autoSpaceDE w:val="0"/>
      <w:spacing w:line="266" w:lineRule="exact"/>
      <w:jc w:val="both"/>
    </w:pPr>
    <w:rPr>
      <w:rFonts w:ascii="Times New Roman" w:hAnsi="Times New Roman"/>
      <w:lang w:eastAsia="ar-SA"/>
    </w:rPr>
  </w:style>
  <w:style w:type="character" w:styleId="Besedilooznabemesta">
    <w:name w:val="Placeholder Text"/>
    <w:basedOn w:val="Privzetapisavaodstavka"/>
    <w:uiPriority w:val="99"/>
    <w:semiHidden/>
    <w:rsid w:val="008C6FE0"/>
    <w:rPr>
      <w:color w:val="808080"/>
    </w:rPr>
  </w:style>
  <w:style w:type="paragraph" w:customStyle="1" w:styleId="Odstavekseznama3">
    <w:name w:val="Odstavek seznama3"/>
    <w:basedOn w:val="Navaden"/>
    <w:rsid w:val="008C6FE0"/>
    <w:pPr>
      <w:spacing w:after="200" w:line="276" w:lineRule="auto"/>
      <w:ind w:left="720"/>
    </w:pPr>
    <w:rPr>
      <w:rFonts w:ascii="Calibri" w:hAnsi="Calibri"/>
      <w:sz w:val="22"/>
      <w:szCs w:val="22"/>
      <w:lang w:val="en-GB" w:eastAsia="en-US"/>
    </w:rPr>
  </w:style>
  <w:style w:type="paragraph" w:customStyle="1" w:styleId="font5">
    <w:name w:val="font5"/>
    <w:basedOn w:val="Navaden"/>
    <w:rsid w:val="008C6FE0"/>
    <w:pPr>
      <w:spacing w:before="100" w:beforeAutospacing="1" w:after="100" w:afterAutospacing="1"/>
    </w:pPr>
    <w:rPr>
      <w:rFonts w:cs="Arial"/>
      <w:sz w:val="16"/>
      <w:szCs w:val="16"/>
    </w:rPr>
  </w:style>
  <w:style w:type="paragraph" w:customStyle="1" w:styleId="font6">
    <w:name w:val="font6"/>
    <w:basedOn w:val="Navaden"/>
    <w:rsid w:val="008C6FE0"/>
    <w:pPr>
      <w:spacing w:before="100" w:beforeAutospacing="1" w:after="100" w:afterAutospacing="1"/>
    </w:pPr>
    <w:rPr>
      <w:rFonts w:cs="Arial"/>
      <w:b/>
      <w:bCs/>
      <w:sz w:val="16"/>
      <w:szCs w:val="16"/>
    </w:rPr>
  </w:style>
  <w:style w:type="paragraph" w:customStyle="1" w:styleId="xl73">
    <w:name w:val="xl73"/>
    <w:basedOn w:val="Navaden"/>
    <w:rsid w:val="008C6FE0"/>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74">
    <w:name w:val="xl74"/>
    <w:basedOn w:val="Navaden"/>
    <w:rsid w:val="008C6FE0"/>
    <w:pPr>
      <w:spacing w:before="100" w:beforeAutospacing="1" w:after="100" w:afterAutospacing="1"/>
    </w:pPr>
    <w:rPr>
      <w:rFonts w:cs="Arial"/>
    </w:rPr>
  </w:style>
  <w:style w:type="paragraph" w:customStyle="1" w:styleId="xl75">
    <w:name w:val="xl75"/>
    <w:basedOn w:val="Navaden"/>
    <w:rsid w:val="008C6FE0"/>
    <w:pPr>
      <w:spacing w:before="100" w:beforeAutospacing="1" w:after="100" w:afterAutospacing="1"/>
      <w:jc w:val="center"/>
    </w:pPr>
    <w:rPr>
      <w:rFonts w:cs="Arial"/>
    </w:rPr>
  </w:style>
  <w:style w:type="paragraph" w:customStyle="1" w:styleId="xl76">
    <w:name w:val="xl76"/>
    <w:basedOn w:val="Navaden"/>
    <w:rsid w:val="008C6FE0"/>
    <w:pPr>
      <w:spacing w:before="100" w:beforeAutospacing="1" w:after="100" w:afterAutospacing="1"/>
      <w:jc w:val="center"/>
    </w:pPr>
    <w:rPr>
      <w:rFonts w:cs="Arial"/>
    </w:rPr>
  </w:style>
  <w:style w:type="paragraph" w:customStyle="1" w:styleId="xl77">
    <w:name w:val="xl77"/>
    <w:basedOn w:val="Navaden"/>
    <w:rsid w:val="008C6FE0"/>
    <w:pPr>
      <w:spacing w:before="100" w:beforeAutospacing="1" w:after="100" w:afterAutospacing="1"/>
      <w:jc w:val="right"/>
    </w:pPr>
    <w:rPr>
      <w:rFonts w:cs="Arial"/>
    </w:rPr>
  </w:style>
  <w:style w:type="paragraph" w:customStyle="1" w:styleId="xl78">
    <w:name w:val="xl78"/>
    <w:basedOn w:val="Navaden"/>
    <w:rsid w:val="008C6FE0"/>
    <w:pPr>
      <w:spacing w:before="100" w:beforeAutospacing="1" w:after="100" w:afterAutospacing="1"/>
      <w:textAlignment w:val="top"/>
    </w:pPr>
    <w:rPr>
      <w:rFonts w:cs="Arial"/>
    </w:rPr>
  </w:style>
  <w:style w:type="paragraph" w:customStyle="1" w:styleId="xl79">
    <w:name w:val="xl79"/>
    <w:basedOn w:val="Navaden"/>
    <w:rsid w:val="008C6FE0"/>
    <w:pPr>
      <w:spacing w:before="100" w:beforeAutospacing="1" w:after="100" w:afterAutospacing="1"/>
    </w:pPr>
    <w:rPr>
      <w:rFonts w:cs="Arial"/>
      <w:b/>
      <w:bCs/>
      <w:color w:val="FF0000"/>
    </w:rPr>
  </w:style>
  <w:style w:type="paragraph" w:customStyle="1" w:styleId="xl80">
    <w:name w:val="xl80"/>
    <w:basedOn w:val="Navaden"/>
    <w:rsid w:val="008C6FE0"/>
    <w:pPr>
      <w:pBdr>
        <w:bottom w:val="single" w:sz="4" w:space="0" w:color="auto"/>
      </w:pBdr>
      <w:spacing w:before="100" w:beforeAutospacing="1" w:after="100" w:afterAutospacing="1"/>
    </w:pPr>
    <w:rPr>
      <w:rFonts w:cs="Arial"/>
    </w:rPr>
  </w:style>
  <w:style w:type="paragraph" w:customStyle="1" w:styleId="xl81">
    <w:name w:val="xl81"/>
    <w:basedOn w:val="Navaden"/>
    <w:rsid w:val="008C6FE0"/>
    <w:pPr>
      <w:pBdr>
        <w:top w:val="single" w:sz="4" w:space="0" w:color="auto"/>
      </w:pBdr>
      <w:spacing w:before="100" w:beforeAutospacing="1" w:after="100" w:afterAutospacing="1"/>
      <w:jc w:val="center"/>
    </w:pPr>
    <w:rPr>
      <w:rFonts w:cs="Arial"/>
    </w:rPr>
  </w:style>
  <w:style w:type="paragraph" w:customStyle="1" w:styleId="xl82">
    <w:name w:val="xl82"/>
    <w:basedOn w:val="Navaden"/>
    <w:rsid w:val="008C6FE0"/>
    <w:pPr>
      <w:pBdr>
        <w:top w:val="single" w:sz="4" w:space="0" w:color="auto"/>
      </w:pBdr>
      <w:spacing w:before="100" w:beforeAutospacing="1" w:after="100" w:afterAutospacing="1"/>
    </w:pPr>
    <w:rPr>
      <w:rFonts w:cs="Arial"/>
    </w:rPr>
  </w:style>
  <w:style w:type="paragraph" w:customStyle="1" w:styleId="xl83">
    <w:name w:val="xl83"/>
    <w:basedOn w:val="Navaden"/>
    <w:rsid w:val="008C6FE0"/>
    <w:pPr>
      <w:pBdr>
        <w:top w:val="single" w:sz="4" w:space="0" w:color="auto"/>
      </w:pBdr>
      <w:spacing w:before="100" w:beforeAutospacing="1" w:after="100" w:afterAutospacing="1"/>
      <w:jc w:val="center"/>
    </w:pPr>
    <w:rPr>
      <w:rFonts w:cs="Arial"/>
    </w:rPr>
  </w:style>
  <w:style w:type="paragraph" w:customStyle="1" w:styleId="xl84">
    <w:name w:val="xl84"/>
    <w:basedOn w:val="Navaden"/>
    <w:rsid w:val="008C6FE0"/>
    <w:pPr>
      <w:pBdr>
        <w:top w:val="single" w:sz="4" w:space="0" w:color="auto"/>
      </w:pBdr>
      <w:spacing w:before="100" w:beforeAutospacing="1" w:after="100" w:afterAutospacing="1"/>
      <w:jc w:val="right"/>
    </w:pPr>
    <w:rPr>
      <w:rFonts w:cs="Arial"/>
    </w:rPr>
  </w:style>
  <w:style w:type="paragraph" w:customStyle="1" w:styleId="xl85">
    <w:name w:val="xl85"/>
    <w:basedOn w:val="Navaden"/>
    <w:rsid w:val="008C6FE0"/>
    <w:pPr>
      <w:spacing w:before="100" w:beforeAutospacing="1" w:after="100" w:afterAutospacing="1"/>
    </w:pPr>
    <w:rPr>
      <w:rFonts w:cs="Arial"/>
      <w:b/>
      <w:bCs/>
    </w:rPr>
  </w:style>
  <w:style w:type="paragraph" w:customStyle="1" w:styleId="xl86">
    <w:name w:val="xl86"/>
    <w:basedOn w:val="Navaden"/>
    <w:rsid w:val="008C6FE0"/>
    <w:pPr>
      <w:spacing w:before="100" w:beforeAutospacing="1" w:after="100" w:afterAutospacing="1"/>
    </w:pPr>
    <w:rPr>
      <w:rFonts w:cs="Arial"/>
    </w:rPr>
  </w:style>
  <w:style w:type="paragraph" w:customStyle="1" w:styleId="xl87">
    <w:name w:val="xl87"/>
    <w:basedOn w:val="Navaden"/>
    <w:rsid w:val="008C6FE0"/>
    <w:pPr>
      <w:spacing w:before="100" w:beforeAutospacing="1" w:after="100" w:afterAutospacing="1"/>
    </w:pPr>
    <w:rPr>
      <w:rFonts w:cs="Arial"/>
      <w:b/>
      <w:bCs/>
      <w:sz w:val="32"/>
      <w:szCs w:val="32"/>
    </w:rPr>
  </w:style>
  <w:style w:type="paragraph" w:customStyle="1" w:styleId="xl88">
    <w:name w:val="xl88"/>
    <w:basedOn w:val="Navaden"/>
    <w:rsid w:val="008C6FE0"/>
    <w:pPr>
      <w:spacing w:before="100" w:beforeAutospacing="1" w:after="100" w:afterAutospacing="1"/>
    </w:pPr>
    <w:rPr>
      <w:rFonts w:cs="Arial"/>
      <w:b/>
      <w:bCs/>
      <w:sz w:val="32"/>
      <w:szCs w:val="32"/>
    </w:rPr>
  </w:style>
  <w:style w:type="paragraph" w:customStyle="1" w:styleId="xl89">
    <w:name w:val="xl89"/>
    <w:basedOn w:val="Navaden"/>
    <w:rsid w:val="008C6FE0"/>
    <w:pPr>
      <w:spacing w:before="100" w:beforeAutospacing="1" w:after="100" w:afterAutospacing="1"/>
    </w:pPr>
    <w:rPr>
      <w:rFonts w:cs="Arial"/>
      <w:b/>
      <w:bCs/>
      <w:sz w:val="32"/>
      <w:szCs w:val="32"/>
    </w:rPr>
  </w:style>
  <w:style w:type="paragraph" w:customStyle="1" w:styleId="xl90">
    <w:name w:val="xl90"/>
    <w:basedOn w:val="Navaden"/>
    <w:rsid w:val="008C6FE0"/>
    <w:pPr>
      <w:pBdr>
        <w:bottom w:val="single" w:sz="8" w:space="0" w:color="auto"/>
      </w:pBdr>
      <w:spacing w:before="100" w:beforeAutospacing="1" w:after="100" w:afterAutospacing="1"/>
    </w:pPr>
    <w:rPr>
      <w:rFonts w:cs="Arial"/>
      <w:b/>
      <w:bCs/>
    </w:rPr>
  </w:style>
  <w:style w:type="paragraph" w:customStyle="1" w:styleId="xl91">
    <w:name w:val="xl91"/>
    <w:basedOn w:val="Navaden"/>
    <w:rsid w:val="008C6FE0"/>
    <w:pPr>
      <w:pBdr>
        <w:bottom w:val="single" w:sz="8" w:space="0" w:color="auto"/>
      </w:pBdr>
      <w:spacing w:before="100" w:beforeAutospacing="1" w:after="100" w:afterAutospacing="1"/>
    </w:pPr>
    <w:rPr>
      <w:rFonts w:cs="Arial"/>
      <w:b/>
      <w:bCs/>
    </w:rPr>
  </w:style>
  <w:style w:type="paragraph" w:customStyle="1" w:styleId="xl92">
    <w:name w:val="xl92"/>
    <w:basedOn w:val="Navaden"/>
    <w:rsid w:val="008C6FE0"/>
    <w:pPr>
      <w:pBdr>
        <w:bottom w:val="single" w:sz="8" w:space="0" w:color="auto"/>
      </w:pBdr>
      <w:spacing w:before="100" w:beforeAutospacing="1" w:after="100" w:afterAutospacing="1"/>
    </w:pPr>
    <w:rPr>
      <w:rFonts w:cs="Arial"/>
      <w:b/>
      <w:bCs/>
    </w:rPr>
  </w:style>
  <w:style w:type="paragraph" w:customStyle="1" w:styleId="xl93">
    <w:name w:val="xl93"/>
    <w:basedOn w:val="Navaden"/>
    <w:rsid w:val="008C6FE0"/>
    <w:pPr>
      <w:spacing w:before="100" w:beforeAutospacing="1" w:after="100" w:afterAutospacing="1"/>
      <w:jc w:val="center"/>
    </w:pPr>
    <w:rPr>
      <w:rFonts w:cs="Arial"/>
      <w:b/>
      <w:bCs/>
      <w:sz w:val="16"/>
      <w:szCs w:val="16"/>
    </w:rPr>
  </w:style>
  <w:style w:type="paragraph" w:customStyle="1" w:styleId="xl94">
    <w:name w:val="xl94"/>
    <w:basedOn w:val="Navaden"/>
    <w:rsid w:val="008C6FE0"/>
    <w:pPr>
      <w:spacing w:before="100" w:beforeAutospacing="1" w:after="100" w:afterAutospacing="1"/>
    </w:pPr>
    <w:rPr>
      <w:rFonts w:cs="Arial"/>
      <w:b/>
      <w:bCs/>
      <w:sz w:val="16"/>
      <w:szCs w:val="16"/>
    </w:rPr>
  </w:style>
  <w:style w:type="paragraph" w:customStyle="1" w:styleId="xl95">
    <w:name w:val="xl95"/>
    <w:basedOn w:val="Navaden"/>
    <w:rsid w:val="008C6FE0"/>
    <w:pPr>
      <w:pBdr>
        <w:right w:val="single" w:sz="4" w:space="0" w:color="auto"/>
      </w:pBdr>
      <w:spacing w:before="100" w:beforeAutospacing="1" w:after="100" w:afterAutospacing="1"/>
      <w:jc w:val="center"/>
      <w:textAlignment w:val="top"/>
    </w:pPr>
    <w:rPr>
      <w:rFonts w:cs="Arial"/>
      <w:sz w:val="16"/>
      <w:szCs w:val="16"/>
    </w:rPr>
  </w:style>
  <w:style w:type="paragraph" w:customStyle="1" w:styleId="xl96">
    <w:name w:val="xl96"/>
    <w:basedOn w:val="Navaden"/>
    <w:rsid w:val="008C6FE0"/>
    <w:pPr>
      <w:pBdr>
        <w:top w:val="single" w:sz="8" w:space="0" w:color="auto"/>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97">
    <w:name w:val="xl97"/>
    <w:basedOn w:val="Navaden"/>
    <w:rsid w:val="008C6FE0"/>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98">
    <w:name w:val="xl98"/>
    <w:basedOn w:val="Navaden"/>
    <w:rsid w:val="008C6FE0"/>
    <w:pPr>
      <w:pBdr>
        <w:top w:val="single" w:sz="8" w:space="0" w:color="auto"/>
        <w:left w:val="single" w:sz="4" w:space="0" w:color="auto"/>
      </w:pBdr>
      <w:spacing w:before="100" w:beforeAutospacing="1" w:after="100" w:afterAutospacing="1"/>
      <w:jc w:val="right"/>
    </w:pPr>
    <w:rPr>
      <w:rFonts w:cs="Arial"/>
      <w:sz w:val="16"/>
      <w:szCs w:val="16"/>
    </w:rPr>
  </w:style>
  <w:style w:type="paragraph" w:customStyle="1" w:styleId="xl99">
    <w:name w:val="xl99"/>
    <w:basedOn w:val="Navaden"/>
    <w:rsid w:val="008C6FE0"/>
    <w:pPr>
      <w:spacing w:before="100" w:beforeAutospacing="1" w:after="100" w:afterAutospacing="1"/>
    </w:pPr>
    <w:rPr>
      <w:rFonts w:cs="Arial"/>
      <w:sz w:val="16"/>
      <w:szCs w:val="16"/>
    </w:rPr>
  </w:style>
  <w:style w:type="paragraph" w:customStyle="1" w:styleId="xl100">
    <w:name w:val="xl100"/>
    <w:basedOn w:val="Navaden"/>
    <w:rsid w:val="008C6FE0"/>
    <w:pPr>
      <w:spacing w:before="100" w:beforeAutospacing="1" w:after="100" w:afterAutospacing="1"/>
      <w:textAlignment w:val="top"/>
    </w:pPr>
    <w:rPr>
      <w:rFonts w:cs="Arial"/>
      <w:b/>
      <w:bCs/>
      <w:sz w:val="16"/>
      <w:szCs w:val="16"/>
    </w:rPr>
  </w:style>
  <w:style w:type="paragraph" w:customStyle="1" w:styleId="xl101">
    <w:name w:val="xl101"/>
    <w:basedOn w:val="Navaden"/>
    <w:rsid w:val="008C6F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16"/>
      <w:szCs w:val="16"/>
    </w:rPr>
  </w:style>
  <w:style w:type="paragraph" w:customStyle="1" w:styleId="xl102">
    <w:name w:val="xl102"/>
    <w:basedOn w:val="Navaden"/>
    <w:rsid w:val="008C6F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3">
    <w:name w:val="xl103"/>
    <w:basedOn w:val="Navaden"/>
    <w:rsid w:val="008C6FE0"/>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04">
    <w:name w:val="xl104"/>
    <w:basedOn w:val="Navaden"/>
    <w:rsid w:val="008C6FE0"/>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sz w:val="16"/>
      <w:szCs w:val="16"/>
    </w:rPr>
  </w:style>
  <w:style w:type="paragraph" w:customStyle="1" w:styleId="xl105">
    <w:name w:val="xl105"/>
    <w:basedOn w:val="Navaden"/>
    <w:rsid w:val="008C6FE0"/>
    <w:pPr>
      <w:pBdr>
        <w:left w:val="single" w:sz="4" w:space="0" w:color="auto"/>
      </w:pBdr>
      <w:spacing w:before="100" w:beforeAutospacing="1" w:after="100" w:afterAutospacing="1"/>
      <w:ind w:firstLineChars="100" w:firstLine="100"/>
      <w:jc w:val="right"/>
    </w:pPr>
    <w:rPr>
      <w:rFonts w:cs="Arial"/>
      <w:sz w:val="16"/>
      <w:szCs w:val="16"/>
    </w:rPr>
  </w:style>
  <w:style w:type="paragraph" w:customStyle="1" w:styleId="xl106">
    <w:name w:val="xl106"/>
    <w:basedOn w:val="Navaden"/>
    <w:rsid w:val="008C6FE0"/>
    <w:pPr>
      <w:spacing w:before="100" w:beforeAutospacing="1" w:after="100" w:afterAutospacing="1"/>
      <w:textAlignment w:val="top"/>
    </w:pPr>
    <w:rPr>
      <w:rFonts w:cs="Arial"/>
      <w:sz w:val="16"/>
      <w:szCs w:val="16"/>
    </w:rPr>
  </w:style>
  <w:style w:type="paragraph" w:customStyle="1" w:styleId="xl107">
    <w:name w:val="xl107"/>
    <w:basedOn w:val="Navaden"/>
    <w:rsid w:val="008C6F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08">
    <w:name w:val="xl108"/>
    <w:basedOn w:val="Navaden"/>
    <w:rsid w:val="008C6F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9">
    <w:name w:val="xl109"/>
    <w:basedOn w:val="Navaden"/>
    <w:rsid w:val="008C6FE0"/>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0">
    <w:name w:val="xl110"/>
    <w:basedOn w:val="Navaden"/>
    <w:rsid w:val="008C6FE0"/>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111">
    <w:name w:val="xl111"/>
    <w:basedOn w:val="Navaden"/>
    <w:rsid w:val="008C6FE0"/>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sz w:val="16"/>
      <w:szCs w:val="16"/>
    </w:rPr>
  </w:style>
  <w:style w:type="paragraph" w:customStyle="1" w:styleId="xl112">
    <w:name w:val="xl112"/>
    <w:basedOn w:val="Navaden"/>
    <w:rsid w:val="008C6FE0"/>
    <w:pPr>
      <w:pBdr>
        <w:right w:val="single" w:sz="4" w:space="0" w:color="auto"/>
      </w:pBdr>
      <w:spacing w:before="100" w:beforeAutospacing="1" w:after="100" w:afterAutospacing="1"/>
      <w:textAlignment w:val="top"/>
    </w:pPr>
    <w:rPr>
      <w:rFonts w:cs="Arial"/>
      <w:sz w:val="16"/>
      <w:szCs w:val="16"/>
    </w:rPr>
  </w:style>
  <w:style w:type="paragraph" w:customStyle="1" w:styleId="xl113">
    <w:name w:val="xl113"/>
    <w:basedOn w:val="Navaden"/>
    <w:rsid w:val="008C6FE0"/>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4">
    <w:name w:val="xl114"/>
    <w:basedOn w:val="Navaden"/>
    <w:rsid w:val="008C6F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15">
    <w:name w:val="xl115"/>
    <w:basedOn w:val="Navaden"/>
    <w:rsid w:val="008C6F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6"/>
      <w:szCs w:val="16"/>
    </w:rPr>
  </w:style>
  <w:style w:type="paragraph" w:customStyle="1" w:styleId="xl116">
    <w:name w:val="xl116"/>
    <w:basedOn w:val="Navaden"/>
    <w:rsid w:val="008C6FE0"/>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b/>
      <w:bCs/>
      <w:sz w:val="16"/>
      <w:szCs w:val="16"/>
    </w:rPr>
  </w:style>
  <w:style w:type="paragraph" w:customStyle="1" w:styleId="xl117">
    <w:name w:val="xl117"/>
    <w:basedOn w:val="Navaden"/>
    <w:rsid w:val="008C6FE0"/>
    <w:pPr>
      <w:spacing w:before="100" w:beforeAutospacing="1" w:after="100" w:afterAutospacing="1"/>
    </w:pPr>
    <w:rPr>
      <w:rFonts w:cs="Arial"/>
      <w:b/>
      <w:bCs/>
      <w:color w:val="FF0000"/>
      <w:sz w:val="16"/>
      <w:szCs w:val="16"/>
    </w:rPr>
  </w:style>
  <w:style w:type="paragraph" w:customStyle="1" w:styleId="xl118">
    <w:name w:val="xl118"/>
    <w:basedOn w:val="Navaden"/>
    <w:rsid w:val="008C6FE0"/>
    <w:pPr>
      <w:spacing w:before="100" w:beforeAutospacing="1" w:after="100" w:afterAutospacing="1"/>
    </w:pPr>
    <w:rPr>
      <w:rFonts w:cs="Arial"/>
      <w:color w:val="FF0000"/>
      <w:sz w:val="16"/>
      <w:szCs w:val="16"/>
    </w:rPr>
  </w:style>
  <w:style w:type="paragraph" w:customStyle="1" w:styleId="xl119">
    <w:name w:val="xl119"/>
    <w:basedOn w:val="Navaden"/>
    <w:rsid w:val="008C6FE0"/>
    <w:pPr>
      <w:spacing w:before="100" w:beforeAutospacing="1" w:after="100" w:afterAutospacing="1"/>
      <w:textAlignment w:val="top"/>
    </w:pPr>
    <w:rPr>
      <w:rFonts w:cs="Arial"/>
      <w:color w:val="FF0000"/>
      <w:sz w:val="16"/>
      <w:szCs w:val="16"/>
    </w:rPr>
  </w:style>
  <w:style w:type="paragraph" w:customStyle="1" w:styleId="xl120">
    <w:name w:val="xl120"/>
    <w:basedOn w:val="Navaden"/>
    <w:rsid w:val="008C6FE0"/>
    <w:pPr>
      <w:pBdr>
        <w:top w:val="single" w:sz="4" w:space="0" w:color="auto"/>
        <w:left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1">
    <w:name w:val="xl121"/>
    <w:basedOn w:val="Navaden"/>
    <w:rsid w:val="008C6FE0"/>
    <w:pPr>
      <w:pBdr>
        <w:top w:val="single" w:sz="4" w:space="0" w:color="auto"/>
        <w:left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22">
    <w:name w:val="xl122"/>
    <w:basedOn w:val="Navaden"/>
    <w:rsid w:val="008C6FE0"/>
    <w:pPr>
      <w:pBdr>
        <w:top w:val="single" w:sz="4" w:space="0" w:color="auto"/>
        <w:left w:val="single" w:sz="4" w:space="0" w:color="auto"/>
        <w:right w:val="single" w:sz="4" w:space="0" w:color="auto"/>
      </w:pBdr>
      <w:spacing w:before="100" w:beforeAutospacing="1" w:after="100" w:afterAutospacing="1"/>
    </w:pPr>
    <w:rPr>
      <w:rFonts w:cs="Arial"/>
      <w:color w:val="FF0000"/>
      <w:sz w:val="16"/>
      <w:szCs w:val="16"/>
    </w:rPr>
  </w:style>
  <w:style w:type="paragraph" w:customStyle="1" w:styleId="xl123">
    <w:name w:val="xl123"/>
    <w:basedOn w:val="Navaden"/>
    <w:rsid w:val="008C6F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4">
    <w:name w:val="xl124"/>
    <w:basedOn w:val="Navaden"/>
    <w:rsid w:val="008C6FE0"/>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color w:val="FF0000"/>
      <w:sz w:val="16"/>
      <w:szCs w:val="16"/>
    </w:rPr>
  </w:style>
  <w:style w:type="paragraph" w:customStyle="1" w:styleId="xl125">
    <w:name w:val="xl125"/>
    <w:basedOn w:val="Navaden"/>
    <w:rsid w:val="008C6FE0"/>
    <w:pPr>
      <w:pBdr>
        <w:left w:val="single" w:sz="8" w:space="0" w:color="auto"/>
      </w:pBdr>
      <w:spacing w:before="100" w:beforeAutospacing="1" w:after="100" w:afterAutospacing="1"/>
    </w:pPr>
    <w:rPr>
      <w:rFonts w:cs="Arial"/>
    </w:rPr>
  </w:style>
  <w:style w:type="paragraph" w:customStyle="1" w:styleId="xl126">
    <w:name w:val="xl126"/>
    <w:basedOn w:val="Navaden"/>
    <w:rsid w:val="008C6FE0"/>
    <w:pPr>
      <w:pBdr>
        <w:top w:val="single" w:sz="8" w:space="0" w:color="auto"/>
      </w:pBdr>
      <w:spacing w:before="100" w:beforeAutospacing="1" w:after="100" w:afterAutospacing="1"/>
      <w:ind w:firstLineChars="200" w:firstLine="200"/>
      <w:jc w:val="right"/>
    </w:pPr>
    <w:rPr>
      <w:rFonts w:cs="Arial"/>
      <w:b/>
      <w:bCs/>
    </w:rPr>
  </w:style>
  <w:style w:type="paragraph" w:customStyle="1" w:styleId="xl127">
    <w:name w:val="xl127"/>
    <w:basedOn w:val="Navaden"/>
    <w:rsid w:val="008C6FE0"/>
    <w:pPr>
      <w:pBdr>
        <w:top w:val="single" w:sz="8" w:space="0" w:color="auto"/>
      </w:pBdr>
      <w:spacing w:before="100" w:beforeAutospacing="1" w:after="100" w:afterAutospacing="1"/>
      <w:jc w:val="right"/>
    </w:pPr>
    <w:rPr>
      <w:rFonts w:cs="Arial"/>
      <w:b/>
      <w:bCs/>
    </w:rPr>
  </w:style>
  <w:style w:type="paragraph" w:customStyle="1" w:styleId="xl128">
    <w:name w:val="xl128"/>
    <w:basedOn w:val="Navaden"/>
    <w:rsid w:val="008C6FE0"/>
    <w:pPr>
      <w:spacing w:before="100" w:beforeAutospacing="1" w:after="100" w:afterAutospacing="1"/>
      <w:jc w:val="right"/>
    </w:pPr>
    <w:rPr>
      <w:rFonts w:cs="Arial"/>
      <w:b/>
      <w:bCs/>
    </w:rPr>
  </w:style>
  <w:style w:type="paragraph" w:customStyle="1" w:styleId="xl129">
    <w:name w:val="xl129"/>
    <w:basedOn w:val="Navaden"/>
    <w:rsid w:val="008C6FE0"/>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rPr>
  </w:style>
  <w:style w:type="paragraph" w:customStyle="1" w:styleId="xl130">
    <w:name w:val="xl130"/>
    <w:basedOn w:val="Navaden"/>
    <w:rsid w:val="008C6FE0"/>
    <w:pPr>
      <w:pBdr>
        <w:left w:val="single" w:sz="8" w:space="0" w:color="auto"/>
        <w:right w:val="single" w:sz="4" w:space="0" w:color="auto"/>
      </w:pBdr>
      <w:spacing w:before="100" w:beforeAutospacing="1" w:after="100" w:afterAutospacing="1"/>
      <w:jc w:val="center"/>
    </w:pPr>
    <w:rPr>
      <w:rFonts w:cs="Arial"/>
    </w:rPr>
  </w:style>
  <w:style w:type="paragraph" w:customStyle="1" w:styleId="xl131">
    <w:name w:val="xl131"/>
    <w:basedOn w:val="Navaden"/>
    <w:rsid w:val="008C6FE0"/>
    <w:pPr>
      <w:pBdr>
        <w:left w:val="single" w:sz="4" w:space="0" w:color="auto"/>
        <w:right w:val="single" w:sz="4" w:space="0" w:color="auto"/>
      </w:pBdr>
      <w:spacing w:before="100" w:beforeAutospacing="1" w:after="100" w:afterAutospacing="1"/>
    </w:pPr>
    <w:rPr>
      <w:rFonts w:cs="Arial"/>
    </w:rPr>
  </w:style>
  <w:style w:type="paragraph" w:customStyle="1" w:styleId="xl132">
    <w:name w:val="xl132"/>
    <w:basedOn w:val="Navaden"/>
    <w:rsid w:val="008C6FE0"/>
    <w:pPr>
      <w:pBdr>
        <w:left w:val="single" w:sz="4" w:space="0" w:color="auto"/>
        <w:right w:val="single" w:sz="4" w:space="0" w:color="auto"/>
      </w:pBdr>
      <w:spacing w:before="100" w:beforeAutospacing="1" w:after="100" w:afterAutospacing="1"/>
      <w:jc w:val="center"/>
    </w:pPr>
    <w:rPr>
      <w:rFonts w:cs="Arial"/>
    </w:rPr>
  </w:style>
  <w:style w:type="paragraph" w:customStyle="1" w:styleId="xl133">
    <w:name w:val="xl133"/>
    <w:basedOn w:val="Navaden"/>
    <w:rsid w:val="008C6FE0"/>
    <w:pPr>
      <w:pBdr>
        <w:left w:val="single" w:sz="4" w:space="0" w:color="auto"/>
        <w:right w:val="single" w:sz="4" w:space="0" w:color="auto"/>
      </w:pBdr>
      <w:spacing w:before="100" w:beforeAutospacing="1" w:after="100" w:afterAutospacing="1"/>
      <w:jc w:val="right"/>
    </w:pPr>
    <w:rPr>
      <w:rFonts w:cs="Arial"/>
    </w:rPr>
  </w:style>
  <w:style w:type="paragraph" w:customStyle="1" w:styleId="xl134">
    <w:name w:val="xl134"/>
    <w:basedOn w:val="Navaden"/>
    <w:rsid w:val="008C6FE0"/>
    <w:pPr>
      <w:pBdr>
        <w:left w:val="single" w:sz="4" w:space="0" w:color="auto"/>
      </w:pBdr>
      <w:spacing w:before="100" w:beforeAutospacing="1" w:after="100" w:afterAutospacing="1"/>
      <w:jc w:val="right"/>
    </w:pPr>
    <w:rPr>
      <w:rFonts w:cs="Arial"/>
    </w:rPr>
  </w:style>
  <w:style w:type="paragraph" w:customStyle="1" w:styleId="xl135">
    <w:name w:val="xl135"/>
    <w:basedOn w:val="Navaden"/>
    <w:rsid w:val="008C6FE0"/>
    <w:pPr>
      <w:pBdr>
        <w:top w:val="single" w:sz="8"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136">
    <w:name w:val="xl136"/>
    <w:basedOn w:val="Navaden"/>
    <w:rsid w:val="008C6FE0"/>
    <w:pPr>
      <w:pBdr>
        <w:left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37">
    <w:name w:val="xl137"/>
    <w:basedOn w:val="Navaden"/>
    <w:rsid w:val="008C6FE0"/>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b/>
      <w:bCs/>
      <w:sz w:val="16"/>
      <w:szCs w:val="16"/>
    </w:rPr>
  </w:style>
  <w:style w:type="paragraph" w:customStyle="1" w:styleId="xl138">
    <w:name w:val="xl138"/>
    <w:basedOn w:val="Navaden"/>
    <w:rsid w:val="008C6FE0"/>
    <w:pPr>
      <w:pBdr>
        <w:top w:val="single" w:sz="4" w:space="0" w:color="auto"/>
        <w:left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39">
    <w:name w:val="xl139"/>
    <w:basedOn w:val="Navaden"/>
    <w:rsid w:val="008C6FE0"/>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40">
    <w:name w:val="xl140"/>
    <w:basedOn w:val="Navaden"/>
    <w:rsid w:val="008C6FE0"/>
    <w:pPr>
      <w:pBdr>
        <w:top w:val="single" w:sz="8" w:space="0" w:color="auto"/>
        <w:left w:val="single" w:sz="4" w:space="0" w:color="auto"/>
      </w:pBdr>
      <w:spacing w:before="100" w:beforeAutospacing="1" w:after="100" w:afterAutospacing="1"/>
    </w:pPr>
    <w:rPr>
      <w:rFonts w:cs="Arial"/>
      <w:sz w:val="16"/>
      <w:szCs w:val="16"/>
    </w:rPr>
  </w:style>
  <w:style w:type="paragraph" w:customStyle="1" w:styleId="xl141">
    <w:name w:val="xl141"/>
    <w:basedOn w:val="Navaden"/>
    <w:rsid w:val="008C6FE0"/>
    <w:pPr>
      <w:pBdr>
        <w:left w:val="single" w:sz="4" w:space="0" w:color="auto"/>
      </w:pBdr>
      <w:spacing w:before="100" w:beforeAutospacing="1" w:after="100" w:afterAutospacing="1"/>
      <w:jc w:val="right"/>
      <w:textAlignment w:val="top"/>
    </w:pPr>
    <w:rPr>
      <w:rFonts w:cs="Arial"/>
      <w:b/>
      <w:bCs/>
      <w:sz w:val="16"/>
      <w:szCs w:val="16"/>
    </w:rPr>
  </w:style>
  <w:style w:type="paragraph" w:customStyle="1" w:styleId="xl142">
    <w:name w:val="xl142"/>
    <w:basedOn w:val="Navaden"/>
    <w:rsid w:val="008C6FE0"/>
    <w:pPr>
      <w:pBdr>
        <w:right w:val="single" w:sz="4" w:space="0" w:color="auto"/>
      </w:pBdr>
      <w:spacing w:before="100" w:beforeAutospacing="1" w:after="100" w:afterAutospacing="1"/>
      <w:textAlignment w:val="top"/>
    </w:pPr>
    <w:rPr>
      <w:rFonts w:cs="Arial"/>
      <w:b/>
      <w:bCs/>
      <w:sz w:val="16"/>
      <w:szCs w:val="16"/>
    </w:rPr>
  </w:style>
  <w:style w:type="paragraph" w:customStyle="1" w:styleId="xl143">
    <w:name w:val="xl143"/>
    <w:basedOn w:val="Navaden"/>
    <w:rsid w:val="008C6FE0"/>
    <w:pPr>
      <w:pBdr>
        <w:left w:val="single" w:sz="4" w:space="0" w:color="auto"/>
      </w:pBdr>
      <w:spacing w:before="100" w:beforeAutospacing="1" w:after="100" w:afterAutospacing="1"/>
    </w:pPr>
    <w:rPr>
      <w:rFonts w:cs="Arial"/>
      <w:sz w:val="16"/>
      <w:szCs w:val="16"/>
    </w:rPr>
  </w:style>
  <w:style w:type="paragraph" w:customStyle="1" w:styleId="xl144">
    <w:name w:val="xl144"/>
    <w:basedOn w:val="Navaden"/>
    <w:rsid w:val="008C6FE0"/>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45">
    <w:name w:val="xl145"/>
    <w:basedOn w:val="Navaden"/>
    <w:rsid w:val="008C6FE0"/>
    <w:pPr>
      <w:pBdr>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46">
    <w:name w:val="xl146"/>
    <w:basedOn w:val="Navaden"/>
    <w:rsid w:val="008C6FE0"/>
    <w:pPr>
      <w:pBdr>
        <w:left w:val="single" w:sz="4" w:space="0" w:color="auto"/>
      </w:pBdr>
      <w:spacing w:before="100" w:beforeAutospacing="1" w:after="100" w:afterAutospacing="1"/>
    </w:pPr>
    <w:rPr>
      <w:rFonts w:cs="Arial"/>
      <w:sz w:val="16"/>
      <w:szCs w:val="16"/>
    </w:rPr>
  </w:style>
  <w:style w:type="paragraph" w:customStyle="1" w:styleId="xl147">
    <w:name w:val="xl147"/>
    <w:basedOn w:val="Navaden"/>
    <w:rsid w:val="008C6FE0"/>
    <w:pPr>
      <w:pBdr>
        <w:left w:val="single" w:sz="4" w:space="0" w:color="auto"/>
      </w:pBdr>
      <w:spacing w:before="100" w:beforeAutospacing="1" w:after="100" w:afterAutospacing="1"/>
    </w:pPr>
    <w:rPr>
      <w:rFonts w:cs="Arial"/>
      <w:b/>
      <w:bCs/>
      <w:color w:val="FF0000"/>
      <w:sz w:val="16"/>
      <w:szCs w:val="16"/>
    </w:rPr>
  </w:style>
  <w:style w:type="paragraph" w:customStyle="1" w:styleId="xl148">
    <w:name w:val="xl148"/>
    <w:basedOn w:val="Navaden"/>
    <w:rsid w:val="008C6FE0"/>
    <w:pPr>
      <w:pBdr>
        <w:left w:val="single" w:sz="4" w:space="0" w:color="auto"/>
      </w:pBdr>
      <w:spacing w:before="100" w:beforeAutospacing="1" w:after="100" w:afterAutospacing="1"/>
    </w:pPr>
    <w:rPr>
      <w:rFonts w:cs="Arial"/>
      <w:color w:val="FF0000"/>
      <w:sz w:val="16"/>
      <w:szCs w:val="16"/>
    </w:rPr>
  </w:style>
  <w:style w:type="paragraph" w:customStyle="1" w:styleId="xl149">
    <w:name w:val="xl149"/>
    <w:basedOn w:val="Navaden"/>
    <w:rsid w:val="008C6FE0"/>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50">
    <w:name w:val="xl150"/>
    <w:basedOn w:val="Navaden"/>
    <w:rsid w:val="008C6FE0"/>
    <w:pPr>
      <w:pBdr>
        <w:bottom w:val="single" w:sz="8" w:space="0" w:color="auto"/>
      </w:pBdr>
      <w:spacing w:before="100" w:beforeAutospacing="1" w:after="100" w:afterAutospacing="1"/>
      <w:textAlignment w:val="top"/>
    </w:pPr>
    <w:rPr>
      <w:rFonts w:cs="Arial"/>
      <w:sz w:val="16"/>
      <w:szCs w:val="16"/>
    </w:rPr>
  </w:style>
  <w:style w:type="paragraph" w:customStyle="1" w:styleId="xl151">
    <w:name w:val="xl151"/>
    <w:basedOn w:val="Navaden"/>
    <w:rsid w:val="008C6FE0"/>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52">
    <w:name w:val="xl152"/>
    <w:basedOn w:val="Navaden"/>
    <w:rsid w:val="008C6FE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153">
    <w:name w:val="xl153"/>
    <w:basedOn w:val="Navaden"/>
    <w:rsid w:val="008C6FE0"/>
    <w:pPr>
      <w:pBdr>
        <w:top w:val="single" w:sz="4" w:space="0" w:color="auto"/>
        <w:left w:val="single" w:sz="4" w:space="0" w:color="auto"/>
        <w:bottom w:val="single" w:sz="8"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54">
    <w:name w:val="xl154"/>
    <w:basedOn w:val="Navaden"/>
    <w:rsid w:val="008C6FE0"/>
    <w:pPr>
      <w:spacing w:before="100" w:beforeAutospacing="1" w:after="100" w:afterAutospacing="1"/>
    </w:pPr>
    <w:rPr>
      <w:rFonts w:cs="Arial"/>
      <w:b/>
      <w:bCs/>
    </w:rPr>
  </w:style>
  <w:style w:type="paragraph" w:customStyle="1" w:styleId="xl155">
    <w:name w:val="xl155"/>
    <w:basedOn w:val="Navaden"/>
    <w:rsid w:val="008C6FE0"/>
    <w:pPr>
      <w:pBdr>
        <w:top w:val="single" w:sz="8" w:space="0" w:color="auto"/>
        <w:left w:val="single" w:sz="4" w:space="0" w:color="auto"/>
      </w:pBdr>
      <w:spacing w:before="100" w:beforeAutospacing="1" w:after="100" w:afterAutospacing="1"/>
      <w:jc w:val="center"/>
    </w:pPr>
    <w:rPr>
      <w:rFonts w:cs="Arial"/>
      <w:b/>
      <w:bCs/>
      <w:sz w:val="16"/>
      <w:szCs w:val="16"/>
    </w:rPr>
  </w:style>
  <w:style w:type="paragraph" w:customStyle="1" w:styleId="xl156">
    <w:name w:val="xl156"/>
    <w:basedOn w:val="Navaden"/>
    <w:rsid w:val="008C6FE0"/>
    <w:pPr>
      <w:pBdr>
        <w:top w:val="single" w:sz="8" w:space="0" w:color="auto"/>
        <w:right w:val="single" w:sz="4" w:space="0" w:color="auto"/>
      </w:pBdr>
      <w:spacing w:before="100" w:beforeAutospacing="1" w:after="100" w:afterAutospacing="1"/>
    </w:pPr>
    <w:rPr>
      <w:rFonts w:cs="Arial"/>
      <w:b/>
      <w:bCs/>
      <w:sz w:val="16"/>
      <w:szCs w:val="16"/>
    </w:rPr>
  </w:style>
  <w:style w:type="paragraph" w:customStyle="1" w:styleId="xl157">
    <w:name w:val="xl157"/>
    <w:basedOn w:val="Navaden"/>
    <w:rsid w:val="008C6FE0"/>
    <w:pPr>
      <w:pBdr>
        <w:left w:val="single" w:sz="4" w:space="0" w:color="auto"/>
        <w:bottom w:val="single" w:sz="8" w:space="0" w:color="auto"/>
      </w:pBdr>
      <w:spacing w:before="100" w:beforeAutospacing="1" w:after="100" w:afterAutospacing="1"/>
    </w:pPr>
    <w:rPr>
      <w:rFonts w:cs="Arial"/>
      <w:b/>
      <w:bCs/>
      <w:sz w:val="16"/>
      <w:szCs w:val="16"/>
    </w:rPr>
  </w:style>
  <w:style w:type="paragraph" w:customStyle="1" w:styleId="xl158">
    <w:name w:val="xl158"/>
    <w:basedOn w:val="Navaden"/>
    <w:rsid w:val="008C6FE0"/>
    <w:pPr>
      <w:pBdr>
        <w:bottom w:val="single" w:sz="8" w:space="0" w:color="auto"/>
        <w:right w:val="single" w:sz="4" w:space="0" w:color="auto"/>
      </w:pBdr>
      <w:spacing w:before="100" w:beforeAutospacing="1" w:after="100" w:afterAutospacing="1"/>
    </w:pPr>
    <w:rPr>
      <w:rFonts w:cs="Arial"/>
      <w:b/>
      <w:bCs/>
      <w:sz w:val="16"/>
      <w:szCs w:val="16"/>
    </w:rPr>
  </w:style>
  <w:style w:type="paragraph" w:customStyle="1" w:styleId="xl159">
    <w:name w:val="xl159"/>
    <w:basedOn w:val="Navaden"/>
    <w:rsid w:val="008C6FE0"/>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0">
    <w:name w:val="xl160"/>
    <w:basedOn w:val="Navaden"/>
    <w:rsid w:val="008C6FE0"/>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1">
    <w:name w:val="xl161"/>
    <w:basedOn w:val="Navaden"/>
    <w:rsid w:val="008C6FE0"/>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2">
    <w:name w:val="xl162"/>
    <w:basedOn w:val="Navaden"/>
    <w:rsid w:val="008C6FE0"/>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3">
    <w:name w:val="xl163"/>
    <w:basedOn w:val="Navaden"/>
    <w:rsid w:val="008C6FE0"/>
    <w:pPr>
      <w:pBdr>
        <w:top w:val="single" w:sz="8" w:space="0" w:color="auto"/>
        <w:left w:val="single" w:sz="4"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4">
    <w:name w:val="xl164"/>
    <w:basedOn w:val="Navaden"/>
    <w:rsid w:val="008C6FE0"/>
    <w:pPr>
      <w:pBdr>
        <w:left w:val="single" w:sz="4" w:space="0" w:color="auto"/>
        <w:bottom w:val="single" w:sz="8"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5">
    <w:name w:val="xl165"/>
    <w:basedOn w:val="Navaden"/>
    <w:rsid w:val="008C6FE0"/>
    <w:pPr>
      <w:pBdr>
        <w:top w:val="single" w:sz="8" w:space="0" w:color="auto"/>
        <w:left w:val="single" w:sz="4"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6">
    <w:name w:val="xl166"/>
    <w:basedOn w:val="Navaden"/>
    <w:rsid w:val="008C6FE0"/>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7">
    <w:name w:val="xl167"/>
    <w:basedOn w:val="Navaden"/>
    <w:rsid w:val="008C6FE0"/>
    <w:pPr>
      <w:pBdr>
        <w:top w:val="single" w:sz="8" w:space="0" w:color="auto"/>
        <w:bottom w:val="single" w:sz="8" w:space="0" w:color="auto"/>
        <w:right w:val="single" w:sz="8" w:space="18"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8">
    <w:name w:val="xl168"/>
    <w:basedOn w:val="Navaden"/>
    <w:rsid w:val="008C6FE0"/>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69">
    <w:name w:val="xl169"/>
    <w:basedOn w:val="Navaden"/>
    <w:rsid w:val="008C6FE0"/>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70">
    <w:name w:val="xl170"/>
    <w:basedOn w:val="Navaden"/>
    <w:rsid w:val="008C6FE0"/>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Naslov2MJ">
    <w:name w:val="Naslov 2_MJ"/>
    <w:basedOn w:val="Naslov20"/>
    <w:link w:val="Naslov2MJZnak"/>
    <w:autoRedefine/>
    <w:qFormat/>
    <w:rsid w:val="008C6FE0"/>
    <w:pPr>
      <w:numPr>
        <w:ilvl w:val="0"/>
        <w:numId w:val="8"/>
      </w:numPr>
      <w:autoSpaceDE w:val="0"/>
      <w:autoSpaceDN w:val="0"/>
      <w:adjustRightInd w:val="0"/>
      <w:spacing w:before="0" w:after="0" w:line="240" w:lineRule="auto"/>
      <w:jc w:val="both"/>
    </w:pPr>
    <w:rPr>
      <w:rFonts w:eastAsia="Times New Roman" w:cs="Arial"/>
      <w:bCs/>
      <w:i w:val="0"/>
      <w:iCs w:val="0"/>
      <w:sz w:val="22"/>
      <w:szCs w:val="22"/>
      <w:lang w:val="sl-SI" w:eastAsia="sl-SI"/>
    </w:rPr>
  </w:style>
  <w:style w:type="character" w:customStyle="1" w:styleId="Naslov2MJZnak">
    <w:name w:val="Naslov 2_MJ Znak"/>
    <w:basedOn w:val="Privzetapisavaodstavka"/>
    <w:link w:val="Naslov2MJ"/>
    <w:locked/>
    <w:rsid w:val="008C6FE0"/>
    <w:rPr>
      <w:rFonts w:ascii="Arial" w:eastAsia="Times New Roman" w:hAnsi="Arial" w:cs="Arial"/>
      <w:b/>
      <w:bCs/>
      <w:color w:val="auto"/>
      <w:lang w:eastAsia="sl-SI"/>
    </w:rPr>
  </w:style>
  <w:style w:type="paragraph" w:customStyle="1" w:styleId="xl66">
    <w:name w:val="xl66"/>
    <w:basedOn w:val="Navaden"/>
    <w:rsid w:val="008C6FE0"/>
    <w:pPr>
      <w:spacing w:before="100" w:beforeAutospacing="1" w:after="100" w:afterAutospacing="1"/>
      <w:textAlignment w:val="center"/>
    </w:pPr>
    <w:rPr>
      <w:rFonts w:ascii="Times New Roman" w:hAnsi="Times New Roman"/>
    </w:rPr>
  </w:style>
  <w:style w:type="paragraph" w:customStyle="1" w:styleId="xl67">
    <w:name w:val="xl67"/>
    <w:basedOn w:val="Navaden"/>
    <w:rsid w:val="008C6FE0"/>
    <w:pPr>
      <w:pBdr>
        <w:top w:val="single" w:sz="4" w:space="0" w:color="auto"/>
        <w:left w:val="single" w:sz="4" w:space="0" w:color="auto"/>
        <w:right w:val="single" w:sz="4" w:space="0" w:color="auto"/>
      </w:pBdr>
      <w:spacing w:before="100" w:beforeAutospacing="1" w:after="100" w:afterAutospacing="1"/>
      <w:textAlignment w:val="center"/>
    </w:pPr>
    <w:rPr>
      <w:rFonts w:ascii="Arial CE" w:hAnsi="Arial CE" w:cs="Arial CE"/>
      <w:b/>
      <w:bCs/>
      <w:sz w:val="28"/>
      <w:szCs w:val="28"/>
    </w:rPr>
  </w:style>
  <w:style w:type="paragraph" w:customStyle="1" w:styleId="xl68">
    <w:name w:val="xl68"/>
    <w:basedOn w:val="Navaden"/>
    <w:rsid w:val="008C6FE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Black" w:hAnsi="Arial Black"/>
      <w:b/>
      <w:bCs/>
    </w:rPr>
  </w:style>
  <w:style w:type="paragraph" w:customStyle="1" w:styleId="xl69">
    <w:name w:val="xl69"/>
    <w:basedOn w:val="Navaden"/>
    <w:rsid w:val="008C6F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sz w:val="16"/>
      <w:szCs w:val="16"/>
    </w:rPr>
  </w:style>
  <w:style w:type="paragraph" w:customStyle="1" w:styleId="xl70">
    <w:name w:val="xl70"/>
    <w:basedOn w:val="Navaden"/>
    <w:rsid w:val="008C6F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rPr>
  </w:style>
  <w:style w:type="paragraph" w:customStyle="1" w:styleId="xl71">
    <w:name w:val="xl71"/>
    <w:basedOn w:val="Navaden"/>
    <w:rsid w:val="008C6F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rPr>
  </w:style>
  <w:style w:type="paragraph" w:customStyle="1" w:styleId="xl72">
    <w:name w:val="xl72"/>
    <w:basedOn w:val="Navaden"/>
    <w:rsid w:val="008C6FE0"/>
    <w:pPr>
      <w:shd w:val="clear" w:color="000000" w:fill="FFFFFF"/>
      <w:spacing w:before="100" w:beforeAutospacing="1" w:after="100" w:afterAutospacing="1"/>
      <w:textAlignment w:val="center"/>
    </w:pPr>
    <w:rPr>
      <w:rFonts w:ascii="Times New Roman" w:hAnsi="Times New Roman"/>
    </w:rPr>
  </w:style>
  <w:style w:type="character" w:customStyle="1" w:styleId="goohl3">
    <w:name w:val="goohl3"/>
    <w:basedOn w:val="Privzetapisavaodstavka"/>
    <w:rsid w:val="008C6FE0"/>
  </w:style>
  <w:style w:type="character" w:customStyle="1" w:styleId="goohl1">
    <w:name w:val="goohl1"/>
    <w:basedOn w:val="Privzetapisavaodstavka"/>
    <w:rsid w:val="008C6FE0"/>
  </w:style>
  <w:style w:type="character" w:customStyle="1" w:styleId="goohl0">
    <w:name w:val="goohl0"/>
    <w:basedOn w:val="Privzetapisavaodstavka"/>
    <w:rsid w:val="008C6FE0"/>
  </w:style>
  <w:style w:type="table" w:customStyle="1" w:styleId="Tabela-mrea">
    <w:name w:val="Tabela - mreža"/>
    <w:basedOn w:val="Navadnatabela"/>
    <w:rsid w:val="008C6FE0"/>
    <w:pPr>
      <w:spacing w:after="0" w:line="240" w:lineRule="auto"/>
    </w:pPr>
    <w:rPr>
      <w:rFonts w:ascii="Times New Roman" w:eastAsia="Times New Roman" w:hAnsi="Times New Roman" w:cs="Times New Roman"/>
      <w:color w:val="auto"/>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eno">
    <w:name w:val="rešeno"/>
    <w:basedOn w:val="Navaden"/>
    <w:link w:val="reenoChar"/>
    <w:qFormat/>
    <w:rsid w:val="008C6FE0"/>
    <w:pPr>
      <w:shd w:val="clear" w:color="auto" w:fill="FFFFFF"/>
    </w:pPr>
    <w:rPr>
      <w:rFonts w:ascii="Verdana" w:hAnsi="Verdana"/>
      <w:strike/>
      <w:sz w:val="22"/>
      <w:szCs w:val="22"/>
      <w:lang w:val="x-none" w:eastAsia="x-none"/>
    </w:rPr>
  </w:style>
  <w:style w:type="character" w:customStyle="1" w:styleId="reenoChar">
    <w:name w:val="rešeno Char"/>
    <w:link w:val="reeno"/>
    <w:rsid w:val="008C6FE0"/>
    <w:rPr>
      <w:rFonts w:ascii="Verdana" w:eastAsia="Times New Roman" w:hAnsi="Verdana" w:cs="Times New Roman"/>
      <w:strike/>
      <w:color w:val="auto"/>
      <w:shd w:val="clear" w:color="auto" w:fill="FFFFFF"/>
      <w:lang w:val="x-none" w:eastAsia="x-none"/>
    </w:rPr>
  </w:style>
  <w:style w:type="paragraph" w:customStyle="1" w:styleId="Alinea1">
    <w:name w:val="Alinea1"/>
    <w:basedOn w:val="Navaden"/>
    <w:rsid w:val="008C6FE0"/>
    <w:pPr>
      <w:numPr>
        <w:numId w:val="15"/>
      </w:numPr>
      <w:tabs>
        <w:tab w:val="left" w:pos="284"/>
        <w:tab w:val="num" w:pos="1800"/>
      </w:tabs>
      <w:spacing w:line="300" w:lineRule="exact"/>
      <w:ind w:left="1800"/>
    </w:pPr>
    <w:rPr>
      <w:rFonts w:ascii="Times New Roman" w:hAnsi="Times New Roman"/>
      <w:szCs w:val="20"/>
      <w:lang w:eastAsia="en-US"/>
    </w:rPr>
  </w:style>
  <w:style w:type="paragraph" w:customStyle="1" w:styleId="Seznam1">
    <w:name w:val="Seznam 1"/>
    <w:basedOn w:val="Seznam"/>
    <w:uiPriority w:val="99"/>
    <w:rsid w:val="008C6FE0"/>
    <w:pPr>
      <w:suppressAutoHyphens/>
      <w:spacing w:after="120" w:line="360" w:lineRule="auto"/>
      <w:contextualSpacing w:val="0"/>
      <w:textAlignment w:val="center"/>
    </w:pPr>
    <w:rPr>
      <w:rFonts w:cs="Tahoma"/>
      <w:sz w:val="22"/>
      <w:szCs w:val="20"/>
      <w:lang w:val="en-US" w:eastAsia="ar-SA"/>
    </w:rPr>
  </w:style>
  <w:style w:type="paragraph" w:styleId="Seznam">
    <w:name w:val="List"/>
    <w:basedOn w:val="Navaden"/>
    <w:unhideWhenUsed/>
    <w:rsid w:val="008C6FE0"/>
    <w:pPr>
      <w:ind w:left="283" w:hanging="283"/>
      <w:contextualSpacing/>
    </w:pPr>
  </w:style>
  <w:style w:type="paragraph" w:customStyle="1" w:styleId="Seznam21">
    <w:name w:val="Seznam 21"/>
    <w:basedOn w:val="Seznam"/>
    <w:rsid w:val="008C6FE0"/>
    <w:pPr>
      <w:suppressAutoHyphens/>
      <w:spacing w:after="120" w:line="360" w:lineRule="auto"/>
      <w:ind w:left="567"/>
      <w:contextualSpacing w:val="0"/>
      <w:textAlignment w:val="center"/>
    </w:pPr>
    <w:rPr>
      <w:rFonts w:cs="Tahoma"/>
      <w:sz w:val="22"/>
      <w:szCs w:val="20"/>
      <w:lang w:eastAsia="ar-SA"/>
    </w:rPr>
  </w:style>
  <w:style w:type="paragraph" w:customStyle="1" w:styleId="Seznam31">
    <w:name w:val="Seznam 31"/>
    <w:basedOn w:val="Seznam"/>
    <w:rsid w:val="008C6FE0"/>
    <w:pPr>
      <w:suppressAutoHyphens/>
      <w:spacing w:after="120" w:line="360" w:lineRule="auto"/>
      <w:ind w:left="850"/>
      <w:contextualSpacing w:val="0"/>
      <w:textAlignment w:val="center"/>
    </w:pPr>
    <w:rPr>
      <w:rFonts w:cs="Tahoma"/>
      <w:sz w:val="22"/>
      <w:szCs w:val="20"/>
      <w:lang w:eastAsia="ar-SA"/>
    </w:rPr>
  </w:style>
  <w:style w:type="paragraph" w:customStyle="1" w:styleId="naslovb">
    <w:name w:val="naslov b"/>
    <w:basedOn w:val="Navaden"/>
    <w:autoRedefine/>
    <w:rsid w:val="008C6FE0"/>
    <w:pPr>
      <w:widowControl w:val="0"/>
      <w:jc w:val="both"/>
    </w:pPr>
    <w:rPr>
      <w:rFonts w:ascii="Times New Roman" w:hAnsi="Times New Roman"/>
      <w:b/>
      <w:bCs/>
      <w:snapToGrid w:val="0"/>
      <w:szCs w:val="20"/>
      <w:u w:val="single"/>
    </w:rPr>
  </w:style>
  <w:style w:type="paragraph" w:customStyle="1" w:styleId="xl24">
    <w:name w:val="xl24"/>
    <w:basedOn w:val="Navaden"/>
    <w:rsid w:val="008C6FE0"/>
    <w:pPr>
      <w:spacing w:before="100" w:beforeAutospacing="1" w:after="100" w:afterAutospacing="1"/>
    </w:pPr>
    <w:rPr>
      <w:rFonts w:eastAsia="Arial Unicode MS" w:cs="Arial Unicode MS"/>
      <w:b/>
      <w:bCs/>
    </w:rPr>
  </w:style>
  <w:style w:type="paragraph" w:customStyle="1" w:styleId="TEKST">
    <w:name w:val="TEKST"/>
    <w:basedOn w:val="Navaden"/>
    <w:rsid w:val="008C6FE0"/>
    <w:pPr>
      <w:jc w:val="both"/>
    </w:pPr>
    <w:rPr>
      <w:rFonts w:ascii="Times New Roman" w:hAnsi="Times New Roman"/>
      <w:szCs w:val="20"/>
    </w:rPr>
  </w:style>
  <w:style w:type="paragraph" w:customStyle="1" w:styleId="naslovc">
    <w:name w:val="naslov c"/>
    <w:basedOn w:val="naslovb"/>
    <w:rsid w:val="008C6FE0"/>
    <w:pPr>
      <w:widowControl/>
    </w:pPr>
    <w:rPr>
      <w:bCs w:val="0"/>
      <w:snapToGrid/>
    </w:rPr>
  </w:style>
  <w:style w:type="paragraph" w:customStyle="1" w:styleId="xl22">
    <w:name w:val="xl22"/>
    <w:basedOn w:val="Navaden"/>
    <w:rsid w:val="008C6FE0"/>
    <w:pPr>
      <w:spacing w:before="100" w:beforeAutospacing="1" w:after="100" w:afterAutospacing="1"/>
    </w:pPr>
    <w:rPr>
      <w:rFonts w:ascii="Times New Roman" w:hAnsi="Times New Roman"/>
    </w:rPr>
  </w:style>
  <w:style w:type="paragraph" w:customStyle="1" w:styleId="xl23">
    <w:name w:val="xl23"/>
    <w:basedOn w:val="Navaden"/>
    <w:rsid w:val="008C6FE0"/>
    <w:pPr>
      <w:spacing w:before="100" w:beforeAutospacing="1" w:after="100" w:afterAutospacing="1"/>
    </w:pPr>
    <w:rPr>
      <w:rFonts w:ascii="Times New Roman" w:hAnsi="Times New Roman"/>
      <w:b/>
      <w:bCs/>
    </w:rPr>
  </w:style>
  <w:style w:type="paragraph" w:customStyle="1" w:styleId="xl25">
    <w:name w:val="xl25"/>
    <w:basedOn w:val="Navaden"/>
    <w:rsid w:val="008C6FE0"/>
    <w:pPr>
      <w:spacing w:before="100" w:beforeAutospacing="1" w:after="100" w:afterAutospacing="1"/>
      <w:jc w:val="center"/>
    </w:pPr>
    <w:rPr>
      <w:rFonts w:ascii="Times New Roman" w:hAnsi="Times New Roman"/>
    </w:rPr>
  </w:style>
  <w:style w:type="paragraph" w:customStyle="1" w:styleId="xl26">
    <w:name w:val="xl26"/>
    <w:basedOn w:val="Navaden"/>
    <w:rsid w:val="008C6FE0"/>
    <w:pPr>
      <w:spacing w:before="100" w:beforeAutospacing="1" w:after="100" w:afterAutospacing="1"/>
      <w:jc w:val="center"/>
    </w:pPr>
    <w:rPr>
      <w:rFonts w:ascii="Times New Roman" w:hAnsi="Times New Roman"/>
    </w:rPr>
  </w:style>
  <w:style w:type="paragraph" w:customStyle="1" w:styleId="xl27">
    <w:name w:val="xl27"/>
    <w:basedOn w:val="Navaden"/>
    <w:rsid w:val="008C6FE0"/>
    <w:pPr>
      <w:spacing w:before="100" w:beforeAutospacing="1" w:after="100" w:afterAutospacing="1"/>
    </w:pPr>
    <w:rPr>
      <w:rFonts w:ascii="Times New Roman" w:hAnsi="Times New Roman"/>
      <w:color w:val="000000"/>
    </w:rPr>
  </w:style>
  <w:style w:type="paragraph" w:customStyle="1" w:styleId="PROJEKTI">
    <w:name w:val="PROJEKTI"/>
    <w:basedOn w:val="Navaden"/>
    <w:rsid w:val="008C6FE0"/>
    <w:pPr>
      <w:jc w:val="both"/>
    </w:pPr>
    <w:rPr>
      <w:rFonts w:ascii="SL Dutch" w:hAnsi="SL Dutch"/>
      <w:szCs w:val="20"/>
      <w:lang w:val="en-GB"/>
    </w:rPr>
  </w:style>
  <w:style w:type="paragraph" w:customStyle="1" w:styleId="ppodnas">
    <w:name w:val="ppodnas"/>
    <w:basedOn w:val="Navaden"/>
    <w:rsid w:val="008C6FE0"/>
    <w:pPr>
      <w:tabs>
        <w:tab w:val="left" w:pos="567"/>
      </w:tabs>
      <w:overflowPunct w:val="0"/>
      <w:autoSpaceDE w:val="0"/>
      <w:autoSpaceDN w:val="0"/>
      <w:adjustRightInd w:val="0"/>
      <w:textAlignment w:val="baseline"/>
    </w:pPr>
    <w:rPr>
      <w:rFonts w:ascii="SL Dutch" w:hAnsi="SL Dutch"/>
      <w:b/>
      <w:color w:val="0000FF"/>
      <w:szCs w:val="20"/>
      <w:lang w:val="en-GB" w:eastAsia="en-US"/>
    </w:rPr>
  </w:style>
  <w:style w:type="paragraph" w:customStyle="1" w:styleId="Gl-Nas">
    <w:name w:val="Gl-Nas"/>
    <w:basedOn w:val="Navaden"/>
    <w:rsid w:val="008C6FE0"/>
    <w:rPr>
      <w:rFonts w:ascii="SL Dutch" w:hAnsi="SL Dutch"/>
      <w:b/>
      <w:caps/>
      <w:color w:val="FF0000"/>
      <w:szCs w:val="20"/>
      <w:u w:val="double"/>
      <w:lang w:val="en-GB"/>
    </w:rPr>
  </w:style>
  <w:style w:type="paragraph" w:customStyle="1" w:styleId="naslov11">
    <w:name w:val="naslov 1"/>
    <w:basedOn w:val="Navaden"/>
    <w:rsid w:val="008C6FE0"/>
    <w:pPr>
      <w:widowControl w:val="0"/>
    </w:pPr>
    <w:rPr>
      <w:b/>
      <w:caps/>
      <w:sz w:val="28"/>
      <w:lang w:eastAsia="en-US"/>
    </w:rPr>
  </w:style>
  <w:style w:type="paragraph" w:styleId="Blokbesedila">
    <w:name w:val="Block Text"/>
    <w:basedOn w:val="Navaden"/>
    <w:rsid w:val="008C6FE0"/>
    <w:pPr>
      <w:tabs>
        <w:tab w:val="left" w:pos="1134"/>
        <w:tab w:val="left" w:pos="4253"/>
        <w:tab w:val="left" w:pos="5103"/>
        <w:tab w:val="left" w:pos="6946"/>
        <w:tab w:val="left" w:pos="7797"/>
      </w:tabs>
      <w:ind w:left="426" w:right="-483"/>
      <w:jc w:val="both"/>
    </w:pPr>
    <w:rPr>
      <w:szCs w:val="20"/>
      <w:lang w:val="en-GB" w:eastAsia="en-US"/>
    </w:rPr>
  </w:style>
  <w:style w:type="paragraph" w:styleId="Kazalovsebine6">
    <w:name w:val="toc 6"/>
    <w:basedOn w:val="Navaden"/>
    <w:next w:val="Navaden"/>
    <w:uiPriority w:val="39"/>
    <w:rsid w:val="008C6FE0"/>
    <w:pPr>
      <w:tabs>
        <w:tab w:val="right" w:leader="dot" w:pos="9355"/>
      </w:tabs>
      <w:spacing w:line="240" w:lineRule="atLeast"/>
      <w:ind w:left="992" w:hanging="992"/>
    </w:pPr>
    <w:rPr>
      <w:sz w:val="18"/>
      <w:szCs w:val="20"/>
    </w:rPr>
  </w:style>
  <w:style w:type="table" w:customStyle="1" w:styleId="Tabelamrea1">
    <w:name w:val="Tabela – mreža1"/>
    <w:basedOn w:val="Navadnatabela"/>
    <w:next w:val="Tabelamrea"/>
    <w:uiPriority w:val="59"/>
    <w:rsid w:val="008C6FE0"/>
    <w:pPr>
      <w:spacing w:after="0" w:line="240" w:lineRule="auto"/>
    </w:pPr>
    <w:rPr>
      <w:rFonts w:ascii="Calibri" w:eastAsia="Calibri" w:hAnsi="Calibri"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Privzetapisavaodstavka"/>
    <w:rsid w:val="008C6FE0"/>
    <w:rPr>
      <w:color w:val="FF0000"/>
      <w:shd w:val="clear" w:color="auto" w:fill="FFFFFF"/>
    </w:rPr>
  </w:style>
  <w:style w:type="paragraph" w:styleId="Kazalovsebine3">
    <w:name w:val="toc 3"/>
    <w:basedOn w:val="Navaden"/>
    <w:next w:val="Navaden"/>
    <w:autoRedefine/>
    <w:uiPriority w:val="39"/>
    <w:qFormat/>
    <w:rsid w:val="008C6FE0"/>
    <w:pPr>
      <w:widowControl w:val="0"/>
      <w:ind w:left="400"/>
    </w:pPr>
    <w:rPr>
      <w:rFonts w:ascii="Calibri" w:hAnsi="Calibri"/>
      <w:i/>
      <w:iCs/>
      <w:snapToGrid w:val="0"/>
      <w:sz w:val="20"/>
      <w:szCs w:val="20"/>
    </w:rPr>
  </w:style>
  <w:style w:type="paragraph" w:styleId="Kazalovsebine4">
    <w:name w:val="toc 4"/>
    <w:basedOn w:val="Navaden"/>
    <w:next w:val="Navaden"/>
    <w:autoRedefine/>
    <w:uiPriority w:val="39"/>
    <w:rsid w:val="008C6FE0"/>
    <w:pPr>
      <w:widowControl w:val="0"/>
      <w:ind w:left="600"/>
    </w:pPr>
    <w:rPr>
      <w:rFonts w:ascii="Calibri" w:hAnsi="Calibri"/>
      <w:snapToGrid w:val="0"/>
      <w:sz w:val="18"/>
      <w:szCs w:val="18"/>
    </w:rPr>
  </w:style>
  <w:style w:type="paragraph" w:styleId="Kazalovsebine5">
    <w:name w:val="toc 5"/>
    <w:basedOn w:val="Navaden"/>
    <w:next w:val="Navaden"/>
    <w:autoRedefine/>
    <w:uiPriority w:val="39"/>
    <w:rsid w:val="008C6FE0"/>
    <w:pPr>
      <w:widowControl w:val="0"/>
      <w:ind w:left="800"/>
    </w:pPr>
    <w:rPr>
      <w:rFonts w:ascii="Calibri" w:hAnsi="Calibri"/>
      <w:snapToGrid w:val="0"/>
      <w:sz w:val="18"/>
      <w:szCs w:val="18"/>
    </w:rPr>
  </w:style>
  <w:style w:type="paragraph" w:styleId="Kazalovsebine7">
    <w:name w:val="toc 7"/>
    <w:basedOn w:val="Navaden"/>
    <w:next w:val="Navaden"/>
    <w:autoRedefine/>
    <w:uiPriority w:val="39"/>
    <w:rsid w:val="008C6FE0"/>
    <w:pPr>
      <w:widowControl w:val="0"/>
      <w:ind w:left="1200"/>
    </w:pPr>
    <w:rPr>
      <w:rFonts w:ascii="Calibri" w:hAnsi="Calibri"/>
      <w:snapToGrid w:val="0"/>
      <w:sz w:val="18"/>
      <w:szCs w:val="18"/>
    </w:rPr>
  </w:style>
  <w:style w:type="paragraph" w:styleId="Kazalovsebine8">
    <w:name w:val="toc 8"/>
    <w:basedOn w:val="Navaden"/>
    <w:next w:val="Navaden"/>
    <w:autoRedefine/>
    <w:uiPriority w:val="39"/>
    <w:rsid w:val="008C6FE0"/>
    <w:pPr>
      <w:widowControl w:val="0"/>
      <w:ind w:left="1400"/>
    </w:pPr>
    <w:rPr>
      <w:rFonts w:ascii="Calibri" w:hAnsi="Calibri"/>
      <w:snapToGrid w:val="0"/>
      <w:sz w:val="18"/>
      <w:szCs w:val="18"/>
    </w:rPr>
  </w:style>
  <w:style w:type="paragraph" w:styleId="Kazalovsebine9">
    <w:name w:val="toc 9"/>
    <w:basedOn w:val="Navaden"/>
    <w:next w:val="Navaden"/>
    <w:autoRedefine/>
    <w:uiPriority w:val="39"/>
    <w:rsid w:val="008C6FE0"/>
    <w:pPr>
      <w:widowControl w:val="0"/>
      <w:ind w:left="1600"/>
    </w:pPr>
    <w:rPr>
      <w:rFonts w:ascii="Calibri" w:hAnsi="Calibri"/>
      <w:snapToGrid w:val="0"/>
      <w:sz w:val="18"/>
      <w:szCs w:val="18"/>
    </w:rPr>
  </w:style>
  <w:style w:type="paragraph" w:styleId="NaslovTOC">
    <w:name w:val="TOC Heading"/>
    <w:basedOn w:val="Naslov10"/>
    <w:next w:val="Navaden"/>
    <w:uiPriority w:val="39"/>
    <w:semiHidden/>
    <w:unhideWhenUsed/>
    <w:qFormat/>
    <w:rsid w:val="008C6FE0"/>
    <w:pPr>
      <w:keepLines/>
      <w:spacing w:before="480" w:after="0" w:line="276" w:lineRule="auto"/>
      <w:outlineLvl w:val="9"/>
    </w:pPr>
    <w:rPr>
      <w:rFonts w:ascii="Cambria" w:hAnsi="Cambria"/>
      <w:color w:val="365F91"/>
      <w:kern w:val="0"/>
      <w:sz w:val="28"/>
      <w:szCs w:val="28"/>
      <w:lang w:val="sl-SI"/>
    </w:rPr>
  </w:style>
  <w:style w:type="table" w:styleId="Tabelamrea5">
    <w:name w:val="Table Grid 5"/>
    <w:basedOn w:val="Navadnatabela"/>
    <w:rsid w:val="008C6FE0"/>
    <w:pPr>
      <w:widowControl w:val="0"/>
      <w:spacing w:after="0" w:line="240" w:lineRule="auto"/>
    </w:pPr>
    <w:rPr>
      <w:rFonts w:ascii="Times New Roman" w:eastAsia="Times New Roman" w:hAnsi="Times New Roman" w:cs="Times New Roman"/>
      <w:color w:val="auto"/>
      <w:sz w:val="20"/>
      <w:szCs w:val="20"/>
      <w:lang w:eastAsia="sl-S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10">
    <w:name w:val="Table Grid 1"/>
    <w:basedOn w:val="Navadnatabela"/>
    <w:rsid w:val="008C6FE0"/>
    <w:pPr>
      <w:widowControl w:val="0"/>
      <w:spacing w:after="0" w:line="240" w:lineRule="auto"/>
    </w:pPr>
    <w:rPr>
      <w:rFonts w:ascii="Times New Roman" w:eastAsia="Times New Roman" w:hAnsi="Times New Roman" w:cs="Times New Roman"/>
      <w:color w:val="auto"/>
      <w:sz w:val="20"/>
      <w:szCs w:val="20"/>
      <w:lang w:eastAsia="sl-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aslov1Moj">
    <w:name w:val="Naslov 1 Moj"/>
    <w:basedOn w:val="Naslov10"/>
    <w:autoRedefine/>
    <w:qFormat/>
    <w:rsid w:val="008C6FE0"/>
    <w:pPr>
      <w:keepLines/>
      <w:numPr>
        <w:numId w:val="19"/>
      </w:numPr>
      <w:spacing w:before="480" w:after="0"/>
    </w:pPr>
    <w:rPr>
      <w:rFonts w:asciiTheme="minorHAnsi" w:eastAsia="Arial Unicode MS" w:hAnsiTheme="minorHAnsi" w:cstheme="minorHAnsi"/>
      <w:bCs w:val="0"/>
      <w:kern w:val="0"/>
      <w:sz w:val="22"/>
      <w:szCs w:val="28"/>
      <w:u w:color="000000"/>
      <w:lang w:val="sl-SI"/>
    </w:rPr>
  </w:style>
  <w:style w:type="paragraph" w:customStyle="1" w:styleId="EGGlava">
    <w:name w:val="EG Glava"/>
    <w:basedOn w:val="Navaden"/>
    <w:link w:val="EGGlavaZnak"/>
    <w:qFormat/>
    <w:rsid w:val="008C6FE0"/>
    <w:pPr>
      <w:framePr w:hSpace="141" w:wrap="around" w:vAnchor="text" w:hAnchor="margin" w:xAlign="center" w:y="1"/>
      <w:suppressOverlap/>
      <w:jc w:val="both"/>
    </w:pPr>
    <w:rPr>
      <w:rFonts w:asciiTheme="minorHAnsi" w:hAnsiTheme="minorHAnsi" w:cs="Arial"/>
      <w:bCs/>
      <w:iCs/>
      <w:noProof/>
      <w:color w:val="808080"/>
      <w:sz w:val="16"/>
      <w:szCs w:val="16"/>
    </w:rPr>
  </w:style>
  <w:style w:type="character" w:customStyle="1" w:styleId="EGGlavaZnak">
    <w:name w:val="EG Glava Znak"/>
    <w:basedOn w:val="Privzetapisavaodstavka"/>
    <w:link w:val="EGGlava"/>
    <w:rsid w:val="008C6FE0"/>
    <w:rPr>
      <w:rFonts w:eastAsia="Times New Roman" w:cs="Arial"/>
      <w:bCs/>
      <w:iCs/>
      <w:noProof/>
      <w:color w:val="808080"/>
      <w:sz w:val="16"/>
      <w:szCs w:val="16"/>
      <w:lang w:eastAsia="sl-SI"/>
    </w:rPr>
  </w:style>
  <w:style w:type="paragraph" w:customStyle="1" w:styleId="EGNoga">
    <w:name w:val="EG Noga"/>
    <w:basedOn w:val="Noga"/>
    <w:link w:val="EGNogaZnak"/>
    <w:qFormat/>
    <w:rsid w:val="008C6FE0"/>
    <w:pPr>
      <w:framePr w:hSpace="142" w:wrap="around" w:vAnchor="page" w:hAnchor="margin" w:xAlign="center" w:y="16047"/>
      <w:suppressOverlap/>
      <w:jc w:val="both"/>
    </w:pPr>
    <w:rPr>
      <w:rFonts w:cs="Arial"/>
      <w:bCs/>
      <w:iCs/>
      <w:color w:val="808080"/>
      <w:spacing w:val="-4"/>
      <w:sz w:val="15"/>
      <w:szCs w:val="15"/>
    </w:rPr>
  </w:style>
  <w:style w:type="character" w:customStyle="1" w:styleId="EGNogaZnak">
    <w:name w:val="EG Noga Znak"/>
    <w:basedOn w:val="NogaZnak"/>
    <w:link w:val="EGNoga"/>
    <w:rsid w:val="008C6FE0"/>
    <w:rPr>
      <w:rFonts w:ascii="Arial" w:eastAsia="Times New Roman" w:hAnsi="Arial" w:cs="Arial"/>
      <w:bCs/>
      <w:iCs/>
      <w:color w:val="808080"/>
      <w:spacing w:val="-4"/>
      <w:sz w:val="15"/>
      <w:szCs w:val="15"/>
      <w:lang w:val="x-none" w:eastAsia="sl-SI"/>
    </w:rPr>
  </w:style>
  <w:style w:type="paragraph" w:customStyle="1" w:styleId="EGNogaDesno">
    <w:name w:val="EG Noga Desno"/>
    <w:basedOn w:val="EGNoga"/>
    <w:qFormat/>
    <w:rsid w:val="008C6FE0"/>
    <w:pPr>
      <w:framePr w:wrap="around"/>
      <w:jc w:val="right"/>
    </w:pPr>
  </w:style>
  <w:style w:type="paragraph" w:customStyle="1" w:styleId="Telobesedila22">
    <w:name w:val="Telo besedila 22"/>
    <w:basedOn w:val="Navaden"/>
    <w:rsid w:val="008C6FE0"/>
    <w:pPr>
      <w:widowControl w:val="0"/>
    </w:pPr>
    <w:rPr>
      <w:rFonts w:ascii="Times New Roman" w:hAnsi="Times New Roman"/>
      <w:szCs w:val="20"/>
    </w:rPr>
  </w:style>
  <w:style w:type="paragraph" w:customStyle="1" w:styleId="msonormal0">
    <w:name w:val="msonormal"/>
    <w:basedOn w:val="Navaden"/>
    <w:rsid w:val="008C6FE0"/>
    <w:pPr>
      <w:spacing w:before="100" w:beforeAutospacing="1" w:after="100" w:afterAutospacing="1"/>
    </w:pPr>
    <w:rPr>
      <w:rFonts w:ascii="Times New Roman" w:hAnsi="Times New Roman"/>
    </w:rPr>
  </w:style>
  <w:style w:type="paragraph" w:customStyle="1" w:styleId="EGNavaden">
    <w:name w:val="EG Navaden"/>
    <w:basedOn w:val="Navaden"/>
    <w:link w:val="EGNavadenZnak"/>
    <w:qFormat/>
    <w:rsid w:val="008C6FE0"/>
    <w:pPr>
      <w:spacing w:line="276" w:lineRule="auto"/>
      <w:jc w:val="both"/>
    </w:pPr>
    <w:rPr>
      <w:rFonts w:asciiTheme="minorHAnsi" w:eastAsiaTheme="minorHAnsi" w:hAnsiTheme="minorHAnsi" w:cstheme="minorBidi"/>
      <w:szCs w:val="22"/>
      <w:lang w:eastAsia="en-US"/>
    </w:rPr>
  </w:style>
  <w:style w:type="character" w:customStyle="1" w:styleId="EGNavadenZnak">
    <w:name w:val="EG Navaden Znak"/>
    <w:basedOn w:val="Privzetapisavaodstavka"/>
    <w:link w:val="EGNavaden"/>
    <w:rsid w:val="008C6FE0"/>
    <w:rPr>
      <w:rFonts w:cstheme="minorBidi"/>
      <w:color w:val="auto"/>
      <w:sz w:val="24"/>
    </w:rPr>
  </w:style>
  <w:style w:type="character" w:styleId="Nerazreenaomemba">
    <w:name w:val="Unresolved Mention"/>
    <w:basedOn w:val="Privzetapisavaodstavka"/>
    <w:uiPriority w:val="99"/>
    <w:semiHidden/>
    <w:unhideWhenUsed/>
    <w:rsid w:val="008C6FE0"/>
    <w:rPr>
      <w:color w:val="808080"/>
      <w:shd w:val="clear" w:color="auto" w:fill="E6E6E6"/>
    </w:rPr>
  </w:style>
  <w:style w:type="paragraph" w:customStyle="1" w:styleId="paragraph">
    <w:name w:val="paragraph"/>
    <w:basedOn w:val="Navaden"/>
    <w:rsid w:val="008C6FE0"/>
    <w:rPr>
      <w:rFonts w:ascii="Times New Roman" w:hAnsi="Times New Roman"/>
    </w:rPr>
  </w:style>
  <w:style w:type="character" w:customStyle="1" w:styleId="normaltextrun1">
    <w:name w:val="normaltextrun1"/>
    <w:basedOn w:val="Privzetapisavaodstavka"/>
    <w:rsid w:val="008C6FE0"/>
  </w:style>
  <w:style w:type="character" w:customStyle="1" w:styleId="eop">
    <w:name w:val="eop"/>
    <w:basedOn w:val="Privzetapisavaodstavka"/>
    <w:rsid w:val="008C6FE0"/>
  </w:style>
  <w:style w:type="paragraph" w:customStyle="1" w:styleId="font7">
    <w:name w:val="font7"/>
    <w:basedOn w:val="Navaden"/>
    <w:rsid w:val="008C6FE0"/>
    <w:pPr>
      <w:spacing w:before="100" w:beforeAutospacing="1" w:after="100" w:afterAutospacing="1"/>
    </w:pPr>
    <w:rPr>
      <w:rFonts w:ascii="Symbol" w:hAnsi="Symbol"/>
    </w:rPr>
  </w:style>
  <w:style w:type="paragraph" w:customStyle="1" w:styleId="font8">
    <w:name w:val="font8"/>
    <w:basedOn w:val="Navaden"/>
    <w:rsid w:val="008C6FE0"/>
    <w:pPr>
      <w:spacing w:before="100" w:beforeAutospacing="1" w:after="100" w:afterAutospacing="1"/>
    </w:pPr>
    <w:rPr>
      <w:rFonts w:ascii="Times New Roman" w:hAnsi="Times New Roman"/>
      <w:color w:val="000000"/>
    </w:rPr>
  </w:style>
  <w:style w:type="paragraph" w:customStyle="1" w:styleId="font9">
    <w:name w:val="font9"/>
    <w:basedOn w:val="Navaden"/>
    <w:rsid w:val="008C6FE0"/>
    <w:pPr>
      <w:spacing w:before="100" w:beforeAutospacing="1" w:after="100" w:afterAutospacing="1"/>
    </w:pPr>
    <w:rPr>
      <w:rFonts w:ascii="Times New Roman" w:hAnsi="Times New Roman"/>
    </w:rPr>
  </w:style>
  <w:style w:type="paragraph" w:customStyle="1" w:styleId="Tabela">
    <w:name w:val="Tabela"/>
    <w:basedOn w:val="Navaden"/>
    <w:autoRedefine/>
    <w:rsid w:val="008C6FE0"/>
    <w:pPr>
      <w:ind w:firstLine="360"/>
      <w:jc w:val="both"/>
    </w:pPr>
    <w:rPr>
      <w:rFonts w:ascii="Times New Roman" w:hAnsi="Times New Roman"/>
      <w:bCs/>
    </w:rPr>
  </w:style>
  <w:style w:type="paragraph" w:customStyle="1" w:styleId="Tabela1">
    <w:name w:val="Tabela 1"/>
    <w:basedOn w:val="Navaden"/>
    <w:autoRedefine/>
    <w:rsid w:val="008C6FE0"/>
    <w:pPr>
      <w:spacing w:before="60" w:after="60"/>
      <w:jc w:val="center"/>
    </w:pPr>
    <w:rPr>
      <w:rFonts w:ascii="Times New Roman" w:hAnsi="Times New Roman"/>
      <w:sz w:val="20"/>
    </w:rPr>
  </w:style>
  <w:style w:type="paragraph" w:customStyle="1" w:styleId="Opomba">
    <w:name w:val="Opomba"/>
    <w:basedOn w:val="Navaden"/>
    <w:autoRedefine/>
    <w:rsid w:val="008C6FE0"/>
    <w:pPr>
      <w:spacing w:before="40"/>
      <w:ind w:left="1701" w:right="1133" w:hanging="992"/>
      <w:jc w:val="both"/>
    </w:pPr>
    <w:rPr>
      <w:rFonts w:ascii="Times New Roman" w:hAnsi="Times New Roman"/>
      <w:sz w:val="20"/>
      <w:szCs w:val="20"/>
    </w:rPr>
  </w:style>
  <w:style w:type="paragraph" w:styleId="Navaden-zamik">
    <w:name w:val="Normal Indent"/>
    <w:basedOn w:val="Navaden"/>
    <w:rsid w:val="008C6FE0"/>
    <w:pPr>
      <w:widowControl w:val="0"/>
      <w:ind w:left="708"/>
    </w:pPr>
    <w:rPr>
      <w:rFonts w:ascii="Times New Roman" w:hAnsi="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7431</Words>
  <Characters>42360</Characters>
  <Application>Microsoft Office Word</Application>
  <DocSecurity>0</DocSecurity>
  <Lines>353</Lines>
  <Paragraphs>99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cp:lastModifiedBy>
  <cp:revision>1</cp:revision>
  <dcterms:created xsi:type="dcterms:W3CDTF">2019-12-02T07:29:00Z</dcterms:created>
  <dcterms:modified xsi:type="dcterms:W3CDTF">2019-12-02T07:31:00Z</dcterms:modified>
</cp:coreProperties>
</file>