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7E95" w14:textId="77777777" w:rsidR="00DD30DB" w:rsidRPr="00695AA1" w:rsidRDefault="00DD30DB" w:rsidP="00DD30DB">
      <w:pPr>
        <w:pStyle w:val="Telobesedila"/>
        <w:tabs>
          <w:tab w:val="left" w:pos="426"/>
          <w:tab w:val="left" w:pos="540"/>
        </w:tabs>
        <w:jc w:val="center"/>
        <w:rPr>
          <w:rFonts w:asciiTheme="minorHAnsi" w:hAnsiTheme="minorHAnsi" w:cstheme="minorHAnsi"/>
          <w:b/>
          <w:sz w:val="22"/>
          <w:szCs w:val="22"/>
          <w:lang w:val="sl-SI"/>
        </w:rPr>
      </w:pPr>
      <w:r w:rsidRPr="00695AA1">
        <w:rPr>
          <w:rFonts w:asciiTheme="minorHAnsi" w:hAnsiTheme="minorHAnsi" w:cstheme="minorHAnsi"/>
          <w:b/>
          <w:sz w:val="22"/>
          <w:szCs w:val="22"/>
          <w:lang w:val="sl-SI"/>
        </w:rPr>
        <w:t xml:space="preserve">PONUDBA S PONUDBENIM PREDRAČUNOM </w:t>
      </w:r>
    </w:p>
    <w:p w14:paraId="742CE49B" w14:textId="77777777" w:rsidR="00DD30DB" w:rsidRDefault="00DD30DB" w:rsidP="00DD30DB">
      <w:pPr>
        <w:pStyle w:val="Telobesedila"/>
        <w:tabs>
          <w:tab w:val="left" w:pos="426"/>
          <w:tab w:val="left" w:pos="540"/>
        </w:tabs>
        <w:jc w:val="center"/>
        <w:rPr>
          <w:rFonts w:asciiTheme="minorHAnsi" w:hAnsiTheme="minorHAnsi" w:cstheme="minorHAnsi"/>
          <w:sz w:val="22"/>
          <w:lang w:val="sl-SI"/>
        </w:rPr>
      </w:pPr>
    </w:p>
    <w:p w14:paraId="794AFD46" w14:textId="77777777" w:rsidR="00DD30DB" w:rsidRDefault="00DD30DB" w:rsidP="00DD30DB">
      <w:pPr>
        <w:pStyle w:val="Telobesedila"/>
        <w:tabs>
          <w:tab w:val="left" w:pos="426"/>
          <w:tab w:val="left" w:pos="540"/>
        </w:tabs>
        <w:jc w:val="center"/>
        <w:rPr>
          <w:rFonts w:asciiTheme="minorHAnsi" w:hAnsiTheme="minorHAnsi" w:cstheme="minorHAnsi"/>
          <w:sz w:val="22"/>
          <w:lang w:val="sl-SI"/>
        </w:rPr>
      </w:pPr>
    </w:p>
    <w:p w14:paraId="4CE36715" w14:textId="77777777" w:rsidR="00DD30DB" w:rsidRPr="00695AA1" w:rsidRDefault="00DD30DB" w:rsidP="00DD30DB">
      <w:pPr>
        <w:pStyle w:val="Telobesedila"/>
        <w:tabs>
          <w:tab w:val="left" w:pos="426"/>
          <w:tab w:val="left" w:pos="540"/>
        </w:tabs>
        <w:jc w:val="center"/>
        <w:rPr>
          <w:rFonts w:asciiTheme="minorHAnsi" w:hAnsiTheme="minorHAnsi" w:cstheme="minorHAnsi"/>
          <w:sz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6791"/>
      </w:tblGrid>
      <w:tr w:rsidR="00DD30DB" w:rsidRPr="00332C53" w14:paraId="306317DF" w14:textId="77777777" w:rsidTr="00793C46">
        <w:tc>
          <w:tcPr>
            <w:tcW w:w="2290" w:type="dxa"/>
          </w:tcPr>
          <w:p w14:paraId="4AF665D2" w14:textId="77777777" w:rsidR="00DD30DB" w:rsidRPr="00332C53" w:rsidRDefault="00DD30DB" w:rsidP="00793C46">
            <w:pPr>
              <w:rPr>
                <w:rFonts w:ascii="Calibri" w:hAnsi="Calibri" w:cs="Arial"/>
                <w:sz w:val="22"/>
              </w:rPr>
            </w:pPr>
            <w:r w:rsidRPr="00332C53">
              <w:rPr>
                <w:rFonts w:ascii="Calibri" w:hAnsi="Calibri" w:cs="Arial"/>
                <w:sz w:val="22"/>
              </w:rPr>
              <w:t>Številka ponudbe:</w:t>
            </w:r>
          </w:p>
        </w:tc>
        <w:tc>
          <w:tcPr>
            <w:tcW w:w="6782" w:type="dxa"/>
          </w:tcPr>
          <w:p w14:paraId="69AD1748" w14:textId="77777777" w:rsidR="00DD30DB" w:rsidRPr="00332C53" w:rsidRDefault="00DD30DB" w:rsidP="00793C46">
            <w:pPr>
              <w:rPr>
                <w:rFonts w:ascii="Calibri" w:hAnsi="Calibri" w:cs="Arial"/>
                <w:sz w:val="22"/>
              </w:rPr>
            </w:pPr>
            <w:r w:rsidRPr="00332C53">
              <w:rPr>
                <w:rFonts w:ascii="Calibri" w:hAnsi="Calibri" w:cs="Arial"/>
                <w:sz w:val="22"/>
              </w:rPr>
              <w:t>______________________</w:t>
            </w:r>
          </w:p>
        </w:tc>
      </w:tr>
      <w:tr w:rsidR="00DD30DB" w:rsidRPr="00332C53" w14:paraId="067871E7" w14:textId="77777777" w:rsidTr="00793C46">
        <w:tc>
          <w:tcPr>
            <w:tcW w:w="2290" w:type="dxa"/>
          </w:tcPr>
          <w:p w14:paraId="6497A35F" w14:textId="77777777" w:rsidR="00DD30DB" w:rsidRPr="00332C53" w:rsidRDefault="00DD30DB" w:rsidP="00793C46">
            <w:pPr>
              <w:rPr>
                <w:rFonts w:ascii="Calibri" w:hAnsi="Calibri" w:cs="Arial"/>
                <w:sz w:val="22"/>
              </w:rPr>
            </w:pPr>
          </w:p>
        </w:tc>
        <w:tc>
          <w:tcPr>
            <w:tcW w:w="6782" w:type="dxa"/>
          </w:tcPr>
          <w:p w14:paraId="286359CA" w14:textId="77777777" w:rsidR="00DD30DB" w:rsidRPr="00332C53" w:rsidRDefault="00DD30DB" w:rsidP="00793C46">
            <w:pPr>
              <w:rPr>
                <w:rFonts w:ascii="Calibri" w:hAnsi="Calibri" w:cs="Arial"/>
                <w:sz w:val="22"/>
              </w:rPr>
            </w:pPr>
          </w:p>
        </w:tc>
      </w:tr>
      <w:tr w:rsidR="00DD30DB" w:rsidRPr="00332C53" w14:paraId="2211526E" w14:textId="77777777" w:rsidTr="00793C46">
        <w:tc>
          <w:tcPr>
            <w:tcW w:w="2290" w:type="dxa"/>
          </w:tcPr>
          <w:p w14:paraId="55B66463" w14:textId="77777777" w:rsidR="00DD30DB" w:rsidRPr="00332C53" w:rsidRDefault="00DD30DB" w:rsidP="00793C46">
            <w:pPr>
              <w:rPr>
                <w:rFonts w:ascii="Calibri" w:hAnsi="Calibri" w:cs="Arial"/>
                <w:sz w:val="22"/>
              </w:rPr>
            </w:pPr>
            <w:r w:rsidRPr="00332C53">
              <w:rPr>
                <w:rFonts w:ascii="Calibri" w:hAnsi="Calibri" w:cs="Arial"/>
                <w:sz w:val="22"/>
              </w:rPr>
              <w:t>Ponudnik:</w:t>
            </w:r>
          </w:p>
        </w:tc>
        <w:tc>
          <w:tcPr>
            <w:tcW w:w="6782" w:type="dxa"/>
          </w:tcPr>
          <w:p w14:paraId="51361004" w14:textId="77777777" w:rsidR="00DD30DB" w:rsidRPr="00332C53" w:rsidRDefault="00DD30DB" w:rsidP="00793C46">
            <w:pPr>
              <w:rPr>
                <w:rFonts w:ascii="Calibri" w:hAnsi="Calibri" w:cs="Arial"/>
                <w:sz w:val="22"/>
              </w:rPr>
            </w:pPr>
            <w:r w:rsidRPr="00332C53">
              <w:rPr>
                <w:rFonts w:ascii="Calibri" w:hAnsi="Calibri" w:cs="Arial"/>
                <w:sz w:val="22"/>
              </w:rPr>
              <w:t>____________________________________________________________</w:t>
            </w:r>
          </w:p>
        </w:tc>
      </w:tr>
    </w:tbl>
    <w:p w14:paraId="0D940BCC" w14:textId="77777777" w:rsidR="00DD30DB" w:rsidRPr="00332C53" w:rsidRDefault="00DD30DB" w:rsidP="00DD30DB">
      <w:pPr>
        <w:rPr>
          <w:rFonts w:ascii="Calibri" w:hAnsi="Calibri" w:cs="Arial"/>
          <w:sz w:val="22"/>
        </w:rPr>
      </w:pPr>
    </w:p>
    <w:p w14:paraId="03954FAE" w14:textId="77777777" w:rsidR="00DD30DB" w:rsidRPr="00332C53" w:rsidRDefault="00DD30DB" w:rsidP="00DD30DB">
      <w:pPr>
        <w:rPr>
          <w:rFonts w:ascii="Calibri" w:hAnsi="Calibri" w:cs="Arial"/>
          <w:sz w:val="22"/>
        </w:rPr>
      </w:pPr>
    </w:p>
    <w:p w14:paraId="121E6D07" w14:textId="77777777" w:rsidR="00DD30DB" w:rsidRPr="00332C53" w:rsidRDefault="00DD30DB" w:rsidP="00DD30DB">
      <w:pPr>
        <w:rPr>
          <w:rFonts w:ascii="Calibri" w:hAnsi="Calibri" w:cs="Arial"/>
          <w:bCs/>
          <w:sz w:val="22"/>
        </w:rPr>
      </w:pPr>
      <w:r w:rsidRPr="00332C53">
        <w:rPr>
          <w:rFonts w:ascii="Calibri" w:hAnsi="Calibri" w:cs="Arial"/>
          <w:snapToGrid w:val="0"/>
          <w:sz w:val="22"/>
        </w:rPr>
        <w:t xml:space="preserve">Na podlagi predmetnega javnega naročila </w:t>
      </w:r>
      <w:r w:rsidRPr="00332C53">
        <w:rPr>
          <w:rFonts w:ascii="Calibri" w:hAnsi="Calibri" w:cs="Arial"/>
          <w:bCs/>
          <w:sz w:val="22"/>
        </w:rPr>
        <w:t>dajemo naslednjo</w:t>
      </w:r>
    </w:p>
    <w:p w14:paraId="34495C77" w14:textId="77777777" w:rsidR="00DD30DB" w:rsidRPr="00332C53" w:rsidRDefault="00DD30DB" w:rsidP="00DD30DB">
      <w:pPr>
        <w:jc w:val="center"/>
        <w:rPr>
          <w:rFonts w:ascii="Calibri" w:hAnsi="Calibri"/>
          <w:b/>
          <w:sz w:val="22"/>
        </w:rPr>
      </w:pPr>
    </w:p>
    <w:p w14:paraId="7D6D2089" w14:textId="77777777" w:rsidR="00DD30DB" w:rsidRDefault="00DD30DB" w:rsidP="00DD30DB">
      <w:pPr>
        <w:jc w:val="center"/>
        <w:rPr>
          <w:rFonts w:asciiTheme="minorHAnsi" w:hAnsiTheme="minorHAnsi" w:cs="Arial"/>
          <w:b/>
          <w:sz w:val="22"/>
          <w:szCs w:val="22"/>
        </w:rPr>
      </w:pPr>
    </w:p>
    <w:p w14:paraId="5E8629C5" w14:textId="77777777" w:rsidR="00DD30DB" w:rsidRPr="006640F9" w:rsidRDefault="00DD30DB" w:rsidP="00DD30DB">
      <w:pPr>
        <w:jc w:val="center"/>
        <w:rPr>
          <w:rFonts w:asciiTheme="minorHAnsi" w:hAnsiTheme="minorHAnsi" w:cs="Arial"/>
          <w:sz w:val="22"/>
          <w:szCs w:val="22"/>
        </w:rPr>
      </w:pPr>
      <w:r w:rsidRPr="006640F9">
        <w:rPr>
          <w:rFonts w:asciiTheme="minorHAnsi" w:hAnsiTheme="minorHAnsi" w:cs="Arial"/>
          <w:b/>
          <w:sz w:val="22"/>
          <w:szCs w:val="22"/>
        </w:rPr>
        <w:t>PONUDBO</w:t>
      </w:r>
      <w:r w:rsidRPr="006640F9">
        <w:rPr>
          <w:rStyle w:val="Sprotnaopomba-sklic"/>
          <w:rFonts w:asciiTheme="minorHAnsi" w:hAnsiTheme="minorHAnsi" w:cs="Arial"/>
          <w:b/>
          <w:sz w:val="22"/>
          <w:szCs w:val="22"/>
        </w:rPr>
        <w:footnoteReference w:id="1"/>
      </w:r>
      <w:r w:rsidRPr="006640F9">
        <w:rPr>
          <w:rFonts w:asciiTheme="minorHAnsi" w:hAnsiTheme="minorHAnsi" w:cs="Arial"/>
          <w:b/>
          <w:sz w:val="22"/>
          <w:szCs w:val="22"/>
        </w:rPr>
        <w:t xml:space="preserve"> </w:t>
      </w:r>
    </w:p>
    <w:p w14:paraId="5BFD4A19" w14:textId="77777777" w:rsidR="00DD30DB" w:rsidRPr="006640F9" w:rsidRDefault="00DD30DB" w:rsidP="00DD30DB">
      <w:pPr>
        <w:jc w:val="center"/>
        <w:rPr>
          <w:rFonts w:asciiTheme="minorHAnsi" w:hAnsiTheme="minorHAnsi" w:cs="Arial"/>
          <w:sz w:val="22"/>
          <w:szCs w:val="22"/>
        </w:rPr>
      </w:pPr>
    </w:p>
    <w:p w14:paraId="1F1091A0" w14:textId="77777777" w:rsidR="00DD30DB" w:rsidRPr="006640F9" w:rsidRDefault="00DD30DB" w:rsidP="00DD30DB">
      <w:pPr>
        <w:jc w:val="center"/>
        <w:rPr>
          <w:rFonts w:asciiTheme="minorHAnsi" w:hAnsiTheme="minorHAnsi"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DD30DB" w:rsidRPr="006640F9" w14:paraId="327A3818" w14:textId="77777777" w:rsidTr="00793C46">
        <w:trPr>
          <w:trHeight w:val="1345"/>
        </w:trPr>
        <w:tc>
          <w:tcPr>
            <w:tcW w:w="4957" w:type="dxa"/>
            <w:shd w:val="clear" w:color="auto" w:fill="D9D9D9" w:themeFill="background1" w:themeFillShade="D9"/>
            <w:vAlign w:val="center"/>
          </w:tcPr>
          <w:p w14:paraId="59AF7A38" w14:textId="77777777" w:rsidR="00DD30DB" w:rsidRDefault="00DD30DB" w:rsidP="00793C46">
            <w:pPr>
              <w:jc w:val="both"/>
              <w:rPr>
                <w:rFonts w:asciiTheme="minorHAnsi" w:hAnsiTheme="minorHAnsi"/>
                <w:b/>
                <w:bCs/>
                <w:sz w:val="22"/>
                <w:szCs w:val="22"/>
              </w:rPr>
            </w:pPr>
            <w:r w:rsidRPr="0008081F">
              <w:rPr>
                <w:rFonts w:asciiTheme="minorHAnsi" w:hAnsiTheme="minorHAnsi"/>
                <w:b/>
                <w:bCs/>
                <w:sz w:val="22"/>
                <w:szCs w:val="22"/>
              </w:rPr>
              <w:t xml:space="preserve">Dobava in montaža jeklenih cevnih stebrov, izolacijskega materiala in elektromontažna dela v RTP 110/20 kV Škofja Loka </w:t>
            </w:r>
          </w:p>
          <w:p w14:paraId="3BF0A10B" w14:textId="77777777" w:rsidR="00DD30DB" w:rsidRPr="006640F9" w:rsidRDefault="00DD30DB" w:rsidP="00793C46">
            <w:pPr>
              <w:jc w:val="both"/>
              <w:rPr>
                <w:rFonts w:asciiTheme="minorHAnsi" w:hAnsiTheme="minorHAnsi"/>
                <w:b/>
                <w:bCs/>
                <w:sz w:val="22"/>
                <w:szCs w:val="22"/>
              </w:rPr>
            </w:pPr>
            <w:r w:rsidRPr="1DC4210B">
              <w:rPr>
                <w:rFonts w:asciiTheme="minorHAnsi" w:hAnsiTheme="minorHAnsi"/>
                <w:b/>
                <w:bCs/>
                <w:sz w:val="22"/>
                <w:szCs w:val="22"/>
              </w:rPr>
              <w:t>(v EUR brez DDV)</w:t>
            </w:r>
          </w:p>
        </w:tc>
        <w:tc>
          <w:tcPr>
            <w:tcW w:w="4110" w:type="dxa"/>
            <w:shd w:val="clear" w:color="auto" w:fill="auto"/>
          </w:tcPr>
          <w:p w14:paraId="195EEFA7" w14:textId="77777777" w:rsidR="00DD30DB" w:rsidRPr="006640F9" w:rsidRDefault="00DD30DB" w:rsidP="00793C46">
            <w:pPr>
              <w:jc w:val="right"/>
              <w:rPr>
                <w:rFonts w:asciiTheme="minorHAnsi" w:hAnsiTheme="minorHAnsi"/>
                <w:b/>
                <w:bCs/>
                <w:sz w:val="22"/>
                <w:szCs w:val="22"/>
              </w:rPr>
            </w:pPr>
          </w:p>
          <w:p w14:paraId="6A1C862C" w14:textId="77777777" w:rsidR="00DD30DB" w:rsidRDefault="00DD30DB" w:rsidP="00793C46">
            <w:pPr>
              <w:jc w:val="right"/>
              <w:rPr>
                <w:rFonts w:asciiTheme="minorHAnsi" w:hAnsiTheme="minorHAnsi"/>
                <w:b/>
                <w:bCs/>
                <w:sz w:val="22"/>
                <w:szCs w:val="22"/>
              </w:rPr>
            </w:pPr>
          </w:p>
          <w:p w14:paraId="63544224" w14:textId="77777777" w:rsidR="00DD30DB" w:rsidRPr="006640F9" w:rsidRDefault="00DD30DB" w:rsidP="00793C46">
            <w:pPr>
              <w:jc w:val="right"/>
              <w:rPr>
                <w:rFonts w:asciiTheme="minorHAnsi" w:hAnsiTheme="minorHAnsi"/>
                <w:b/>
                <w:bCs/>
                <w:sz w:val="22"/>
                <w:szCs w:val="22"/>
              </w:rPr>
            </w:pPr>
            <w:r>
              <w:rPr>
                <w:rFonts w:asciiTheme="minorHAnsi" w:hAnsiTheme="minorHAnsi"/>
                <w:b/>
                <w:bCs/>
                <w:sz w:val="22"/>
                <w:szCs w:val="22"/>
              </w:rPr>
              <w:t>_________</w:t>
            </w:r>
            <w:r w:rsidRPr="006640F9">
              <w:rPr>
                <w:rFonts w:asciiTheme="minorHAnsi" w:hAnsiTheme="minorHAnsi"/>
                <w:b/>
                <w:bCs/>
                <w:sz w:val="22"/>
                <w:szCs w:val="22"/>
              </w:rPr>
              <w:t>_____________________ EUR</w:t>
            </w:r>
          </w:p>
        </w:tc>
      </w:tr>
    </w:tbl>
    <w:p w14:paraId="15C6C278" w14:textId="77777777" w:rsidR="00DD30DB" w:rsidRDefault="00DD30DB" w:rsidP="00DD30DB">
      <w:pPr>
        <w:rPr>
          <w:rFonts w:asciiTheme="minorHAnsi" w:hAnsiTheme="minorHAnsi"/>
          <w:u w:val="single"/>
        </w:rPr>
      </w:pPr>
    </w:p>
    <w:p w14:paraId="051F2F98" w14:textId="77777777" w:rsidR="00DD30DB" w:rsidRPr="006640F9" w:rsidRDefault="00DD30DB" w:rsidP="00DD30DB">
      <w:pPr>
        <w:rPr>
          <w:rFonts w:asciiTheme="minorHAnsi" w:hAnsiTheme="minorHAnsi"/>
          <w:u w:val="single"/>
        </w:rPr>
      </w:pPr>
    </w:p>
    <w:p w14:paraId="18717DF6" w14:textId="77777777" w:rsidR="00DD30DB" w:rsidRPr="00C33282" w:rsidRDefault="00DD30DB" w:rsidP="00DD30DB">
      <w:pPr>
        <w:keepNext/>
        <w:keepLines/>
        <w:suppressAutoHyphens/>
        <w:jc w:val="both"/>
        <w:rPr>
          <w:rFonts w:asciiTheme="minorHAnsi" w:hAnsiTheme="minorHAnsi"/>
          <w:bCs/>
          <w:sz w:val="22"/>
          <w:szCs w:val="22"/>
          <w:lang w:eastAsia="en-US"/>
        </w:rPr>
      </w:pPr>
      <w:r w:rsidRPr="006640F9">
        <w:rPr>
          <w:rFonts w:asciiTheme="minorHAnsi" w:hAnsiTheme="minorHAnsi"/>
          <w:bCs/>
          <w:sz w:val="22"/>
          <w:szCs w:val="22"/>
          <w:lang w:eastAsia="en-US"/>
        </w:rPr>
        <w:t>V ceno so vključeni vsi stroški, ki jih bo ponudnik imel z izvedbo javnega naročila.</w:t>
      </w:r>
      <w:r w:rsidRPr="00C33282">
        <w:rPr>
          <w:rFonts w:asciiTheme="minorHAnsi" w:hAnsiTheme="minorHAnsi"/>
          <w:bCs/>
          <w:sz w:val="22"/>
          <w:szCs w:val="22"/>
          <w:lang w:eastAsia="en-US"/>
        </w:rPr>
        <w:t xml:space="preserve"> </w:t>
      </w:r>
    </w:p>
    <w:p w14:paraId="54FA127E" w14:textId="77777777" w:rsidR="00DD30DB" w:rsidRDefault="00DD30DB" w:rsidP="00DD30DB">
      <w:pPr>
        <w:rPr>
          <w:rFonts w:ascii="Calibri" w:hAnsi="Calibri"/>
          <w:sz w:val="22"/>
          <w:highlight w:val="yellow"/>
          <w:u w:val="single"/>
        </w:rPr>
      </w:pPr>
    </w:p>
    <w:p w14:paraId="18A45A98" w14:textId="77777777" w:rsidR="00DD30DB" w:rsidRDefault="00DD30DB" w:rsidP="00DD30DB">
      <w:pPr>
        <w:rPr>
          <w:rFonts w:ascii="Calibri" w:hAnsi="Calibri"/>
          <w:sz w:val="22"/>
          <w:highlight w:val="yellow"/>
          <w:u w:val="single"/>
        </w:rPr>
      </w:pPr>
    </w:p>
    <w:p w14:paraId="7434457E" w14:textId="77777777" w:rsidR="00DD30DB" w:rsidRPr="00332C53" w:rsidRDefault="00DD30DB" w:rsidP="00DD30DB">
      <w:pPr>
        <w:rPr>
          <w:rFonts w:ascii="Calibri" w:hAnsi="Calibri"/>
          <w:sz w:val="22"/>
          <w:highlight w:val="yellow"/>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DD30DB" w:rsidRPr="00332C53" w14:paraId="5081BE10" w14:textId="77777777" w:rsidTr="00793C46">
        <w:trPr>
          <w:trHeight w:val="691"/>
        </w:trPr>
        <w:tc>
          <w:tcPr>
            <w:tcW w:w="4957" w:type="dxa"/>
            <w:shd w:val="clear" w:color="auto" w:fill="F2F2F2"/>
            <w:vAlign w:val="center"/>
          </w:tcPr>
          <w:p w14:paraId="145AEF88" w14:textId="77777777" w:rsidR="00DD30DB" w:rsidRPr="00332C53" w:rsidRDefault="00DD30DB" w:rsidP="00793C46">
            <w:pPr>
              <w:rPr>
                <w:rFonts w:ascii="Calibri" w:hAnsi="Calibri"/>
                <w:b/>
                <w:sz w:val="22"/>
              </w:rPr>
            </w:pPr>
            <w:r w:rsidRPr="00110797">
              <w:rPr>
                <w:rFonts w:asciiTheme="minorHAnsi" w:hAnsiTheme="minorHAnsi" w:cstheme="minorHAnsi"/>
                <w:b/>
                <w:sz w:val="22"/>
                <w:szCs w:val="22"/>
              </w:rPr>
              <w:t xml:space="preserve">Veljavnost ponudbe </w:t>
            </w:r>
          </w:p>
        </w:tc>
        <w:tc>
          <w:tcPr>
            <w:tcW w:w="4110" w:type="dxa"/>
            <w:vAlign w:val="center"/>
          </w:tcPr>
          <w:p w14:paraId="7FA3F883" w14:textId="77777777" w:rsidR="00DD30DB" w:rsidRPr="00332C53" w:rsidRDefault="00DD30DB" w:rsidP="00793C46">
            <w:pPr>
              <w:jc w:val="center"/>
              <w:rPr>
                <w:rFonts w:ascii="Calibri" w:hAnsi="Calibri"/>
                <w:sz w:val="22"/>
                <w:szCs w:val="20"/>
              </w:rPr>
            </w:pPr>
            <w:r w:rsidRPr="00110797">
              <w:rPr>
                <w:rFonts w:asciiTheme="minorHAnsi" w:hAnsiTheme="minorHAnsi" w:cstheme="minorHAnsi"/>
                <w:sz w:val="22"/>
                <w:szCs w:val="22"/>
              </w:rPr>
              <w:t>_________</w:t>
            </w:r>
            <w:r>
              <w:rPr>
                <w:rFonts w:asciiTheme="minorHAnsi" w:hAnsiTheme="minorHAnsi" w:cstheme="minorHAnsi"/>
                <w:sz w:val="22"/>
                <w:szCs w:val="22"/>
              </w:rPr>
              <w:t>_____________________</w:t>
            </w:r>
          </w:p>
        </w:tc>
      </w:tr>
    </w:tbl>
    <w:p w14:paraId="1C654B0D" w14:textId="77777777" w:rsidR="00DD30DB" w:rsidRPr="00332C53" w:rsidRDefault="00DD30DB" w:rsidP="00DD30DB">
      <w:pPr>
        <w:rPr>
          <w:rFonts w:ascii="Calibri" w:hAnsi="Calibri"/>
          <w:sz w:val="22"/>
        </w:rPr>
      </w:pPr>
    </w:p>
    <w:p w14:paraId="74FCE007" w14:textId="77777777" w:rsidR="00DD30DB" w:rsidRDefault="00DD30DB" w:rsidP="00DD30DB">
      <w:pPr>
        <w:rPr>
          <w:rFonts w:ascii="Calibri" w:hAnsi="Calibri"/>
          <w:sz w:val="22"/>
        </w:rPr>
      </w:pPr>
    </w:p>
    <w:p w14:paraId="242B5020" w14:textId="77777777" w:rsidR="00DD30DB" w:rsidRPr="00332C53" w:rsidRDefault="00DD30DB" w:rsidP="00DD30DB">
      <w:pPr>
        <w:rPr>
          <w:rFonts w:ascii="Calibri" w:hAnsi="Calibri"/>
          <w:sz w:val="22"/>
        </w:rPr>
      </w:pPr>
    </w:p>
    <w:p w14:paraId="2CAD9E8A" w14:textId="77777777" w:rsidR="00DD30DB" w:rsidRPr="00332C53" w:rsidRDefault="00DD30DB" w:rsidP="00DD30DB">
      <w:pPr>
        <w:rPr>
          <w:rFonts w:ascii="Calibri" w:hAnsi="Calibri"/>
          <w:sz w:val="22"/>
        </w:rPr>
      </w:pPr>
    </w:p>
    <w:tbl>
      <w:tblPr>
        <w:tblW w:w="0" w:type="auto"/>
        <w:tblLayout w:type="fixed"/>
        <w:tblLook w:val="0000" w:firstRow="0" w:lastRow="0" w:firstColumn="0" w:lastColumn="0" w:noHBand="0" w:noVBand="0"/>
      </w:tblPr>
      <w:tblGrid>
        <w:gridCol w:w="4361"/>
        <w:gridCol w:w="4361"/>
      </w:tblGrid>
      <w:tr w:rsidR="00DD30DB" w:rsidRPr="00332C53" w14:paraId="2446E6F1" w14:textId="77777777" w:rsidTr="00793C46">
        <w:trPr>
          <w:cantSplit/>
        </w:trPr>
        <w:tc>
          <w:tcPr>
            <w:tcW w:w="4361" w:type="dxa"/>
          </w:tcPr>
          <w:p w14:paraId="1BA7CF7B" w14:textId="77777777" w:rsidR="00DD30DB" w:rsidRPr="00332C53" w:rsidRDefault="00DD30DB" w:rsidP="00793C46">
            <w:pPr>
              <w:rPr>
                <w:rFonts w:ascii="Calibri" w:hAnsi="Calibri"/>
                <w:sz w:val="22"/>
              </w:rPr>
            </w:pPr>
            <w:r w:rsidRPr="00332C53">
              <w:rPr>
                <w:rFonts w:ascii="Calibri" w:hAnsi="Calibri"/>
                <w:sz w:val="22"/>
              </w:rPr>
              <w:t>Kraj in datum:</w:t>
            </w:r>
          </w:p>
        </w:tc>
        <w:tc>
          <w:tcPr>
            <w:tcW w:w="4361" w:type="dxa"/>
          </w:tcPr>
          <w:p w14:paraId="0FCF4FC5" w14:textId="77777777" w:rsidR="00DD30DB" w:rsidRPr="00332C53" w:rsidRDefault="00DD30DB" w:rsidP="00793C46">
            <w:pPr>
              <w:rPr>
                <w:rFonts w:ascii="Calibri" w:hAnsi="Calibri"/>
                <w:sz w:val="22"/>
              </w:rPr>
            </w:pPr>
            <w:r w:rsidRPr="00332C53">
              <w:rPr>
                <w:rFonts w:ascii="Calibri" w:hAnsi="Calibri"/>
                <w:sz w:val="22"/>
              </w:rPr>
              <w:t>Ponudnik:</w:t>
            </w:r>
          </w:p>
          <w:p w14:paraId="1F33E0E1" w14:textId="77777777" w:rsidR="00DD30DB" w:rsidRPr="00332C53" w:rsidRDefault="00DD30DB" w:rsidP="00793C46">
            <w:pPr>
              <w:rPr>
                <w:rFonts w:ascii="Calibri" w:hAnsi="Calibri"/>
                <w:sz w:val="22"/>
              </w:rPr>
            </w:pPr>
          </w:p>
        </w:tc>
      </w:tr>
      <w:tr w:rsidR="00DD30DB" w:rsidRPr="00332C53" w14:paraId="78BA9E20" w14:textId="77777777" w:rsidTr="00793C46">
        <w:trPr>
          <w:cantSplit/>
        </w:trPr>
        <w:tc>
          <w:tcPr>
            <w:tcW w:w="4361" w:type="dxa"/>
          </w:tcPr>
          <w:p w14:paraId="4F165ECD" w14:textId="77777777" w:rsidR="00DD30DB" w:rsidRPr="00332C53" w:rsidRDefault="00DD30DB" w:rsidP="00793C46">
            <w:pPr>
              <w:rPr>
                <w:rFonts w:ascii="Calibri" w:hAnsi="Calibri"/>
                <w:sz w:val="22"/>
              </w:rPr>
            </w:pPr>
          </w:p>
        </w:tc>
        <w:tc>
          <w:tcPr>
            <w:tcW w:w="4361" w:type="dxa"/>
          </w:tcPr>
          <w:p w14:paraId="283FC19B" w14:textId="77777777" w:rsidR="00DD30DB" w:rsidRPr="00332C53" w:rsidRDefault="00DD30DB" w:rsidP="00793C46">
            <w:pPr>
              <w:rPr>
                <w:rFonts w:ascii="Calibri" w:hAnsi="Calibri"/>
                <w:sz w:val="22"/>
              </w:rPr>
            </w:pPr>
          </w:p>
          <w:p w14:paraId="30F316B3" w14:textId="77777777" w:rsidR="00DD30DB" w:rsidRPr="00332C53" w:rsidRDefault="00DD30DB" w:rsidP="00793C46">
            <w:pPr>
              <w:rPr>
                <w:rFonts w:ascii="Calibri" w:hAnsi="Calibri"/>
                <w:sz w:val="22"/>
              </w:rPr>
            </w:pPr>
            <w:r w:rsidRPr="00332C53">
              <w:rPr>
                <w:rFonts w:ascii="Calibri" w:hAnsi="Calibri"/>
                <w:sz w:val="22"/>
              </w:rPr>
              <w:t>Žig in podpis:</w:t>
            </w:r>
          </w:p>
        </w:tc>
      </w:tr>
    </w:tbl>
    <w:p w14:paraId="2A512E4F" w14:textId="77777777" w:rsidR="00DD30DB" w:rsidRDefault="00DD30DB" w:rsidP="00DD30DB">
      <w:pPr>
        <w:rPr>
          <w:rFonts w:ascii="Calibri" w:hAnsi="Calibri"/>
          <w:b/>
          <w:sz w:val="22"/>
        </w:rPr>
      </w:pPr>
    </w:p>
    <w:p w14:paraId="076A49C5" w14:textId="77777777" w:rsidR="00DD30DB" w:rsidRDefault="00DD30DB" w:rsidP="00DD30DB">
      <w:pPr>
        <w:rPr>
          <w:rFonts w:ascii="Calibri" w:hAnsi="Calibri"/>
          <w:b/>
          <w:sz w:val="22"/>
        </w:rPr>
      </w:pPr>
    </w:p>
    <w:p w14:paraId="139CBF78" w14:textId="77777777" w:rsidR="00DD30DB" w:rsidRDefault="00DD30DB" w:rsidP="00DD30DB">
      <w:pPr>
        <w:rPr>
          <w:rFonts w:ascii="Calibri" w:hAnsi="Calibri"/>
          <w:b/>
          <w:sz w:val="22"/>
        </w:rPr>
      </w:pPr>
    </w:p>
    <w:p w14:paraId="7F6A1B35" w14:textId="77777777" w:rsidR="00DD30DB" w:rsidRDefault="00DD30DB" w:rsidP="00DD30DB">
      <w:pPr>
        <w:rPr>
          <w:rFonts w:ascii="Calibri" w:hAnsi="Calibri"/>
          <w:b/>
          <w:sz w:val="22"/>
        </w:rPr>
      </w:pPr>
    </w:p>
    <w:p w14:paraId="24A2BE6F" w14:textId="77777777" w:rsidR="00DD30DB" w:rsidRDefault="00DD30DB" w:rsidP="00DD30DB">
      <w:pPr>
        <w:rPr>
          <w:rFonts w:ascii="Calibri" w:hAnsi="Calibri"/>
          <w:b/>
          <w:sz w:val="22"/>
        </w:rPr>
      </w:pPr>
    </w:p>
    <w:p w14:paraId="12707DAC" w14:textId="77777777" w:rsidR="00DD30DB" w:rsidRDefault="00DD30DB" w:rsidP="00DD30DB">
      <w:pPr>
        <w:rPr>
          <w:rFonts w:ascii="Calibri" w:hAnsi="Calibri"/>
          <w:b/>
          <w:sz w:val="22"/>
        </w:rPr>
        <w:sectPr w:rsidR="00DD30DB" w:rsidSect="00DD30DB">
          <w:headerReference w:type="default" r:id="rId9"/>
          <w:footerReference w:type="even" r:id="rId10"/>
          <w:footerReference w:type="default" r:id="rId11"/>
          <w:footerReference w:type="first" r:id="rId12"/>
          <w:pgSz w:w="11906" w:h="16838" w:code="9"/>
          <w:pgMar w:top="1418" w:right="1416" w:bottom="1418" w:left="1418" w:header="709" w:footer="709" w:gutter="0"/>
          <w:pgNumType w:start="19"/>
          <w:cols w:space="708"/>
          <w:titlePg/>
          <w:docGrid w:linePitch="360"/>
        </w:sectPr>
      </w:pPr>
    </w:p>
    <w:p w14:paraId="0091DEB2" w14:textId="77777777" w:rsidR="00DD30DB" w:rsidRPr="00332C53" w:rsidRDefault="00DD30DB" w:rsidP="00DD30DB">
      <w:pPr>
        <w:rPr>
          <w:rFonts w:ascii="Calibri" w:hAnsi="Calibri"/>
          <w:b/>
          <w:sz w:val="22"/>
        </w:rPr>
      </w:pPr>
      <w:r w:rsidRPr="00064715">
        <w:rPr>
          <w:rFonts w:ascii="Calibri" w:hAnsi="Calibri"/>
          <w:b/>
          <w:sz w:val="22"/>
        </w:rPr>
        <w:lastRenderedPageBreak/>
        <w:t>PONUDBENI PREDRAČUN</w:t>
      </w:r>
      <w:r w:rsidRPr="00B824FB">
        <w:rPr>
          <w:rStyle w:val="Sprotnaopomba-sklic"/>
          <w:rFonts w:ascii="Calibri" w:hAnsi="Calibri"/>
          <w:b/>
          <w:sz w:val="22"/>
        </w:rPr>
        <w:footnoteReference w:id="2"/>
      </w:r>
    </w:p>
    <w:p w14:paraId="7718F068" w14:textId="77777777" w:rsidR="00DD30DB" w:rsidRDefault="00DD30DB" w:rsidP="00DD30DB">
      <w:pPr>
        <w:rPr>
          <w:rFonts w:asciiTheme="minorHAnsi" w:hAnsiTheme="minorHAnsi" w:cstheme="minorHAnsi"/>
          <w:b/>
          <w:sz w:val="22"/>
          <w:szCs w:val="22"/>
        </w:rPr>
      </w:pPr>
    </w:p>
    <w:p w14:paraId="12CBCA42" w14:textId="77777777" w:rsidR="00DD30DB" w:rsidRPr="00E33813" w:rsidRDefault="00DD30DB" w:rsidP="00DD30DB">
      <w:pPr>
        <w:rPr>
          <w:rFonts w:asciiTheme="minorHAnsi" w:hAnsiTheme="minorHAnsi"/>
          <w:b/>
          <w:sz w:val="21"/>
          <w:szCs w:val="21"/>
        </w:rPr>
      </w:pPr>
      <w:r w:rsidRPr="00E33813">
        <w:rPr>
          <w:rFonts w:asciiTheme="minorHAnsi" w:hAnsiTheme="minorHAnsi"/>
          <w:b/>
          <w:sz w:val="21"/>
          <w:szCs w:val="21"/>
        </w:rPr>
        <w:t>A. PRIPRAVLJALNA DELA</w:t>
      </w:r>
    </w:p>
    <w:p w14:paraId="2F1B0A63" w14:textId="77777777" w:rsidR="00DD30DB" w:rsidRPr="00E33813" w:rsidRDefault="00DD30DB" w:rsidP="00DD30DB">
      <w:pPr>
        <w:rPr>
          <w:rFonts w:asciiTheme="minorHAnsi" w:hAnsiTheme="minorHAnsi"/>
          <w:b/>
          <w:sz w:val="21"/>
          <w:szCs w:val="21"/>
        </w:rPr>
      </w:pPr>
    </w:p>
    <w:tbl>
      <w:tblPr>
        <w:tblStyle w:val="Tabelamrea"/>
        <w:tblW w:w="9060" w:type="dxa"/>
        <w:tblLook w:val="04A0" w:firstRow="1" w:lastRow="0" w:firstColumn="1" w:lastColumn="0" w:noHBand="0" w:noVBand="1"/>
      </w:tblPr>
      <w:tblGrid>
        <w:gridCol w:w="600"/>
        <w:gridCol w:w="4152"/>
        <w:gridCol w:w="745"/>
        <w:gridCol w:w="936"/>
        <w:gridCol w:w="1307"/>
        <w:gridCol w:w="1320"/>
      </w:tblGrid>
      <w:tr w:rsidR="00DD30DB" w:rsidRPr="00E33813" w14:paraId="2290B8F3" w14:textId="77777777" w:rsidTr="00793C46">
        <w:trPr>
          <w:trHeight w:val="240"/>
        </w:trPr>
        <w:tc>
          <w:tcPr>
            <w:tcW w:w="600" w:type="dxa"/>
            <w:shd w:val="clear" w:color="auto" w:fill="D9D9D9" w:themeFill="background1" w:themeFillShade="D9"/>
            <w:noWrap/>
            <w:hideMark/>
          </w:tcPr>
          <w:p w14:paraId="3B6A4B96" w14:textId="77777777" w:rsidR="00DD30DB" w:rsidRPr="006972DD" w:rsidRDefault="00DD30DB" w:rsidP="00793C46">
            <w:pPr>
              <w:rPr>
                <w:rFonts w:asciiTheme="minorHAnsi" w:hAnsiTheme="minorHAnsi" w:cs="Arial"/>
                <w:b/>
                <w:bCs/>
                <w:sz w:val="21"/>
                <w:szCs w:val="21"/>
              </w:rPr>
            </w:pPr>
            <w:r w:rsidRPr="006972DD">
              <w:rPr>
                <w:rFonts w:asciiTheme="minorHAnsi" w:hAnsiTheme="minorHAnsi" w:cs="Arial"/>
                <w:b/>
                <w:bCs/>
                <w:sz w:val="21"/>
                <w:szCs w:val="21"/>
              </w:rPr>
              <w:t>Poz.</w:t>
            </w:r>
          </w:p>
        </w:tc>
        <w:tc>
          <w:tcPr>
            <w:tcW w:w="4152" w:type="dxa"/>
            <w:shd w:val="clear" w:color="auto" w:fill="D9D9D9" w:themeFill="background1" w:themeFillShade="D9"/>
            <w:hideMark/>
          </w:tcPr>
          <w:p w14:paraId="77E2883D" w14:textId="77777777" w:rsidR="00DD30DB" w:rsidRPr="006972DD" w:rsidRDefault="00DD30DB" w:rsidP="00793C46">
            <w:pPr>
              <w:rPr>
                <w:rFonts w:asciiTheme="minorHAnsi" w:hAnsiTheme="minorHAnsi" w:cs="Arial"/>
                <w:b/>
                <w:bCs/>
                <w:sz w:val="21"/>
                <w:szCs w:val="21"/>
              </w:rPr>
            </w:pPr>
            <w:r w:rsidRPr="006972DD">
              <w:rPr>
                <w:rFonts w:asciiTheme="minorHAnsi" w:hAnsiTheme="minorHAnsi" w:cs="Arial"/>
                <w:b/>
                <w:bCs/>
                <w:sz w:val="21"/>
                <w:szCs w:val="21"/>
              </w:rPr>
              <w:t>Opis</w:t>
            </w:r>
          </w:p>
        </w:tc>
        <w:tc>
          <w:tcPr>
            <w:tcW w:w="745" w:type="dxa"/>
            <w:shd w:val="clear" w:color="auto" w:fill="D9D9D9" w:themeFill="background1" w:themeFillShade="D9"/>
            <w:noWrap/>
            <w:hideMark/>
          </w:tcPr>
          <w:p w14:paraId="489188B1" w14:textId="77777777" w:rsidR="00DD30DB" w:rsidRPr="006972DD" w:rsidRDefault="00DD30DB" w:rsidP="00793C46">
            <w:pPr>
              <w:jc w:val="center"/>
              <w:rPr>
                <w:rFonts w:asciiTheme="minorHAnsi" w:hAnsiTheme="minorHAnsi" w:cs="Arial"/>
                <w:b/>
                <w:bCs/>
                <w:sz w:val="21"/>
                <w:szCs w:val="21"/>
              </w:rPr>
            </w:pPr>
            <w:r w:rsidRPr="006972DD">
              <w:rPr>
                <w:rFonts w:asciiTheme="minorHAnsi" w:hAnsiTheme="minorHAnsi" w:cs="Arial"/>
                <w:b/>
                <w:bCs/>
                <w:sz w:val="21"/>
                <w:szCs w:val="21"/>
              </w:rPr>
              <w:t>Enota</w:t>
            </w:r>
          </w:p>
        </w:tc>
        <w:tc>
          <w:tcPr>
            <w:tcW w:w="936" w:type="dxa"/>
            <w:shd w:val="clear" w:color="auto" w:fill="D9D9D9" w:themeFill="background1" w:themeFillShade="D9"/>
            <w:noWrap/>
            <w:hideMark/>
          </w:tcPr>
          <w:p w14:paraId="1235C3F2" w14:textId="77777777" w:rsidR="00DD30DB" w:rsidRPr="006972DD" w:rsidRDefault="00DD30DB" w:rsidP="00793C46">
            <w:pPr>
              <w:jc w:val="center"/>
              <w:rPr>
                <w:rFonts w:asciiTheme="minorHAnsi" w:hAnsiTheme="minorHAnsi" w:cs="Arial"/>
                <w:b/>
                <w:bCs/>
                <w:sz w:val="21"/>
                <w:szCs w:val="21"/>
              </w:rPr>
            </w:pPr>
            <w:r w:rsidRPr="006972DD">
              <w:rPr>
                <w:rFonts w:asciiTheme="minorHAnsi" w:hAnsiTheme="minorHAnsi" w:cs="Arial"/>
                <w:b/>
                <w:bCs/>
                <w:sz w:val="21"/>
                <w:szCs w:val="21"/>
              </w:rPr>
              <w:t>Količina</w:t>
            </w:r>
          </w:p>
        </w:tc>
        <w:tc>
          <w:tcPr>
            <w:tcW w:w="1307" w:type="dxa"/>
            <w:shd w:val="clear" w:color="auto" w:fill="D9D9D9" w:themeFill="background1" w:themeFillShade="D9"/>
            <w:noWrap/>
            <w:hideMark/>
          </w:tcPr>
          <w:p w14:paraId="33AAE5FE" w14:textId="77777777" w:rsidR="00DD30DB" w:rsidRPr="006972DD" w:rsidRDefault="00DD30DB" w:rsidP="00793C46">
            <w:pPr>
              <w:jc w:val="center"/>
              <w:rPr>
                <w:rFonts w:asciiTheme="minorHAnsi" w:hAnsiTheme="minorHAnsi" w:cs="Arial"/>
                <w:b/>
                <w:bCs/>
                <w:sz w:val="21"/>
                <w:szCs w:val="21"/>
              </w:rPr>
            </w:pPr>
            <w:r w:rsidRPr="006972DD">
              <w:rPr>
                <w:rFonts w:asciiTheme="minorHAnsi" w:hAnsiTheme="minorHAnsi" w:cs="Arial"/>
                <w:b/>
                <w:bCs/>
                <w:sz w:val="21"/>
                <w:szCs w:val="21"/>
              </w:rPr>
              <w:t>Cena/enoto</w:t>
            </w:r>
          </w:p>
        </w:tc>
        <w:tc>
          <w:tcPr>
            <w:tcW w:w="1320" w:type="dxa"/>
            <w:shd w:val="clear" w:color="auto" w:fill="D9D9D9" w:themeFill="background1" w:themeFillShade="D9"/>
            <w:noWrap/>
            <w:hideMark/>
          </w:tcPr>
          <w:p w14:paraId="3E461B43" w14:textId="77777777" w:rsidR="00DD30DB" w:rsidRPr="006972DD" w:rsidRDefault="00DD30DB" w:rsidP="00793C46">
            <w:pPr>
              <w:jc w:val="center"/>
              <w:rPr>
                <w:rFonts w:asciiTheme="minorHAnsi" w:hAnsiTheme="minorHAnsi" w:cs="Arial"/>
                <w:b/>
                <w:bCs/>
                <w:sz w:val="21"/>
                <w:szCs w:val="21"/>
              </w:rPr>
            </w:pPr>
            <w:r w:rsidRPr="006972DD">
              <w:rPr>
                <w:rFonts w:asciiTheme="minorHAnsi" w:hAnsiTheme="minorHAnsi" w:cs="Arial"/>
                <w:b/>
                <w:bCs/>
                <w:sz w:val="21"/>
                <w:szCs w:val="21"/>
              </w:rPr>
              <w:t>Skupaj</w:t>
            </w:r>
          </w:p>
        </w:tc>
      </w:tr>
      <w:tr w:rsidR="00DD30DB" w:rsidRPr="00E33813" w14:paraId="5FD11542" w14:textId="77777777" w:rsidTr="00793C46">
        <w:trPr>
          <w:trHeight w:val="720"/>
        </w:trPr>
        <w:tc>
          <w:tcPr>
            <w:tcW w:w="600" w:type="dxa"/>
            <w:shd w:val="clear" w:color="auto" w:fill="D9D9D9" w:themeFill="background1" w:themeFillShade="D9"/>
            <w:noWrap/>
            <w:hideMark/>
          </w:tcPr>
          <w:p w14:paraId="2514136D"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1</w:t>
            </w:r>
          </w:p>
        </w:tc>
        <w:tc>
          <w:tcPr>
            <w:tcW w:w="4152" w:type="dxa"/>
            <w:shd w:val="clear" w:color="auto" w:fill="D9D9D9" w:themeFill="background1" w:themeFillShade="D9"/>
            <w:hideMark/>
          </w:tcPr>
          <w:p w14:paraId="0E3A0B93"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Organizacija gradbišča, postavitev sanitarij ter zaključna dela- pospravljanje gradbišča in skladiščne baze</w:t>
            </w:r>
          </w:p>
        </w:tc>
        <w:tc>
          <w:tcPr>
            <w:tcW w:w="745" w:type="dxa"/>
            <w:shd w:val="clear" w:color="auto" w:fill="D9D9D9" w:themeFill="background1" w:themeFillShade="D9"/>
            <w:noWrap/>
            <w:hideMark/>
          </w:tcPr>
          <w:p w14:paraId="63DACB1C" w14:textId="77777777" w:rsidR="00DD30DB" w:rsidRPr="006972DD" w:rsidRDefault="00DD30DB" w:rsidP="00793C4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14:paraId="5BAEE0AA" w14:textId="77777777" w:rsidR="00DD30DB" w:rsidRPr="006972DD" w:rsidRDefault="00DD30DB" w:rsidP="00793C46">
            <w:pPr>
              <w:jc w:val="center"/>
              <w:rPr>
                <w:rFonts w:asciiTheme="minorHAnsi" w:hAnsiTheme="minorHAnsi" w:cs="Arial"/>
                <w:sz w:val="21"/>
                <w:szCs w:val="21"/>
              </w:rPr>
            </w:pPr>
            <w:r w:rsidRPr="006972DD">
              <w:rPr>
                <w:rFonts w:asciiTheme="minorHAnsi" w:hAnsiTheme="minorHAnsi" w:cs="Arial"/>
                <w:sz w:val="21"/>
                <w:szCs w:val="21"/>
              </w:rPr>
              <w:t>1</w:t>
            </w:r>
          </w:p>
        </w:tc>
        <w:tc>
          <w:tcPr>
            <w:tcW w:w="1307" w:type="dxa"/>
            <w:noWrap/>
          </w:tcPr>
          <w:p w14:paraId="5EEDBE63" w14:textId="77777777" w:rsidR="00DD30DB" w:rsidRPr="006972DD" w:rsidRDefault="00DD30DB" w:rsidP="00793C46">
            <w:pPr>
              <w:jc w:val="center"/>
              <w:rPr>
                <w:rFonts w:asciiTheme="minorHAnsi" w:hAnsiTheme="minorHAnsi" w:cs="Arial"/>
                <w:sz w:val="21"/>
                <w:szCs w:val="21"/>
              </w:rPr>
            </w:pPr>
          </w:p>
        </w:tc>
        <w:tc>
          <w:tcPr>
            <w:tcW w:w="1320" w:type="dxa"/>
            <w:noWrap/>
          </w:tcPr>
          <w:p w14:paraId="61ADB3A1" w14:textId="77777777" w:rsidR="00DD30DB" w:rsidRPr="006972DD" w:rsidRDefault="00DD30DB" w:rsidP="00793C46">
            <w:pPr>
              <w:jc w:val="center"/>
              <w:rPr>
                <w:rFonts w:asciiTheme="minorHAnsi" w:hAnsiTheme="minorHAnsi" w:cs="Arial"/>
                <w:sz w:val="21"/>
                <w:szCs w:val="21"/>
              </w:rPr>
            </w:pPr>
          </w:p>
        </w:tc>
      </w:tr>
      <w:tr w:rsidR="00DD30DB" w:rsidRPr="00E33813" w14:paraId="34F58E25" w14:textId="77777777" w:rsidTr="00793C46">
        <w:trPr>
          <w:trHeight w:val="960"/>
        </w:trPr>
        <w:tc>
          <w:tcPr>
            <w:tcW w:w="600" w:type="dxa"/>
            <w:shd w:val="clear" w:color="auto" w:fill="D9D9D9" w:themeFill="background1" w:themeFillShade="D9"/>
            <w:noWrap/>
            <w:hideMark/>
          </w:tcPr>
          <w:p w14:paraId="732962C9"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2</w:t>
            </w:r>
          </w:p>
        </w:tc>
        <w:tc>
          <w:tcPr>
            <w:tcW w:w="4152" w:type="dxa"/>
            <w:shd w:val="clear" w:color="auto" w:fill="D9D9D9" w:themeFill="background1" w:themeFillShade="D9"/>
            <w:hideMark/>
          </w:tcPr>
          <w:p w14:paraId="15BFA2BF"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Izdelava delovnih platojev za mehanizacijo</w:t>
            </w:r>
            <w:r>
              <w:rPr>
                <w:rFonts w:asciiTheme="minorHAnsi" w:hAnsiTheme="minorHAnsi" w:cs="Arial"/>
                <w:sz w:val="21"/>
                <w:szCs w:val="21"/>
              </w:rPr>
              <w:t>,</w:t>
            </w:r>
            <w:r w:rsidRPr="006972DD">
              <w:rPr>
                <w:rFonts w:asciiTheme="minorHAnsi" w:hAnsiTheme="minorHAnsi" w:cs="Arial"/>
                <w:sz w:val="21"/>
                <w:szCs w:val="21"/>
              </w:rPr>
              <w:t xml:space="preserve"> potrebno za demontažo in za montažo novih stebrov, stojišča avtodvigala za potrebe izvedbe </w:t>
            </w:r>
            <w:proofErr w:type="spellStart"/>
            <w:r w:rsidRPr="006972DD">
              <w:rPr>
                <w:rFonts w:asciiTheme="minorHAnsi" w:hAnsiTheme="minorHAnsi" w:cs="Arial"/>
                <w:sz w:val="21"/>
                <w:szCs w:val="21"/>
              </w:rPr>
              <w:t>itd</w:t>
            </w:r>
            <w:proofErr w:type="spellEnd"/>
            <w:r w:rsidRPr="006972DD">
              <w:rPr>
                <w:rFonts w:asciiTheme="minorHAnsi" w:hAnsiTheme="minorHAnsi" w:cs="Arial"/>
                <w:sz w:val="21"/>
                <w:szCs w:val="21"/>
              </w:rPr>
              <w:t>, oceni izvajalec glede na svojo tehnologijo dela</w:t>
            </w:r>
          </w:p>
        </w:tc>
        <w:tc>
          <w:tcPr>
            <w:tcW w:w="745" w:type="dxa"/>
            <w:shd w:val="clear" w:color="auto" w:fill="D9D9D9" w:themeFill="background1" w:themeFillShade="D9"/>
            <w:noWrap/>
            <w:hideMark/>
          </w:tcPr>
          <w:p w14:paraId="73D33840" w14:textId="77777777" w:rsidR="00DD30DB" w:rsidRPr="006972DD" w:rsidRDefault="00DD30DB" w:rsidP="00793C4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14:paraId="0921D84E" w14:textId="77777777" w:rsidR="00DD30DB" w:rsidRPr="006972DD" w:rsidRDefault="00DD30DB" w:rsidP="00793C46">
            <w:pPr>
              <w:jc w:val="center"/>
              <w:rPr>
                <w:rFonts w:asciiTheme="minorHAnsi" w:hAnsiTheme="minorHAnsi" w:cs="Arial"/>
                <w:sz w:val="21"/>
                <w:szCs w:val="21"/>
              </w:rPr>
            </w:pPr>
            <w:r w:rsidRPr="006972DD">
              <w:rPr>
                <w:rFonts w:asciiTheme="minorHAnsi" w:hAnsiTheme="minorHAnsi" w:cs="Arial"/>
                <w:sz w:val="21"/>
                <w:szCs w:val="21"/>
              </w:rPr>
              <w:t>2</w:t>
            </w:r>
          </w:p>
        </w:tc>
        <w:tc>
          <w:tcPr>
            <w:tcW w:w="1307" w:type="dxa"/>
            <w:noWrap/>
          </w:tcPr>
          <w:p w14:paraId="7273CEEC" w14:textId="77777777" w:rsidR="00DD30DB" w:rsidRPr="006972DD" w:rsidRDefault="00DD30DB" w:rsidP="00793C46">
            <w:pPr>
              <w:jc w:val="center"/>
              <w:rPr>
                <w:rFonts w:asciiTheme="minorHAnsi" w:hAnsiTheme="minorHAnsi" w:cs="Arial"/>
                <w:sz w:val="21"/>
                <w:szCs w:val="21"/>
              </w:rPr>
            </w:pPr>
          </w:p>
        </w:tc>
        <w:tc>
          <w:tcPr>
            <w:tcW w:w="1320" w:type="dxa"/>
            <w:noWrap/>
          </w:tcPr>
          <w:p w14:paraId="5FD6227A" w14:textId="77777777" w:rsidR="00DD30DB" w:rsidRPr="006972DD" w:rsidRDefault="00DD30DB" w:rsidP="00793C46">
            <w:pPr>
              <w:jc w:val="center"/>
              <w:rPr>
                <w:rFonts w:asciiTheme="minorHAnsi" w:hAnsiTheme="minorHAnsi" w:cs="Arial"/>
                <w:sz w:val="21"/>
                <w:szCs w:val="21"/>
              </w:rPr>
            </w:pPr>
          </w:p>
        </w:tc>
      </w:tr>
      <w:tr w:rsidR="00DD30DB" w:rsidRPr="00E33813" w14:paraId="794DED86" w14:textId="77777777" w:rsidTr="00793C46">
        <w:trPr>
          <w:trHeight w:val="1170"/>
        </w:trPr>
        <w:tc>
          <w:tcPr>
            <w:tcW w:w="600" w:type="dxa"/>
            <w:shd w:val="clear" w:color="auto" w:fill="D9D9D9" w:themeFill="background1" w:themeFillShade="D9"/>
            <w:noWrap/>
            <w:hideMark/>
          </w:tcPr>
          <w:p w14:paraId="4B5AE387"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3</w:t>
            </w:r>
          </w:p>
        </w:tc>
        <w:tc>
          <w:tcPr>
            <w:tcW w:w="4152" w:type="dxa"/>
            <w:shd w:val="clear" w:color="auto" w:fill="D9D9D9" w:themeFill="background1" w:themeFillShade="D9"/>
            <w:hideMark/>
          </w:tcPr>
          <w:p w14:paraId="78D793D2"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Zaščita delovišča v stikališču (SM1) s PVC ograjo za preprečitev dostopa v območje VN naprav med portali ter morebitnimi posebnimi ukrepi za zagotavljanje zahtev uredbe za zagotavljanje varnosti in zdravja pri delu</w:t>
            </w:r>
          </w:p>
        </w:tc>
        <w:tc>
          <w:tcPr>
            <w:tcW w:w="745" w:type="dxa"/>
            <w:shd w:val="clear" w:color="auto" w:fill="D9D9D9" w:themeFill="background1" w:themeFillShade="D9"/>
            <w:noWrap/>
            <w:hideMark/>
          </w:tcPr>
          <w:p w14:paraId="014EE112" w14:textId="77777777" w:rsidR="00DD30DB" w:rsidRPr="006972DD" w:rsidRDefault="00DD30DB" w:rsidP="00793C4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14:paraId="4A1D13BB" w14:textId="77777777" w:rsidR="00DD30DB" w:rsidRPr="006972DD" w:rsidRDefault="00DD30DB" w:rsidP="00793C46">
            <w:pPr>
              <w:jc w:val="center"/>
              <w:rPr>
                <w:rFonts w:asciiTheme="minorHAnsi" w:hAnsiTheme="minorHAnsi" w:cs="Arial"/>
                <w:sz w:val="21"/>
                <w:szCs w:val="21"/>
              </w:rPr>
            </w:pPr>
            <w:r w:rsidRPr="006972DD">
              <w:rPr>
                <w:rFonts w:asciiTheme="minorHAnsi" w:hAnsiTheme="minorHAnsi" w:cs="Arial"/>
                <w:sz w:val="21"/>
                <w:szCs w:val="21"/>
              </w:rPr>
              <w:t>1</w:t>
            </w:r>
          </w:p>
        </w:tc>
        <w:tc>
          <w:tcPr>
            <w:tcW w:w="1307" w:type="dxa"/>
            <w:noWrap/>
          </w:tcPr>
          <w:p w14:paraId="588ABC82" w14:textId="77777777" w:rsidR="00DD30DB" w:rsidRPr="006972DD" w:rsidRDefault="00DD30DB" w:rsidP="00793C46">
            <w:pPr>
              <w:jc w:val="center"/>
              <w:rPr>
                <w:rFonts w:asciiTheme="minorHAnsi" w:hAnsiTheme="minorHAnsi" w:cs="Arial"/>
                <w:sz w:val="21"/>
                <w:szCs w:val="21"/>
              </w:rPr>
            </w:pPr>
          </w:p>
        </w:tc>
        <w:tc>
          <w:tcPr>
            <w:tcW w:w="1320" w:type="dxa"/>
            <w:noWrap/>
          </w:tcPr>
          <w:p w14:paraId="5D6EA8C8" w14:textId="77777777" w:rsidR="00DD30DB" w:rsidRPr="006972DD" w:rsidRDefault="00DD30DB" w:rsidP="00793C46">
            <w:pPr>
              <w:jc w:val="center"/>
              <w:rPr>
                <w:rFonts w:asciiTheme="minorHAnsi" w:hAnsiTheme="minorHAnsi" w:cs="Arial"/>
                <w:sz w:val="21"/>
                <w:szCs w:val="21"/>
              </w:rPr>
            </w:pPr>
          </w:p>
        </w:tc>
      </w:tr>
      <w:tr w:rsidR="00DD30DB" w:rsidRPr="00E33813" w14:paraId="6A667DC5" w14:textId="77777777" w:rsidTr="00793C46">
        <w:trPr>
          <w:trHeight w:val="699"/>
        </w:trPr>
        <w:tc>
          <w:tcPr>
            <w:tcW w:w="600" w:type="dxa"/>
            <w:shd w:val="clear" w:color="auto" w:fill="D9D9D9" w:themeFill="background1" w:themeFillShade="D9"/>
            <w:noWrap/>
            <w:hideMark/>
          </w:tcPr>
          <w:p w14:paraId="3D9E2AF6"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4</w:t>
            </w:r>
          </w:p>
        </w:tc>
        <w:tc>
          <w:tcPr>
            <w:tcW w:w="4152" w:type="dxa"/>
            <w:shd w:val="clear" w:color="auto" w:fill="D9D9D9" w:themeFill="background1" w:themeFillShade="D9"/>
            <w:hideMark/>
          </w:tcPr>
          <w:p w14:paraId="77E2EDD0"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 xml:space="preserve">Priprava tehnične dokumentacije, </w:t>
            </w:r>
            <w:proofErr w:type="spellStart"/>
            <w:r w:rsidRPr="006972DD">
              <w:rPr>
                <w:rFonts w:asciiTheme="minorHAnsi" w:hAnsiTheme="minorHAnsi" w:cs="Arial"/>
                <w:sz w:val="21"/>
                <w:szCs w:val="21"/>
              </w:rPr>
              <w:t>atestne</w:t>
            </w:r>
            <w:proofErr w:type="spellEnd"/>
            <w:r w:rsidRPr="006972DD">
              <w:rPr>
                <w:rFonts w:asciiTheme="minorHAnsi" w:hAnsiTheme="minorHAnsi" w:cs="Arial"/>
                <w:sz w:val="21"/>
                <w:szCs w:val="21"/>
              </w:rPr>
              <w:t xml:space="preserve"> dokumentacije,</w:t>
            </w:r>
            <w:r w:rsidRPr="00E33813">
              <w:rPr>
                <w:rFonts w:asciiTheme="minorHAnsi" w:hAnsiTheme="minorHAnsi" w:cs="Arial"/>
                <w:sz w:val="21"/>
                <w:szCs w:val="21"/>
              </w:rPr>
              <w:t xml:space="preserve"> </w:t>
            </w:r>
            <w:r w:rsidRPr="006972DD">
              <w:rPr>
                <w:rFonts w:asciiTheme="minorHAnsi" w:hAnsiTheme="minorHAnsi" w:cs="Arial"/>
                <w:sz w:val="21"/>
                <w:szCs w:val="21"/>
              </w:rPr>
              <w:t>organizacija in izvedba prevzemov opreme, operativni sestanki, priprava izjave o zanesljivosti objekta z vsemi zahtevanimi prilogami (izpo</w:t>
            </w:r>
            <w:r w:rsidRPr="00E33813">
              <w:rPr>
                <w:rFonts w:asciiTheme="minorHAnsi" w:hAnsiTheme="minorHAnsi" w:cs="Arial"/>
                <w:sz w:val="21"/>
                <w:szCs w:val="21"/>
              </w:rPr>
              <w:t>l</w:t>
            </w:r>
            <w:r w:rsidRPr="006972DD">
              <w:rPr>
                <w:rFonts w:asciiTheme="minorHAnsi" w:hAnsiTheme="minorHAnsi" w:cs="Arial"/>
                <w:sz w:val="21"/>
                <w:szCs w:val="21"/>
              </w:rPr>
              <w:t>njene tabele 1-7 s prilogami) v dveh izvodih, sodelovanje na tehničnem pregledu in vse koordinacije</w:t>
            </w:r>
            <w:r>
              <w:rPr>
                <w:rFonts w:asciiTheme="minorHAnsi" w:hAnsiTheme="minorHAnsi" w:cs="Arial"/>
                <w:sz w:val="21"/>
                <w:szCs w:val="21"/>
              </w:rPr>
              <w:t xml:space="preserve">, </w:t>
            </w:r>
            <w:r w:rsidRPr="006972DD">
              <w:rPr>
                <w:rFonts w:asciiTheme="minorHAnsi" w:hAnsiTheme="minorHAnsi" w:cs="Arial"/>
                <w:sz w:val="21"/>
                <w:szCs w:val="21"/>
              </w:rPr>
              <w:t>potrebne za izvedbo projekta in sodelovanje na koordinacijskih sestankih z naročnikom predvidoma 1x tedensko</w:t>
            </w:r>
          </w:p>
        </w:tc>
        <w:tc>
          <w:tcPr>
            <w:tcW w:w="745" w:type="dxa"/>
            <w:shd w:val="clear" w:color="auto" w:fill="D9D9D9" w:themeFill="background1" w:themeFillShade="D9"/>
            <w:noWrap/>
            <w:hideMark/>
          </w:tcPr>
          <w:p w14:paraId="57CA4B95" w14:textId="77777777" w:rsidR="00DD30DB" w:rsidRPr="006972DD" w:rsidRDefault="00DD30DB" w:rsidP="00793C46">
            <w:pPr>
              <w:jc w:val="center"/>
              <w:rPr>
                <w:rFonts w:asciiTheme="minorHAnsi" w:hAnsiTheme="minorHAnsi" w:cs="Arial"/>
                <w:sz w:val="21"/>
                <w:szCs w:val="21"/>
              </w:rPr>
            </w:pPr>
            <w:proofErr w:type="spellStart"/>
            <w:r w:rsidRPr="006972DD">
              <w:rPr>
                <w:rFonts w:asciiTheme="minorHAnsi" w:hAnsiTheme="minorHAnsi" w:cs="Arial"/>
                <w:sz w:val="21"/>
                <w:szCs w:val="21"/>
              </w:rPr>
              <w:t>kpl</w:t>
            </w:r>
            <w:proofErr w:type="spellEnd"/>
          </w:p>
        </w:tc>
        <w:tc>
          <w:tcPr>
            <w:tcW w:w="936" w:type="dxa"/>
            <w:shd w:val="clear" w:color="auto" w:fill="D9D9D9" w:themeFill="background1" w:themeFillShade="D9"/>
            <w:noWrap/>
            <w:hideMark/>
          </w:tcPr>
          <w:p w14:paraId="06C27943" w14:textId="77777777" w:rsidR="00DD30DB" w:rsidRPr="006972DD" w:rsidRDefault="00DD30DB" w:rsidP="00793C46">
            <w:pPr>
              <w:jc w:val="center"/>
              <w:rPr>
                <w:rFonts w:asciiTheme="minorHAnsi" w:hAnsiTheme="minorHAnsi" w:cs="Arial"/>
                <w:sz w:val="21"/>
                <w:szCs w:val="21"/>
              </w:rPr>
            </w:pPr>
            <w:r w:rsidRPr="006972DD">
              <w:rPr>
                <w:rFonts w:asciiTheme="minorHAnsi" w:hAnsiTheme="minorHAnsi" w:cs="Arial"/>
                <w:sz w:val="21"/>
                <w:szCs w:val="21"/>
              </w:rPr>
              <w:t>1</w:t>
            </w:r>
          </w:p>
        </w:tc>
        <w:tc>
          <w:tcPr>
            <w:tcW w:w="1307" w:type="dxa"/>
            <w:noWrap/>
          </w:tcPr>
          <w:p w14:paraId="6DB2A28E" w14:textId="77777777" w:rsidR="00DD30DB" w:rsidRPr="006972DD" w:rsidRDefault="00DD30DB" w:rsidP="00793C46">
            <w:pPr>
              <w:jc w:val="center"/>
              <w:rPr>
                <w:rFonts w:asciiTheme="minorHAnsi" w:hAnsiTheme="minorHAnsi" w:cs="Arial"/>
                <w:sz w:val="21"/>
                <w:szCs w:val="21"/>
              </w:rPr>
            </w:pPr>
          </w:p>
        </w:tc>
        <w:tc>
          <w:tcPr>
            <w:tcW w:w="1320" w:type="dxa"/>
            <w:noWrap/>
          </w:tcPr>
          <w:p w14:paraId="791309A8" w14:textId="77777777" w:rsidR="00DD30DB" w:rsidRPr="006972DD" w:rsidRDefault="00DD30DB" w:rsidP="00793C46">
            <w:pPr>
              <w:jc w:val="center"/>
              <w:rPr>
                <w:rFonts w:asciiTheme="minorHAnsi" w:hAnsiTheme="minorHAnsi" w:cs="Arial"/>
                <w:sz w:val="21"/>
                <w:szCs w:val="21"/>
              </w:rPr>
            </w:pPr>
          </w:p>
        </w:tc>
      </w:tr>
      <w:tr w:rsidR="00DD30DB" w:rsidRPr="00E33813" w14:paraId="0E1AD6A5" w14:textId="77777777" w:rsidTr="00793C46">
        <w:trPr>
          <w:trHeight w:val="480"/>
        </w:trPr>
        <w:tc>
          <w:tcPr>
            <w:tcW w:w="600" w:type="dxa"/>
            <w:shd w:val="clear" w:color="auto" w:fill="D9D9D9" w:themeFill="background1" w:themeFillShade="D9"/>
            <w:noWrap/>
            <w:hideMark/>
          </w:tcPr>
          <w:p w14:paraId="78F3E5A0" w14:textId="77777777" w:rsidR="00DD30DB" w:rsidRPr="006972DD" w:rsidRDefault="00DD30DB" w:rsidP="00793C46">
            <w:pPr>
              <w:rPr>
                <w:rFonts w:asciiTheme="minorHAnsi" w:hAnsiTheme="minorHAnsi" w:cs="Arial"/>
                <w:sz w:val="21"/>
                <w:szCs w:val="21"/>
              </w:rPr>
            </w:pPr>
            <w:r w:rsidRPr="006972DD">
              <w:rPr>
                <w:rFonts w:asciiTheme="minorHAnsi" w:hAnsiTheme="minorHAnsi" w:cs="Arial"/>
                <w:sz w:val="21"/>
                <w:szCs w:val="21"/>
              </w:rPr>
              <w:t>5</w:t>
            </w:r>
          </w:p>
        </w:tc>
        <w:tc>
          <w:tcPr>
            <w:tcW w:w="4152" w:type="dxa"/>
            <w:shd w:val="clear" w:color="auto" w:fill="D9D9D9" w:themeFill="background1" w:themeFillShade="D9"/>
            <w:hideMark/>
          </w:tcPr>
          <w:p w14:paraId="3FBD1D04" w14:textId="77777777" w:rsidR="00DD30DB" w:rsidRPr="006972DD" w:rsidRDefault="00DD30DB" w:rsidP="00793C46">
            <w:pPr>
              <w:jc w:val="both"/>
              <w:rPr>
                <w:rFonts w:asciiTheme="minorHAnsi" w:hAnsiTheme="minorHAnsi" w:cs="Arial"/>
                <w:color w:val="000000"/>
                <w:sz w:val="21"/>
                <w:szCs w:val="21"/>
              </w:rPr>
            </w:pPr>
            <w:r w:rsidRPr="006972DD">
              <w:rPr>
                <w:rFonts w:asciiTheme="minorHAnsi" w:hAnsiTheme="minorHAnsi" w:cs="Arial"/>
                <w:color w:val="000000"/>
                <w:sz w:val="21"/>
                <w:szCs w:val="21"/>
              </w:rPr>
              <w:t>Nepredvideno 10% (obračun se izvede na podlagi predhodno potrjene ponudb(e))</w:t>
            </w:r>
          </w:p>
        </w:tc>
        <w:tc>
          <w:tcPr>
            <w:tcW w:w="745" w:type="dxa"/>
            <w:shd w:val="clear" w:color="auto" w:fill="D9D9D9" w:themeFill="background1" w:themeFillShade="D9"/>
            <w:noWrap/>
            <w:hideMark/>
          </w:tcPr>
          <w:p w14:paraId="550EFFE3" w14:textId="77777777" w:rsidR="00DD30DB" w:rsidRPr="006972DD" w:rsidRDefault="00DD30DB" w:rsidP="00793C46">
            <w:pPr>
              <w:jc w:val="center"/>
              <w:rPr>
                <w:rFonts w:asciiTheme="minorHAnsi" w:hAnsiTheme="minorHAnsi" w:cs="Arial"/>
                <w:sz w:val="21"/>
                <w:szCs w:val="21"/>
              </w:rPr>
            </w:pPr>
            <w:r>
              <w:rPr>
                <w:rFonts w:asciiTheme="minorHAnsi" w:hAnsiTheme="minorHAnsi" w:cs="Arial"/>
                <w:sz w:val="21"/>
                <w:szCs w:val="21"/>
              </w:rPr>
              <w:t>%</w:t>
            </w:r>
          </w:p>
        </w:tc>
        <w:tc>
          <w:tcPr>
            <w:tcW w:w="936" w:type="dxa"/>
            <w:shd w:val="clear" w:color="auto" w:fill="D9D9D9" w:themeFill="background1" w:themeFillShade="D9"/>
            <w:noWrap/>
            <w:hideMark/>
          </w:tcPr>
          <w:p w14:paraId="3B7B94B6" w14:textId="77777777" w:rsidR="00DD30DB" w:rsidRPr="006972DD" w:rsidRDefault="00DD30DB" w:rsidP="00793C46">
            <w:pPr>
              <w:jc w:val="center"/>
              <w:rPr>
                <w:rFonts w:asciiTheme="minorHAnsi" w:hAnsiTheme="minorHAnsi" w:cs="Arial"/>
                <w:sz w:val="21"/>
                <w:szCs w:val="21"/>
              </w:rPr>
            </w:pPr>
            <w:r>
              <w:rPr>
                <w:rFonts w:asciiTheme="minorHAnsi" w:hAnsiTheme="minorHAnsi" w:cs="Arial"/>
                <w:sz w:val="21"/>
                <w:szCs w:val="21"/>
              </w:rPr>
              <w:t>10</w:t>
            </w:r>
          </w:p>
        </w:tc>
        <w:tc>
          <w:tcPr>
            <w:tcW w:w="1307" w:type="dxa"/>
            <w:noWrap/>
          </w:tcPr>
          <w:p w14:paraId="0F04DD84" w14:textId="77777777" w:rsidR="00DD30DB" w:rsidRPr="006972DD" w:rsidRDefault="00DD30DB" w:rsidP="00793C46">
            <w:pPr>
              <w:jc w:val="center"/>
              <w:rPr>
                <w:rFonts w:asciiTheme="minorHAnsi" w:hAnsiTheme="minorHAnsi" w:cs="Arial"/>
                <w:sz w:val="21"/>
                <w:szCs w:val="21"/>
              </w:rPr>
            </w:pPr>
          </w:p>
        </w:tc>
        <w:tc>
          <w:tcPr>
            <w:tcW w:w="1320" w:type="dxa"/>
            <w:noWrap/>
          </w:tcPr>
          <w:p w14:paraId="48B2CACC" w14:textId="77777777" w:rsidR="00DD30DB" w:rsidRPr="006972DD" w:rsidRDefault="00DD30DB" w:rsidP="00793C46">
            <w:pPr>
              <w:jc w:val="center"/>
              <w:rPr>
                <w:rFonts w:asciiTheme="minorHAnsi" w:hAnsiTheme="minorHAnsi" w:cs="Arial"/>
                <w:b/>
                <w:bCs/>
                <w:sz w:val="21"/>
                <w:szCs w:val="21"/>
              </w:rPr>
            </w:pPr>
          </w:p>
        </w:tc>
      </w:tr>
      <w:tr w:rsidR="00DD30DB" w:rsidRPr="00E33813" w14:paraId="2F7670DE" w14:textId="77777777" w:rsidTr="00793C46">
        <w:trPr>
          <w:trHeight w:val="240"/>
        </w:trPr>
        <w:tc>
          <w:tcPr>
            <w:tcW w:w="7740" w:type="dxa"/>
            <w:gridSpan w:val="5"/>
            <w:shd w:val="clear" w:color="auto" w:fill="D9D9D9" w:themeFill="background1" w:themeFillShade="D9"/>
            <w:noWrap/>
            <w:hideMark/>
          </w:tcPr>
          <w:p w14:paraId="36A925F3" w14:textId="77777777" w:rsidR="00DD30DB" w:rsidRPr="006972DD" w:rsidRDefault="00DD30DB" w:rsidP="00793C46">
            <w:pPr>
              <w:rPr>
                <w:rFonts w:asciiTheme="minorHAnsi" w:hAnsiTheme="minorHAnsi"/>
                <w:sz w:val="21"/>
                <w:szCs w:val="21"/>
              </w:rPr>
            </w:pPr>
            <w:r w:rsidRPr="006972DD">
              <w:rPr>
                <w:rFonts w:asciiTheme="minorHAnsi" w:hAnsiTheme="minorHAnsi" w:cs="Arial"/>
                <w:b/>
                <w:bCs/>
                <w:sz w:val="21"/>
                <w:szCs w:val="21"/>
              </w:rPr>
              <w:t>SKUPAJ brez DDV</w:t>
            </w:r>
          </w:p>
        </w:tc>
        <w:tc>
          <w:tcPr>
            <w:tcW w:w="1320" w:type="dxa"/>
            <w:noWrap/>
          </w:tcPr>
          <w:p w14:paraId="1221A2FD" w14:textId="77777777" w:rsidR="00DD30DB" w:rsidRPr="006972DD" w:rsidRDefault="00DD30DB" w:rsidP="00793C46">
            <w:pPr>
              <w:jc w:val="center"/>
              <w:rPr>
                <w:rFonts w:asciiTheme="minorHAnsi" w:hAnsiTheme="minorHAnsi" w:cs="Arial"/>
                <w:b/>
                <w:bCs/>
                <w:sz w:val="21"/>
                <w:szCs w:val="21"/>
              </w:rPr>
            </w:pPr>
          </w:p>
        </w:tc>
      </w:tr>
    </w:tbl>
    <w:p w14:paraId="6DD4CDE3" w14:textId="77777777" w:rsidR="00DD30DB" w:rsidRDefault="00DD30DB" w:rsidP="00DD30DB">
      <w:pPr>
        <w:rPr>
          <w:rFonts w:asciiTheme="minorHAnsi" w:hAnsiTheme="minorHAnsi"/>
          <w:b/>
          <w:sz w:val="22"/>
          <w:szCs w:val="22"/>
        </w:rPr>
      </w:pPr>
    </w:p>
    <w:p w14:paraId="17EB641F" w14:textId="77777777" w:rsidR="00DD30DB" w:rsidRDefault="00DD30DB" w:rsidP="00DD30DB">
      <w:pPr>
        <w:rPr>
          <w:rFonts w:asciiTheme="minorHAnsi" w:hAnsiTheme="minorHAnsi"/>
          <w:b/>
          <w:sz w:val="22"/>
          <w:szCs w:val="22"/>
        </w:rPr>
      </w:pPr>
    </w:p>
    <w:p w14:paraId="3C6CA70B" w14:textId="77777777" w:rsidR="00DD30DB" w:rsidRDefault="00DD30DB" w:rsidP="00DD30DB">
      <w:pPr>
        <w:rPr>
          <w:rFonts w:asciiTheme="minorHAnsi" w:hAnsiTheme="minorHAnsi"/>
          <w:b/>
          <w:sz w:val="22"/>
          <w:szCs w:val="22"/>
        </w:rPr>
      </w:pPr>
    </w:p>
    <w:p w14:paraId="2F512A29" w14:textId="77777777" w:rsidR="00DD30DB" w:rsidRDefault="00DD30DB" w:rsidP="00DD30DB">
      <w:pPr>
        <w:rPr>
          <w:rFonts w:asciiTheme="minorHAnsi" w:hAnsiTheme="minorHAnsi"/>
          <w:b/>
          <w:sz w:val="22"/>
          <w:szCs w:val="22"/>
        </w:rPr>
      </w:pPr>
    </w:p>
    <w:p w14:paraId="57CB4694" w14:textId="77777777" w:rsidR="00DD30DB" w:rsidRDefault="00DD30DB" w:rsidP="00DD30DB">
      <w:pPr>
        <w:rPr>
          <w:rFonts w:asciiTheme="minorHAnsi" w:hAnsiTheme="minorHAnsi"/>
          <w:b/>
          <w:sz w:val="22"/>
          <w:szCs w:val="22"/>
        </w:rPr>
      </w:pPr>
    </w:p>
    <w:p w14:paraId="2C5F73E2" w14:textId="77777777" w:rsidR="00DD30DB" w:rsidRDefault="00DD30DB" w:rsidP="00DD30DB">
      <w:pPr>
        <w:rPr>
          <w:rFonts w:asciiTheme="minorHAnsi" w:hAnsiTheme="minorHAnsi"/>
          <w:b/>
          <w:sz w:val="22"/>
          <w:szCs w:val="22"/>
        </w:rPr>
      </w:pPr>
    </w:p>
    <w:p w14:paraId="64ED6FF4" w14:textId="77777777" w:rsidR="00DD30DB" w:rsidRDefault="00DD30DB" w:rsidP="00DD30DB">
      <w:pPr>
        <w:rPr>
          <w:rFonts w:asciiTheme="minorHAnsi" w:hAnsiTheme="minorHAnsi"/>
          <w:b/>
          <w:sz w:val="22"/>
          <w:szCs w:val="22"/>
        </w:rPr>
      </w:pPr>
    </w:p>
    <w:p w14:paraId="03ECCF17" w14:textId="77777777" w:rsidR="00DD30DB" w:rsidRDefault="00DD30DB" w:rsidP="00DD30DB">
      <w:pPr>
        <w:rPr>
          <w:rFonts w:asciiTheme="minorHAnsi" w:hAnsiTheme="minorHAnsi"/>
          <w:b/>
          <w:sz w:val="22"/>
          <w:szCs w:val="22"/>
        </w:rPr>
      </w:pPr>
    </w:p>
    <w:p w14:paraId="2ED16AF7" w14:textId="77777777" w:rsidR="00DD30DB" w:rsidRDefault="00DD30DB" w:rsidP="00DD30DB">
      <w:pPr>
        <w:rPr>
          <w:rFonts w:asciiTheme="minorHAnsi" w:hAnsiTheme="minorHAnsi"/>
          <w:b/>
          <w:sz w:val="22"/>
          <w:szCs w:val="22"/>
        </w:rPr>
      </w:pPr>
    </w:p>
    <w:p w14:paraId="330155C1" w14:textId="77777777" w:rsidR="00DD30DB" w:rsidRDefault="00DD30DB" w:rsidP="00DD30DB">
      <w:pPr>
        <w:rPr>
          <w:rFonts w:asciiTheme="minorHAnsi" w:hAnsiTheme="minorHAnsi"/>
          <w:b/>
          <w:sz w:val="22"/>
          <w:szCs w:val="22"/>
        </w:rPr>
      </w:pPr>
    </w:p>
    <w:p w14:paraId="5543A6A7" w14:textId="77777777" w:rsidR="00DD30DB" w:rsidRDefault="00DD30DB" w:rsidP="00DD30DB">
      <w:pPr>
        <w:rPr>
          <w:rFonts w:asciiTheme="minorHAnsi" w:hAnsiTheme="minorHAnsi"/>
          <w:b/>
          <w:sz w:val="22"/>
          <w:szCs w:val="22"/>
        </w:rPr>
      </w:pPr>
    </w:p>
    <w:p w14:paraId="1F5D30D5" w14:textId="77777777" w:rsidR="00DD30DB" w:rsidRDefault="00DD30DB" w:rsidP="00DD30DB">
      <w:pPr>
        <w:rPr>
          <w:rFonts w:asciiTheme="minorHAnsi" w:hAnsiTheme="minorHAnsi"/>
          <w:b/>
          <w:sz w:val="22"/>
          <w:szCs w:val="22"/>
        </w:rPr>
      </w:pPr>
    </w:p>
    <w:p w14:paraId="55271EE3" w14:textId="77777777" w:rsidR="00DD30DB" w:rsidRDefault="00DD30DB" w:rsidP="00DD30DB">
      <w:pPr>
        <w:rPr>
          <w:rFonts w:asciiTheme="minorHAnsi" w:hAnsiTheme="minorHAnsi"/>
          <w:b/>
          <w:sz w:val="22"/>
          <w:szCs w:val="22"/>
        </w:rPr>
      </w:pPr>
    </w:p>
    <w:p w14:paraId="58D8DD8E" w14:textId="77777777" w:rsidR="00DD30DB" w:rsidRPr="00E33813" w:rsidRDefault="00DD30DB" w:rsidP="00DD30DB">
      <w:pPr>
        <w:rPr>
          <w:rFonts w:asciiTheme="minorHAnsi" w:hAnsiTheme="minorHAnsi"/>
          <w:b/>
          <w:sz w:val="21"/>
          <w:szCs w:val="21"/>
        </w:rPr>
      </w:pPr>
      <w:r w:rsidRPr="00E33813">
        <w:rPr>
          <w:rFonts w:asciiTheme="minorHAnsi" w:hAnsiTheme="minorHAnsi"/>
          <w:b/>
          <w:sz w:val="21"/>
          <w:szCs w:val="21"/>
        </w:rPr>
        <w:lastRenderedPageBreak/>
        <w:t>B. DEMONTAŽNA DELA</w:t>
      </w:r>
      <w:r>
        <w:rPr>
          <w:rStyle w:val="Sprotnaopomba-sklic"/>
          <w:rFonts w:asciiTheme="minorHAnsi" w:hAnsiTheme="minorHAnsi"/>
          <w:b/>
          <w:sz w:val="21"/>
          <w:szCs w:val="21"/>
        </w:rPr>
        <w:footnoteReference w:id="3"/>
      </w:r>
    </w:p>
    <w:p w14:paraId="12B86A6E" w14:textId="77777777" w:rsidR="00DD30DB" w:rsidRPr="00E33813" w:rsidRDefault="00DD30DB" w:rsidP="00DD30DB">
      <w:pPr>
        <w:rPr>
          <w:rFonts w:asciiTheme="minorHAnsi" w:hAnsiTheme="minorHAnsi"/>
          <w:b/>
          <w:sz w:val="21"/>
          <w:szCs w:val="21"/>
        </w:rPr>
      </w:pPr>
    </w:p>
    <w:tbl>
      <w:tblPr>
        <w:tblW w:w="8980" w:type="dxa"/>
        <w:tblCellMar>
          <w:left w:w="70" w:type="dxa"/>
          <w:right w:w="70" w:type="dxa"/>
        </w:tblCellMar>
        <w:tblLook w:val="04A0" w:firstRow="1" w:lastRow="0" w:firstColumn="1" w:lastColumn="0" w:noHBand="0" w:noVBand="1"/>
      </w:tblPr>
      <w:tblGrid>
        <w:gridCol w:w="600"/>
        <w:gridCol w:w="4317"/>
        <w:gridCol w:w="659"/>
        <w:gridCol w:w="880"/>
        <w:gridCol w:w="1204"/>
        <w:gridCol w:w="1320"/>
      </w:tblGrid>
      <w:tr w:rsidR="00DD30DB" w:rsidRPr="007D35C1" w14:paraId="77688B58" w14:textId="77777777" w:rsidTr="00793C46">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7D7A945" w14:textId="77777777" w:rsidR="00DD30DB" w:rsidRPr="007D35C1" w:rsidRDefault="00DD30DB" w:rsidP="00793C46">
            <w:pPr>
              <w:rPr>
                <w:rFonts w:asciiTheme="minorHAnsi" w:hAnsiTheme="minorHAnsi" w:cstheme="minorHAnsi"/>
                <w:b/>
                <w:bCs/>
                <w:sz w:val="21"/>
                <w:szCs w:val="21"/>
              </w:rPr>
            </w:pPr>
            <w:bookmarkStart w:id="0" w:name="RANGE!A1:F15"/>
            <w:r w:rsidRPr="007D35C1">
              <w:rPr>
                <w:rFonts w:asciiTheme="minorHAnsi" w:hAnsiTheme="minorHAnsi" w:cstheme="minorHAnsi"/>
                <w:b/>
                <w:bCs/>
                <w:sz w:val="21"/>
                <w:szCs w:val="21"/>
              </w:rPr>
              <w:t>Poz.</w:t>
            </w:r>
            <w:bookmarkEnd w:id="0"/>
          </w:p>
        </w:tc>
        <w:tc>
          <w:tcPr>
            <w:tcW w:w="4317" w:type="dxa"/>
            <w:tcBorders>
              <w:top w:val="single" w:sz="4" w:space="0" w:color="auto"/>
              <w:left w:val="nil"/>
              <w:bottom w:val="single" w:sz="4" w:space="0" w:color="auto"/>
              <w:right w:val="single" w:sz="4" w:space="0" w:color="auto"/>
            </w:tcBorders>
            <w:shd w:val="clear" w:color="auto" w:fill="D9D9D9" w:themeFill="background1" w:themeFillShade="D9"/>
            <w:hideMark/>
          </w:tcPr>
          <w:p w14:paraId="37859575" w14:textId="77777777" w:rsidR="00DD30DB" w:rsidRPr="007D35C1" w:rsidRDefault="00DD30DB" w:rsidP="00793C46">
            <w:pPr>
              <w:rPr>
                <w:rFonts w:asciiTheme="minorHAnsi" w:hAnsiTheme="minorHAnsi" w:cstheme="minorHAnsi"/>
                <w:b/>
                <w:bCs/>
                <w:sz w:val="21"/>
                <w:szCs w:val="21"/>
              </w:rPr>
            </w:pPr>
            <w:r w:rsidRPr="007D35C1">
              <w:rPr>
                <w:rFonts w:asciiTheme="minorHAnsi" w:hAnsiTheme="minorHAnsi" w:cstheme="minorHAnsi"/>
                <w:b/>
                <w:bCs/>
                <w:sz w:val="21"/>
                <w:szCs w:val="21"/>
              </w:rPr>
              <w:t>Opis</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AC377BB" w14:textId="77777777" w:rsidR="00DD30DB" w:rsidRPr="007D35C1" w:rsidRDefault="00DD30DB" w:rsidP="00793C46">
            <w:pPr>
              <w:jc w:val="center"/>
              <w:rPr>
                <w:rFonts w:asciiTheme="minorHAnsi" w:hAnsiTheme="minorHAnsi" w:cstheme="minorHAnsi"/>
                <w:b/>
                <w:bCs/>
                <w:sz w:val="21"/>
                <w:szCs w:val="21"/>
              </w:rPr>
            </w:pPr>
            <w:r w:rsidRPr="007D35C1">
              <w:rPr>
                <w:rFonts w:asciiTheme="minorHAnsi" w:hAnsiTheme="minorHAnsi" w:cstheme="minorHAnsi"/>
                <w:b/>
                <w:bCs/>
                <w:sz w:val="21"/>
                <w:szCs w:val="21"/>
              </w:rPr>
              <w:t>Enota</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7D50CAF" w14:textId="77777777" w:rsidR="00DD30DB" w:rsidRPr="007D35C1" w:rsidRDefault="00DD30DB" w:rsidP="00793C46">
            <w:pPr>
              <w:jc w:val="center"/>
              <w:rPr>
                <w:rFonts w:asciiTheme="minorHAnsi" w:hAnsiTheme="minorHAnsi" w:cstheme="minorHAnsi"/>
                <w:b/>
                <w:bCs/>
                <w:sz w:val="21"/>
                <w:szCs w:val="21"/>
              </w:rPr>
            </w:pPr>
            <w:r w:rsidRPr="007D35C1">
              <w:rPr>
                <w:rFonts w:asciiTheme="minorHAnsi" w:hAnsiTheme="minorHAnsi" w:cstheme="minorHAnsi"/>
                <w:b/>
                <w:bCs/>
                <w:sz w:val="21"/>
                <w:szCs w:val="21"/>
              </w:rPr>
              <w:t>Količina</w:t>
            </w:r>
          </w:p>
        </w:tc>
        <w:tc>
          <w:tcPr>
            <w:tcW w:w="120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35487EB" w14:textId="77777777" w:rsidR="00DD30DB" w:rsidRPr="007D35C1" w:rsidRDefault="00DD30DB" w:rsidP="00793C46">
            <w:pPr>
              <w:jc w:val="center"/>
              <w:rPr>
                <w:rFonts w:asciiTheme="minorHAnsi" w:hAnsiTheme="minorHAnsi" w:cstheme="minorHAnsi"/>
                <w:b/>
                <w:bCs/>
                <w:sz w:val="21"/>
                <w:szCs w:val="21"/>
              </w:rPr>
            </w:pPr>
            <w:r w:rsidRPr="007D35C1">
              <w:rPr>
                <w:rFonts w:asciiTheme="minorHAnsi" w:hAnsiTheme="minorHAnsi" w:cstheme="minorHAnsi"/>
                <w:b/>
                <w:bCs/>
                <w:sz w:val="21"/>
                <w:szCs w:val="21"/>
              </w:rPr>
              <w:t>Cena/enoto</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CEEFCE3" w14:textId="77777777" w:rsidR="00DD30DB" w:rsidRPr="007D35C1" w:rsidRDefault="00DD30DB" w:rsidP="00793C46">
            <w:pPr>
              <w:jc w:val="center"/>
              <w:rPr>
                <w:rFonts w:asciiTheme="minorHAnsi" w:hAnsiTheme="minorHAnsi" w:cstheme="minorHAnsi"/>
                <w:b/>
                <w:bCs/>
                <w:sz w:val="21"/>
                <w:szCs w:val="21"/>
              </w:rPr>
            </w:pPr>
            <w:r w:rsidRPr="007D35C1">
              <w:rPr>
                <w:rFonts w:asciiTheme="minorHAnsi" w:hAnsiTheme="minorHAnsi" w:cstheme="minorHAnsi"/>
                <w:b/>
                <w:bCs/>
                <w:sz w:val="21"/>
                <w:szCs w:val="21"/>
              </w:rPr>
              <w:t>Skupaj</w:t>
            </w:r>
          </w:p>
        </w:tc>
      </w:tr>
      <w:tr w:rsidR="00DD30DB" w:rsidRPr="00E33813" w14:paraId="159E5D07" w14:textId="77777777" w:rsidTr="00793C46">
        <w:trPr>
          <w:trHeight w:val="96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B6AAFB"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1</w:t>
            </w: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A03F8"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Demontaža izolatorskih verig, uteži, komplet z ločevanjem kovinskih delov in steklenih/porcelanskih delov) izolatorskih verig na skladiščni deponiji</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307486B" w14:textId="77777777" w:rsidR="00DD30DB" w:rsidRPr="007D35C1" w:rsidRDefault="00DD30DB" w:rsidP="00793C46">
            <w:pPr>
              <w:rPr>
                <w:rFonts w:asciiTheme="minorHAnsi" w:hAnsiTheme="minorHAnsi" w:cstheme="minorHAnsi"/>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971F189" w14:textId="77777777" w:rsidR="00DD30DB" w:rsidRPr="007D35C1" w:rsidRDefault="00DD30DB" w:rsidP="00793C46">
            <w:pPr>
              <w:jc w:val="center"/>
              <w:rPr>
                <w:rFonts w:asciiTheme="minorHAnsi" w:hAnsiTheme="minorHAnsi" w:cstheme="minorHAnsi"/>
                <w:sz w:val="21"/>
                <w:szCs w:val="21"/>
              </w:rPr>
            </w:pPr>
          </w:p>
        </w:tc>
        <w:tc>
          <w:tcPr>
            <w:tcW w:w="1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34BE53E" w14:textId="77777777" w:rsidR="00DD30DB" w:rsidRPr="007D35C1" w:rsidRDefault="00DD30DB" w:rsidP="00793C4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1A65882" w14:textId="77777777" w:rsidR="00DD30DB" w:rsidRPr="007D35C1" w:rsidRDefault="00DD30DB" w:rsidP="00793C46">
            <w:pPr>
              <w:jc w:val="center"/>
              <w:rPr>
                <w:rFonts w:asciiTheme="minorHAnsi" w:hAnsiTheme="minorHAnsi" w:cstheme="minorHAnsi"/>
                <w:sz w:val="21"/>
                <w:szCs w:val="21"/>
              </w:rPr>
            </w:pPr>
          </w:p>
        </w:tc>
      </w:tr>
      <w:tr w:rsidR="00DD30DB" w:rsidRPr="007D35C1" w14:paraId="190E2218" w14:textId="77777777" w:rsidTr="00793C46">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639B4C" w14:textId="77777777" w:rsidR="00DD30DB" w:rsidRPr="007D35C1" w:rsidRDefault="00DD30DB" w:rsidP="00793C46">
            <w:pPr>
              <w:jc w:val="center"/>
              <w:rPr>
                <w:rFonts w:asciiTheme="minorHAnsi" w:hAnsiTheme="minorHAnsi" w:cstheme="minorHAnsi"/>
                <w:sz w:val="21"/>
                <w:szCs w:val="21"/>
              </w:rPr>
            </w:pP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9B6EF"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 xml:space="preserve"> -tip DZ,EZ</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FBC045" w14:textId="77777777" w:rsidR="00DD30DB" w:rsidRPr="007D35C1" w:rsidRDefault="00DD30DB" w:rsidP="00793C46">
            <w:pPr>
              <w:jc w:val="center"/>
              <w:rPr>
                <w:rFonts w:asciiTheme="minorHAnsi" w:hAnsiTheme="minorHAnsi" w:cstheme="minorHAnsi"/>
                <w:sz w:val="21"/>
                <w:szCs w:val="21"/>
              </w:rPr>
            </w:pPr>
            <w:proofErr w:type="spellStart"/>
            <w:r w:rsidRPr="007D35C1">
              <w:rPr>
                <w:rFonts w:asciiTheme="minorHAnsi" w:hAnsiTheme="minorHAnsi" w:cstheme="minorHAnsi"/>
                <w:sz w:val="21"/>
                <w:szCs w:val="21"/>
              </w:rPr>
              <w:t>kpl</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0C01EA" w14:textId="77777777" w:rsidR="00DD30DB" w:rsidRPr="007D35C1" w:rsidRDefault="00DD30DB" w:rsidP="00793C46">
            <w:pPr>
              <w:jc w:val="center"/>
              <w:rPr>
                <w:rFonts w:asciiTheme="minorHAnsi" w:hAnsiTheme="minorHAnsi" w:cstheme="minorHAnsi"/>
                <w:sz w:val="21"/>
                <w:szCs w:val="21"/>
              </w:rPr>
            </w:pPr>
            <w:r w:rsidRPr="007D35C1">
              <w:rPr>
                <w:rFonts w:asciiTheme="minorHAnsi" w:hAnsiTheme="minorHAnsi" w:cstheme="minorHAnsi"/>
                <w:sz w:val="21"/>
                <w:szCs w:val="21"/>
              </w:rPr>
              <w:t>12</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14:paraId="6DB248BE" w14:textId="77777777" w:rsidR="00DD30DB" w:rsidRPr="007D35C1" w:rsidRDefault="00DD30DB" w:rsidP="00793C4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6B9D9FF3" w14:textId="77777777" w:rsidR="00DD30DB" w:rsidRPr="007D35C1" w:rsidRDefault="00DD30DB" w:rsidP="00793C46">
            <w:pPr>
              <w:jc w:val="center"/>
              <w:rPr>
                <w:rFonts w:asciiTheme="minorHAnsi" w:hAnsiTheme="minorHAnsi" w:cstheme="minorHAnsi"/>
                <w:sz w:val="21"/>
                <w:szCs w:val="21"/>
              </w:rPr>
            </w:pPr>
          </w:p>
        </w:tc>
      </w:tr>
      <w:tr w:rsidR="00DD30DB" w:rsidRPr="007D35C1" w14:paraId="2268F157" w14:textId="77777777" w:rsidTr="00793C4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3EAD16" w14:textId="77777777" w:rsidR="00DD30DB" w:rsidRPr="007D35C1" w:rsidRDefault="00DD30DB" w:rsidP="00793C46">
            <w:pPr>
              <w:jc w:val="center"/>
              <w:rPr>
                <w:rFonts w:asciiTheme="minorHAnsi" w:hAnsiTheme="minorHAnsi" w:cstheme="minorHAnsi"/>
                <w:sz w:val="21"/>
                <w:szCs w:val="21"/>
              </w:rPr>
            </w:pP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8311F0"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-tip DN,EN</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0540213" w14:textId="77777777" w:rsidR="00DD30DB" w:rsidRPr="007D35C1" w:rsidRDefault="00DD30DB" w:rsidP="00793C46">
            <w:pPr>
              <w:jc w:val="center"/>
              <w:rPr>
                <w:rFonts w:asciiTheme="minorHAnsi" w:hAnsiTheme="minorHAnsi" w:cstheme="minorHAnsi"/>
                <w:sz w:val="21"/>
                <w:szCs w:val="21"/>
              </w:rPr>
            </w:pPr>
            <w:proofErr w:type="spellStart"/>
            <w:r w:rsidRPr="007D35C1">
              <w:rPr>
                <w:rFonts w:asciiTheme="minorHAnsi" w:hAnsiTheme="minorHAnsi" w:cstheme="minorHAnsi"/>
                <w:sz w:val="21"/>
                <w:szCs w:val="21"/>
              </w:rPr>
              <w:t>kpl</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1E05D3B" w14:textId="77777777" w:rsidR="00DD30DB" w:rsidRPr="007D35C1" w:rsidRDefault="00DD30DB" w:rsidP="00793C46">
            <w:pPr>
              <w:jc w:val="center"/>
              <w:rPr>
                <w:rFonts w:asciiTheme="minorHAnsi" w:hAnsiTheme="minorHAnsi" w:cstheme="minorHAnsi"/>
                <w:sz w:val="21"/>
                <w:szCs w:val="21"/>
              </w:rPr>
            </w:pPr>
            <w:r w:rsidRPr="007D35C1">
              <w:rPr>
                <w:rFonts w:asciiTheme="minorHAnsi" w:hAnsiTheme="minorHAnsi" w:cstheme="minorHAnsi"/>
                <w:sz w:val="21"/>
                <w:szCs w:val="21"/>
              </w:rPr>
              <w:t>6</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14:paraId="27658178" w14:textId="77777777" w:rsidR="00DD30DB" w:rsidRPr="007D35C1" w:rsidRDefault="00DD30DB" w:rsidP="00793C4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7C2494AF" w14:textId="77777777" w:rsidR="00DD30DB" w:rsidRPr="007D35C1" w:rsidRDefault="00DD30DB" w:rsidP="00793C46">
            <w:pPr>
              <w:jc w:val="center"/>
              <w:rPr>
                <w:rFonts w:asciiTheme="minorHAnsi" w:hAnsiTheme="minorHAnsi" w:cstheme="minorHAnsi"/>
                <w:sz w:val="21"/>
                <w:szCs w:val="21"/>
              </w:rPr>
            </w:pPr>
          </w:p>
        </w:tc>
      </w:tr>
      <w:tr w:rsidR="00DD30DB" w:rsidRPr="007D35C1" w14:paraId="244AE699" w14:textId="77777777" w:rsidTr="00793C46">
        <w:trPr>
          <w:trHeight w:val="150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EFF6282"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2</w:t>
            </w: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2EF25"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Demontaža kovinskega jeklenega predalčnega stebra daljnovoda tip Z in N, po segmentih z avtodvigalom, skupaj ocenjena masa 4.2 t in 2.8 t, večinoma vijačno razstavljanje segmentov/profilov, nakladanje in odvoz pooblaščenemu predelovalcu odpadkov.</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24D10B8" w14:textId="77777777" w:rsidR="00DD30DB" w:rsidRPr="007D35C1" w:rsidRDefault="00DD30DB" w:rsidP="00793C46">
            <w:pPr>
              <w:jc w:val="center"/>
              <w:rPr>
                <w:rFonts w:asciiTheme="minorHAnsi" w:hAnsiTheme="minorHAnsi" w:cstheme="minorHAnsi"/>
                <w:sz w:val="21"/>
                <w:szCs w:val="21"/>
              </w:rPr>
            </w:pPr>
            <w:proofErr w:type="spellStart"/>
            <w:r w:rsidRPr="007D35C1">
              <w:rPr>
                <w:rFonts w:asciiTheme="minorHAnsi" w:hAnsiTheme="minorHAnsi" w:cstheme="minorHAnsi"/>
                <w:sz w:val="21"/>
                <w:szCs w:val="21"/>
              </w:rPr>
              <w:t>kpl</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187381C" w14:textId="77777777" w:rsidR="00DD30DB" w:rsidRPr="007D35C1" w:rsidRDefault="00DD30DB" w:rsidP="00793C46">
            <w:pPr>
              <w:jc w:val="center"/>
              <w:rPr>
                <w:rFonts w:asciiTheme="minorHAnsi" w:hAnsiTheme="minorHAnsi" w:cstheme="minorHAnsi"/>
                <w:sz w:val="21"/>
                <w:szCs w:val="21"/>
              </w:rPr>
            </w:pPr>
            <w:r w:rsidRPr="007D35C1">
              <w:rPr>
                <w:rFonts w:asciiTheme="minorHAnsi" w:hAnsiTheme="minorHAnsi" w:cstheme="minorHAnsi"/>
                <w:sz w:val="21"/>
                <w:szCs w:val="21"/>
              </w:rPr>
              <w:t>2</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14:paraId="6B807F22" w14:textId="77777777" w:rsidR="00DD30DB" w:rsidRPr="007D35C1" w:rsidRDefault="00DD30DB" w:rsidP="00793C4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3B9A2A05" w14:textId="77777777" w:rsidR="00DD30DB" w:rsidRPr="007D35C1" w:rsidRDefault="00DD30DB" w:rsidP="00793C46">
            <w:pPr>
              <w:jc w:val="center"/>
              <w:rPr>
                <w:rFonts w:asciiTheme="minorHAnsi" w:hAnsiTheme="minorHAnsi" w:cstheme="minorHAnsi"/>
                <w:sz w:val="21"/>
                <w:szCs w:val="21"/>
              </w:rPr>
            </w:pPr>
          </w:p>
        </w:tc>
      </w:tr>
      <w:tr w:rsidR="00DD30DB" w:rsidRPr="007D35C1" w14:paraId="78CDA8F5" w14:textId="77777777" w:rsidTr="00793C46">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87D3AD2"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sz w:val="21"/>
                <w:szCs w:val="21"/>
              </w:rPr>
              <w:t>3</w:t>
            </w:r>
          </w:p>
        </w:tc>
        <w:tc>
          <w:tcPr>
            <w:tcW w:w="4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466FD2" w14:textId="77777777" w:rsidR="00DD30DB" w:rsidRPr="007D35C1" w:rsidRDefault="00DD30DB" w:rsidP="00793C46">
            <w:pPr>
              <w:rPr>
                <w:rFonts w:asciiTheme="minorHAnsi" w:hAnsiTheme="minorHAnsi" w:cstheme="minorHAnsi"/>
                <w:color w:val="000000"/>
                <w:sz w:val="21"/>
                <w:szCs w:val="21"/>
              </w:rPr>
            </w:pPr>
            <w:r w:rsidRPr="007D35C1">
              <w:rPr>
                <w:rFonts w:asciiTheme="minorHAnsi" w:hAnsiTheme="minorHAnsi" w:cstheme="minorHAnsi"/>
                <w:color w:val="000000"/>
                <w:sz w:val="21"/>
                <w:szCs w:val="21"/>
              </w:rPr>
              <w:t>Nepredvideno 10% (obračun se izvede na podlagi predhodno potrjene ponudb(e))</w:t>
            </w:r>
          </w:p>
        </w:tc>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43C837C" w14:textId="77777777" w:rsidR="00DD30DB" w:rsidRPr="007D35C1" w:rsidRDefault="00DD30DB" w:rsidP="00793C46">
            <w:pPr>
              <w:jc w:val="center"/>
              <w:rPr>
                <w:rFonts w:asciiTheme="minorHAnsi" w:hAnsiTheme="minorHAnsi" w:cstheme="minorHAnsi"/>
                <w:sz w:val="21"/>
                <w:szCs w:val="21"/>
              </w:rPr>
            </w:pPr>
            <w:r>
              <w:rPr>
                <w:rFonts w:asciiTheme="minorHAnsi" w:hAnsiTheme="minorHAnsi" w:cstheme="minorHAnsi"/>
                <w:sz w:val="21"/>
                <w:szCs w:val="21"/>
              </w:rPr>
              <w:t>%</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08D0EBB" w14:textId="77777777" w:rsidR="00DD30DB" w:rsidRPr="007D35C1" w:rsidRDefault="00DD30DB" w:rsidP="00793C46">
            <w:pPr>
              <w:jc w:val="center"/>
              <w:rPr>
                <w:rFonts w:asciiTheme="minorHAnsi" w:hAnsiTheme="minorHAnsi" w:cstheme="minorHAnsi"/>
                <w:sz w:val="21"/>
                <w:szCs w:val="21"/>
              </w:rPr>
            </w:pPr>
            <w:r>
              <w:rPr>
                <w:rFonts w:asciiTheme="minorHAnsi" w:hAnsiTheme="minorHAnsi" w:cstheme="minorHAnsi"/>
                <w:sz w:val="21"/>
                <w:szCs w:val="21"/>
              </w:rPr>
              <w:t>10</w:t>
            </w:r>
          </w:p>
        </w:tc>
        <w:tc>
          <w:tcPr>
            <w:tcW w:w="1204" w:type="dxa"/>
            <w:tcBorders>
              <w:top w:val="single" w:sz="4" w:space="0" w:color="auto"/>
              <w:left w:val="single" w:sz="4" w:space="0" w:color="auto"/>
              <w:bottom w:val="single" w:sz="4" w:space="0" w:color="auto"/>
              <w:right w:val="single" w:sz="4" w:space="0" w:color="auto"/>
            </w:tcBorders>
            <w:shd w:val="clear" w:color="auto" w:fill="auto"/>
            <w:noWrap/>
          </w:tcPr>
          <w:p w14:paraId="2E7AD7E1" w14:textId="77777777" w:rsidR="00DD30DB" w:rsidRPr="007D35C1" w:rsidRDefault="00DD30DB" w:rsidP="00793C46">
            <w:pPr>
              <w:jc w:val="center"/>
              <w:rPr>
                <w:rFonts w:asciiTheme="minorHAnsi" w:hAnsiTheme="minorHAnsi" w:cstheme="minorHAnsi"/>
                <w:sz w:val="21"/>
                <w:szCs w:val="21"/>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39B89234" w14:textId="77777777" w:rsidR="00DD30DB" w:rsidRPr="007D35C1" w:rsidRDefault="00DD30DB" w:rsidP="00793C46">
            <w:pPr>
              <w:jc w:val="center"/>
              <w:rPr>
                <w:rFonts w:asciiTheme="minorHAnsi" w:hAnsiTheme="minorHAnsi" w:cstheme="minorHAnsi"/>
                <w:sz w:val="21"/>
                <w:szCs w:val="21"/>
              </w:rPr>
            </w:pPr>
          </w:p>
        </w:tc>
      </w:tr>
      <w:tr w:rsidR="00DD30DB" w:rsidRPr="00E33813" w14:paraId="2CE37D83" w14:textId="77777777" w:rsidTr="00793C46">
        <w:trPr>
          <w:trHeight w:val="240"/>
        </w:trPr>
        <w:tc>
          <w:tcPr>
            <w:tcW w:w="76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4D7B791" w14:textId="77777777" w:rsidR="00DD30DB" w:rsidRPr="007D35C1" w:rsidRDefault="00DD30DB" w:rsidP="00793C46">
            <w:pPr>
              <w:rPr>
                <w:rFonts w:asciiTheme="minorHAnsi" w:hAnsiTheme="minorHAnsi" w:cstheme="minorHAnsi"/>
                <w:sz w:val="21"/>
                <w:szCs w:val="21"/>
              </w:rPr>
            </w:pPr>
            <w:r w:rsidRPr="007D35C1">
              <w:rPr>
                <w:rFonts w:asciiTheme="minorHAnsi" w:hAnsiTheme="minorHAnsi" w:cstheme="minorHAnsi"/>
                <w:b/>
                <w:bCs/>
                <w:sz w:val="21"/>
                <w:szCs w:val="21"/>
              </w:rPr>
              <w:t>SKUPAJ brez DDV</w:t>
            </w: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14:paraId="62A9F331" w14:textId="77777777" w:rsidR="00DD30DB" w:rsidRPr="007D35C1" w:rsidRDefault="00DD30DB" w:rsidP="00793C46">
            <w:pPr>
              <w:jc w:val="center"/>
              <w:rPr>
                <w:rFonts w:asciiTheme="minorHAnsi" w:hAnsiTheme="minorHAnsi" w:cstheme="minorHAnsi"/>
                <w:b/>
                <w:bCs/>
                <w:sz w:val="21"/>
                <w:szCs w:val="21"/>
              </w:rPr>
            </w:pPr>
          </w:p>
        </w:tc>
      </w:tr>
    </w:tbl>
    <w:p w14:paraId="2E52D4D8" w14:textId="77777777" w:rsidR="00DD30DB" w:rsidRDefault="00DD30DB" w:rsidP="00DD30DB">
      <w:pPr>
        <w:rPr>
          <w:rFonts w:asciiTheme="minorHAnsi" w:hAnsiTheme="minorHAnsi"/>
          <w:b/>
          <w:sz w:val="22"/>
          <w:szCs w:val="22"/>
        </w:rPr>
      </w:pPr>
    </w:p>
    <w:p w14:paraId="3ABC3C89" w14:textId="77777777" w:rsidR="00DD30DB" w:rsidRDefault="00DD30DB" w:rsidP="00DD30DB">
      <w:pPr>
        <w:rPr>
          <w:rFonts w:asciiTheme="minorHAnsi" w:hAnsiTheme="minorHAnsi"/>
          <w:b/>
          <w:sz w:val="22"/>
          <w:szCs w:val="22"/>
        </w:rPr>
      </w:pPr>
    </w:p>
    <w:p w14:paraId="626B13FB" w14:textId="77777777" w:rsidR="00DD30DB" w:rsidRPr="00E33813" w:rsidRDefault="00DD30DB" w:rsidP="00DD30DB">
      <w:pPr>
        <w:rPr>
          <w:rFonts w:asciiTheme="minorHAnsi" w:hAnsiTheme="minorHAnsi"/>
          <w:b/>
          <w:bCs/>
          <w:sz w:val="21"/>
          <w:szCs w:val="21"/>
        </w:rPr>
      </w:pPr>
      <w:r w:rsidRPr="00E33813">
        <w:rPr>
          <w:rFonts w:asciiTheme="minorHAnsi" w:hAnsiTheme="minorHAnsi"/>
          <w:b/>
          <w:sz w:val="21"/>
          <w:szCs w:val="21"/>
        </w:rPr>
        <w:t xml:space="preserve">C. </w:t>
      </w:r>
      <w:r w:rsidRPr="00E33813">
        <w:rPr>
          <w:rFonts w:asciiTheme="minorHAnsi" w:hAnsiTheme="minorHAnsi"/>
          <w:b/>
          <w:bCs/>
          <w:sz w:val="21"/>
          <w:szCs w:val="21"/>
        </w:rPr>
        <w:t>JEKLENA KONSTRUKCIJA</w:t>
      </w:r>
    </w:p>
    <w:p w14:paraId="40EA7793" w14:textId="77777777" w:rsidR="00DD30DB" w:rsidRPr="00E33813" w:rsidRDefault="00DD30DB" w:rsidP="00DD30DB">
      <w:pPr>
        <w:rPr>
          <w:rFonts w:asciiTheme="minorHAnsi" w:hAnsiTheme="minorHAnsi"/>
          <w:b/>
          <w:bCs/>
          <w:sz w:val="21"/>
          <w:szCs w:val="21"/>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140"/>
        <w:gridCol w:w="669"/>
        <w:gridCol w:w="860"/>
        <w:gridCol w:w="1231"/>
        <w:gridCol w:w="1460"/>
      </w:tblGrid>
      <w:tr w:rsidR="00DD30DB" w:rsidRPr="00E33813" w14:paraId="059D139F" w14:textId="77777777" w:rsidTr="00793C46">
        <w:trPr>
          <w:trHeight w:val="240"/>
          <w:tblHeader/>
        </w:trPr>
        <w:tc>
          <w:tcPr>
            <w:tcW w:w="640" w:type="dxa"/>
            <w:shd w:val="clear" w:color="auto" w:fill="D9D9D9" w:themeFill="background1" w:themeFillShade="D9"/>
            <w:noWrap/>
            <w:hideMark/>
          </w:tcPr>
          <w:p w14:paraId="7DFA11BF" w14:textId="77777777" w:rsidR="00DD30DB" w:rsidRPr="000558B8" w:rsidRDefault="00DD30DB" w:rsidP="00793C46">
            <w:pPr>
              <w:jc w:val="center"/>
              <w:rPr>
                <w:rFonts w:asciiTheme="minorHAnsi" w:hAnsiTheme="minorHAnsi" w:cstheme="minorHAnsi"/>
                <w:b/>
                <w:bCs/>
                <w:sz w:val="21"/>
                <w:szCs w:val="21"/>
              </w:rPr>
            </w:pPr>
            <w:bookmarkStart w:id="1" w:name="RANGE!A1:F35"/>
            <w:r w:rsidRPr="000558B8">
              <w:rPr>
                <w:rFonts w:asciiTheme="minorHAnsi" w:hAnsiTheme="minorHAnsi" w:cstheme="minorHAnsi"/>
                <w:b/>
                <w:bCs/>
                <w:sz w:val="21"/>
                <w:szCs w:val="21"/>
              </w:rPr>
              <w:t>Poz.</w:t>
            </w:r>
            <w:bookmarkEnd w:id="1"/>
          </w:p>
        </w:tc>
        <w:tc>
          <w:tcPr>
            <w:tcW w:w="4140" w:type="dxa"/>
            <w:shd w:val="clear" w:color="auto" w:fill="D9D9D9" w:themeFill="background1" w:themeFillShade="D9"/>
            <w:hideMark/>
          </w:tcPr>
          <w:p w14:paraId="7D87DA4C" w14:textId="77777777" w:rsidR="00DD30DB" w:rsidRPr="000558B8" w:rsidRDefault="00DD30DB" w:rsidP="00793C46">
            <w:pPr>
              <w:jc w:val="center"/>
              <w:rPr>
                <w:rFonts w:asciiTheme="minorHAnsi" w:hAnsiTheme="minorHAnsi" w:cstheme="minorHAnsi"/>
                <w:b/>
                <w:bCs/>
                <w:sz w:val="21"/>
                <w:szCs w:val="21"/>
              </w:rPr>
            </w:pPr>
            <w:r w:rsidRPr="000558B8">
              <w:rPr>
                <w:rFonts w:asciiTheme="minorHAnsi" w:hAnsiTheme="minorHAnsi" w:cstheme="minorHAnsi"/>
                <w:b/>
                <w:bCs/>
                <w:sz w:val="21"/>
                <w:szCs w:val="21"/>
              </w:rPr>
              <w:t>Opis</w:t>
            </w:r>
          </w:p>
        </w:tc>
        <w:tc>
          <w:tcPr>
            <w:tcW w:w="669" w:type="dxa"/>
            <w:shd w:val="clear" w:color="auto" w:fill="D9D9D9" w:themeFill="background1" w:themeFillShade="D9"/>
            <w:noWrap/>
            <w:hideMark/>
          </w:tcPr>
          <w:p w14:paraId="5FCE9702" w14:textId="77777777" w:rsidR="00DD30DB" w:rsidRPr="000558B8" w:rsidRDefault="00DD30DB" w:rsidP="00793C46">
            <w:pPr>
              <w:jc w:val="center"/>
              <w:rPr>
                <w:rFonts w:asciiTheme="minorHAnsi" w:hAnsiTheme="minorHAnsi" w:cstheme="minorHAnsi"/>
                <w:b/>
                <w:bCs/>
                <w:sz w:val="21"/>
                <w:szCs w:val="21"/>
              </w:rPr>
            </w:pPr>
            <w:r w:rsidRPr="000558B8">
              <w:rPr>
                <w:rFonts w:asciiTheme="minorHAnsi" w:hAnsiTheme="minorHAnsi" w:cstheme="minorHAnsi"/>
                <w:b/>
                <w:bCs/>
                <w:sz w:val="21"/>
                <w:szCs w:val="21"/>
              </w:rPr>
              <w:t>Enota</w:t>
            </w:r>
          </w:p>
        </w:tc>
        <w:tc>
          <w:tcPr>
            <w:tcW w:w="860" w:type="dxa"/>
            <w:shd w:val="clear" w:color="auto" w:fill="D9D9D9" w:themeFill="background1" w:themeFillShade="D9"/>
            <w:noWrap/>
            <w:hideMark/>
          </w:tcPr>
          <w:p w14:paraId="13841C3E" w14:textId="77777777" w:rsidR="00DD30DB" w:rsidRPr="000558B8" w:rsidRDefault="00DD30DB" w:rsidP="00793C46">
            <w:pPr>
              <w:jc w:val="center"/>
              <w:rPr>
                <w:rFonts w:asciiTheme="minorHAnsi" w:hAnsiTheme="minorHAnsi" w:cstheme="minorHAnsi"/>
                <w:b/>
                <w:bCs/>
                <w:sz w:val="21"/>
                <w:szCs w:val="21"/>
              </w:rPr>
            </w:pPr>
            <w:r w:rsidRPr="000558B8">
              <w:rPr>
                <w:rFonts w:asciiTheme="minorHAnsi" w:hAnsiTheme="minorHAnsi" w:cstheme="minorHAnsi"/>
                <w:b/>
                <w:bCs/>
                <w:sz w:val="21"/>
                <w:szCs w:val="21"/>
              </w:rPr>
              <w:t>Količina</w:t>
            </w:r>
          </w:p>
        </w:tc>
        <w:tc>
          <w:tcPr>
            <w:tcW w:w="1231" w:type="dxa"/>
            <w:shd w:val="clear" w:color="auto" w:fill="D9D9D9" w:themeFill="background1" w:themeFillShade="D9"/>
            <w:noWrap/>
            <w:hideMark/>
          </w:tcPr>
          <w:p w14:paraId="4E3C3B4F" w14:textId="77777777" w:rsidR="00DD30DB" w:rsidRPr="000558B8" w:rsidRDefault="00DD30DB" w:rsidP="00793C46">
            <w:pPr>
              <w:jc w:val="center"/>
              <w:rPr>
                <w:rFonts w:asciiTheme="minorHAnsi" w:hAnsiTheme="minorHAnsi" w:cstheme="minorHAnsi"/>
                <w:b/>
                <w:bCs/>
                <w:sz w:val="21"/>
                <w:szCs w:val="21"/>
              </w:rPr>
            </w:pPr>
            <w:r w:rsidRPr="000558B8">
              <w:rPr>
                <w:rFonts w:asciiTheme="minorHAnsi" w:hAnsiTheme="minorHAnsi" w:cstheme="minorHAnsi"/>
                <w:b/>
                <w:bCs/>
                <w:sz w:val="21"/>
                <w:szCs w:val="21"/>
              </w:rPr>
              <w:t>Cena/enoto</w:t>
            </w:r>
          </w:p>
        </w:tc>
        <w:tc>
          <w:tcPr>
            <w:tcW w:w="1460" w:type="dxa"/>
            <w:shd w:val="clear" w:color="auto" w:fill="D9D9D9" w:themeFill="background1" w:themeFillShade="D9"/>
            <w:noWrap/>
            <w:hideMark/>
          </w:tcPr>
          <w:p w14:paraId="77BC15CB" w14:textId="77777777" w:rsidR="00DD30DB" w:rsidRPr="000558B8" w:rsidRDefault="00DD30DB" w:rsidP="00793C46">
            <w:pPr>
              <w:jc w:val="center"/>
              <w:rPr>
                <w:rFonts w:asciiTheme="minorHAnsi" w:hAnsiTheme="minorHAnsi" w:cstheme="minorHAnsi"/>
                <w:b/>
                <w:bCs/>
                <w:sz w:val="21"/>
                <w:szCs w:val="21"/>
              </w:rPr>
            </w:pPr>
            <w:r w:rsidRPr="000558B8">
              <w:rPr>
                <w:rFonts w:asciiTheme="minorHAnsi" w:hAnsiTheme="minorHAnsi" w:cstheme="minorHAnsi"/>
                <w:b/>
                <w:bCs/>
                <w:sz w:val="21"/>
                <w:szCs w:val="21"/>
              </w:rPr>
              <w:t>Skupaj</w:t>
            </w:r>
          </w:p>
        </w:tc>
      </w:tr>
      <w:tr w:rsidR="00DD30DB" w:rsidRPr="00E33813" w14:paraId="6F7AEEEF" w14:textId="77777777" w:rsidTr="00793C46">
        <w:trPr>
          <w:trHeight w:val="240"/>
        </w:trPr>
        <w:tc>
          <w:tcPr>
            <w:tcW w:w="9000" w:type="dxa"/>
            <w:gridSpan w:val="6"/>
            <w:shd w:val="clear" w:color="auto" w:fill="D9D9D9" w:themeFill="background1" w:themeFillShade="D9"/>
            <w:noWrap/>
            <w:hideMark/>
          </w:tcPr>
          <w:p w14:paraId="76066C70" w14:textId="77777777" w:rsidR="00DD30DB" w:rsidRPr="000558B8" w:rsidRDefault="00DD30DB" w:rsidP="00793C46">
            <w:pPr>
              <w:jc w:val="both"/>
              <w:rPr>
                <w:rFonts w:asciiTheme="minorHAnsi" w:hAnsiTheme="minorHAnsi" w:cstheme="minorHAnsi"/>
                <w:b/>
                <w:bCs/>
                <w:sz w:val="21"/>
                <w:szCs w:val="21"/>
              </w:rPr>
            </w:pPr>
            <w:r w:rsidRPr="000558B8">
              <w:rPr>
                <w:rFonts w:asciiTheme="minorHAnsi" w:hAnsiTheme="minorHAnsi" w:cstheme="minorHAnsi"/>
                <w:b/>
                <w:bCs/>
                <w:sz w:val="21"/>
                <w:szCs w:val="21"/>
              </w:rPr>
              <w:t>I.</w:t>
            </w:r>
            <w:r w:rsidRPr="00E33813">
              <w:rPr>
                <w:rFonts w:asciiTheme="minorHAnsi" w:hAnsiTheme="minorHAnsi" w:cstheme="minorHAnsi"/>
                <w:b/>
                <w:bCs/>
                <w:sz w:val="21"/>
                <w:szCs w:val="21"/>
              </w:rPr>
              <w:t xml:space="preserve"> </w:t>
            </w:r>
            <w:r w:rsidRPr="000558B8">
              <w:rPr>
                <w:rFonts w:asciiTheme="minorHAnsi" w:hAnsiTheme="minorHAnsi" w:cstheme="minorHAnsi"/>
                <w:b/>
                <w:bCs/>
                <w:sz w:val="21"/>
                <w:szCs w:val="21"/>
              </w:rPr>
              <w:t>Izdelava in montaža jeklene konstrukcije</w:t>
            </w:r>
          </w:p>
        </w:tc>
      </w:tr>
      <w:tr w:rsidR="00DD30DB" w:rsidRPr="00E33813" w14:paraId="2F72129E" w14:textId="77777777" w:rsidTr="00793C46">
        <w:trPr>
          <w:trHeight w:val="480"/>
        </w:trPr>
        <w:tc>
          <w:tcPr>
            <w:tcW w:w="640" w:type="dxa"/>
            <w:shd w:val="clear" w:color="auto" w:fill="D9D9D9" w:themeFill="background1" w:themeFillShade="D9"/>
            <w:noWrap/>
            <w:hideMark/>
          </w:tcPr>
          <w:p w14:paraId="5A2D368B"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4140" w:type="dxa"/>
            <w:shd w:val="clear" w:color="auto" w:fill="D9D9D9" w:themeFill="background1" w:themeFillShade="D9"/>
            <w:hideMark/>
          </w:tcPr>
          <w:p w14:paraId="139245BF"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Izdelava in dobava jeklene konstrukcije z vsem vijačnim materialom za:</w:t>
            </w:r>
          </w:p>
        </w:tc>
        <w:tc>
          <w:tcPr>
            <w:tcW w:w="669" w:type="dxa"/>
            <w:shd w:val="clear" w:color="auto" w:fill="D9D9D9" w:themeFill="background1" w:themeFillShade="D9"/>
            <w:noWrap/>
            <w:hideMark/>
          </w:tcPr>
          <w:p w14:paraId="6D8A5C4B" w14:textId="77777777" w:rsidR="00DD30DB" w:rsidRPr="000558B8" w:rsidRDefault="00DD30DB" w:rsidP="00793C46">
            <w:pPr>
              <w:rPr>
                <w:rFonts w:asciiTheme="minorHAnsi" w:hAnsiTheme="minorHAnsi" w:cstheme="minorHAnsi"/>
                <w:color w:val="000000"/>
                <w:sz w:val="21"/>
                <w:szCs w:val="21"/>
              </w:rPr>
            </w:pPr>
          </w:p>
        </w:tc>
        <w:tc>
          <w:tcPr>
            <w:tcW w:w="860" w:type="dxa"/>
            <w:shd w:val="clear" w:color="auto" w:fill="D9D9D9" w:themeFill="background1" w:themeFillShade="D9"/>
            <w:noWrap/>
            <w:hideMark/>
          </w:tcPr>
          <w:p w14:paraId="70039404" w14:textId="77777777" w:rsidR="00DD30DB" w:rsidRPr="000558B8" w:rsidRDefault="00DD30DB" w:rsidP="00793C46">
            <w:pPr>
              <w:jc w:val="center"/>
              <w:rPr>
                <w:rFonts w:asciiTheme="minorHAnsi" w:hAnsiTheme="minorHAnsi" w:cstheme="minorHAnsi"/>
                <w:sz w:val="21"/>
                <w:szCs w:val="21"/>
              </w:rPr>
            </w:pPr>
          </w:p>
        </w:tc>
        <w:tc>
          <w:tcPr>
            <w:tcW w:w="1231" w:type="dxa"/>
            <w:shd w:val="clear" w:color="auto" w:fill="D9D9D9" w:themeFill="background1" w:themeFillShade="D9"/>
            <w:noWrap/>
          </w:tcPr>
          <w:p w14:paraId="54525783"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D9D9D9" w:themeFill="background1" w:themeFillShade="D9"/>
            <w:noWrap/>
          </w:tcPr>
          <w:p w14:paraId="75F41261" w14:textId="77777777" w:rsidR="00DD30DB" w:rsidRPr="000558B8" w:rsidRDefault="00DD30DB" w:rsidP="00793C46">
            <w:pPr>
              <w:jc w:val="center"/>
              <w:rPr>
                <w:rFonts w:asciiTheme="minorHAnsi" w:hAnsiTheme="minorHAnsi" w:cstheme="minorHAnsi"/>
                <w:sz w:val="21"/>
                <w:szCs w:val="21"/>
              </w:rPr>
            </w:pPr>
          </w:p>
        </w:tc>
      </w:tr>
      <w:tr w:rsidR="00DD30DB" w:rsidRPr="00E33813" w14:paraId="0A1F3686" w14:textId="77777777" w:rsidTr="00793C46">
        <w:trPr>
          <w:trHeight w:val="240"/>
        </w:trPr>
        <w:tc>
          <w:tcPr>
            <w:tcW w:w="640" w:type="dxa"/>
            <w:shd w:val="clear" w:color="auto" w:fill="D9D9D9" w:themeFill="background1" w:themeFillShade="D9"/>
            <w:noWrap/>
            <w:hideMark/>
          </w:tcPr>
          <w:p w14:paraId="46410925"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4808B0CD"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CZ2/22</w:t>
            </w:r>
          </w:p>
        </w:tc>
        <w:tc>
          <w:tcPr>
            <w:tcW w:w="669" w:type="dxa"/>
            <w:shd w:val="clear" w:color="auto" w:fill="D9D9D9" w:themeFill="background1" w:themeFillShade="D9"/>
            <w:noWrap/>
            <w:hideMark/>
          </w:tcPr>
          <w:p w14:paraId="10737294"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37FF63E5"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15.800</w:t>
            </w:r>
          </w:p>
        </w:tc>
        <w:tc>
          <w:tcPr>
            <w:tcW w:w="1231" w:type="dxa"/>
            <w:shd w:val="clear" w:color="auto" w:fill="auto"/>
            <w:noWrap/>
          </w:tcPr>
          <w:p w14:paraId="5BA810A5"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59937C95" w14:textId="77777777" w:rsidR="00DD30DB" w:rsidRPr="000558B8" w:rsidRDefault="00DD30DB" w:rsidP="00793C46">
            <w:pPr>
              <w:jc w:val="center"/>
              <w:rPr>
                <w:rFonts w:asciiTheme="minorHAnsi" w:hAnsiTheme="minorHAnsi" w:cstheme="minorHAnsi"/>
                <w:sz w:val="21"/>
                <w:szCs w:val="21"/>
              </w:rPr>
            </w:pPr>
          </w:p>
        </w:tc>
      </w:tr>
      <w:tr w:rsidR="00DD30DB" w:rsidRPr="00E33813" w14:paraId="0892644A" w14:textId="77777777" w:rsidTr="00793C46">
        <w:trPr>
          <w:trHeight w:val="240"/>
        </w:trPr>
        <w:tc>
          <w:tcPr>
            <w:tcW w:w="640" w:type="dxa"/>
            <w:shd w:val="clear" w:color="auto" w:fill="D9D9D9" w:themeFill="background1" w:themeFillShade="D9"/>
            <w:noWrap/>
            <w:hideMark/>
          </w:tcPr>
          <w:p w14:paraId="6A7B76B6"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1D8621A0"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CZ2/14</w:t>
            </w:r>
          </w:p>
        </w:tc>
        <w:tc>
          <w:tcPr>
            <w:tcW w:w="669" w:type="dxa"/>
            <w:shd w:val="clear" w:color="auto" w:fill="D9D9D9" w:themeFill="background1" w:themeFillShade="D9"/>
            <w:noWrap/>
            <w:hideMark/>
          </w:tcPr>
          <w:p w14:paraId="3DC4B41E"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3E3EB731"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9.600</w:t>
            </w:r>
          </w:p>
        </w:tc>
        <w:tc>
          <w:tcPr>
            <w:tcW w:w="1231" w:type="dxa"/>
            <w:shd w:val="clear" w:color="auto" w:fill="auto"/>
            <w:noWrap/>
          </w:tcPr>
          <w:p w14:paraId="0706B9E8"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2816AA5C" w14:textId="77777777" w:rsidR="00DD30DB" w:rsidRPr="000558B8" w:rsidRDefault="00DD30DB" w:rsidP="00793C46">
            <w:pPr>
              <w:jc w:val="center"/>
              <w:rPr>
                <w:rFonts w:asciiTheme="minorHAnsi" w:hAnsiTheme="minorHAnsi" w:cstheme="minorHAnsi"/>
                <w:sz w:val="21"/>
                <w:szCs w:val="21"/>
              </w:rPr>
            </w:pPr>
          </w:p>
        </w:tc>
      </w:tr>
      <w:tr w:rsidR="00DD30DB" w:rsidRPr="00E33813" w14:paraId="47E660E7" w14:textId="77777777" w:rsidTr="00793C46">
        <w:trPr>
          <w:trHeight w:val="240"/>
        </w:trPr>
        <w:tc>
          <w:tcPr>
            <w:tcW w:w="640" w:type="dxa"/>
            <w:shd w:val="clear" w:color="auto" w:fill="D9D9D9" w:themeFill="background1" w:themeFillShade="D9"/>
            <w:noWrap/>
            <w:hideMark/>
          </w:tcPr>
          <w:p w14:paraId="731E2EB1"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67F224E6"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CZ2/22</w:t>
            </w:r>
          </w:p>
        </w:tc>
        <w:tc>
          <w:tcPr>
            <w:tcW w:w="669" w:type="dxa"/>
            <w:shd w:val="clear" w:color="auto" w:fill="D9D9D9" w:themeFill="background1" w:themeFillShade="D9"/>
            <w:noWrap/>
            <w:hideMark/>
          </w:tcPr>
          <w:p w14:paraId="4F7E7B46"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424BFF9A"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1.230</w:t>
            </w:r>
          </w:p>
        </w:tc>
        <w:tc>
          <w:tcPr>
            <w:tcW w:w="1231" w:type="dxa"/>
            <w:shd w:val="clear" w:color="auto" w:fill="auto"/>
            <w:noWrap/>
          </w:tcPr>
          <w:p w14:paraId="7899823F"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342699C8" w14:textId="77777777" w:rsidR="00DD30DB" w:rsidRPr="000558B8" w:rsidRDefault="00DD30DB" w:rsidP="00793C46">
            <w:pPr>
              <w:jc w:val="center"/>
              <w:rPr>
                <w:rFonts w:asciiTheme="minorHAnsi" w:hAnsiTheme="minorHAnsi" w:cstheme="minorHAnsi"/>
                <w:sz w:val="21"/>
                <w:szCs w:val="21"/>
              </w:rPr>
            </w:pPr>
          </w:p>
        </w:tc>
      </w:tr>
      <w:tr w:rsidR="00DD30DB" w:rsidRPr="00E33813" w14:paraId="298441F6" w14:textId="77777777" w:rsidTr="00793C46">
        <w:trPr>
          <w:trHeight w:val="240"/>
        </w:trPr>
        <w:tc>
          <w:tcPr>
            <w:tcW w:w="640" w:type="dxa"/>
            <w:shd w:val="clear" w:color="auto" w:fill="D9D9D9" w:themeFill="background1" w:themeFillShade="D9"/>
            <w:noWrap/>
            <w:hideMark/>
          </w:tcPr>
          <w:p w14:paraId="6C205030"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2EB12C36"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CZ2/14</w:t>
            </w:r>
          </w:p>
        </w:tc>
        <w:tc>
          <w:tcPr>
            <w:tcW w:w="669" w:type="dxa"/>
            <w:shd w:val="clear" w:color="auto" w:fill="D9D9D9" w:themeFill="background1" w:themeFillShade="D9"/>
            <w:noWrap/>
            <w:hideMark/>
          </w:tcPr>
          <w:p w14:paraId="5DF9E750"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572BBDC8"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950</w:t>
            </w:r>
          </w:p>
        </w:tc>
        <w:tc>
          <w:tcPr>
            <w:tcW w:w="1231" w:type="dxa"/>
            <w:shd w:val="clear" w:color="auto" w:fill="auto"/>
            <w:noWrap/>
          </w:tcPr>
          <w:p w14:paraId="441C73B4"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128F9643" w14:textId="77777777" w:rsidR="00DD30DB" w:rsidRPr="000558B8" w:rsidRDefault="00DD30DB" w:rsidP="00793C46">
            <w:pPr>
              <w:jc w:val="center"/>
              <w:rPr>
                <w:rFonts w:asciiTheme="minorHAnsi" w:hAnsiTheme="minorHAnsi" w:cstheme="minorHAnsi"/>
                <w:sz w:val="21"/>
                <w:szCs w:val="21"/>
              </w:rPr>
            </w:pPr>
          </w:p>
        </w:tc>
      </w:tr>
      <w:tr w:rsidR="00DD30DB" w:rsidRPr="00E33813" w14:paraId="7CC3F83E" w14:textId="77777777" w:rsidTr="00793C46">
        <w:trPr>
          <w:trHeight w:val="720"/>
        </w:trPr>
        <w:tc>
          <w:tcPr>
            <w:tcW w:w="640" w:type="dxa"/>
            <w:shd w:val="clear" w:color="auto" w:fill="D9D9D9" w:themeFill="background1" w:themeFillShade="D9"/>
            <w:noWrap/>
            <w:hideMark/>
          </w:tcPr>
          <w:p w14:paraId="51E347FE"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2</w:t>
            </w:r>
          </w:p>
        </w:tc>
        <w:tc>
          <w:tcPr>
            <w:tcW w:w="4140" w:type="dxa"/>
            <w:shd w:val="clear" w:color="auto" w:fill="D9D9D9" w:themeFill="background1" w:themeFillShade="D9"/>
            <w:hideMark/>
          </w:tcPr>
          <w:p w14:paraId="174DBC02"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Vroče cinkanje jeklene konstrukcije z vsem spojnim in pritrdilnim materialom (pri sidrnem delu se pocinka le polovica sidrnih palic)</w:t>
            </w:r>
          </w:p>
        </w:tc>
        <w:tc>
          <w:tcPr>
            <w:tcW w:w="669" w:type="dxa"/>
            <w:shd w:val="clear" w:color="auto" w:fill="D9D9D9" w:themeFill="background1" w:themeFillShade="D9"/>
            <w:noWrap/>
            <w:hideMark/>
          </w:tcPr>
          <w:p w14:paraId="1C325F50" w14:textId="77777777" w:rsidR="00DD30DB" w:rsidRPr="000558B8" w:rsidRDefault="00DD30DB" w:rsidP="00793C46">
            <w:pPr>
              <w:rPr>
                <w:rFonts w:asciiTheme="minorHAnsi" w:hAnsiTheme="minorHAnsi" w:cstheme="minorHAnsi"/>
                <w:color w:val="000000"/>
                <w:sz w:val="21"/>
                <w:szCs w:val="21"/>
              </w:rPr>
            </w:pPr>
          </w:p>
        </w:tc>
        <w:tc>
          <w:tcPr>
            <w:tcW w:w="860" w:type="dxa"/>
            <w:shd w:val="clear" w:color="auto" w:fill="D9D9D9" w:themeFill="background1" w:themeFillShade="D9"/>
            <w:noWrap/>
            <w:hideMark/>
          </w:tcPr>
          <w:p w14:paraId="537F3795" w14:textId="77777777" w:rsidR="00DD30DB" w:rsidRPr="000558B8" w:rsidRDefault="00DD30DB" w:rsidP="00793C46">
            <w:pPr>
              <w:jc w:val="center"/>
              <w:rPr>
                <w:rFonts w:asciiTheme="minorHAnsi" w:hAnsiTheme="minorHAnsi" w:cstheme="minorHAnsi"/>
                <w:sz w:val="21"/>
                <w:szCs w:val="21"/>
              </w:rPr>
            </w:pPr>
          </w:p>
        </w:tc>
        <w:tc>
          <w:tcPr>
            <w:tcW w:w="1231" w:type="dxa"/>
            <w:shd w:val="clear" w:color="auto" w:fill="D9D9D9" w:themeFill="background1" w:themeFillShade="D9"/>
            <w:noWrap/>
          </w:tcPr>
          <w:p w14:paraId="52843FD2"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D9D9D9" w:themeFill="background1" w:themeFillShade="D9"/>
            <w:noWrap/>
          </w:tcPr>
          <w:p w14:paraId="36913C52" w14:textId="77777777" w:rsidR="00DD30DB" w:rsidRPr="000558B8" w:rsidRDefault="00DD30DB" w:rsidP="00793C46">
            <w:pPr>
              <w:jc w:val="center"/>
              <w:rPr>
                <w:rFonts w:asciiTheme="minorHAnsi" w:hAnsiTheme="minorHAnsi" w:cstheme="minorHAnsi"/>
                <w:sz w:val="21"/>
                <w:szCs w:val="21"/>
              </w:rPr>
            </w:pPr>
          </w:p>
        </w:tc>
      </w:tr>
      <w:tr w:rsidR="00DD30DB" w:rsidRPr="00E33813" w14:paraId="26E675AE" w14:textId="77777777" w:rsidTr="00793C46">
        <w:trPr>
          <w:trHeight w:val="240"/>
        </w:trPr>
        <w:tc>
          <w:tcPr>
            <w:tcW w:w="640" w:type="dxa"/>
            <w:shd w:val="clear" w:color="auto" w:fill="D9D9D9" w:themeFill="background1" w:themeFillShade="D9"/>
            <w:noWrap/>
            <w:hideMark/>
          </w:tcPr>
          <w:p w14:paraId="0517564B"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6B5620C8"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CZ2/22</w:t>
            </w:r>
          </w:p>
        </w:tc>
        <w:tc>
          <w:tcPr>
            <w:tcW w:w="669" w:type="dxa"/>
            <w:shd w:val="clear" w:color="auto" w:fill="D9D9D9" w:themeFill="background1" w:themeFillShade="D9"/>
            <w:noWrap/>
            <w:hideMark/>
          </w:tcPr>
          <w:p w14:paraId="623498EF"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16DBE178"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15.800</w:t>
            </w:r>
          </w:p>
        </w:tc>
        <w:tc>
          <w:tcPr>
            <w:tcW w:w="1231" w:type="dxa"/>
            <w:shd w:val="clear" w:color="auto" w:fill="auto"/>
            <w:noWrap/>
          </w:tcPr>
          <w:p w14:paraId="0C656781"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2940681A" w14:textId="77777777" w:rsidR="00DD30DB" w:rsidRPr="000558B8" w:rsidRDefault="00DD30DB" w:rsidP="00793C46">
            <w:pPr>
              <w:jc w:val="center"/>
              <w:rPr>
                <w:rFonts w:asciiTheme="minorHAnsi" w:hAnsiTheme="minorHAnsi" w:cstheme="minorHAnsi"/>
                <w:sz w:val="21"/>
                <w:szCs w:val="21"/>
              </w:rPr>
            </w:pPr>
          </w:p>
        </w:tc>
      </w:tr>
      <w:tr w:rsidR="00DD30DB" w:rsidRPr="00E33813" w14:paraId="29F99F13" w14:textId="77777777" w:rsidTr="00793C46">
        <w:trPr>
          <w:trHeight w:val="240"/>
        </w:trPr>
        <w:tc>
          <w:tcPr>
            <w:tcW w:w="640" w:type="dxa"/>
            <w:shd w:val="clear" w:color="auto" w:fill="D9D9D9" w:themeFill="background1" w:themeFillShade="D9"/>
            <w:noWrap/>
            <w:hideMark/>
          </w:tcPr>
          <w:p w14:paraId="723D4B95"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348975E3"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CZ2/14</w:t>
            </w:r>
          </w:p>
        </w:tc>
        <w:tc>
          <w:tcPr>
            <w:tcW w:w="669" w:type="dxa"/>
            <w:shd w:val="clear" w:color="auto" w:fill="D9D9D9" w:themeFill="background1" w:themeFillShade="D9"/>
            <w:noWrap/>
            <w:hideMark/>
          </w:tcPr>
          <w:p w14:paraId="187C4887"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72F72C52"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9.600</w:t>
            </w:r>
          </w:p>
        </w:tc>
        <w:tc>
          <w:tcPr>
            <w:tcW w:w="1231" w:type="dxa"/>
            <w:shd w:val="clear" w:color="auto" w:fill="auto"/>
            <w:noWrap/>
          </w:tcPr>
          <w:p w14:paraId="0F6C385C"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45BACA8F" w14:textId="77777777" w:rsidR="00DD30DB" w:rsidRPr="000558B8" w:rsidRDefault="00DD30DB" w:rsidP="00793C46">
            <w:pPr>
              <w:jc w:val="center"/>
              <w:rPr>
                <w:rFonts w:asciiTheme="minorHAnsi" w:hAnsiTheme="minorHAnsi" w:cstheme="minorHAnsi"/>
                <w:sz w:val="21"/>
                <w:szCs w:val="21"/>
              </w:rPr>
            </w:pPr>
          </w:p>
        </w:tc>
      </w:tr>
      <w:tr w:rsidR="00DD30DB" w:rsidRPr="00E33813" w14:paraId="280ED8F9" w14:textId="77777777" w:rsidTr="00793C46">
        <w:trPr>
          <w:trHeight w:val="240"/>
        </w:trPr>
        <w:tc>
          <w:tcPr>
            <w:tcW w:w="640" w:type="dxa"/>
            <w:shd w:val="clear" w:color="auto" w:fill="D9D9D9" w:themeFill="background1" w:themeFillShade="D9"/>
            <w:noWrap/>
            <w:hideMark/>
          </w:tcPr>
          <w:p w14:paraId="68586E8C"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2395D81D"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CZ2/22</w:t>
            </w:r>
          </w:p>
        </w:tc>
        <w:tc>
          <w:tcPr>
            <w:tcW w:w="669" w:type="dxa"/>
            <w:shd w:val="clear" w:color="auto" w:fill="D9D9D9" w:themeFill="background1" w:themeFillShade="D9"/>
            <w:noWrap/>
            <w:hideMark/>
          </w:tcPr>
          <w:p w14:paraId="46908F8D"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32DFE4D9"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480</w:t>
            </w:r>
          </w:p>
        </w:tc>
        <w:tc>
          <w:tcPr>
            <w:tcW w:w="1231" w:type="dxa"/>
            <w:shd w:val="clear" w:color="auto" w:fill="auto"/>
            <w:noWrap/>
          </w:tcPr>
          <w:p w14:paraId="525B1D64"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0C8366E3" w14:textId="77777777" w:rsidR="00DD30DB" w:rsidRPr="000558B8" w:rsidRDefault="00DD30DB" w:rsidP="00793C46">
            <w:pPr>
              <w:jc w:val="center"/>
              <w:rPr>
                <w:rFonts w:asciiTheme="minorHAnsi" w:hAnsiTheme="minorHAnsi" w:cstheme="minorHAnsi"/>
                <w:sz w:val="21"/>
                <w:szCs w:val="21"/>
              </w:rPr>
            </w:pPr>
          </w:p>
        </w:tc>
      </w:tr>
      <w:tr w:rsidR="00DD30DB" w:rsidRPr="00E33813" w14:paraId="43E1FC0D" w14:textId="77777777" w:rsidTr="00793C46">
        <w:trPr>
          <w:trHeight w:val="240"/>
        </w:trPr>
        <w:tc>
          <w:tcPr>
            <w:tcW w:w="640" w:type="dxa"/>
            <w:shd w:val="clear" w:color="auto" w:fill="D9D9D9" w:themeFill="background1" w:themeFillShade="D9"/>
            <w:noWrap/>
            <w:hideMark/>
          </w:tcPr>
          <w:p w14:paraId="5CA69F5F"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7F3CF452"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CZ2/14</w:t>
            </w:r>
          </w:p>
        </w:tc>
        <w:tc>
          <w:tcPr>
            <w:tcW w:w="669" w:type="dxa"/>
            <w:shd w:val="clear" w:color="auto" w:fill="D9D9D9" w:themeFill="background1" w:themeFillShade="D9"/>
            <w:noWrap/>
            <w:hideMark/>
          </w:tcPr>
          <w:p w14:paraId="6075F4CF"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283D8F54"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350</w:t>
            </w:r>
          </w:p>
        </w:tc>
        <w:tc>
          <w:tcPr>
            <w:tcW w:w="1231" w:type="dxa"/>
            <w:shd w:val="clear" w:color="auto" w:fill="auto"/>
            <w:noWrap/>
          </w:tcPr>
          <w:p w14:paraId="5CB05318"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7370A7CB" w14:textId="77777777" w:rsidR="00DD30DB" w:rsidRPr="000558B8" w:rsidRDefault="00DD30DB" w:rsidP="00793C46">
            <w:pPr>
              <w:jc w:val="center"/>
              <w:rPr>
                <w:rFonts w:asciiTheme="minorHAnsi" w:hAnsiTheme="minorHAnsi" w:cstheme="minorHAnsi"/>
                <w:sz w:val="21"/>
                <w:szCs w:val="21"/>
              </w:rPr>
            </w:pPr>
          </w:p>
        </w:tc>
      </w:tr>
      <w:tr w:rsidR="00DD30DB" w:rsidRPr="00E33813" w14:paraId="52158CF2" w14:textId="77777777" w:rsidTr="00793C46">
        <w:trPr>
          <w:trHeight w:val="1440"/>
        </w:trPr>
        <w:tc>
          <w:tcPr>
            <w:tcW w:w="640" w:type="dxa"/>
            <w:shd w:val="clear" w:color="auto" w:fill="D9D9D9" w:themeFill="background1" w:themeFillShade="D9"/>
            <w:noWrap/>
            <w:hideMark/>
          </w:tcPr>
          <w:p w14:paraId="4F8F4860"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3</w:t>
            </w:r>
          </w:p>
        </w:tc>
        <w:tc>
          <w:tcPr>
            <w:tcW w:w="4140" w:type="dxa"/>
            <w:shd w:val="clear" w:color="auto" w:fill="D9D9D9" w:themeFill="background1" w:themeFillShade="D9"/>
            <w:hideMark/>
          </w:tcPr>
          <w:p w14:paraId="46D879EB"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Transport jeklene konstrukcije do stojnega mesta (sidrne dele se samo dostavi na lokacijo vgradnje ločeno pred stebrom, vgradi jih izvajalec gradbenih del), sestavljanje in montaža vroče cinkane jeklene konstrukcije, meritev vertikalnosti stebra in izdelava poročila (2 stebra)</w:t>
            </w:r>
          </w:p>
        </w:tc>
        <w:tc>
          <w:tcPr>
            <w:tcW w:w="669" w:type="dxa"/>
            <w:shd w:val="clear" w:color="auto" w:fill="D9D9D9" w:themeFill="background1" w:themeFillShade="D9"/>
            <w:noWrap/>
            <w:hideMark/>
          </w:tcPr>
          <w:p w14:paraId="79CA0D8D" w14:textId="77777777" w:rsidR="00DD30DB" w:rsidRPr="000558B8" w:rsidRDefault="00DD30DB" w:rsidP="00793C46">
            <w:pPr>
              <w:rPr>
                <w:rFonts w:asciiTheme="minorHAnsi" w:hAnsiTheme="minorHAnsi" w:cstheme="minorHAnsi"/>
                <w:color w:val="000000"/>
                <w:sz w:val="21"/>
                <w:szCs w:val="21"/>
              </w:rPr>
            </w:pPr>
          </w:p>
        </w:tc>
        <w:tc>
          <w:tcPr>
            <w:tcW w:w="860" w:type="dxa"/>
            <w:shd w:val="clear" w:color="auto" w:fill="D9D9D9" w:themeFill="background1" w:themeFillShade="D9"/>
            <w:noWrap/>
            <w:hideMark/>
          </w:tcPr>
          <w:p w14:paraId="5776CA9D" w14:textId="77777777" w:rsidR="00DD30DB" w:rsidRPr="000558B8" w:rsidRDefault="00DD30DB" w:rsidP="00793C46">
            <w:pPr>
              <w:jc w:val="center"/>
              <w:rPr>
                <w:rFonts w:asciiTheme="minorHAnsi" w:hAnsiTheme="minorHAnsi" w:cstheme="minorHAnsi"/>
                <w:sz w:val="21"/>
                <w:szCs w:val="21"/>
              </w:rPr>
            </w:pPr>
          </w:p>
        </w:tc>
        <w:tc>
          <w:tcPr>
            <w:tcW w:w="1231" w:type="dxa"/>
            <w:shd w:val="clear" w:color="auto" w:fill="auto"/>
            <w:noWrap/>
          </w:tcPr>
          <w:p w14:paraId="0347D490"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75B23E86" w14:textId="77777777" w:rsidR="00DD30DB" w:rsidRPr="000558B8" w:rsidRDefault="00DD30DB" w:rsidP="00793C46">
            <w:pPr>
              <w:jc w:val="center"/>
              <w:rPr>
                <w:rFonts w:asciiTheme="minorHAnsi" w:hAnsiTheme="minorHAnsi" w:cstheme="minorHAnsi"/>
                <w:sz w:val="21"/>
                <w:szCs w:val="21"/>
              </w:rPr>
            </w:pPr>
          </w:p>
        </w:tc>
      </w:tr>
      <w:tr w:rsidR="00DD30DB" w:rsidRPr="00E33813" w14:paraId="74034B89" w14:textId="77777777" w:rsidTr="00793C46">
        <w:trPr>
          <w:trHeight w:val="240"/>
        </w:trPr>
        <w:tc>
          <w:tcPr>
            <w:tcW w:w="640" w:type="dxa"/>
            <w:shd w:val="clear" w:color="auto" w:fill="D9D9D9" w:themeFill="background1" w:themeFillShade="D9"/>
            <w:noWrap/>
            <w:hideMark/>
          </w:tcPr>
          <w:p w14:paraId="1FCD10D5"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190B8AF5"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CZ2/22</w:t>
            </w:r>
          </w:p>
        </w:tc>
        <w:tc>
          <w:tcPr>
            <w:tcW w:w="669" w:type="dxa"/>
            <w:shd w:val="clear" w:color="auto" w:fill="D9D9D9" w:themeFill="background1" w:themeFillShade="D9"/>
            <w:noWrap/>
            <w:hideMark/>
          </w:tcPr>
          <w:p w14:paraId="6ADE88BB"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763062D2"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15.800</w:t>
            </w:r>
          </w:p>
        </w:tc>
        <w:tc>
          <w:tcPr>
            <w:tcW w:w="1231" w:type="dxa"/>
            <w:shd w:val="clear" w:color="auto" w:fill="auto"/>
            <w:noWrap/>
          </w:tcPr>
          <w:p w14:paraId="394BF9EA"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32BF67F1" w14:textId="77777777" w:rsidR="00DD30DB" w:rsidRPr="000558B8" w:rsidRDefault="00DD30DB" w:rsidP="00793C46">
            <w:pPr>
              <w:jc w:val="center"/>
              <w:rPr>
                <w:rFonts w:asciiTheme="minorHAnsi" w:hAnsiTheme="minorHAnsi" w:cstheme="minorHAnsi"/>
                <w:sz w:val="21"/>
                <w:szCs w:val="21"/>
              </w:rPr>
            </w:pPr>
          </w:p>
        </w:tc>
      </w:tr>
      <w:tr w:rsidR="00DD30DB" w:rsidRPr="00E33813" w14:paraId="7A4D58F7" w14:textId="77777777" w:rsidTr="00793C46">
        <w:trPr>
          <w:trHeight w:val="240"/>
        </w:trPr>
        <w:tc>
          <w:tcPr>
            <w:tcW w:w="640" w:type="dxa"/>
            <w:shd w:val="clear" w:color="auto" w:fill="D9D9D9" w:themeFill="background1" w:themeFillShade="D9"/>
            <w:noWrap/>
            <w:hideMark/>
          </w:tcPr>
          <w:p w14:paraId="3D75AF72"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66D878CF"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steber CZ2/14</w:t>
            </w:r>
          </w:p>
        </w:tc>
        <w:tc>
          <w:tcPr>
            <w:tcW w:w="669" w:type="dxa"/>
            <w:shd w:val="clear" w:color="auto" w:fill="D9D9D9" w:themeFill="background1" w:themeFillShade="D9"/>
            <w:noWrap/>
            <w:hideMark/>
          </w:tcPr>
          <w:p w14:paraId="199F9995"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1AD3B0B0"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9.600</w:t>
            </w:r>
          </w:p>
        </w:tc>
        <w:tc>
          <w:tcPr>
            <w:tcW w:w="1231" w:type="dxa"/>
            <w:shd w:val="clear" w:color="auto" w:fill="auto"/>
            <w:noWrap/>
          </w:tcPr>
          <w:p w14:paraId="462E1552"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70F4CC45" w14:textId="77777777" w:rsidR="00DD30DB" w:rsidRPr="000558B8" w:rsidRDefault="00DD30DB" w:rsidP="00793C46">
            <w:pPr>
              <w:jc w:val="center"/>
              <w:rPr>
                <w:rFonts w:asciiTheme="minorHAnsi" w:hAnsiTheme="minorHAnsi" w:cstheme="minorHAnsi"/>
                <w:sz w:val="21"/>
                <w:szCs w:val="21"/>
              </w:rPr>
            </w:pPr>
          </w:p>
        </w:tc>
      </w:tr>
      <w:tr w:rsidR="00DD30DB" w:rsidRPr="00E33813" w14:paraId="448E61B9" w14:textId="77777777" w:rsidTr="00793C46">
        <w:trPr>
          <w:trHeight w:val="240"/>
        </w:trPr>
        <w:tc>
          <w:tcPr>
            <w:tcW w:w="640" w:type="dxa"/>
            <w:shd w:val="clear" w:color="auto" w:fill="D9D9D9" w:themeFill="background1" w:themeFillShade="D9"/>
            <w:noWrap/>
            <w:hideMark/>
          </w:tcPr>
          <w:p w14:paraId="045AFD23"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31ADCF81"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CZ2/22</w:t>
            </w:r>
          </w:p>
        </w:tc>
        <w:tc>
          <w:tcPr>
            <w:tcW w:w="669" w:type="dxa"/>
            <w:shd w:val="clear" w:color="auto" w:fill="D9D9D9" w:themeFill="background1" w:themeFillShade="D9"/>
            <w:noWrap/>
            <w:hideMark/>
          </w:tcPr>
          <w:p w14:paraId="73FE4CA5"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7DCF4C66"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1.230</w:t>
            </w:r>
          </w:p>
        </w:tc>
        <w:tc>
          <w:tcPr>
            <w:tcW w:w="1231" w:type="dxa"/>
            <w:shd w:val="clear" w:color="auto" w:fill="auto"/>
            <w:noWrap/>
          </w:tcPr>
          <w:p w14:paraId="14B2EC01"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2F149B16" w14:textId="77777777" w:rsidR="00DD30DB" w:rsidRPr="000558B8" w:rsidRDefault="00DD30DB" w:rsidP="00793C46">
            <w:pPr>
              <w:jc w:val="center"/>
              <w:rPr>
                <w:rFonts w:asciiTheme="minorHAnsi" w:hAnsiTheme="minorHAnsi" w:cstheme="minorHAnsi"/>
                <w:sz w:val="21"/>
                <w:szCs w:val="21"/>
              </w:rPr>
            </w:pPr>
          </w:p>
        </w:tc>
      </w:tr>
      <w:tr w:rsidR="00DD30DB" w:rsidRPr="00E33813" w14:paraId="32903E7D" w14:textId="77777777" w:rsidTr="00793C46">
        <w:trPr>
          <w:trHeight w:val="240"/>
        </w:trPr>
        <w:tc>
          <w:tcPr>
            <w:tcW w:w="640" w:type="dxa"/>
            <w:shd w:val="clear" w:color="auto" w:fill="D9D9D9" w:themeFill="background1" w:themeFillShade="D9"/>
            <w:noWrap/>
            <w:hideMark/>
          </w:tcPr>
          <w:p w14:paraId="2547E208" w14:textId="77777777" w:rsidR="00DD30DB" w:rsidRPr="000558B8" w:rsidRDefault="00DD30DB" w:rsidP="00793C46">
            <w:pPr>
              <w:jc w:val="center"/>
              <w:rPr>
                <w:rFonts w:asciiTheme="minorHAnsi" w:hAnsiTheme="minorHAnsi" w:cstheme="minorHAnsi"/>
                <w:sz w:val="21"/>
                <w:szCs w:val="21"/>
              </w:rPr>
            </w:pPr>
          </w:p>
        </w:tc>
        <w:tc>
          <w:tcPr>
            <w:tcW w:w="4140" w:type="dxa"/>
            <w:shd w:val="clear" w:color="auto" w:fill="D9D9D9" w:themeFill="background1" w:themeFillShade="D9"/>
            <w:hideMark/>
          </w:tcPr>
          <w:p w14:paraId="51B70EFE"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sidrni del stebra CZ2/14</w:t>
            </w:r>
          </w:p>
        </w:tc>
        <w:tc>
          <w:tcPr>
            <w:tcW w:w="669" w:type="dxa"/>
            <w:shd w:val="clear" w:color="auto" w:fill="D9D9D9" w:themeFill="background1" w:themeFillShade="D9"/>
            <w:noWrap/>
            <w:hideMark/>
          </w:tcPr>
          <w:p w14:paraId="76C7080D"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kg</w:t>
            </w:r>
          </w:p>
        </w:tc>
        <w:tc>
          <w:tcPr>
            <w:tcW w:w="860" w:type="dxa"/>
            <w:shd w:val="clear" w:color="auto" w:fill="D9D9D9" w:themeFill="background1" w:themeFillShade="D9"/>
            <w:noWrap/>
            <w:hideMark/>
          </w:tcPr>
          <w:p w14:paraId="4C8CDC7F"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950</w:t>
            </w:r>
          </w:p>
        </w:tc>
        <w:tc>
          <w:tcPr>
            <w:tcW w:w="1231" w:type="dxa"/>
            <w:shd w:val="clear" w:color="auto" w:fill="auto"/>
            <w:noWrap/>
          </w:tcPr>
          <w:p w14:paraId="52F3E50E"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71A719A8" w14:textId="77777777" w:rsidR="00DD30DB" w:rsidRPr="000558B8" w:rsidRDefault="00DD30DB" w:rsidP="00793C46">
            <w:pPr>
              <w:jc w:val="center"/>
              <w:rPr>
                <w:rFonts w:asciiTheme="minorHAnsi" w:hAnsiTheme="minorHAnsi" w:cstheme="minorHAnsi"/>
                <w:sz w:val="21"/>
                <w:szCs w:val="21"/>
              </w:rPr>
            </w:pPr>
          </w:p>
        </w:tc>
      </w:tr>
      <w:tr w:rsidR="00DD30DB" w:rsidRPr="00E33813" w14:paraId="17050B53" w14:textId="77777777" w:rsidTr="00793C46">
        <w:trPr>
          <w:trHeight w:val="240"/>
        </w:trPr>
        <w:tc>
          <w:tcPr>
            <w:tcW w:w="9000" w:type="dxa"/>
            <w:gridSpan w:val="6"/>
            <w:shd w:val="clear" w:color="auto" w:fill="D9D9D9" w:themeFill="background1" w:themeFillShade="D9"/>
            <w:noWrap/>
            <w:hideMark/>
          </w:tcPr>
          <w:p w14:paraId="62BA1002" w14:textId="77777777" w:rsidR="00DD30DB" w:rsidRPr="000558B8" w:rsidRDefault="00DD30DB" w:rsidP="00793C46">
            <w:pPr>
              <w:rPr>
                <w:rFonts w:asciiTheme="minorHAnsi" w:hAnsiTheme="minorHAnsi" w:cstheme="minorHAnsi"/>
                <w:sz w:val="21"/>
                <w:szCs w:val="21"/>
              </w:rPr>
            </w:pPr>
            <w:r w:rsidRPr="000558B8">
              <w:rPr>
                <w:rFonts w:asciiTheme="minorHAnsi" w:hAnsiTheme="minorHAnsi" w:cstheme="minorHAnsi"/>
                <w:b/>
                <w:bCs/>
                <w:sz w:val="21"/>
                <w:szCs w:val="21"/>
              </w:rPr>
              <w:t>II.</w:t>
            </w:r>
            <w:r w:rsidRPr="00E33813">
              <w:rPr>
                <w:rFonts w:asciiTheme="minorHAnsi" w:hAnsiTheme="minorHAnsi" w:cstheme="minorHAnsi"/>
                <w:b/>
                <w:bCs/>
                <w:sz w:val="21"/>
                <w:szCs w:val="21"/>
              </w:rPr>
              <w:t xml:space="preserve"> </w:t>
            </w:r>
            <w:r w:rsidRPr="000558B8">
              <w:rPr>
                <w:rFonts w:asciiTheme="minorHAnsi" w:hAnsiTheme="minorHAnsi" w:cstheme="minorHAnsi"/>
                <w:b/>
                <w:bCs/>
                <w:color w:val="000000"/>
                <w:sz w:val="21"/>
                <w:szCs w:val="21"/>
              </w:rPr>
              <w:t>Barvanje stebra</w:t>
            </w:r>
          </w:p>
        </w:tc>
      </w:tr>
      <w:tr w:rsidR="00DD30DB" w:rsidRPr="00E33813" w14:paraId="7EE541FF" w14:textId="77777777" w:rsidTr="00793C46">
        <w:trPr>
          <w:trHeight w:val="1470"/>
        </w:trPr>
        <w:tc>
          <w:tcPr>
            <w:tcW w:w="640" w:type="dxa"/>
            <w:shd w:val="clear" w:color="auto" w:fill="D9D9D9" w:themeFill="background1" w:themeFillShade="D9"/>
            <w:noWrap/>
            <w:hideMark/>
          </w:tcPr>
          <w:p w14:paraId="37902686"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4140" w:type="dxa"/>
            <w:shd w:val="clear" w:color="auto" w:fill="D9D9D9" w:themeFill="background1" w:themeFillShade="D9"/>
            <w:hideMark/>
          </w:tcPr>
          <w:p w14:paraId="3022C570"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Dobava zahtevane temeljne in pokrivne barve, odtenek ekvivalent RAL 6003. Barvanje po postopku -odstranitev vseh nečistoč in razmastitev;</w:t>
            </w:r>
            <w:r>
              <w:rPr>
                <w:rFonts w:asciiTheme="minorHAnsi" w:hAnsiTheme="minorHAnsi" w:cstheme="minorHAnsi"/>
                <w:color w:val="000000"/>
                <w:sz w:val="21"/>
                <w:szCs w:val="21"/>
              </w:rPr>
              <w:t xml:space="preserve"> </w:t>
            </w:r>
            <w:r w:rsidRPr="000558B8">
              <w:rPr>
                <w:rFonts w:asciiTheme="minorHAnsi" w:hAnsiTheme="minorHAnsi" w:cstheme="minorHAnsi"/>
                <w:color w:val="000000"/>
                <w:sz w:val="21"/>
                <w:szCs w:val="21"/>
              </w:rPr>
              <w:t xml:space="preserve">1x nanos temeljnega </w:t>
            </w:r>
            <w:proofErr w:type="spellStart"/>
            <w:r w:rsidRPr="000558B8">
              <w:rPr>
                <w:rFonts w:asciiTheme="minorHAnsi" w:hAnsiTheme="minorHAnsi" w:cstheme="minorHAnsi"/>
                <w:color w:val="000000"/>
                <w:sz w:val="21"/>
                <w:szCs w:val="21"/>
              </w:rPr>
              <w:t>uretanskega</w:t>
            </w:r>
            <w:proofErr w:type="spellEnd"/>
            <w:r w:rsidRPr="000558B8">
              <w:rPr>
                <w:rFonts w:asciiTheme="minorHAnsi" w:hAnsiTheme="minorHAnsi" w:cstheme="minorHAnsi"/>
                <w:color w:val="000000"/>
                <w:sz w:val="21"/>
                <w:szCs w:val="21"/>
              </w:rPr>
              <w:t xml:space="preserve"> premaza s čopiči;</w:t>
            </w:r>
            <w:r>
              <w:rPr>
                <w:rFonts w:asciiTheme="minorHAnsi" w:hAnsiTheme="minorHAnsi" w:cstheme="minorHAnsi"/>
                <w:color w:val="000000"/>
                <w:sz w:val="21"/>
                <w:szCs w:val="21"/>
              </w:rPr>
              <w:t xml:space="preserve"> </w:t>
            </w:r>
            <w:r w:rsidRPr="000558B8">
              <w:rPr>
                <w:rFonts w:asciiTheme="minorHAnsi" w:hAnsiTheme="minorHAnsi" w:cstheme="minorHAnsi"/>
                <w:color w:val="000000"/>
                <w:sz w:val="21"/>
                <w:szCs w:val="21"/>
              </w:rPr>
              <w:t xml:space="preserve">1x nanos pokrivnega alifatskega </w:t>
            </w:r>
            <w:proofErr w:type="spellStart"/>
            <w:r w:rsidRPr="000558B8">
              <w:rPr>
                <w:rFonts w:asciiTheme="minorHAnsi" w:hAnsiTheme="minorHAnsi" w:cstheme="minorHAnsi"/>
                <w:color w:val="000000"/>
                <w:sz w:val="21"/>
                <w:szCs w:val="21"/>
              </w:rPr>
              <w:t>uretanskega</w:t>
            </w:r>
            <w:proofErr w:type="spellEnd"/>
            <w:r w:rsidRPr="000558B8">
              <w:rPr>
                <w:rFonts w:asciiTheme="minorHAnsi" w:hAnsiTheme="minorHAnsi" w:cstheme="minorHAnsi"/>
                <w:color w:val="000000"/>
                <w:sz w:val="21"/>
                <w:szCs w:val="21"/>
              </w:rPr>
              <w:t xml:space="preserve"> premaza s čopiči (kg konstrukcije)</w:t>
            </w:r>
          </w:p>
        </w:tc>
        <w:tc>
          <w:tcPr>
            <w:tcW w:w="669" w:type="dxa"/>
            <w:shd w:val="clear" w:color="auto" w:fill="D9D9D9" w:themeFill="background1" w:themeFillShade="D9"/>
            <w:noWrap/>
            <w:hideMark/>
          </w:tcPr>
          <w:p w14:paraId="40FD1C99" w14:textId="77777777" w:rsidR="00DD30DB" w:rsidRPr="000558B8" w:rsidRDefault="00DD30DB" w:rsidP="00793C46">
            <w:pPr>
              <w:jc w:val="center"/>
              <w:rPr>
                <w:rFonts w:asciiTheme="minorHAnsi" w:hAnsiTheme="minorHAnsi" w:cstheme="minorHAnsi"/>
                <w:sz w:val="21"/>
                <w:szCs w:val="21"/>
              </w:rPr>
            </w:pPr>
            <w:proofErr w:type="spellStart"/>
            <w:r w:rsidRPr="000558B8">
              <w:rPr>
                <w:rFonts w:asciiTheme="minorHAnsi" w:hAnsiTheme="minorHAnsi" w:cstheme="minorHAnsi"/>
                <w:sz w:val="21"/>
                <w:szCs w:val="21"/>
              </w:rPr>
              <w:t>kpl</w:t>
            </w:r>
            <w:proofErr w:type="spellEnd"/>
          </w:p>
        </w:tc>
        <w:tc>
          <w:tcPr>
            <w:tcW w:w="860" w:type="dxa"/>
            <w:shd w:val="clear" w:color="auto" w:fill="D9D9D9" w:themeFill="background1" w:themeFillShade="D9"/>
            <w:noWrap/>
            <w:hideMark/>
          </w:tcPr>
          <w:p w14:paraId="493EFB4A"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1231" w:type="dxa"/>
            <w:shd w:val="clear" w:color="auto" w:fill="auto"/>
            <w:noWrap/>
          </w:tcPr>
          <w:p w14:paraId="103B1A55"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466DD731" w14:textId="77777777" w:rsidR="00DD30DB" w:rsidRPr="000558B8" w:rsidRDefault="00DD30DB" w:rsidP="00793C46">
            <w:pPr>
              <w:jc w:val="center"/>
              <w:rPr>
                <w:rFonts w:asciiTheme="minorHAnsi" w:hAnsiTheme="minorHAnsi" w:cstheme="minorHAnsi"/>
                <w:sz w:val="21"/>
                <w:szCs w:val="21"/>
              </w:rPr>
            </w:pPr>
          </w:p>
        </w:tc>
      </w:tr>
      <w:tr w:rsidR="00DD30DB" w:rsidRPr="00E33813" w14:paraId="78C0112A" w14:textId="77777777" w:rsidTr="00793C46">
        <w:trPr>
          <w:trHeight w:val="240"/>
        </w:trPr>
        <w:tc>
          <w:tcPr>
            <w:tcW w:w="9000" w:type="dxa"/>
            <w:gridSpan w:val="6"/>
            <w:shd w:val="clear" w:color="auto" w:fill="D9D9D9" w:themeFill="background1" w:themeFillShade="D9"/>
            <w:noWrap/>
            <w:hideMark/>
          </w:tcPr>
          <w:p w14:paraId="3C21D39D" w14:textId="77777777" w:rsidR="00DD30DB" w:rsidRPr="000558B8" w:rsidRDefault="00DD30DB" w:rsidP="00793C46">
            <w:pPr>
              <w:jc w:val="both"/>
              <w:rPr>
                <w:rFonts w:asciiTheme="minorHAnsi" w:hAnsiTheme="minorHAnsi" w:cstheme="minorHAnsi"/>
                <w:sz w:val="21"/>
                <w:szCs w:val="21"/>
              </w:rPr>
            </w:pPr>
            <w:r w:rsidRPr="000558B8">
              <w:rPr>
                <w:rFonts w:asciiTheme="minorHAnsi" w:hAnsiTheme="minorHAnsi" w:cstheme="minorHAnsi"/>
                <w:b/>
                <w:bCs/>
                <w:sz w:val="21"/>
                <w:szCs w:val="21"/>
              </w:rPr>
              <w:t>III.</w:t>
            </w:r>
            <w:r w:rsidRPr="00E33813">
              <w:rPr>
                <w:rFonts w:asciiTheme="minorHAnsi" w:hAnsiTheme="minorHAnsi" w:cstheme="minorHAnsi"/>
                <w:b/>
                <w:bCs/>
                <w:sz w:val="21"/>
                <w:szCs w:val="21"/>
              </w:rPr>
              <w:t xml:space="preserve"> </w:t>
            </w:r>
            <w:r w:rsidRPr="000558B8">
              <w:rPr>
                <w:rFonts w:asciiTheme="minorHAnsi" w:hAnsiTheme="minorHAnsi" w:cstheme="minorHAnsi"/>
                <w:b/>
                <w:bCs/>
                <w:color w:val="000000"/>
                <w:sz w:val="21"/>
                <w:szCs w:val="21"/>
              </w:rPr>
              <w:t xml:space="preserve">Fiksni </w:t>
            </w:r>
            <w:proofErr w:type="spellStart"/>
            <w:r w:rsidRPr="000558B8">
              <w:rPr>
                <w:rFonts w:asciiTheme="minorHAnsi" w:hAnsiTheme="minorHAnsi" w:cstheme="minorHAnsi"/>
                <w:b/>
                <w:bCs/>
                <w:color w:val="000000"/>
                <w:sz w:val="21"/>
                <w:szCs w:val="21"/>
              </w:rPr>
              <w:t>vzpenjalni</w:t>
            </w:r>
            <w:proofErr w:type="spellEnd"/>
            <w:r w:rsidRPr="000558B8">
              <w:rPr>
                <w:rFonts w:asciiTheme="minorHAnsi" w:hAnsiTheme="minorHAnsi" w:cstheme="minorHAnsi"/>
                <w:b/>
                <w:bCs/>
                <w:color w:val="000000"/>
                <w:sz w:val="21"/>
                <w:szCs w:val="21"/>
              </w:rPr>
              <w:t xml:space="preserve"> sistem</w:t>
            </w:r>
          </w:p>
        </w:tc>
      </w:tr>
      <w:tr w:rsidR="00DD30DB" w:rsidRPr="00E33813" w14:paraId="4726F25F" w14:textId="77777777" w:rsidTr="00793C46">
        <w:trPr>
          <w:trHeight w:val="2400"/>
        </w:trPr>
        <w:tc>
          <w:tcPr>
            <w:tcW w:w="640" w:type="dxa"/>
            <w:shd w:val="clear" w:color="auto" w:fill="D9D9D9" w:themeFill="background1" w:themeFillShade="D9"/>
            <w:noWrap/>
            <w:hideMark/>
          </w:tcPr>
          <w:p w14:paraId="7B5F5E02"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4140" w:type="dxa"/>
            <w:shd w:val="clear" w:color="auto" w:fill="D9D9D9" w:themeFill="background1" w:themeFillShade="D9"/>
            <w:hideMark/>
          </w:tcPr>
          <w:p w14:paraId="14A66658"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 xml:space="preserve">Dobava in montaža fiksnega </w:t>
            </w:r>
            <w:proofErr w:type="spellStart"/>
            <w:r w:rsidRPr="000558B8">
              <w:rPr>
                <w:rFonts w:asciiTheme="minorHAnsi" w:hAnsiTheme="minorHAnsi" w:cstheme="minorHAnsi"/>
                <w:color w:val="000000"/>
                <w:sz w:val="21"/>
                <w:szCs w:val="21"/>
              </w:rPr>
              <w:t>vzpenjalnega</w:t>
            </w:r>
            <w:proofErr w:type="spellEnd"/>
            <w:r w:rsidRPr="000558B8">
              <w:rPr>
                <w:rFonts w:asciiTheme="minorHAnsi" w:hAnsiTheme="minorHAnsi" w:cstheme="minorHAnsi"/>
                <w:color w:val="000000"/>
                <w:sz w:val="21"/>
                <w:szCs w:val="21"/>
              </w:rPr>
              <w:t xml:space="preserve"> sistema, jeklena izvedba, vroče pocinkano. Sistem mora biti pritrjen na jekleno konstrukcijo brez vrtanja. Obligatorno je uporabiti si</w:t>
            </w:r>
            <w:r w:rsidRPr="00E33813">
              <w:rPr>
                <w:rFonts w:asciiTheme="minorHAnsi" w:hAnsiTheme="minorHAnsi" w:cstheme="minorHAnsi"/>
                <w:color w:val="000000"/>
                <w:sz w:val="21"/>
                <w:szCs w:val="21"/>
              </w:rPr>
              <w:t>s</w:t>
            </w:r>
            <w:r w:rsidRPr="000558B8">
              <w:rPr>
                <w:rFonts w:asciiTheme="minorHAnsi" w:hAnsiTheme="minorHAnsi" w:cstheme="minorHAnsi"/>
                <w:color w:val="000000"/>
                <w:sz w:val="21"/>
                <w:szCs w:val="21"/>
              </w:rPr>
              <w:t>tem, ki ga uporablja ELES in Elektro Gorenjska na gor</w:t>
            </w:r>
            <w:r w:rsidRPr="00E33813">
              <w:rPr>
                <w:rFonts w:asciiTheme="minorHAnsi" w:hAnsiTheme="minorHAnsi" w:cstheme="minorHAnsi"/>
                <w:color w:val="000000"/>
                <w:sz w:val="21"/>
                <w:szCs w:val="21"/>
              </w:rPr>
              <w:t>e</w:t>
            </w:r>
            <w:r w:rsidRPr="000558B8">
              <w:rPr>
                <w:rFonts w:asciiTheme="minorHAnsi" w:hAnsiTheme="minorHAnsi" w:cstheme="minorHAnsi"/>
                <w:color w:val="000000"/>
                <w:sz w:val="21"/>
                <w:szCs w:val="21"/>
              </w:rPr>
              <w:t>njskem področju. Sistem mora biti sestavljen iz lestve, vodila, vrat za preprečevanje dostopa, blokade izstopa drsne sponke, veznega materiala (vse navedene elemente je potrebno vključiti v ceno na tekoči meter) (2 stebra, dolžina 25 m in 33 m)</w:t>
            </w:r>
          </w:p>
        </w:tc>
        <w:tc>
          <w:tcPr>
            <w:tcW w:w="669" w:type="dxa"/>
            <w:shd w:val="clear" w:color="auto" w:fill="D9D9D9" w:themeFill="background1" w:themeFillShade="D9"/>
            <w:noWrap/>
            <w:hideMark/>
          </w:tcPr>
          <w:p w14:paraId="4EB0FBEF"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m</w:t>
            </w:r>
          </w:p>
        </w:tc>
        <w:tc>
          <w:tcPr>
            <w:tcW w:w="860" w:type="dxa"/>
            <w:shd w:val="clear" w:color="auto" w:fill="D9D9D9" w:themeFill="background1" w:themeFillShade="D9"/>
            <w:noWrap/>
            <w:hideMark/>
          </w:tcPr>
          <w:p w14:paraId="76BDE1FA"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58</w:t>
            </w:r>
          </w:p>
        </w:tc>
        <w:tc>
          <w:tcPr>
            <w:tcW w:w="1231" w:type="dxa"/>
            <w:shd w:val="clear" w:color="auto" w:fill="auto"/>
            <w:noWrap/>
          </w:tcPr>
          <w:p w14:paraId="6D933212"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42F4DF4A" w14:textId="77777777" w:rsidR="00DD30DB" w:rsidRPr="000558B8" w:rsidRDefault="00DD30DB" w:rsidP="00793C46">
            <w:pPr>
              <w:jc w:val="center"/>
              <w:rPr>
                <w:rFonts w:asciiTheme="minorHAnsi" w:hAnsiTheme="minorHAnsi" w:cstheme="minorHAnsi"/>
                <w:sz w:val="21"/>
                <w:szCs w:val="21"/>
              </w:rPr>
            </w:pPr>
          </w:p>
        </w:tc>
      </w:tr>
      <w:tr w:rsidR="00DD30DB" w:rsidRPr="00E33813" w14:paraId="5A0483DB" w14:textId="77777777" w:rsidTr="00793C46">
        <w:trPr>
          <w:trHeight w:val="960"/>
        </w:trPr>
        <w:tc>
          <w:tcPr>
            <w:tcW w:w="640" w:type="dxa"/>
            <w:shd w:val="clear" w:color="auto" w:fill="D9D9D9" w:themeFill="background1" w:themeFillShade="D9"/>
            <w:noWrap/>
            <w:hideMark/>
          </w:tcPr>
          <w:p w14:paraId="3C2D1435"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2</w:t>
            </w:r>
          </w:p>
        </w:tc>
        <w:tc>
          <w:tcPr>
            <w:tcW w:w="4140" w:type="dxa"/>
            <w:shd w:val="clear" w:color="auto" w:fill="D9D9D9" w:themeFill="background1" w:themeFillShade="D9"/>
            <w:hideMark/>
          </w:tcPr>
          <w:p w14:paraId="286D0C19" w14:textId="77777777" w:rsidR="00DD30DB" w:rsidRPr="000558B8" w:rsidRDefault="00DD30DB" w:rsidP="00793C46">
            <w:pPr>
              <w:rPr>
                <w:rFonts w:asciiTheme="minorHAnsi" w:hAnsiTheme="minorHAnsi" w:cstheme="minorBidi"/>
                <w:color w:val="000000"/>
                <w:sz w:val="21"/>
                <w:szCs w:val="21"/>
              </w:rPr>
            </w:pPr>
            <w:r w:rsidRPr="00064715">
              <w:rPr>
                <w:rFonts w:asciiTheme="minorHAnsi" w:hAnsiTheme="minorHAnsi" w:cstheme="minorBidi"/>
                <w:color w:val="000000" w:themeColor="text1"/>
                <w:sz w:val="21"/>
                <w:szCs w:val="21"/>
              </w:rPr>
              <w:t xml:space="preserve">Kontrola izvedbe montaže </w:t>
            </w:r>
            <w:proofErr w:type="spellStart"/>
            <w:r w:rsidRPr="00064715">
              <w:rPr>
                <w:rFonts w:asciiTheme="minorHAnsi" w:hAnsiTheme="minorHAnsi" w:cstheme="minorBidi"/>
                <w:color w:val="000000" w:themeColor="text1"/>
                <w:sz w:val="21"/>
                <w:szCs w:val="21"/>
              </w:rPr>
              <w:t>vzpenjalnega</w:t>
            </w:r>
            <w:proofErr w:type="spellEnd"/>
            <w:r w:rsidRPr="00064715">
              <w:rPr>
                <w:rFonts w:asciiTheme="minorHAnsi" w:hAnsiTheme="minorHAnsi" w:cstheme="minorBidi"/>
                <w:color w:val="000000" w:themeColor="text1"/>
                <w:sz w:val="21"/>
                <w:szCs w:val="21"/>
              </w:rPr>
              <w:t xml:space="preserve"> sistema komplet z izdelavo poročila za oba montirana FVS. Kontrolo in poročilo izdela </w:t>
            </w:r>
            <w:r w:rsidRPr="00041AFC">
              <w:rPr>
                <w:rFonts w:asciiTheme="minorHAnsi" w:hAnsiTheme="minorHAnsi" w:cstheme="minorBidi"/>
                <w:color w:val="000000" w:themeColor="text1"/>
                <w:sz w:val="21"/>
                <w:szCs w:val="21"/>
              </w:rPr>
              <w:t>certificiran izvajal</w:t>
            </w:r>
            <w:r>
              <w:rPr>
                <w:rFonts w:asciiTheme="minorHAnsi" w:hAnsiTheme="minorHAnsi" w:cstheme="minorBidi"/>
                <w:color w:val="000000" w:themeColor="text1"/>
                <w:sz w:val="21"/>
                <w:szCs w:val="21"/>
              </w:rPr>
              <w:t>e</w:t>
            </w:r>
            <w:r w:rsidRPr="00041AFC">
              <w:rPr>
                <w:rFonts w:asciiTheme="minorHAnsi" w:hAnsiTheme="minorHAnsi" w:cstheme="minorBidi"/>
                <w:color w:val="000000" w:themeColor="text1"/>
                <w:sz w:val="21"/>
                <w:szCs w:val="21"/>
              </w:rPr>
              <w:t>c pregledov montiranih FVS</w:t>
            </w:r>
            <w:r>
              <w:rPr>
                <w:rFonts w:asciiTheme="minorHAnsi" w:hAnsiTheme="minorHAnsi" w:cstheme="minorBidi"/>
                <w:color w:val="000000" w:themeColor="text1"/>
                <w:sz w:val="21"/>
                <w:szCs w:val="21"/>
              </w:rPr>
              <w:t>.</w:t>
            </w:r>
          </w:p>
        </w:tc>
        <w:tc>
          <w:tcPr>
            <w:tcW w:w="669" w:type="dxa"/>
            <w:shd w:val="clear" w:color="auto" w:fill="D9D9D9" w:themeFill="background1" w:themeFillShade="D9"/>
            <w:noWrap/>
            <w:hideMark/>
          </w:tcPr>
          <w:p w14:paraId="7A75E28F" w14:textId="77777777" w:rsidR="00DD30DB" w:rsidRPr="000558B8" w:rsidRDefault="00DD30DB" w:rsidP="00793C46">
            <w:pPr>
              <w:jc w:val="center"/>
              <w:rPr>
                <w:rFonts w:asciiTheme="minorHAnsi" w:hAnsiTheme="minorHAnsi" w:cstheme="minorHAnsi"/>
                <w:sz w:val="21"/>
                <w:szCs w:val="21"/>
              </w:rPr>
            </w:pPr>
            <w:proofErr w:type="spellStart"/>
            <w:r w:rsidRPr="000558B8">
              <w:rPr>
                <w:rFonts w:asciiTheme="minorHAnsi" w:hAnsiTheme="minorHAnsi" w:cstheme="minorHAnsi"/>
                <w:sz w:val="21"/>
                <w:szCs w:val="21"/>
              </w:rPr>
              <w:t>kpl</w:t>
            </w:r>
            <w:proofErr w:type="spellEnd"/>
          </w:p>
        </w:tc>
        <w:tc>
          <w:tcPr>
            <w:tcW w:w="860" w:type="dxa"/>
            <w:shd w:val="clear" w:color="auto" w:fill="D9D9D9" w:themeFill="background1" w:themeFillShade="D9"/>
            <w:noWrap/>
            <w:hideMark/>
          </w:tcPr>
          <w:p w14:paraId="17819318"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1</w:t>
            </w:r>
          </w:p>
        </w:tc>
        <w:tc>
          <w:tcPr>
            <w:tcW w:w="1231" w:type="dxa"/>
            <w:shd w:val="clear" w:color="auto" w:fill="auto"/>
            <w:noWrap/>
          </w:tcPr>
          <w:p w14:paraId="60F4BF08"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28518267" w14:textId="77777777" w:rsidR="00DD30DB" w:rsidRPr="000558B8" w:rsidRDefault="00DD30DB" w:rsidP="00793C46">
            <w:pPr>
              <w:jc w:val="center"/>
              <w:rPr>
                <w:rFonts w:asciiTheme="minorHAnsi" w:hAnsiTheme="minorHAnsi" w:cstheme="minorHAnsi"/>
                <w:sz w:val="21"/>
                <w:szCs w:val="21"/>
              </w:rPr>
            </w:pPr>
          </w:p>
        </w:tc>
      </w:tr>
      <w:tr w:rsidR="00DD30DB" w:rsidRPr="00E33813" w14:paraId="02B8A4D3" w14:textId="77777777" w:rsidTr="00793C46">
        <w:trPr>
          <w:trHeight w:val="240"/>
        </w:trPr>
        <w:tc>
          <w:tcPr>
            <w:tcW w:w="9000" w:type="dxa"/>
            <w:gridSpan w:val="6"/>
            <w:shd w:val="clear" w:color="auto" w:fill="D9D9D9" w:themeFill="background1" w:themeFillShade="D9"/>
            <w:noWrap/>
            <w:hideMark/>
          </w:tcPr>
          <w:p w14:paraId="7A434B9C" w14:textId="77777777" w:rsidR="00DD30DB" w:rsidRPr="000558B8" w:rsidRDefault="00DD30DB" w:rsidP="00793C46">
            <w:pPr>
              <w:jc w:val="both"/>
              <w:rPr>
                <w:rFonts w:asciiTheme="minorHAnsi" w:hAnsiTheme="minorHAnsi" w:cstheme="minorHAnsi"/>
                <w:sz w:val="21"/>
                <w:szCs w:val="21"/>
              </w:rPr>
            </w:pPr>
            <w:r w:rsidRPr="000558B8">
              <w:rPr>
                <w:rFonts w:asciiTheme="minorHAnsi" w:hAnsiTheme="minorHAnsi" w:cstheme="minorHAnsi"/>
                <w:b/>
                <w:bCs/>
                <w:sz w:val="21"/>
                <w:szCs w:val="21"/>
              </w:rPr>
              <w:t>IV.</w:t>
            </w:r>
            <w:r w:rsidRPr="00E33813">
              <w:rPr>
                <w:rFonts w:asciiTheme="minorHAnsi" w:hAnsiTheme="minorHAnsi" w:cstheme="minorHAnsi"/>
                <w:b/>
                <w:bCs/>
                <w:sz w:val="21"/>
                <w:szCs w:val="21"/>
              </w:rPr>
              <w:t xml:space="preserve"> </w:t>
            </w:r>
            <w:r w:rsidRPr="000558B8">
              <w:rPr>
                <w:rFonts w:asciiTheme="minorHAnsi" w:hAnsiTheme="minorHAnsi" w:cstheme="minorHAnsi"/>
                <w:b/>
                <w:bCs/>
                <w:color w:val="000000"/>
                <w:sz w:val="21"/>
                <w:szCs w:val="21"/>
              </w:rPr>
              <w:t>Ostalo</w:t>
            </w:r>
          </w:p>
        </w:tc>
      </w:tr>
      <w:tr w:rsidR="00DD30DB" w:rsidRPr="00E33813" w14:paraId="42C8BA9F" w14:textId="77777777" w:rsidTr="00793C46">
        <w:trPr>
          <w:trHeight w:val="480"/>
        </w:trPr>
        <w:tc>
          <w:tcPr>
            <w:tcW w:w="640" w:type="dxa"/>
            <w:shd w:val="clear" w:color="auto" w:fill="D9D9D9" w:themeFill="background1" w:themeFillShade="D9"/>
            <w:noWrap/>
            <w:hideMark/>
          </w:tcPr>
          <w:p w14:paraId="0097DD97"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 </w:t>
            </w:r>
          </w:p>
        </w:tc>
        <w:tc>
          <w:tcPr>
            <w:tcW w:w="4140" w:type="dxa"/>
            <w:shd w:val="clear" w:color="auto" w:fill="D9D9D9" w:themeFill="background1" w:themeFillShade="D9"/>
            <w:hideMark/>
          </w:tcPr>
          <w:p w14:paraId="5D1CA067" w14:textId="77777777" w:rsidR="00DD30DB" w:rsidRPr="000558B8" w:rsidRDefault="00DD30DB" w:rsidP="00793C46">
            <w:pPr>
              <w:rPr>
                <w:rFonts w:asciiTheme="minorHAnsi" w:hAnsiTheme="minorHAnsi" w:cstheme="minorHAnsi"/>
                <w:color w:val="000000"/>
                <w:sz w:val="21"/>
                <w:szCs w:val="21"/>
              </w:rPr>
            </w:pPr>
            <w:r w:rsidRPr="000558B8">
              <w:rPr>
                <w:rFonts w:asciiTheme="minorHAnsi" w:hAnsiTheme="minorHAnsi" w:cstheme="minorHAnsi"/>
                <w:color w:val="000000"/>
                <w:sz w:val="21"/>
                <w:szCs w:val="21"/>
              </w:rPr>
              <w:t>Nepredvideno 5% (obračun se izvede na podlagi predhodno potrjene ponudb(e))</w:t>
            </w:r>
          </w:p>
        </w:tc>
        <w:tc>
          <w:tcPr>
            <w:tcW w:w="669" w:type="dxa"/>
            <w:shd w:val="clear" w:color="auto" w:fill="D9D9D9" w:themeFill="background1" w:themeFillShade="D9"/>
            <w:noWrap/>
            <w:hideMark/>
          </w:tcPr>
          <w:p w14:paraId="2E42893F"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w:t>
            </w:r>
          </w:p>
        </w:tc>
        <w:tc>
          <w:tcPr>
            <w:tcW w:w="860" w:type="dxa"/>
            <w:shd w:val="clear" w:color="auto" w:fill="D9D9D9" w:themeFill="background1" w:themeFillShade="D9"/>
            <w:noWrap/>
            <w:hideMark/>
          </w:tcPr>
          <w:p w14:paraId="499809F5" w14:textId="77777777" w:rsidR="00DD30DB" w:rsidRPr="000558B8" w:rsidRDefault="00DD30DB" w:rsidP="00793C46">
            <w:pPr>
              <w:jc w:val="center"/>
              <w:rPr>
                <w:rFonts w:asciiTheme="minorHAnsi" w:hAnsiTheme="minorHAnsi" w:cstheme="minorHAnsi"/>
                <w:sz w:val="21"/>
                <w:szCs w:val="21"/>
              </w:rPr>
            </w:pPr>
            <w:r w:rsidRPr="000558B8">
              <w:rPr>
                <w:rFonts w:asciiTheme="minorHAnsi" w:hAnsiTheme="minorHAnsi" w:cstheme="minorHAnsi"/>
                <w:sz w:val="21"/>
                <w:szCs w:val="21"/>
              </w:rPr>
              <w:t>5</w:t>
            </w:r>
          </w:p>
        </w:tc>
        <w:tc>
          <w:tcPr>
            <w:tcW w:w="1231" w:type="dxa"/>
            <w:shd w:val="clear" w:color="auto" w:fill="auto"/>
            <w:noWrap/>
          </w:tcPr>
          <w:p w14:paraId="68C2CE33" w14:textId="77777777" w:rsidR="00DD30DB" w:rsidRPr="000558B8" w:rsidRDefault="00DD30DB" w:rsidP="00793C46">
            <w:pPr>
              <w:jc w:val="center"/>
              <w:rPr>
                <w:rFonts w:asciiTheme="minorHAnsi" w:hAnsiTheme="minorHAnsi" w:cstheme="minorHAnsi"/>
                <w:sz w:val="21"/>
                <w:szCs w:val="21"/>
              </w:rPr>
            </w:pPr>
          </w:p>
        </w:tc>
        <w:tc>
          <w:tcPr>
            <w:tcW w:w="1460" w:type="dxa"/>
            <w:shd w:val="clear" w:color="auto" w:fill="auto"/>
            <w:noWrap/>
          </w:tcPr>
          <w:p w14:paraId="146D5E56" w14:textId="77777777" w:rsidR="00DD30DB" w:rsidRPr="000558B8" w:rsidRDefault="00DD30DB" w:rsidP="00793C46">
            <w:pPr>
              <w:jc w:val="center"/>
              <w:rPr>
                <w:rFonts w:asciiTheme="minorHAnsi" w:hAnsiTheme="minorHAnsi" w:cstheme="minorHAnsi"/>
                <w:sz w:val="21"/>
                <w:szCs w:val="21"/>
              </w:rPr>
            </w:pPr>
          </w:p>
        </w:tc>
      </w:tr>
      <w:tr w:rsidR="00DD30DB" w:rsidRPr="00E33813" w14:paraId="46D7E584" w14:textId="77777777" w:rsidTr="00793C46">
        <w:trPr>
          <w:trHeight w:val="240"/>
        </w:trPr>
        <w:tc>
          <w:tcPr>
            <w:tcW w:w="7540" w:type="dxa"/>
            <w:gridSpan w:val="5"/>
            <w:shd w:val="clear" w:color="auto" w:fill="D9D9D9" w:themeFill="background1" w:themeFillShade="D9"/>
            <w:noWrap/>
            <w:hideMark/>
          </w:tcPr>
          <w:p w14:paraId="29AC3423" w14:textId="77777777" w:rsidR="00DD30DB" w:rsidRPr="000558B8" w:rsidRDefault="00DD30DB" w:rsidP="00793C46">
            <w:pPr>
              <w:rPr>
                <w:rFonts w:asciiTheme="minorHAnsi" w:hAnsiTheme="minorHAnsi" w:cstheme="minorHAnsi"/>
                <w:sz w:val="21"/>
                <w:szCs w:val="21"/>
              </w:rPr>
            </w:pPr>
            <w:r w:rsidRPr="000558B8">
              <w:rPr>
                <w:rFonts w:asciiTheme="minorHAnsi" w:hAnsiTheme="minorHAnsi" w:cstheme="minorHAnsi"/>
                <w:b/>
                <w:bCs/>
                <w:color w:val="000000"/>
                <w:sz w:val="21"/>
                <w:szCs w:val="21"/>
              </w:rPr>
              <w:t xml:space="preserve">Skupaj </w:t>
            </w:r>
            <w:r w:rsidRPr="000558B8">
              <w:rPr>
                <w:rFonts w:asciiTheme="minorHAnsi" w:hAnsiTheme="minorHAnsi" w:cstheme="minorHAnsi"/>
                <w:b/>
                <w:bCs/>
                <w:color w:val="000000"/>
                <w:sz w:val="21"/>
                <w:szCs w:val="21"/>
                <w:shd w:val="clear" w:color="auto" w:fill="D9D9D9" w:themeFill="background1" w:themeFillShade="D9"/>
              </w:rPr>
              <w:t>brez DDV</w:t>
            </w:r>
          </w:p>
        </w:tc>
        <w:tc>
          <w:tcPr>
            <w:tcW w:w="1460" w:type="dxa"/>
            <w:shd w:val="clear" w:color="auto" w:fill="auto"/>
            <w:noWrap/>
          </w:tcPr>
          <w:p w14:paraId="4E58FC67" w14:textId="77777777" w:rsidR="00DD30DB" w:rsidRPr="000558B8" w:rsidRDefault="00DD30DB" w:rsidP="00793C46">
            <w:pPr>
              <w:jc w:val="center"/>
              <w:rPr>
                <w:rFonts w:asciiTheme="minorHAnsi" w:hAnsiTheme="minorHAnsi" w:cstheme="minorHAnsi"/>
                <w:b/>
                <w:bCs/>
                <w:sz w:val="21"/>
                <w:szCs w:val="21"/>
              </w:rPr>
            </w:pPr>
          </w:p>
        </w:tc>
      </w:tr>
    </w:tbl>
    <w:p w14:paraId="638CDA95" w14:textId="77777777" w:rsidR="00DD30DB" w:rsidRPr="00E33813" w:rsidRDefault="00DD30DB" w:rsidP="00DD30DB">
      <w:pPr>
        <w:rPr>
          <w:rFonts w:asciiTheme="minorHAnsi" w:hAnsiTheme="minorHAnsi"/>
          <w:b/>
          <w:sz w:val="21"/>
          <w:szCs w:val="21"/>
        </w:rPr>
      </w:pPr>
    </w:p>
    <w:p w14:paraId="2DAA79F8" w14:textId="77777777" w:rsidR="00DD30DB" w:rsidRDefault="00DD30DB" w:rsidP="00DD30DB">
      <w:pPr>
        <w:rPr>
          <w:rFonts w:asciiTheme="minorHAnsi" w:hAnsiTheme="minorHAnsi"/>
          <w:b/>
          <w:sz w:val="22"/>
          <w:szCs w:val="22"/>
        </w:rPr>
      </w:pPr>
    </w:p>
    <w:p w14:paraId="0015F1E5" w14:textId="77777777" w:rsidR="00DD30DB" w:rsidRDefault="00DD30DB" w:rsidP="00DD30DB">
      <w:pPr>
        <w:rPr>
          <w:rFonts w:asciiTheme="minorHAnsi" w:hAnsiTheme="minorHAnsi"/>
          <w:b/>
          <w:sz w:val="21"/>
          <w:szCs w:val="21"/>
        </w:rPr>
      </w:pPr>
    </w:p>
    <w:p w14:paraId="64ED86A7" w14:textId="77777777" w:rsidR="00DD30DB" w:rsidRPr="00555BD8" w:rsidRDefault="00DD30DB" w:rsidP="00DD30DB">
      <w:pPr>
        <w:rPr>
          <w:rFonts w:asciiTheme="minorHAnsi" w:hAnsiTheme="minorHAnsi"/>
          <w:b/>
          <w:bCs/>
          <w:sz w:val="21"/>
          <w:szCs w:val="21"/>
        </w:rPr>
      </w:pPr>
      <w:r w:rsidRPr="00555BD8">
        <w:rPr>
          <w:rFonts w:asciiTheme="minorHAnsi" w:hAnsiTheme="minorHAnsi"/>
          <w:b/>
          <w:sz w:val="21"/>
          <w:szCs w:val="21"/>
        </w:rPr>
        <w:t xml:space="preserve">D. </w:t>
      </w:r>
      <w:r w:rsidRPr="00555BD8">
        <w:rPr>
          <w:rFonts w:asciiTheme="minorHAnsi" w:hAnsiTheme="minorHAnsi"/>
          <w:b/>
          <w:bCs/>
          <w:sz w:val="21"/>
          <w:szCs w:val="21"/>
        </w:rPr>
        <w:t>DALJNOVODNA OPREMA</w:t>
      </w:r>
    </w:p>
    <w:p w14:paraId="075391CF" w14:textId="77777777" w:rsidR="00DD30DB" w:rsidRPr="00555BD8" w:rsidRDefault="00DD30DB" w:rsidP="00DD30DB">
      <w:pPr>
        <w:rPr>
          <w:rFonts w:asciiTheme="minorHAnsi" w:hAnsiTheme="minorHAnsi"/>
          <w:b/>
          <w:sz w:val="21"/>
          <w:szCs w:val="21"/>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4187"/>
        <w:gridCol w:w="700"/>
        <w:gridCol w:w="920"/>
        <w:gridCol w:w="1204"/>
        <w:gridCol w:w="1340"/>
      </w:tblGrid>
      <w:tr w:rsidR="00DD30DB" w:rsidRPr="0080574A" w14:paraId="373750CC" w14:textId="77777777" w:rsidTr="00793C46">
        <w:trPr>
          <w:trHeight w:val="240"/>
          <w:tblHeader/>
        </w:trPr>
        <w:tc>
          <w:tcPr>
            <w:tcW w:w="520" w:type="dxa"/>
            <w:shd w:val="clear" w:color="auto" w:fill="D9D9D9" w:themeFill="background1" w:themeFillShade="D9"/>
            <w:noWrap/>
            <w:hideMark/>
          </w:tcPr>
          <w:p w14:paraId="2C0D6AD9" w14:textId="77777777" w:rsidR="00DD30DB" w:rsidRPr="0080574A" w:rsidRDefault="00DD30DB" w:rsidP="00793C46">
            <w:pPr>
              <w:jc w:val="center"/>
              <w:rPr>
                <w:rFonts w:asciiTheme="minorHAnsi" w:hAnsiTheme="minorHAnsi" w:cstheme="minorHAnsi"/>
                <w:b/>
                <w:bCs/>
                <w:sz w:val="21"/>
                <w:szCs w:val="21"/>
              </w:rPr>
            </w:pPr>
            <w:bookmarkStart w:id="2" w:name="RANGE!A1:F41"/>
            <w:r w:rsidRPr="0080574A">
              <w:rPr>
                <w:rFonts w:asciiTheme="minorHAnsi" w:hAnsiTheme="minorHAnsi" w:cstheme="minorHAnsi"/>
                <w:b/>
                <w:bCs/>
                <w:sz w:val="21"/>
                <w:szCs w:val="21"/>
              </w:rPr>
              <w:t>Poz.</w:t>
            </w:r>
            <w:bookmarkEnd w:id="2"/>
          </w:p>
        </w:tc>
        <w:tc>
          <w:tcPr>
            <w:tcW w:w="4187" w:type="dxa"/>
            <w:shd w:val="clear" w:color="auto" w:fill="D9D9D9" w:themeFill="background1" w:themeFillShade="D9"/>
            <w:vAlign w:val="bottom"/>
            <w:hideMark/>
          </w:tcPr>
          <w:p w14:paraId="19C8C699" w14:textId="77777777" w:rsidR="00DD30DB" w:rsidRPr="0080574A" w:rsidRDefault="00DD30DB" w:rsidP="00793C46">
            <w:pPr>
              <w:jc w:val="center"/>
              <w:rPr>
                <w:rFonts w:asciiTheme="minorHAnsi" w:hAnsiTheme="minorHAnsi" w:cstheme="minorHAnsi"/>
                <w:b/>
                <w:bCs/>
                <w:sz w:val="21"/>
                <w:szCs w:val="21"/>
              </w:rPr>
            </w:pPr>
            <w:r w:rsidRPr="0080574A">
              <w:rPr>
                <w:rFonts w:asciiTheme="minorHAnsi" w:hAnsiTheme="minorHAnsi" w:cstheme="minorHAnsi"/>
                <w:b/>
                <w:bCs/>
                <w:sz w:val="21"/>
                <w:szCs w:val="21"/>
              </w:rPr>
              <w:t>Opis</w:t>
            </w:r>
          </w:p>
        </w:tc>
        <w:tc>
          <w:tcPr>
            <w:tcW w:w="700" w:type="dxa"/>
            <w:shd w:val="clear" w:color="auto" w:fill="D9D9D9" w:themeFill="background1" w:themeFillShade="D9"/>
            <w:noWrap/>
            <w:vAlign w:val="bottom"/>
            <w:hideMark/>
          </w:tcPr>
          <w:p w14:paraId="4677A529" w14:textId="77777777" w:rsidR="00DD30DB" w:rsidRPr="0080574A" w:rsidRDefault="00DD30DB" w:rsidP="00793C46">
            <w:pPr>
              <w:jc w:val="center"/>
              <w:rPr>
                <w:rFonts w:asciiTheme="minorHAnsi" w:hAnsiTheme="minorHAnsi" w:cstheme="minorHAnsi"/>
                <w:b/>
                <w:bCs/>
                <w:sz w:val="21"/>
                <w:szCs w:val="21"/>
              </w:rPr>
            </w:pPr>
            <w:r w:rsidRPr="0080574A">
              <w:rPr>
                <w:rFonts w:asciiTheme="minorHAnsi" w:hAnsiTheme="minorHAnsi" w:cstheme="minorHAnsi"/>
                <w:b/>
                <w:bCs/>
                <w:sz w:val="21"/>
                <w:szCs w:val="21"/>
              </w:rPr>
              <w:t>Enota</w:t>
            </w:r>
          </w:p>
        </w:tc>
        <w:tc>
          <w:tcPr>
            <w:tcW w:w="920" w:type="dxa"/>
            <w:shd w:val="clear" w:color="auto" w:fill="D9D9D9" w:themeFill="background1" w:themeFillShade="D9"/>
            <w:noWrap/>
            <w:vAlign w:val="bottom"/>
            <w:hideMark/>
          </w:tcPr>
          <w:p w14:paraId="7707FDF8" w14:textId="77777777" w:rsidR="00DD30DB" w:rsidRPr="0080574A" w:rsidRDefault="00DD30DB" w:rsidP="00793C46">
            <w:pPr>
              <w:jc w:val="center"/>
              <w:rPr>
                <w:rFonts w:asciiTheme="minorHAnsi" w:hAnsiTheme="minorHAnsi" w:cstheme="minorHAnsi"/>
                <w:b/>
                <w:bCs/>
                <w:sz w:val="21"/>
                <w:szCs w:val="21"/>
              </w:rPr>
            </w:pPr>
            <w:r w:rsidRPr="0080574A">
              <w:rPr>
                <w:rFonts w:asciiTheme="minorHAnsi" w:hAnsiTheme="minorHAnsi" w:cstheme="minorHAnsi"/>
                <w:b/>
                <w:bCs/>
                <w:sz w:val="21"/>
                <w:szCs w:val="21"/>
              </w:rPr>
              <w:t>Količina</w:t>
            </w:r>
          </w:p>
        </w:tc>
        <w:tc>
          <w:tcPr>
            <w:tcW w:w="1204" w:type="dxa"/>
            <w:shd w:val="clear" w:color="auto" w:fill="D9D9D9" w:themeFill="background1" w:themeFillShade="D9"/>
            <w:noWrap/>
            <w:vAlign w:val="bottom"/>
            <w:hideMark/>
          </w:tcPr>
          <w:p w14:paraId="08A6F867" w14:textId="77777777" w:rsidR="00DD30DB" w:rsidRPr="0080574A" w:rsidRDefault="00DD30DB" w:rsidP="00793C46">
            <w:pPr>
              <w:jc w:val="center"/>
              <w:rPr>
                <w:rFonts w:asciiTheme="minorHAnsi" w:hAnsiTheme="minorHAnsi" w:cstheme="minorHAnsi"/>
                <w:b/>
                <w:bCs/>
                <w:sz w:val="21"/>
                <w:szCs w:val="21"/>
              </w:rPr>
            </w:pPr>
            <w:r w:rsidRPr="0080574A">
              <w:rPr>
                <w:rFonts w:asciiTheme="minorHAnsi" w:hAnsiTheme="minorHAnsi" w:cstheme="minorHAnsi"/>
                <w:b/>
                <w:bCs/>
                <w:sz w:val="21"/>
                <w:szCs w:val="21"/>
              </w:rPr>
              <w:t>Cena/enoto</w:t>
            </w:r>
          </w:p>
        </w:tc>
        <w:tc>
          <w:tcPr>
            <w:tcW w:w="1340" w:type="dxa"/>
            <w:shd w:val="clear" w:color="auto" w:fill="D9D9D9" w:themeFill="background1" w:themeFillShade="D9"/>
            <w:noWrap/>
            <w:vAlign w:val="bottom"/>
            <w:hideMark/>
          </w:tcPr>
          <w:p w14:paraId="08942AB7" w14:textId="77777777" w:rsidR="00DD30DB" w:rsidRPr="0080574A" w:rsidRDefault="00DD30DB" w:rsidP="00793C46">
            <w:pPr>
              <w:jc w:val="center"/>
              <w:rPr>
                <w:rFonts w:asciiTheme="minorHAnsi" w:hAnsiTheme="minorHAnsi" w:cstheme="minorHAnsi"/>
                <w:b/>
                <w:bCs/>
                <w:sz w:val="21"/>
                <w:szCs w:val="21"/>
              </w:rPr>
            </w:pPr>
            <w:r w:rsidRPr="0080574A">
              <w:rPr>
                <w:rFonts w:asciiTheme="minorHAnsi" w:hAnsiTheme="minorHAnsi" w:cstheme="minorHAnsi"/>
                <w:b/>
                <w:bCs/>
                <w:sz w:val="21"/>
                <w:szCs w:val="21"/>
              </w:rPr>
              <w:t>Skupaj</w:t>
            </w:r>
          </w:p>
        </w:tc>
      </w:tr>
      <w:tr w:rsidR="00DD30DB" w:rsidRPr="00555BD8" w14:paraId="4D709E46" w14:textId="77777777" w:rsidTr="00793C46">
        <w:trPr>
          <w:trHeight w:val="240"/>
        </w:trPr>
        <w:tc>
          <w:tcPr>
            <w:tcW w:w="8871" w:type="dxa"/>
            <w:gridSpan w:val="6"/>
            <w:shd w:val="clear" w:color="auto" w:fill="D9D9D9" w:themeFill="background1" w:themeFillShade="D9"/>
            <w:noWrap/>
            <w:hideMark/>
          </w:tcPr>
          <w:p w14:paraId="6023834A" w14:textId="77777777" w:rsidR="00DD30DB" w:rsidRPr="003D181C" w:rsidRDefault="00DD30DB" w:rsidP="00793C46">
            <w:pPr>
              <w:jc w:val="both"/>
              <w:rPr>
                <w:rFonts w:asciiTheme="minorHAnsi" w:hAnsiTheme="minorHAnsi" w:cstheme="minorHAnsi"/>
                <w:b/>
                <w:bCs/>
                <w:sz w:val="21"/>
                <w:szCs w:val="21"/>
              </w:rPr>
            </w:pPr>
            <w:r w:rsidRPr="003D181C">
              <w:rPr>
                <w:rFonts w:asciiTheme="minorHAnsi" w:hAnsiTheme="minorHAnsi" w:cstheme="minorHAnsi"/>
                <w:b/>
                <w:bCs/>
                <w:sz w:val="21"/>
                <w:szCs w:val="21"/>
              </w:rPr>
              <w:t>I</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Izolatorske verige in obesni material</w:t>
            </w:r>
          </w:p>
        </w:tc>
      </w:tr>
      <w:tr w:rsidR="00DD30DB" w:rsidRPr="003D181C" w14:paraId="3A3D672D" w14:textId="77777777" w:rsidTr="00793C46">
        <w:trPr>
          <w:trHeight w:val="480"/>
        </w:trPr>
        <w:tc>
          <w:tcPr>
            <w:tcW w:w="520" w:type="dxa"/>
            <w:shd w:val="clear" w:color="auto" w:fill="D9D9D9" w:themeFill="background1" w:themeFillShade="D9"/>
            <w:noWrap/>
            <w:hideMark/>
          </w:tcPr>
          <w:p w14:paraId="7474CEF3" w14:textId="77777777" w:rsidR="00DD30DB" w:rsidRPr="003D181C" w:rsidRDefault="00DD30DB" w:rsidP="00793C46">
            <w:pPr>
              <w:jc w:val="center"/>
              <w:rPr>
                <w:rFonts w:asciiTheme="minorHAnsi" w:hAnsiTheme="minorHAnsi" w:cstheme="minorHAnsi"/>
                <w:b/>
                <w:bCs/>
                <w:sz w:val="21"/>
                <w:szCs w:val="21"/>
              </w:rPr>
            </w:pPr>
            <w:r w:rsidRPr="003D181C">
              <w:rPr>
                <w:rFonts w:asciiTheme="minorHAnsi" w:hAnsiTheme="minorHAnsi" w:cstheme="minorHAnsi"/>
                <w:b/>
                <w:bCs/>
                <w:sz w:val="21"/>
                <w:szCs w:val="21"/>
              </w:rPr>
              <w:t>1</w:t>
            </w:r>
          </w:p>
        </w:tc>
        <w:tc>
          <w:tcPr>
            <w:tcW w:w="4187" w:type="dxa"/>
            <w:shd w:val="clear" w:color="auto" w:fill="D9D9D9" w:themeFill="background1" w:themeFillShade="D9"/>
            <w:vAlign w:val="bottom"/>
            <w:hideMark/>
          </w:tcPr>
          <w:p w14:paraId="40343338"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Dobava kompozitnih izolatorjev tip LAPP CS120SB 22/9 (170/130) 1315, IEC120/16</w:t>
            </w:r>
          </w:p>
        </w:tc>
        <w:tc>
          <w:tcPr>
            <w:tcW w:w="700" w:type="dxa"/>
            <w:shd w:val="clear" w:color="auto" w:fill="D9D9D9" w:themeFill="background1" w:themeFillShade="D9"/>
            <w:noWrap/>
            <w:hideMark/>
          </w:tcPr>
          <w:p w14:paraId="2D9DB766"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1691858B"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32</w:t>
            </w:r>
          </w:p>
        </w:tc>
        <w:tc>
          <w:tcPr>
            <w:tcW w:w="1204" w:type="dxa"/>
            <w:shd w:val="clear" w:color="auto" w:fill="auto"/>
            <w:noWrap/>
          </w:tcPr>
          <w:p w14:paraId="67BCF5E4"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57322835" w14:textId="77777777" w:rsidR="00DD30DB" w:rsidRPr="003D181C" w:rsidRDefault="00DD30DB" w:rsidP="00793C46">
            <w:pPr>
              <w:jc w:val="center"/>
              <w:rPr>
                <w:rFonts w:asciiTheme="minorHAnsi" w:hAnsiTheme="minorHAnsi" w:cstheme="minorHAnsi"/>
                <w:sz w:val="21"/>
                <w:szCs w:val="21"/>
              </w:rPr>
            </w:pPr>
          </w:p>
        </w:tc>
      </w:tr>
      <w:tr w:rsidR="00DD30DB" w:rsidRPr="00555BD8" w14:paraId="744EB786" w14:textId="77777777" w:rsidTr="00793C46">
        <w:trPr>
          <w:trHeight w:val="480"/>
        </w:trPr>
        <w:tc>
          <w:tcPr>
            <w:tcW w:w="520" w:type="dxa"/>
            <w:shd w:val="clear" w:color="auto" w:fill="D9D9D9" w:themeFill="background1" w:themeFillShade="D9"/>
            <w:noWrap/>
            <w:hideMark/>
          </w:tcPr>
          <w:p w14:paraId="60ABEEBB" w14:textId="77777777" w:rsidR="00DD30DB" w:rsidRPr="003D181C" w:rsidRDefault="00DD30DB" w:rsidP="00793C46">
            <w:pPr>
              <w:jc w:val="center"/>
              <w:rPr>
                <w:rFonts w:asciiTheme="minorHAnsi" w:hAnsiTheme="minorHAnsi" w:cstheme="minorHAnsi"/>
                <w:b/>
                <w:bCs/>
                <w:sz w:val="21"/>
                <w:szCs w:val="21"/>
              </w:rPr>
            </w:pPr>
            <w:r w:rsidRPr="003D181C">
              <w:rPr>
                <w:rFonts w:asciiTheme="minorHAnsi" w:hAnsiTheme="minorHAnsi" w:cstheme="minorHAnsi"/>
                <w:b/>
                <w:bCs/>
                <w:sz w:val="21"/>
                <w:szCs w:val="21"/>
              </w:rPr>
              <w:t>2</w:t>
            </w:r>
          </w:p>
        </w:tc>
        <w:tc>
          <w:tcPr>
            <w:tcW w:w="4187" w:type="dxa"/>
            <w:shd w:val="clear" w:color="auto" w:fill="D9D9D9" w:themeFill="background1" w:themeFillShade="D9"/>
            <w:vAlign w:val="bottom"/>
            <w:hideMark/>
          </w:tcPr>
          <w:p w14:paraId="3EF25D6A"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xml:space="preserve">Dobava obešalne opreme za izolatorsko verigo tip: </w:t>
            </w:r>
          </w:p>
        </w:tc>
        <w:tc>
          <w:tcPr>
            <w:tcW w:w="700" w:type="dxa"/>
            <w:shd w:val="clear" w:color="auto" w:fill="D9D9D9" w:themeFill="background1" w:themeFillShade="D9"/>
            <w:noWrap/>
            <w:hideMark/>
          </w:tcPr>
          <w:p w14:paraId="72F69168" w14:textId="77777777" w:rsidR="00DD30DB" w:rsidRPr="003D181C" w:rsidRDefault="00DD30DB" w:rsidP="00793C46">
            <w:pPr>
              <w:rPr>
                <w:rFonts w:asciiTheme="minorHAnsi" w:hAnsiTheme="minorHAnsi" w:cstheme="minorHAnsi"/>
                <w:sz w:val="21"/>
                <w:szCs w:val="21"/>
              </w:rPr>
            </w:pPr>
          </w:p>
        </w:tc>
        <w:tc>
          <w:tcPr>
            <w:tcW w:w="920" w:type="dxa"/>
            <w:shd w:val="clear" w:color="auto" w:fill="D9D9D9" w:themeFill="background1" w:themeFillShade="D9"/>
            <w:noWrap/>
            <w:hideMark/>
          </w:tcPr>
          <w:p w14:paraId="7835442E" w14:textId="77777777" w:rsidR="00DD30DB" w:rsidRPr="003D181C" w:rsidRDefault="00DD30DB" w:rsidP="00793C46">
            <w:pPr>
              <w:jc w:val="center"/>
              <w:rPr>
                <w:rFonts w:asciiTheme="minorHAnsi" w:hAnsiTheme="minorHAnsi" w:cstheme="minorHAnsi"/>
                <w:sz w:val="21"/>
                <w:szCs w:val="21"/>
              </w:rPr>
            </w:pPr>
          </w:p>
        </w:tc>
        <w:tc>
          <w:tcPr>
            <w:tcW w:w="1204" w:type="dxa"/>
            <w:shd w:val="clear" w:color="auto" w:fill="D9D9D9" w:themeFill="background1" w:themeFillShade="D9"/>
            <w:noWrap/>
          </w:tcPr>
          <w:p w14:paraId="2E858D3A"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D9D9D9" w:themeFill="background1" w:themeFillShade="D9"/>
            <w:noWrap/>
          </w:tcPr>
          <w:p w14:paraId="5487AEEE" w14:textId="77777777" w:rsidR="00DD30DB" w:rsidRPr="003D181C" w:rsidRDefault="00DD30DB" w:rsidP="00793C46">
            <w:pPr>
              <w:jc w:val="center"/>
              <w:rPr>
                <w:rFonts w:asciiTheme="minorHAnsi" w:hAnsiTheme="minorHAnsi" w:cstheme="minorHAnsi"/>
                <w:sz w:val="21"/>
                <w:szCs w:val="21"/>
              </w:rPr>
            </w:pPr>
          </w:p>
        </w:tc>
      </w:tr>
      <w:tr w:rsidR="00DD30DB" w:rsidRPr="003D181C" w14:paraId="1A857D7A" w14:textId="77777777" w:rsidTr="00793C46">
        <w:trPr>
          <w:trHeight w:val="240"/>
        </w:trPr>
        <w:tc>
          <w:tcPr>
            <w:tcW w:w="520" w:type="dxa"/>
            <w:shd w:val="clear" w:color="auto" w:fill="D9D9D9" w:themeFill="background1" w:themeFillShade="D9"/>
            <w:noWrap/>
            <w:hideMark/>
          </w:tcPr>
          <w:p w14:paraId="0AE3926F"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57755E73"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-DZ dvojna napenjalna po risbi E8311</w:t>
            </w:r>
          </w:p>
        </w:tc>
        <w:tc>
          <w:tcPr>
            <w:tcW w:w="700" w:type="dxa"/>
            <w:shd w:val="clear" w:color="auto" w:fill="D9D9D9" w:themeFill="background1" w:themeFillShade="D9"/>
            <w:noWrap/>
            <w:hideMark/>
          </w:tcPr>
          <w:p w14:paraId="4CB54F79"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62B6ABCC"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14:paraId="14E99EF5"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6183DB6B" w14:textId="77777777" w:rsidR="00DD30DB" w:rsidRPr="003D181C" w:rsidRDefault="00DD30DB" w:rsidP="00793C46">
            <w:pPr>
              <w:jc w:val="center"/>
              <w:rPr>
                <w:rFonts w:asciiTheme="minorHAnsi" w:hAnsiTheme="minorHAnsi" w:cstheme="minorHAnsi"/>
                <w:sz w:val="21"/>
                <w:szCs w:val="21"/>
              </w:rPr>
            </w:pPr>
          </w:p>
        </w:tc>
      </w:tr>
      <w:tr w:rsidR="00DD30DB" w:rsidRPr="003D181C" w14:paraId="3E96B843" w14:textId="77777777" w:rsidTr="00793C46">
        <w:trPr>
          <w:trHeight w:val="240"/>
        </w:trPr>
        <w:tc>
          <w:tcPr>
            <w:tcW w:w="520" w:type="dxa"/>
            <w:shd w:val="clear" w:color="auto" w:fill="D9D9D9" w:themeFill="background1" w:themeFillShade="D9"/>
            <w:noWrap/>
            <w:hideMark/>
          </w:tcPr>
          <w:p w14:paraId="0E2B707D"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3387239C"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-DZ dvojna napenjalna po risbi E8311.1</w:t>
            </w:r>
          </w:p>
        </w:tc>
        <w:tc>
          <w:tcPr>
            <w:tcW w:w="700" w:type="dxa"/>
            <w:shd w:val="clear" w:color="auto" w:fill="D9D9D9" w:themeFill="background1" w:themeFillShade="D9"/>
            <w:noWrap/>
            <w:hideMark/>
          </w:tcPr>
          <w:p w14:paraId="626DD3FD"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2A6A7338"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3</w:t>
            </w:r>
          </w:p>
        </w:tc>
        <w:tc>
          <w:tcPr>
            <w:tcW w:w="1204" w:type="dxa"/>
            <w:shd w:val="clear" w:color="auto" w:fill="auto"/>
            <w:noWrap/>
          </w:tcPr>
          <w:p w14:paraId="50D2EACF"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4686DB45" w14:textId="77777777" w:rsidR="00DD30DB" w:rsidRPr="003D181C" w:rsidRDefault="00DD30DB" w:rsidP="00793C46">
            <w:pPr>
              <w:jc w:val="center"/>
              <w:rPr>
                <w:rFonts w:asciiTheme="minorHAnsi" w:hAnsiTheme="minorHAnsi" w:cstheme="minorHAnsi"/>
                <w:sz w:val="21"/>
                <w:szCs w:val="21"/>
              </w:rPr>
            </w:pPr>
          </w:p>
        </w:tc>
      </w:tr>
      <w:tr w:rsidR="00DD30DB" w:rsidRPr="003D181C" w14:paraId="35479D49" w14:textId="77777777" w:rsidTr="00793C46">
        <w:trPr>
          <w:trHeight w:val="240"/>
        </w:trPr>
        <w:tc>
          <w:tcPr>
            <w:tcW w:w="520" w:type="dxa"/>
            <w:shd w:val="clear" w:color="auto" w:fill="D9D9D9" w:themeFill="background1" w:themeFillShade="D9"/>
            <w:noWrap/>
            <w:hideMark/>
          </w:tcPr>
          <w:p w14:paraId="3727C625"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0BE95130"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-DZ dvojna napenjalna po risbi E8312</w:t>
            </w:r>
          </w:p>
        </w:tc>
        <w:tc>
          <w:tcPr>
            <w:tcW w:w="700" w:type="dxa"/>
            <w:shd w:val="clear" w:color="auto" w:fill="D9D9D9" w:themeFill="background1" w:themeFillShade="D9"/>
            <w:noWrap/>
            <w:hideMark/>
          </w:tcPr>
          <w:p w14:paraId="10DC4674"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6D878377"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14:paraId="02CB5655"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4DBBB626" w14:textId="77777777" w:rsidR="00DD30DB" w:rsidRPr="003D181C" w:rsidRDefault="00DD30DB" w:rsidP="00793C46">
            <w:pPr>
              <w:jc w:val="center"/>
              <w:rPr>
                <w:rFonts w:asciiTheme="minorHAnsi" w:hAnsiTheme="minorHAnsi" w:cstheme="minorHAnsi"/>
                <w:sz w:val="21"/>
                <w:szCs w:val="21"/>
              </w:rPr>
            </w:pPr>
          </w:p>
        </w:tc>
      </w:tr>
      <w:tr w:rsidR="00DD30DB" w:rsidRPr="003D181C" w14:paraId="4E72FE0C" w14:textId="77777777" w:rsidTr="00793C46">
        <w:trPr>
          <w:trHeight w:val="240"/>
        </w:trPr>
        <w:tc>
          <w:tcPr>
            <w:tcW w:w="520" w:type="dxa"/>
            <w:shd w:val="clear" w:color="auto" w:fill="D9D9D9" w:themeFill="background1" w:themeFillShade="D9"/>
            <w:noWrap/>
            <w:hideMark/>
          </w:tcPr>
          <w:p w14:paraId="1769BCF5"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4E82C8C3"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-EZ enojna napenjalna po risbi E8313</w:t>
            </w:r>
          </w:p>
        </w:tc>
        <w:tc>
          <w:tcPr>
            <w:tcW w:w="700" w:type="dxa"/>
            <w:shd w:val="clear" w:color="auto" w:fill="D9D9D9" w:themeFill="background1" w:themeFillShade="D9"/>
            <w:noWrap/>
            <w:hideMark/>
          </w:tcPr>
          <w:p w14:paraId="0A5CBECE"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23108FC6"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3</w:t>
            </w:r>
          </w:p>
        </w:tc>
        <w:tc>
          <w:tcPr>
            <w:tcW w:w="1204" w:type="dxa"/>
            <w:shd w:val="clear" w:color="auto" w:fill="auto"/>
            <w:noWrap/>
          </w:tcPr>
          <w:p w14:paraId="4D68557A"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36A40C27" w14:textId="77777777" w:rsidR="00DD30DB" w:rsidRPr="003D181C" w:rsidRDefault="00DD30DB" w:rsidP="00793C46">
            <w:pPr>
              <w:jc w:val="center"/>
              <w:rPr>
                <w:rFonts w:asciiTheme="minorHAnsi" w:hAnsiTheme="minorHAnsi" w:cstheme="minorHAnsi"/>
                <w:sz w:val="21"/>
                <w:szCs w:val="21"/>
              </w:rPr>
            </w:pPr>
          </w:p>
        </w:tc>
      </w:tr>
      <w:tr w:rsidR="00DD30DB" w:rsidRPr="003D181C" w14:paraId="29A810F3" w14:textId="77777777" w:rsidTr="00793C46">
        <w:trPr>
          <w:trHeight w:val="240"/>
        </w:trPr>
        <w:tc>
          <w:tcPr>
            <w:tcW w:w="520" w:type="dxa"/>
            <w:shd w:val="clear" w:color="auto" w:fill="D9D9D9" w:themeFill="background1" w:themeFillShade="D9"/>
            <w:noWrap/>
            <w:hideMark/>
          </w:tcPr>
          <w:p w14:paraId="2C88EFF2"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1C69EBBC"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-EN pomožna enojna nosilna po risbi E8321</w:t>
            </w:r>
          </w:p>
        </w:tc>
        <w:tc>
          <w:tcPr>
            <w:tcW w:w="700" w:type="dxa"/>
            <w:shd w:val="clear" w:color="auto" w:fill="D9D9D9" w:themeFill="background1" w:themeFillShade="D9"/>
            <w:noWrap/>
            <w:hideMark/>
          </w:tcPr>
          <w:p w14:paraId="26855674"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64525ABC"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4</w:t>
            </w:r>
          </w:p>
        </w:tc>
        <w:tc>
          <w:tcPr>
            <w:tcW w:w="1204" w:type="dxa"/>
            <w:shd w:val="clear" w:color="auto" w:fill="auto"/>
            <w:noWrap/>
          </w:tcPr>
          <w:p w14:paraId="466FB9C9"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4737258B" w14:textId="77777777" w:rsidR="00DD30DB" w:rsidRPr="003D181C" w:rsidRDefault="00DD30DB" w:rsidP="00793C46">
            <w:pPr>
              <w:jc w:val="center"/>
              <w:rPr>
                <w:rFonts w:asciiTheme="minorHAnsi" w:hAnsiTheme="minorHAnsi" w:cstheme="minorHAnsi"/>
                <w:sz w:val="21"/>
                <w:szCs w:val="21"/>
              </w:rPr>
            </w:pPr>
          </w:p>
        </w:tc>
      </w:tr>
      <w:tr w:rsidR="00DD30DB" w:rsidRPr="003D181C" w14:paraId="4BAA57F7" w14:textId="77777777" w:rsidTr="00793C46">
        <w:trPr>
          <w:trHeight w:val="240"/>
        </w:trPr>
        <w:tc>
          <w:tcPr>
            <w:tcW w:w="520" w:type="dxa"/>
            <w:shd w:val="clear" w:color="auto" w:fill="D9D9D9" w:themeFill="background1" w:themeFillShade="D9"/>
            <w:noWrap/>
            <w:hideMark/>
          </w:tcPr>
          <w:p w14:paraId="2F9F10BF"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04523A65"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-EN pomožna enojna nosilna po risbi E8321</w:t>
            </w:r>
          </w:p>
        </w:tc>
        <w:tc>
          <w:tcPr>
            <w:tcW w:w="700" w:type="dxa"/>
            <w:shd w:val="clear" w:color="auto" w:fill="D9D9D9" w:themeFill="background1" w:themeFillShade="D9"/>
            <w:noWrap/>
            <w:hideMark/>
          </w:tcPr>
          <w:p w14:paraId="6196E159"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744FF70F"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4</w:t>
            </w:r>
          </w:p>
        </w:tc>
        <w:tc>
          <w:tcPr>
            <w:tcW w:w="1204" w:type="dxa"/>
            <w:shd w:val="clear" w:color="auto" w:fill="auto"/>
            <w:noWrap/>
          </w:tcPr>
          <w:p w14:paraId="3AC5F196"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56D1DA23" w14:textId="77777777" w:rsidR="00DD30DB" w:rsidRPr="003D181C" w:rsidRDefault="00DD30DB" w:rsidP="00793C46">
            <w:pPr>
              <w:jc w:val="center"/>
              <w:rPr>
                <w:rFonts w:asciiTheme="minorHAnsi" w:hAnsiTheme="minorHAnsi" w:cstheme="minorHAnsi"/>
                <w:sz w:val="21"/>
                <w:szCs w:val="21"/>
              </w:rPr>
            </w:pPr>
          </w:p>
        </w:tc>
      </w:tr>
      <w:tr w:rsidR="00DD30DB" w:rsidRPr="00555BD8" w14:paraId="2032163C" w14:textId="77777777" w:rsidTr="00793C46">
        <w:trPr>
          <w:trHeight w:val="240"/>
        </w:trPr>
        <w:tc>
          <w:tcPr>
            <w:tcW w:w="520" w:type="dxa"/>
            <w:shd w:val="clear" w:color="auto" w:fill="D9D9D9" w:themeFill="background1" w:themeFillShade="D9"/>
            <w:noWrap/>
            <w:hideMark/>
          </w:tcPr>
          <w:p w14:paraId="60FD841B" w14:textId="77777777" w:rsidR="00DD30DB" w:rsidRPr="003D181C" w:rsidRDefault="00DD30DB" w:rsidP="00793C46">
            <w:pPr>
              <w:jc w:val="center"/>
              <w:rPr>
                <w:rFonts w:asciiTheme="minorHAnsi" w:hAnsiTheme="minorHAnsi" w:cstheme="minorHAnsi"/>
                <w:b/>
                <w:bCs/>
                <w:sz w:val="21"/>
                <w:szCs w:val="21"/>
              </w:rPr>
            </w:pPr>
            <w:r w:rsidRPr="003D181C">
              <w:rPr>
                <w:rFonts w:asciiTheme="minorHAnsi" w:hAnsiTheme="minorHAnsi" w:cstheme="minorHAnsi"/>
                <w:b/>
                <w:bCs/>
                <w:sz w:val="21"/>
                <w:szCs w:val="21"/>
              </w:rPr>
              <w:lastRenderedPageBreak/>
              <w:t>3</w:t>
            </w:r>
          </w:p>
        </w:tc>
        <w:tc>
          <w:tcPr>
            <w:tcW w:w="4187" w:type="dxa"/>
            <w:shd w:val="clear" w:color="auto" w:fill="D9D9D9" w:themeFill="background1" w:themeFillShade="D9"/>
            <w:vAlign w:val="bottom"/>
            <w:hideMark/>
          </w:tcPr>
          <w:p w14:paraId="78C1F6CB"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Dobava dodatnih elementov sestava</w:t>
            </w:r>
          </w:p>
        </w:tc>
        <w:tc>
          <w:tcPr>
            <w:tcW w:w="700" w:type="dxa"/>
            <w:shd w:val="clear" w:color="auto" w:fill="D9D9D9" w:themeFill="background1" w:themeFillShade="D9"/>
            <w:noWrap/>
            <w:hideMark/>
          </w:tcPr>
          <w:p w14:paraId="4425B4AB" w14:textId="77777777" w:rsidR="00DD30DB" w:rsidRPr="003D181C" w:rsidRDefault="00DD30DB" w:rsidP="00793C46">
            <w:pPr>
              <w:rPr>
                <w:rFonts w:asciiTheme="minorHAnsi" w:hAnsiTheme="minorHAnsi" w:cstheme="minorHAnsi"/>
                <w:sz w:val="21"/>
                <w:szCs w:val="21"/>
              </w:rPr>
            </w:pPr>
          </w:p>
        </w:tc>
        <w:tc>
          <w:tcPr>
            <w:tcW w:w="920" w:type="dxa"/>
            <w:shd w:val="clear" w:color="auto" w:fill="D9D9D9" w:themeFill="background1" w:themeFillShade="D9"/>
            <w:noWrap/>
            <w:hideMark/>
          </w:tcPr>
          <w:p w14:paraId="7590E5C0" w14:textId="77777777" w:rsidR="00DD30DB" w:rsidRPr="003D181C" w:rsidRDefault="00DD30DB" w:rsidP="00793C46">
            <w:pPr>
              <w:jc w:val="center"/>
              <w:rPr>
                <w:rFonts w:asciiTheme="minorHAnsi" w:hAnsiTheme="minorHAnsi" w:cstheme="minorHAnsi"/>
                <w:sz w:val="21"/>
                <w:szCs w:val="21"/>
              </w:rPr>
            </w:pPr>
          </w:p>
        </w:tc>
        <w:tc>
          <w:tcPr>
            <w:tcW w:w="1204" w:type="dxa"/>
            <w:shd w:val="clear" w:color="auto" w:fill="D9D9D9" w:themeFill="background1" w:themeFillShade="D9"/>
            <w:noWrap/>
          </w:tcPr>
          <w:p w14:paraId="52CAEA97"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D9D9D9" w:themeFill="background1" w:themeFillShade="D9"/>
            <w:noWrap/>
          </w:tcPr>
          <w:p w14:paraId="4D9675CD" w14:textId="77777777" w:rsidR="00DD30DB" w:rsidRPr="003D181C" w:rsidRDefault="00DD30DB" w:rsidP="00793C46">
            <w:pPr>
              <w:jc w:val="center"/>
              <w:rPr>
                <w:rFonts w:asciiTheme="minorHAnsi" w:hAnsiTheme="minorHAnsi" w:cstheme="minorHAnsi"/>
                <w:sz w:val="21"/>
                <w:szCs w:val="21"/>
              </w:rPr>
            </w:pPr>
          </w:p>
        </w:tc>
      </w:tr>
      <w:tr w:rsidR="00DD30DB" w:rsidRPr="003D181C" w14:paraId="5964CAF8" w14:textId="77777777" w:rsidTr="00793C46">
        <w:trPr>
          <w:trHeight w:val="720"/>
        </w:trPr>
        <w:tc>
          <w:tcPr>
            <w:tcW w:w="520" w:type="dxa"/>
            <w:shd w:val="clear" w:color="auto" w:fill="D9D9D9" w:themeFill="background1" w:themeFillShade="D9"/>
            <w:noWrap/>
            <w:hideMark/>
          </w:tcPr>
          <w:p w14:paraId="3C8BD0B1"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5AD1E86C"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xml:space="preserve">- kompresijski priključek tokovnega </w:t>
            </w:r>
            <w:proofErr w:type="spellStart"/>
            <w:r w:rsidRPr="003D181C">
              <w:rPr>
                <w:rFonts w:asciiTheme="minorHAnsi" w:hAnsiTheme="minorHAnsi" w:cstheme="minorHAnsi"/>
                <w:sz w:val="21"/>
                <w:szCs w:val="21"/>
              </w:rPr>
              <w:t>locnja</w:t>
            </w:r>
            <w:proofErr w:type="spellEnd"/>
            <w:r w:rsidRPr="003D181C">
              <w:rPr>
                <w:rFonts w:asciiTheme="minorHAnsi" w:hAnsiTheme="minorHAnsi" w:cstheme="minorHAnsi"/>
                <w:sz w:val="21"/>
                <w:szCs w:val="21"/>
              </w:rPr>
              <w:t xml:space="preserve"> na kompresijsko sponko izolatorske verige za vodnik ACSR 240/40 (glej risbo E8311)</w:t>
            </w:r>
          </w:p>
        </w:tc>
        <w:tc>
          <w:tcPr>
            <w:tcW w:w="700" w:type="dxa"/>
            <w:shd w:val="clear" w:color="auto" w:fill="D9D9D9" w:themeFill="background1" w:themeFillShade="D9"/>
            <w:noWrap/>
            <w:hideMark/>
          </w:tcPr>
          <w:p w14:paraId="41CE5412"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237C1267"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14:paraId="69DAC76B"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09213116" w14:textId="77777777" w:rsidR="00DD30DB" w:rsidRPr="003D181C" w:rsidRDefault="00DD30DB" w:rsidP="00793C46">
            <w:pPr>
              <w:jc w:val="center"/>
              <w:rPr>
                <w:rFonts w:asciiTheme="minorHAnsi" w:hAnsiTheme="minorHAnsi" w:cstheme="minorHAnsi"/>
                <w:sz w:val="21"/>
                <w:szCs w:val="21"/>
              </w:rPr>
            </w:pPr>
          </w:p>
        </w:tc>
      </w:tr>
      <w:tr w:rsidR="00DD30DB" w:rsidRPr="003D181C" w14:paraId="611478DC" w14:textId="77777777" w:rsidTr="00793C46">
        <w:trPr>
          <w:trHeight w:val="720"/>
        </w:trPr>
        <w:tc>
          <w:tcPr>
            <w:tcW w:w="520" w:type="dxa"/>
            <w:shd w:val="clear" w:color="auto" w:fill="D9D9D9" w:themeFill="background1" w:themeFillShade="D9"/>
            <w:noWrap/>
            <w:hideMark/>
          </w:tcPr>
          <w:p w14:paraId="0ACB6BDB"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38F56948"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xml:space="preserve">- kompresijski priključek tokovnega </w:t>
            </w:r>
            <w:proofErr w:type="spellStart"/>
            <w:r w:rsidRPr="003D181C">
              <w:rPr>
                <w:rFonts w:asciiTheme="minorHAnsi" w:hAnsiTheme="minorHAnsi" w:cstheme="minorHAnsi"/>
                <w:sz w:val="21"/>
                <w:szCs w:val="21"/>
              </w:rPr>
              <w:t>locnja</w:t>
            </w:r>
            <w:proofErr w:type="spellEnd"/>
            <w:r w:rsidRPr="003D181C">
              <w:rPr>
                <w:rFonts w:asciiTheme="minorHAnsi" w:hAnsiTheme="minorHAnsi" w:cstheme="minorHAnsi"/>
                <w:sz w:val="21"/>
                <w:szCs w:val="21"/>
              </w:rPr>
              <w:t xml:space="preserve"> na kompresijsko sponko izolatorske verige za vodnik ACSR 120/20 (glej risbo E8311.1)</w:t>
            </w:r>
          </w:p>
        </w:tc>
        <w:tc>
          <w:tcPr>
            <w:tcW w:w="700" w:type="dxa"/>
            <w:shd w:val="clear" w:color="auto" w:fill="D9D9D9" w:themeFill="background1" w:themeFillShade="D9"/>
            <w:noWrap/>
            <w:hideMark/>
          </w:tcPr>
          <w:p w14:paraId="39D4B5E4"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3052B14A"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3</w:t>
            </w:r>
          </w:p>
        </w:tc>
        <w:tc>
          <w:tcPr>
            <w:tcW w:w="1204" w:type="dxa"/>
            <w:shd w:val="clear" w:color="auto" w:fill="auto"/>
            <w:noWrap/>
          </w:tcPr>
          <w:p w14:paraId="6F6825F8"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09857CE1" w14:textId="77777777" w:rsidR="00DD30DB" w:rsidRPr="003D181C" w:rsidRDefault="00DD30DB" w:rsidP="00793C46">
            <w:pPr>
              <w:jc w:val="center"/>
              <w:rPr>
                <w:rFonts w:asciiTheme="minorHAnsi" w:hAnsiTheme="minorHAnsi" w:cstheme="minorHAnsi"/>
                <w:sz w:val="21"/>
                <w:szCs w:val="21"/>
              </w:rPr>
            </w:pPr>
          </w:p>
        </w:tc>
      </w:tr>
      <w:tr w:rsidR="00DD30DB" w:rsidRPr="003D181C" w14:paraId="7F40CA4C" w14:textId="77777777" w:rsidTr="00793C46">
        <w:trPr>
          <w:trHeight w:val="480"/>
        </w:trPr>
        <w:tc>
          <w:tcPr>
            <w:tcW w:w="520" w:type="dxa"/>
            <w:shd w:val="clear" w:color="auto" w:fill="D9D9D9" w:themeFill="background1" w:themeFillShade="D9"/>
            <w:noWrap/>
            <w:hideMark/>
          </w:tcPr>
          <w:p w14:paraId="696D87CE"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29FFDBA7"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dobava tokovnih sponk za spajanje vodnika ACSR 120/20</w:t>
            </w:r>
          </w:p>
        </w:tc>
        <w:tc>
          <w:tcPr>
            <w:tcW w:w="700" w:type="dxa"/>
            <w:shd w:val="clear" w:color="auto" w:fill="D9D9D9" w:themeFill="background1" w:themeFillShade="D9"/>
            <w:noWrap/>
            <w:hideMark/>
          </w:tcPr>
          <w:p w14:paraId="579A6C22"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5A3345B7"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6</w:t>
            </w:r>
          </w:p>
        </w:tc>
        <w:tc>
          <w:tcPr>
            <w:tcW w:w="1204" w:type="dxa"/>
            <w:shd w:val="clear" w:color="auto" w:fill="auto"/>
            <w:noWrap/>
          </w:tcPr>
          <w:p w14:paraId="7C0676DC"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1F0AE004" w14:textId="77777777" w:rsidR="00DD30DB" w:rsidRPr="003D181C" w:rsidRDefault="00DD30DB" w:rsidP="00793C46">
            <w:pPr>
              <w:jc w:val="center"/>
              <w:rPr>
                <w:rFonts w:asciiTheme="minorHAnsi" w:hAnsiTheme="minorHAnsi" w:cstheme="minorHAnsi"/>
                <w:sz w:val="21"/>
                <w:szCs w:val="21"/>
              </w:rPr>
            </w:pPr>
          </w:p>
        </w:tc>
      </w:tr>
      <w:tr w:rsidR="00DD30DB" w:rsidRPr="00555BD8" w14:paraId="5C0CD5E9" w14:textId="77777777" w:rsidTr="00793C46">
        <w:trPr>
          <w:trHeight w:val="240"/>
        </w:trPr>
        <w:tc>
          <w:tcPr>
            <w:tcW w:w="520" w:type="dxa"/>
            <w:shd w:val="clear" w:color="auto" w:fill="D9D9D9" w:themeFill="background1" w:themeFillShade="D9"/>
            <w:noWrap/>
            <w:hideMark/>
          </w:tcPr>
          <w:p w14:paraId="739DC56F" w14:textId="77777777" w:rsidR="00DD30DB" w:rsidRPr="003D181C" w:rsidRDefault="00DD30DB" w:rsidP="00793C46">
            <w:pPr>
              <w:jc w:val="center"/>
              <w:rPr>
                <w:rFonts w:asciiTheme="minorHAnsi" w:hAnsiTheme="minorHAnsi" w:cstheme="minorHAnsi"/>
                <w:b/>
                <w:bCs/>
                <w:sz w:val="21"/>
                <w:szCs w:val="21"/>
              </w:rPr>
            </w:pPr>
            <w:r w:rsidRPr="003D181C">
              <w:rPr>
                <w:rFonts w:asciiTheme="minorHAnsi" w:hAnsiTheme="minorHAnsi" w:cstheme="minorHAnsi"/>
                <w:b/>
                <w:bCs/>
                <w:sz w:val="21"/>
                <w:szCs w:val="21"/>
              </w:rPr>
              <w:t>4</w:t>
            </w:r>
          </w:p>
        </w:tc>
        <w:tc>
          <w:tcPr>
            <w:tcW w:w="4187" w:type="dxa"/>
            <w:shd w:val="clear" w:color="auto" w:fill="D9D9D9" w:themeFill="background1" w:themeFillShade="D9"/>
            <w:vAlign w:val="bottom"/>
            <w:hideMark/>
          </w:tcPr>
          <w:p w14:paraId="06AC2F09"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Dobava kompresijskih podaljševalnih spojnic</w:t>
            </w:r>
          </w:p>
        </w:tc>
        <w:tc>
          <w:tcPr>
            <w:tcW w:w="700" w:type="dxa"/>
            <w:shd w:val="clear" w:color="auto" w:fill="D9D9D9" w:themeFill="background1" w:themeFillShade="D9"/>
            <w:noWrap/>
            <w:hideMark/>
          </w:tcPr>
          <w:p w14:paraId="16951B8D" w14:textId="77777777" w:rsidR="00DD30DB" w:rsidRPr="003D181C" w:rsidRDefault="00DD30DB" w:rsidP="00793C46">
            <w:pPr>
              <w:rPr>
                <w:rFonts w:asciiTheme="minorHAnsi" w:hAnsiTheme="minorHAnsi" w:cstheme="minorHAnsi"/>
                <w:sz w:val="21"/>
                <w:szCs w:val="21"/>
              </w:rPr>
            </w:pPr>
          </w:p>
        </w:tc>
        <w:tc>
          <w:tcPr>
            <w:tcW w:w="920" w:type="dxa"/>
            <w:shd w:val="clear" w:color="auto" w:fill="D9D9D9" w:themeFill="background1" w:themeFillShade="D9"/>
            <w:noWrap/>
            <w:hideMark/>
          </w:tcPr>
          <w:p w14:paraId="714EBB4C" w14:textId="77777777" w:rsidR="00DD30DB" w:rsidRPr="003D181C" w:rsidRDefault="00DD30DB" w:rsidP="00793C46">
            <w:pPr>
              <w:jc w:val="center"/>
              <w:rPr>
                <w:rFonts w:asciiTheme="minorHAnsi" w:hAnsiTheme="minorHAnsi" w:cstheme="minorHAnsi"/>
                <w:sz w:val="21"/>
                <w:szCs w:val="21"/>
              </w:rPr>
            </w:pPr>
          </w:p>
        </w:tc>
        <w:tc>
          <w:tcPr>
            <w:tcW w:w="1204" w:type="dxa"/>
            <w:shd w:val="clear" w:color="auto" w:fill="D9D9D9" w:themeFill="background1" w:themeFillShade="D9"/>
            <w:noWrap/>
          </w:tcPr>
          <w:p w14:paraId="747452F5"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D9D9D9" w:themeFill="background1" w:themeFillShade="D9"/>
            <w:noWrap/>
          </w:tcPr>
          <w:p w14:paraId="2D9F870D" w14:textId="77777777" w:rsidR="00DD30DB" w:rsidRPr="003D181C" w:rsidRDefault="00DD30DB" w:rsidP="00793C46">
            <w:pPr>
              <w:jc w:val="center"/>
              <w:rPr>
                <w:rFonts w:asciiTheme="minorHAnsi" w:hAnsiTheme="minorHAnsi" w:cstheme="minorHAnsi"/>
                <w:sz w:val="21"/>
                <w:szCs w:val="21"/>
              </w:rPr>
            </w:pPr>
          </w:p>
        </w:tc>
      </w:tr>
      <w:tr w:rsidR="00DD30DB" w:rsidRPr="003D181C" w14:paraId="48CB4747" w14:textId="77777777" w:rsidTr="00793C46">
        <w:trPr>
          <w:trHeight w:val="240"/>
        </w:trPr>
        <w:tc>
          <w:tcPr>
            <w:tcW w:w="520" w:type="dxa"/>
            <w:shd w:val="clear" w:color="auto" w:fill="D9D9D9" w:themeFill="background1" w:themeFillShade="D9"/>
            <w:noWrap/>
            <w:hideMark/>
          </w:tcPr>
          <w:p w14:paraId="737743D4" w14:textId="77777777" w:rsidR="00DD30DB" w:rsidRPr="003D181C" w:rsidRDefault="00DD30DB" w:rsidP="00793C46">
            <w:pPr>
              <w:jc w:val="center"/>
              <w:rPr>
                <w:rFonts w:asciiTheme="minorHAnsi" w:hAnsiTheme="minorHAnsi" w:cstheme="minorHAnsi"/>
                <w:b/>
                <w:bCs/>
                <w:sz w:val="21"/>
                <w:szCs w:val="21"/>
              </w:rPr>
            </w:pPr>
            <w:r w:rsidRPr="003D181C">
              <w:rPr>
                <w:rFonts w:asciiTheme="minorHAnsi" w:hAnsiTheme="minorHAnsi" w:cstheme="minorHAnsi"/>
                <w:b/>
                <w:bCs/>
                <w:sz w:val="21"/>
                <w:szCs w:val="21"/>
              </w:rPr>
              <w:t> </w:t>
            </w:r>
          </w:p>
        </w:tc>
        <w:tc>
          <w:tcPr>
            <w:tcW w:w="4187" w:type="dxa"/>
            <w:shd w:val="clear" w:color="auto" w:fill="D9D9D9" w:themeFill="background1" w:themeFillShade="D9"/>
            <w:vAlign w:val="bottom"/>
            <w:hideMark/>
          </w:tcPr>
          <w:p w14:paraId="41720358"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za vodnik ACSR 120/20 (6+6 provizorij)</w:t>
            </w:r>
          </w:p>
        </w:tc>
        <w:tc>
          <w:tcPr>
            <w:tcW w:w="700" w:type="dxa"/>
            <w:shd w:val="clear" w:color="auto" w:fill="D9D9D9" w:themeFill="background1" w:themeFillShade="D9"/>
            <w:noWrap/>
            <w:hideMark/>
          </w:tcPr>
          <w:p w14:paraId="4DF70D07"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19BB9904"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12</w:t>
            </w:r>
          </w:p>
        </w:tc>
        <w:tc>
          <w:tcPr>
            <w:tcW w:w="1204" w:type="dxa"/>
            <w:shd w:val="clear" w:color="auto" w:fill="auto"/>
            <w:noWrap/>
          </w:tcPr>
          <w:p w14:paraId="4CE9EF44"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458CE21D" w14:textId="77777777" w:rsidR="00DD30DB" w:rsidRPr="003D181C" w:rsidRDefault="00DD30DB" w:rsidP="00793C46">
            <w:pPr>
              <w:jc w:val="center"/>
              <w:rPr>
                <w:rFonts w:asciiTheme="minorHAnsi" w:hAnsiTheme="minorHAnsi" w:cstheme="minorHAnsi"/>
                <w:sz w:val="21"/>
                <w:szCs w:val="21"/>
              </w:rPr>
            </w:pPr>
          </w:p>
        </w:tc>
      </w:tr>
      <w:tr w:rsidR="00DD30DB" w:rsidRPr="00555BD8" w14:paraId="25C243B0" w14:textId="77777777" w:rsidTr="00793C46">
        <w:trPr>
          <w:trHeight w:val="240"/>
        </w:trPr>
        <w:tc>
          <w:tcPr>
            <w:tcW w:w="8871" w:type="dxa"/>
            <w:gridSpan w:val="6"/>
            <w:shd w:val="clear" w:color="auto" w:fill="D9D9D9" w:themeFill="background1" w:themeFillShade="D9"/>
            <w:noWrap/>
            <w:hideMark/>
          </w:tcPr>
          <w:p w14:paraId="397A5957" w14:textId="77777777" w:rsidR="00DD30DB" w:rsidRPr="003D181C" w:rsidRDefault="00DD30DB" w:rsidP="00793C46">
            <w:pPr>
              <w:jc w:val="both"/>
              <w:rPr>
                <w:rFonts w:asciiTheme="minorHAnsi" w:hAnsiTheme="minorHAnsi" w:cstheme="minorHAnsi"/>
                <w:sz w:val="21"/>
                <w:szCs w:val="21"/>
              </w:rPr>
            </w:pPr>
            <w:r w:rsidRPr="003D181C">
              <w:rPr>
                <w:rFonts w:asciiTheme="minorHAnsi" w:hAnsiTheme="minorHAnsi" w:cstheme="minorHAnsi"/>
                <w:b/>
                <w:bCs/>
                <w:sz w:val="21"/>
                <w:szCs w:val="21"/>
              </w:rPr>
              <w:t>II</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Obesni material zaščitne vrvi / OPGW</w:t>
            </w:r>
            <w:r w:rsidRPr="003D181C">
              <w:rPr>
                <w:rFonts w:asciiTheme="minorHAnsi" w:hAnsiTheme="minorHAnsi" w:cstheme="minorHAnsi"/>
                <w:sz w:val="21"/>
                <w:szCs w:val="21"/>
              </w:rPr>
              <w:t> </w:t>
            </w:r>
          </w:p>
        </w:tc>
      </w:tr>
      <w:tr w:rsidR="00DD30DB" w:rsidRPr="00555BD8" w14:paraId="58794F39" w14:textId="77777777" w:rsidTr="00793C46">
        <w:trPr>
          <w:trHeight w:val="240"/>
        </w:trPr>
        <w:tc>
          <w:tcPr>
            <w:tcW w:w="520" w:type="dxa"/>
            <w:shd w:val="clear" w:color="auto" w:fill="D9D9D9" w:themeFill="background1" w:themeFillShade="D9"/>
            <w:noWrap/>
            <w:hideMark/>
          </w:tcPr>
          <w:p w14:paraId="28AB6BB0"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4187" w:type="dxa"/>
            <w:shd w:val="clear" w:color="auto" w:fill="D9D9D9" w:themeFill="background1" w:themeFillShade="D9"/>
            <w:vAlign w:val="bottom"/>
            <w:hideMark/>
          </w:tcPr>
          <w:p w14:paraId="534F13FB"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Nabava obešalnega materiala za</w:t>
            </w:r>
            <w:r w:rsidRPr="00555BD8">
              <w:rPr>
                <w:rFonts w:asciiTheme="minorHAnsi" w:hAnsiTheme="minorHAnsi" w:cstheme="minorHAnsi"/>
                <w:sz w:val="21"/>
                <w:szCs w:val="21"/>
              </w:rPr>
              <w:t xml:space="preserve"> obešanje OPGW vrvi tip: </w:t>
            </w:r>
          </w:p>
        </w:tc>
        <w:tc>
          <w:tcPr>
            <w:tcW w:w="700" w:type="dxa"/>
            <w:shd w:val="clear" w:color="auto" w:fill="D9D9D9" w:themeFill="background1" w:themeFillShade="D9"/>
            <w:noWrap/>
            <w:hideMark/>
          </w:tcPr>
          <w:p w14:paraId="1BBE643F" w14:textId="77777777" w:rsidR="00DD30DB" w:rsidRPr="003D181C" w:rsidRDefault="00DD30DB" w:rsidP="00793C46">
            <w:pPr>
              <w:rPr>
                <w:rFonts w:asciiTheme="minorHAnsi" w:hAnsiTheme="minorHAnsi" w:cstheme="minorHAnsi"/>
                <w:sz w:val="21"/>
                <w:szCs w:val="21"/>
              </w:rPr>
            </w:pPr>
          </w:p>
        </w:tc>
        <w:tc>
          <w:tcPr>
            <w:tcW w:w="920" w:type="dxa"/>
            <w:shd w:val="clear" w:color="auto" w:fill="D9D9D9" w:themeFill="background1" w:themeFillShade="D9"/>
            <w:noWrap/>
            <w:hideMark/>
          </w:tcPr>
          <w:p w14:paraId="7218731D" w14:textId="77777777" w:rsidR="00DD30DB" w:rsidRPr="003D181C" w:rsidRDefault="00DD30DB" w:rsidP="00793C46">
            <w:pPr>
              <w:jc w:val="center"/>
              <w:rPr>
                <w:rFonts w:asciiTheme="minorHAnsi" w:hAnsiTheme="minorHAnsi" w:cstheme="minorHAnsi"/>
                <w:sz w:val="21"/>
                <w:szCs w:val="21"/>
              </w:rPr>
            </w:pPr>
          </w:p>
        </w:tc>
        <w:tc>
          <w:tcPr>
            <w:tcW w:w="1204" w:type="dxa"/>
            <w:shd w:val="clear" w:color="auto" w:fill="D9D9D9" w:themeFill="background1" w:themeFillShade="D9"/>
            <w:noWrap/>
          </w:tcPr>
          <w:p w14:paraId="2F052283"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D9D9D9" w:themeFill="background1" w:themeFillShade="D9"/>
            <w:noWrap/>
          </w:tcPr>
          <w:p w14:paraId="7309C28B" w14:textId="77777777" w:rsidR="00DD30DB" w:rsidRPr="003D181C" w:rsidRDefault="00DD30DB" w:rsidP="00793C46">
            <w:pPr>
              <w:jc w:val="center"/>
              <w:rPr>
                <w:rFonts w:asciiTheme="minorHAnsi" w:hAnsiTheme="minorHAnsi" w:cstheme="minorHAnsi"/>
                <w:sz w:val="21"/>
                <w:szCs w:val="21"/>
              </w:rPr>
            </w:pPr>
          </w:p>
        </w:tc>
      </w:tr>
      <w:tr w:rsidR="00DD30DB" w:rsidRPr="003D181C" w14:paraId="134419DD" w14:textId="77777777" w:rsidTr="00793C46">
        <w:trPr>
          <w:trHeight w:val="240"/>
        </w:trPr>
        <w:tc>
          <w:tcPr>
            <w:tcW w:w="520" w:type="dxa"/>
            <w:shd w:val="clear" w:color="auto" w:fill="D9D9D9" w:themeFill="background1" w:themeFillShade="D9"/>
            <w:noWrap/>
            <w:hideMark/>
          </w:tcPr>
          <w:p w14:paraId="40E119F2"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16AD2365"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napenjalno obešanje (ZE) po risbi 7E7103</w:t>
            </w:r>
          </w:p>
        </w:tc>
        <w:tc>
          <w:tcPr>
            <w:tcW w:w="700" w:type="dxa"/>
            <w:shd w:val="clear" w:color="auto" w:fill="D9D9D9" w:themeFill="background1" w:themeFillShade="D9"/>
            <w:noWrap/>
            <w:hideMark/>
          </w:tcPr>
          <w:p w14:paraId="0B33A24D"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56E617D2"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2</w:t>
            </w:r>
          </w:p>
        </w:tc>
        <w:tc>
          <w:tcPr>
            <w:tcW w:w="1204" w:type="dxa"/>
            <w:shd w:val="clear" w:color="auto" w:fill="auto"/>
            <w:noWrap/>
          </w:tcPr>
          <w:p w14:paraId="542CC7CD"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54F9EE9F" w14:textId="77777777" w:rsidR="00DD30DB" w:rsidRPr="003D181C" w:rsidRDefault="00DD30DB" w:rsidP="00793C46">
            <w:pPr>
              <w:jc w:val="center"/>
              <w:rPr>
                <w:rFonts w:asciiTheme="minorHAnsi" w:hAnsiTheme="minorHAnsi" w:cstheme="minorHAnsi"/>
                <w:sz w:val="21"/>
                <w:szCs w:val="21"/>
              </w:rPr>
            </w:pPr>
          </w:p>
        </w:tc>
      </w:tr>
      <w:tr w:rsidR="00DD30DB" w:rsidRPr="003D181C" w14:paraId="4E8DCF09" w14:textId="77777777" w:rsidTr="00793C46">
        <w:trPr>
          <w:trHeight w:val="240"/>
        </w:trPr>
        <w:tc>
          <w:tcPr>
            <w:tcW w:w="520" w:type="dxa"/>
            <w:shd w:val="clear" w:color="auto" w:fill="D9D9D9" w:themeFill="background1" w:themeFillShade="D9"/>
            <w:noWrap/>
            <w:hideMark/>
          </w:tcPr>
          <w:p w14:paraId="36A0ED6E" w14:textId="77777777" w:rsidR="00DD30DB" w:rsidRPr="003D181C" w:rsidRDefault="00DD30DB" w:rsidP="00793C46">
            <w:pPr>
              <w:jc w:val="center"/>
              <w:rPr>
                <w:rFonts w:asciiTheme="minorHAnsi" w:hAnsiTheme="minorHAnsi" w:cstheme="minorHAnsi"/>
                <w:sz w:val="21"/>
                <w:szCs w:val="21"/>
              </w:rPr>
            </w:pPr>
          </w:p>
        </w:tc>
        <w:tc>
          <w:tcPr>
            <w:tcW w:w="4187" w:type="dxa"/>
            <w:shd w:val="clear" w:color="auto" w:fill="D9D9D9" w:themeFill="background1" w:themeFillShade="D9"/>
            <w:vAlign w:val="bottom"/>
            <w:hideMark/>
          </w:tcPr>
          <w:p w14:paraId="56C16D00"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napenjalno obešanje (ZE) po risbi 7E7103.1</w:t>
            </w:r>
          </w:p>
        </w:tc>
        <w:tc>
          <w:tcPr>
            <w:tcW w:w="700" w:type="dxa"/>
            <w:shd w:val="clear" w:color="auto" w:fill="D9D9D9" w:themeFill="background1" w:themeFillShade="D9"/>
            <w:noWrap/>
            <w:hideMark/>
          </w:tcPr>
          <w:p w14:paraId="557F833F"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kos</w:t>
            </w:r>
          </w:p>
        </w:tc>
        <w:tc>
          <w:tcPr>
            <w:tcW w:w="920" w:type="dxa"/>
            <w:shd w:val="clear" w:color="auto" w:fill="D9D9D9" w:themeFill="background1" w:themeFillShade="D9"/>
            <w:noWrap/>
            <w:hideMark/>
          </w:tcPr>
          <w:p w14:paraId="17DAF775"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1204" w:type="dxa"/>
            <w:shd w:val="clear" w:color="auto" w:fill="auto"/>
            <w:noWrap/>
          </w:tcPr>
          <w:p w14:paraId="465408BD"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20E00E35" w14:textId="77777777" w:rsidR="00DD30DB" w:rsidRPr="003D181C" w:rsidRDefault="00DD30DB" w:rsidP="00793C46">
            <w:pPr>
              <w:jc w:val="center"/>
              <w:rPr>
                <w:rFonts w:asciiTheme="minorHAnsi" w:hAnsiTheme="minorHAnsi" w:cstheme="minorHAnsi"/>
                <w:sz w:val="21"/>
                <w:szCs w:val="21"/>
              </w:rPr>
            </w:pPr>
          </w:p>
        </w:tc>
      </w:tr>
      <w:tr w:rsidR="00DD30DB" w:rsidRPr="00555BD8" w14:paraId="5B075111" w14:textId="77777777" w:rsidTr="00793C46">
        <w:trPr>
          <w:trHeight w:val="240"/>
        </w:trPr>
        <w:tc>
          <w:tcPr>
            <w:tcW w:w="8871" w:type="dxa"/>
            <w:gridSpan w:val="6"/>
            <w:shd w:val="clear" w:color="auto" w:fill="D9D9D9" w:themeFill="background1" w:themeFillShade="D9"/>
            <w:noWrap/>
            <w:hideMark/>
          </w:tcPr>
          <w:p w14:paraId="314C668F" w14:textId="77777777" w:rsidR="00DD30DB" w:rsidRPr="003D181C" w:rsidRDefault="00DD30DB" w:rsidP="00793C46">
            <w:pPr>
              <w:jc w:val="both"/>
              <w:rPr>
                <w:rFonts w:asciiTheme="minorHAnsi" w:hAnsiTheme="minorHAnsi" w:cstheme="minorHAnsi"/>
                <w:sz w:val="21"/>
                <w:szCs w:val="21"/>
              </w:rPr>
            </w:pPr>
            <w:r w:rsidRPr="003D181C">
              <w:rPr>
                <w:rFonts w:asciiTheme="minorHAnsi" w:hAnsiTheme="minorHAnsi" w:cstheme="minorHAnsi"/>
                <w:b/>
                <w:bCs/>
                <w:sz w:val="21"/>
                <w:szCs w:val="21"/>
              </w:rPr>
              <w:t>III</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Daljnovodne vrvi</w:t>
            </w:r>
          </w:p>
        </w:tc>
      </w:tr>
      <w:tr w:rsidR="00DD30DB" w:rsidRPr="003D181C" w14:paraId="5B27FED2" w14:textId="77777777" w:rsidTr="00793C46">
        <w:trPr>
          <w:trHeight w:val="240"/>
        </w:trPr>
        <w:tc>
          <w:tcPr>
            <w:tcW w:w="520" w:type="dxa"/>
            <w:shd w:val="clear" w:color="auto" w:fill="D9D9D9" w:themeFill="background1" w:themeFillShade="D9"/>
            <w:noWrap/>
            <w:hideMark/>
          </w:tcPr>
          <w:p w14:paraId="42BDE034"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4187" w:type="dxa"/>
            <w:shd w:val="clear" w:color="auto" w:fill="D9D9D9" w:themeFill="background1" w:themeFillShade="D9"/>
            <w:vAlign w:val="bottom"/>
            <w:hideMark/>
          </w:tcPr>
          <w:p w14:paraId="094EFB5E"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Dobava vrvi 120- Al1/20- ST1A</w:t>
            </w:r>
          </w:p>
        </w:tc>
        <w:tc>
          <w:tcPr>
            <w:tcW w:w="700" w:type="dxa"/>
            <w:shd w:val="clear" w:color="auto" w:fill="D9D9D9" w:themeFill="background1" w:themeFillShade="D9"/>
            <w:noWrap/>
            <w:hideMark/>
          </w:tcPr>
          <w:p w14:paraId="360DFBC6"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m</w:t>
            </w:r>
          </w:p>
        </w:tc>
        <w:tc>
          <w:tcPr>
            <w:tcW w:w="920" w:type="dxa"/>
            <w:shd w:val="clear" w:color="auto" w:fill="D9D9D9" w:themeFill="background1" w:themeFillShade="D9"/>
            <w:noWrap/>
            <w:hideMark/>
          </w:tcPr>
          <w:p w14:paraId="51809E5D"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100</w:t>
            </w:r>
          </w:p>
        </w:tc>
        <w:tc>
          <w:tcPr>
            <w:tcW w:w="1204" w:type="dxa"/>
            <w:shd w:val="clear" w:color="auto" w:fill="auto"/>
            <w:noWrap/>
          </w:tcPr>
          <w:p w14:paraId="4E4841E8"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45153F3E" w14:textId="77777777" w:rsidR="00DD30DB" w:rsidRPr="003D181C" w:rsidRDefault="00DD30DB" w:rsidP="00793C46">
            <w:pPr>
              <w:jc w:val="center"/>
              <w:rPr>
                <w:rFonts w:asciiTheme="minorHAnsi" w:hAnsiTheme="minorHAnsi" w:cstheme="minorHAnsi"/>
                <w:sz w:val="21"/>
                <w:szCs w:val="21"/>
              </w:rPr>
            </w:pPr>
          </w:p>
        </w:tc>
      </w:tr>
      <w:tr w:rsidR="00DD30DB" w:rsidRPr="003D181C" w14:paraId="550379CD" w14:textId="77777777" w:rsidTr="00793C46">
        <w:trPr>
          <w:trHeight w:val="240"/>
        </w:trPr>
        <w:tc>
          <w:tcPr>
            <w:tcW w:w="520" w:type="dxa"/>
            <w:shd w:val="clear" w:color="auto" w:fill="D9D9D9" w:themeFill="background1" w:themeFillShade="D9"/>
            <w:noWrap/>
            <w:hideMark/>
          </w:tcPr>
          <w:p w14:paraId="28679B34"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2</w:t>
            </w:r>
          </w:p>
        </w:tc>
        <w:tc>
          <w:tcPr>
            <w:tcW w:w="4187" w:type="dxa"/>
            <w:shd w:val="clear" w:color="auto" w:fill="D9D9D9" w:themeFill="background1" w:themeFillShade="D9"/>
            <w:vAlign w:val="bottom"/>
            <w:hideMark/>
          </w:tcPr>
          <w:p w14:paraId="29B9D65C"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Dobava vrvi 240- Al1/40- ST1A</w:t>
            </w:r>
          </w:p>
        </w:tc>
        <w:tc>
          <w:tcPr>
            <w:tcW w:w="700" w:type="dxa"/>
            <w:shd w:val="clear" w:color="auto" w:fill="D9D9D9" w:themeFill="background1" w:themeFillShade="D9"/>
            <w:noWrap/>
            <w:hideMark/>
          </w:tcPr>
          <w:p w14:paraId="5961514D"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m</w:t>
            </w:r>
          </w:p>
        </w:tc>
        <w:tc>
          <w:tcPr>
            <w:tcW w:w="920" w:type="dxa"/>
            <w:shd w:val="clear" w:color="auto" w:fill="D9D9D9" w:themeFill="background1" w:themeFillShade="D9"/>
            <w:noWrap/>
            <w:hideMark/>
          </w:tcPr>
          <w:p w14:paraId="0578D490"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40</w:t>
            </w:r>
          </w:p>
        </w:tc>
        <w:tc>
          <w:tcPr>
            <w:tcW w:w="1204" w:type="dxa"/>
            <w:shd w:val="clear" w:color="auto" w:fill="auto"/>
            <w:noWrap/>
          </w:tcPr>
          <w:p w14:paraId="077F46C6"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38CABEB8" w14:textId="77777777" w:rsidR="00DD30DB" w:rsidRPr="003D181C" w:rsidRDefault="00DD30DB" w:rsidP="00793C46">
            <w:pPr>
              <w:jc w:val="center"/>
              <w:rPr>
                <w:rFonts w:asciiTheme="minorHAnsi" w:hAnsiTheme="minorHAnsi" w:cstheme="minorHAnsi"/>
                <w:sz w:val="21"/>
                <w:szCs w:val="21"/>
              </w:rPr>
            </w:pPr>
          </w:p>
        </w:tc>
      </w:tr>
      <w:tr w:rsidR="00DD30DB" w:rsidRPr="00555BD8" w14:paraId="08E716E5" w14:textId="77777777" w:rsidTr="00793C46">
        <w:trPr>
          <w:trHeight w:val="240"/>
        </w:trPr>
        <w:tc>
          <w:tcPr>
            <w:tcW w:w="8871" w:type="dxa"/>
            <w:gridSpan w:val="6"/>
            <w:shd w:val="clear" w:color="auto" w:fill="D9D9D9" w:themeFill="background1" w:themeFillShade="D9"/>
            <w:noWrap/>
            <w:hideMark/>
          </w:tcPr>
          <w:p w14:paraId="016488F7" w14:textId="77777777" w:rsidR="00DD30DB" w:rsidRPr="003D181C" w:rsidRDefault="00DD30DB" w:rsidP="00793C46">
            <w:pPr>
              <w:jc w:val="both"/>
              <w:rPr>
                <w:rFonts w:asciiTheme="minorHAnsi" w:hAnsiTheme="minorHAnsi" w:cstheme="minorHAnsi"/>
                <w:sz w:val="21"/>
                <w:szCs w:val="21"/>
              </w:rPr>
            </w:pPr>
            <w:r w:rsidRPr="003D181C">
              <w:rPr>
                <w:rFonts w:asciiTheme="minorHAnsi" w:hAnsiTheme="minorHAnsi" w:cstheme="minorHAnsi"/>
                <w:b/>
                <w:bCs/>
                <w:sz w:val="21"/>
                <w:szCs w:val="21"/>
              </w:rPr>
              <w:t>IV</w:t>
            </w:r>
            <w:r w:rsidRPr="00555BD8">
              <w:rPr>
                <w:rFonts w:asciiTheme="minorHAnsi" w:hAnsiTheme="minorHAnsi" w:cstheme="minorHAnsi"/>
                <w:b/>
                <w:bCs/>
                <w:sz w:val="21"/>
                <w:szCs w:val="21"/>
              </w:rPr>
              <w:t xml:space="preserve">. </w:t>
            </w:r>
            <w:r w:rsidRPr="003D181C">
              <w:rPr>
                <w:rFonts w:asciiTheme="minorHAnsi" w:hAnsiTheme="minorHAnsi" w:cstheme="minorHAnsi"/>
                <w:b/>
                <w:bCs/>
                <w:sz w:val="21"/>
                <w:szCs w:val="21"/>
              </w:rPr>
              <w:t>Druga oprema</w:t>
            </w:r>
            <w:r w:rsidRPr="003D181C">
              <w:rPr>
                <w:rFonts w:asciiTheme="minorHAnsi" w:hAnsiTheme="minorHAnsi" w:cstheme="minorHAnsi"/>
                <w:sz w:val="21"/>
                <w:szCs w:val="21"/>
              </w:rPr>
              <w:t> </w:t>
            </w:r>
          </w:p>
        </w:tc>
      </w:tr>
      <w:tr w:rsidR="00DD30DB" w:rsidRPr="003D181C" w14:paraId="217EB3BC" w14:textId="77777777" w:rsidTr="00793C46">
        <w:trPr>
          <w:trHeight w:val="960"/>
        </w:trPr>
        <w:tc>
          <w:tcPr>
            <w:tcW w:w="520" w:type="dxa"/>
            <w:shd w:val="clear" w:color="auto" w:fill="D9D9D9" w:themeFill="background1" w:themeFillShade="D9"/>
            <w:noWrap/>
            <w:hideMark/>
          </w:tcPr>
          <w:p w14:paraId="2465F449"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4187" w:type="dxa"/>
            <w:shd w:val="clear" w:color="auto" w:fill="D9D9D9" w:themeFill="background1" w:themeFillShade="D9"/>
            <w:vAlign w:val="bottom"/>
            <w:hideMark/>
          </w:tcPr>
          <w:p w14:paraId="7659501F"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sz w:val="21"/>
                <w:szCs w:val="21"/>
              </w:rPr>
              <w:t xml:space="preserve">Nabava magnetno indukcijske svetilke rdeče barve za nočno označitev stebra, tip LBIB </w:t>
            </w:r>
            <w:proofErr w:type="spellStart"/>
            <w:r w:rsidRPr="003D181C">
              <w:rPr>
                <w:rFonts w:asciiTheme="minorHAnsi" w:hAnsiTheme="minorHAnsi" w:cstheme="minorHAnsi"/>
                <w:sz w:val="21"/>
                <w:szCs w:val="21"/>
              </w:rPr>
              <w:t>Type</w:t>
            </w:r>
            <w:proofErr w:type="spellEnd"/>
            <w:r w:rsidRPr="003D181C">
              <w:rPr>
                <w:rFonts w:asciiTheme="minorHAnsi" w:hAnsiTheme="minorHAnsi" w:cstheme="minorHAnsi"/>
                <w:sz w:val="21"/>
                <w:szCs w:val="21"/>
              </w:rPr>
              <w:t xml:space="preserve"> B 32 CD, proizvajalec Delta </w:t>
            </w:r>
            <w:proofErr w:type="spellStart"/>
            <w:r w:rsidRPr="003D181C">
              <w:rPr>
                <w:rFonts w:asciiTheme="minorHAnsi" w:hAnsiTheme="minorHAnsi" w:cstheme="minorHAnsi"/>
                <w:sz w:val="21"/>
                <w:szCs w:val="21"/>
              </w:rPr>
              <w:t>Box</w:t>
            </w:r>
            <w:proofErr w:type="spellEnd"/>
            <w:r w:rsidRPr="003D181C">
              <w:rPr>
                <w:rFonts w:asciiTheme="minorHAnsi" w:hAnsiTheme="minorHAnsi" w:cstheme="minorHAnsi"/>
                <w:sz w:val="21"/>
                <w:szCs w:val="21"/>
              </w:rPr>
              <w:t>, kompl</w:t>
            </w:r>
            <w:r>
              <w:rPr>
                <w:rFonts w:asciiTheme="minorHAnsi" w:hAnsiTheme="minorHAnsi" w:cstheme="minorHAnsi"/>
                <w:sz w:val="21"/>
                <w:szCs w:val="21"/>
              </w:rPr>
              <w:t>e</w:t>
            </w:r>
            <w:r w:rsidRPr="003D181C">
              <w:rPr>
                <w:rFonts w:asciiTheme="minorHAnsi" w:hAnsiTheme="minorHAnsi" w:cstheme="minorHAnsi"/>
                <w:sz w:val="21"/>
                <w:szCs w:val="21"/>
              </w:rPr>
              <w:t xml:space="preserve">t s pritrdilnim materialom za vodnik ACSR </w:t>
            </w:r>
            <w:proofErr w:type="spellStart"/>
            <w:r w:rsidRPr="003D181C">
              <w:rPr>
                <w:rFonts w:asciiTheme="minorHAnsi" w:hAnsiTheme="minorHAnsi" w:cstheme="minorHAnsi"/>
                <w:sz w:val="21"/>
                <w:szCs w:val="21"/>
              </w:rPr>
              <w:t>opremera</w:t>
            </w:r>
            <w:proofErr w:type="spellEnd"/>
            <w:r w:rsidRPr="003D181C">
              <w:rPr>
                <w:rFonts w:asciiTheme="minorHAnsi" w:hAnsiTheme="minorHAnsi" w:cstheme="minorHAnsi"/>
                <w:sz w:val="21"/>
                <w:szCs w:val="21"/>
              </w:rPr>
              <w:t xml:space="preserve"> 21,8 mm</w:t>
            </w:r>
          </w:p>
        </w:tc>
        <w:tc>
          <w:tcPr>
            <w:tcW w:w="700" w:type="dxa"/>
            <w:shd w:val="clear" w:color="auto" w:fill="D9D9D9" w:themeFill="background1" w:themeFillShade="D9"/>
            <w:noWrap/>
            <w:hideMark/>
          </w:tcPr>
          <w:p w14:paraId="5B63B546" w14:textId="77777777" w:rsidR="00DD30DB" w:rsidRPr="003D181C" w:rsidRDefault="00DD30DB" w:rsidP="00793C46">
            <w:pPr>
              <w:jc w:val="center"/>
              <w:rPr>
                <w:rFonts w:asciiTheme="minorHAnsi" w:hAnsiTheme="minorHAnsi" w:cstheme="minorHAnsi"/>
                <w:sz w:val="21"/>
                <w:szCs w:val="21"/>
              </w:rPr>
            </w:pPr>
            <w:proofErr w:type="spellStart"/>
            <w:r w:rsidRPr="003D181C">
              <w:rPr>
                <w:rFonts w:asciiTheme="minorHAnsi" w:hAnsiTheme="minorHAnsi" w:cstheme="minorHAnsi"/>
                <w:sz w:val="21"/>
                <w:szCs w:val="21"/>
              </w:rPr>
              <w:t>kpl</w:t>
            </w:r>
            <w:proofErr w:type="spellEnd"/>
          </w:p>
        </w:tc>
        <w:tc>
          <w:tcPr>
            <w:tcW w:w="920" w:type="dxa"/>
            <w:shd w:val="clear" w:color="auto" w:fill="D9D9D9" w:themeFill="background1" w:themeFillShade="D9"/>
            <w:noWrap/>
            <w:hideMark/>
          </w:tcPr>
          <w:p w14:paraId="1B2E3857" w14:textId="77777777" w:rsidR="00DD30DB" w:rsidRPr="003D181C" w:rsidRDefault="00DD30DB" w:rsidP="00793C46">
            <w:pPr>
              <w:jc w:val="center"/>
              <w:rPr>
                <w:rFonts w:asciiTheme="minorHAnsi" w:hAnsiTheme="minorHAnsi" w:cstheme="minorHAnsi"/>
                <w:sz w:val="21"/>
                <w:szCs w:val="21"/>
              </w:rPr>
            </w:pPr>
            <w:r w:rsidRPr="003D181C">
              <w:rPr>
                <w:rFonts w:asciiTheme="minorHAnsi" w:hAnsiTheme="minorHAnsi" w:cstheme="minorHAnsi"/>
                <w:sz w:val="21"/>
                <w:szCs w:val="21"/>
              </w:rPr>
              <w:t>1</w:t>
            </w:r>
          </w:p>
        </w:tc>
        <w:tc>
          <w:tcPr>
            <w:tcW w:w="1204" w:type="dxa"/>
            <w:shd w:val="clear" w:color="auto" w:fill="auto"/>
            <w:noWrap/>
          </w:tcPr>
          <w:p w14:paraId="57342963" w14:textId="77777777" w:rsidR="00DD30DB" w:rsidRPr="003D181C" w:rsidRDefault="00DD30DB" w:rsidP="00793C46">
            <w:pPr>
              <w:jc w:val="center"/>
              <w:rPr>
                <w:rFonts w:asciiTheme="minorHAnsi" w:hAnsiTheme="minorHAnsi" w:cstheme="minorHAnsi"/>
                <w:sz w:val="21"/>
                <w:szCs w:val="21"/>
              </w:rPr>
            </w:pPr>
          </w:p>
        </w:tc>
        <w:tc>
          <w:tcPr>
            <w:tcW w:w="1340" w:type="dxa"/>
            <w:shd w:val="clear" w:color="auto" w:fill="auto"/>
            <w:noWrap/>
          </w:tcPr>
          <w:p w14:paraId="07249542" w14:textId="77777777" w:rsidR="00DD30DB" w:rsidRPr="003D181C" w:rsidRDefault="00DD30DB" w:rsidP="00793C46">
            <w:pPr>
              <w:jc w:val="center"/>
              <w:rPr>
                <w:rFonts w:asciiTheme="minorHAnsi" w:hAnsiTheme="minorHAnsi" w:cstheme="minorHAnsi"/>
                <w:sz w:val="21"/>
                <w:szCs w:val="21"/>
              </w:rPr>
            </w:pPr>
          </w:p>
        </w:tc>
      </w:tr>
      <w:tr w:rsidR="00DD30DB" w:rsidRPr="00555BD8" w14:paraId="2595B918" w14:textId="77777777" w:rsidTr="00793C46">
        <w:trPr>
          <w:trHeight w:val="240"/>
        </w:trPr>
        <w:tc>
          <w:tcPr>
            <w:tcW w:w="7531" w:type="dxa"/>
            <w:gridSpan w:val="5"/>
            <w:shd w:val="clear" w:color="auto" w:fill="D9D9D9" w:themeFill="background1" w:themeFillShade="D9"/>
            <w:noWrap/>
            <w:hideMark/>
          </w:tcPr>
          <w:p w14:paraId="14C1F3F7" w14:textId="77777777" w:rsidR="00DD30DB" w:rsidRPr="003D181C" w:rsidRDefault="00DD30DB" w:rsidP="00793C46">
            <w:pPr>
              <w:rPr>
                <w:rFonts w:asciiTheme="minorHAnsi" w:hAnsiTheme="minorHAnsi" w:cstheme="minorHAnsi"/>
                <w:sz w:val="21"/>
                <w:szCs w:val="21"/>
              </w:rPr>
            </w:pPr>
            <w:r w:rsidRPr="003D181C">
              <w:rPr>
                <w:rFonts w:asciiTheme="minorHAnsi" w:hAnsiTheme="minorHAnsi" w:cstheme="minorHAnsi"/>
                <w:b/>
                <w:bCs/>
                <w:sz w:val="21"/>
                <w:szCs w:val="21"/>
              </w:rPr>
              <w:t>SKUPAJ brez DDV</w:t>
            </w:r>
          </w:p>
        </w:tc>
        <w:tc>
          <w:tcPr>
            <w:tcW w:w="1340" w:type="dxa"/>
            <w:shd w:val="clear" w:color="auto" w:fill="auto"/>
            <w:noWrap/>
          </w:tcPr>
          <w:p w14:paraId="6FB8F4D6" w14:textId="77777777" w:rsidR="00DD30DB" w:rsidRPr="003D181C" w:rsidRDefault="00DD30DB" w:rsidP="00793C46">
            <w:pPr>
              <w:jc w:val="center"/>
              <w:rPr>
                <w:rFonts w:asciiTheme="minorHAnsi" w:hAnsiTheme="minorHAnsi" w:cstheme="minorHAnsi"/>
                <w:b/>
                <w:bCs/>
                <w:sz w:val="21"/>
                <w:szCs w:val="21"/>
              </w:rPr>
            </w:pPr>
          </w:p>
        </w:tc>
      </w:tr>
    </w:tbl>
    <w:p w14:paraId="7BEA913A" w14:textId="77777777" w:rsidR="00DD30DB" w:rsidRPr="00555BD8" w:rsidRDefault="00DD30DB" w:rsidP="00DD30DB">
      <w:pPr>
        <w:rPr>
          <w:rFonts w:asciiTheme="minorHAnsi" w:hAnsiTheme="minorHAnsi"/>
          <w:b/>
          <w:sz w:val="21"/>
          <w:szCs w:val="21"/>
        </w:rPr>
      </w:pPr>
    </w:p>
    <w:p w14:paraId="70D25128" w14:textId="77777777" w:rsidR="00DD30DB" w:rsidRDefault="00DD30DB" w:rsidP="00DD30DB">
      <w:pPr>
        <w:rPr>
          <w:rFonts w:asciiTheme="minorHAnsi" w:hAnsiTheme="minorHAnsi"/>
          <w:b/>
          <w:sz w:val="22"/>
          <w:szCs w:val="22"/>
        </w:rPr>
      </w:pPr>
    </w:p>
    <w:p w14:paraId="4F806BBC" w14:textId="77777777" w:rsidR="00DD30DB" w:rsidRDefault="00DD30DB" w:rsidP="00DD30DB">
      <w:pPr>
        <w:rPr>
          <w:rFonts w:asciiTheme="minorHAnsi" w:hAnsiTheme="minorHAnsi"/>
          <w:b/>
          <w:sz w:val="22"/>
          <w:szCs w:val="22"/>
        </w:rPr>
      </w:pPr>
    </w:p>
    <w:p w14:paraId="0CB1DD0C" w14:textId="77777777" w:rsidR="00DD30DB" w:rsidRDefault="00DD30DB" w:rsidP="00DD30DB">
      <w:pPr>
        <w:rPr>
          <w:rFonts w:asciiTheme="minorHAnsi" w:hAnsiTheme="minorHAnsi"/>
          <w:b/>
          <w:sz w:val="22"/>
          <w:szCs w:val="22"/>
        </w:rPr>
      </w:pPr>
    </w:p>
    <w:p w14:paraId="1E79CF5B" w14:textId="77777777" w:rsidR="00DD30DB" w:rsidRDefault="00DD30DB" w:rsidP="00DD30DB">
      <w:pPr>
        <w:rPr>
          <w:rFonts w:asciiTheme="minorHAnsi" w:hAnsiTheme="minorHAnsi"/>
          <w:b/>
          <w:sz w:val="22"/>
          <w:szCs w:val="22"/>
        </w:rPr>
      </w:pPr>
      <w:r>
        <w:rPr>
          <w:rFonts w:asciiTheme="minorHAnsi" w:hAnsiTheme="minorHAnsi"/>
          <w:b/>
          <w:sz w:val="22"/>
          <w:szCs w:val="22"/>
        </w:rPr>
        <w:t xml:space="preserve">E. </w:t>
      </w:r>
      <w:r w:rsidRPr="002B1144">
        <w:rPr>
          <w:rFonts w:asciiTheme="minorHAnsi" w:hAnsiTheme="minorHAnsi"/>
          <w:b/>
          <w:bCs/>
          <w:sz w:val="22"/>
          <w:szCs w:val="22"/>
        </w:rPr>
        <w:t>ELEKTROMONTAŽNA DELA</w:t>
      </w:r>
    </w:p>
    <w:p w14:paraId="4214A02A" w14:textId="77777777" w:rsidR="00DD30DB" w:rsidRDefault="00DD30DB" w:rsidP="00DD30DB">
      <w:pPr>
        <w:rPr>
          <w:rFonts w:asciiTheme="minorHAnsi" w:hAnsiTheme="minorHAnsi"/>
          <w:b/>
          <w:color w:val="FF0000"/>
          <w:sz w:val="22"/>
          <w:szCs w:val="22"/>
        </w:rPr>
      </w:pPr>
    </w:p>
    <w:tbl>
      <w:tblPr>
        <w:tblW w:w="8981" w:type="dxa"/>
        <w:tblCellMar>
          <w:left w:w="70" w:type="dxa"/>
          <w:right w:w="70" w:type="dxa"/>
        </w:tblCellMar>
        <w:tblLook w:val="04A0" w:firstRow="1" w:lastRow="0" w:firstColumn="1" w:lastColumn="0" w:noHBand="0" w:noVBand="1"/>
      </w:tblPr>
      <w:tblGrid>
        <w:gridCol w:w="520"/>
        <w:gridCol w:w="4320"/>
        <w:gridCol w:w="700"/>
        <w:gridCol w:w="920"/>
        <w:gridCol w:w="1181"/>
        <w:gridCol w:w="1340"/>
      </w:tblGrid>
      <w:tr w:rsidR="00DD30DB" w:rsidRPr="00F43E20" w14:paraId="5E0EBB6B" w14:textId="77777777" w:rsidTr="00793C46">
        <w:trPr>
          <w:trHeight w:val="240"/>
          <w:tblHead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C513763" w14:textId="77777777" w:rsidR="00DD30DB" w:rsidRPr="003F66AA" w:rsidRDefault="00DD30DB" w:rsidP="00793C46">
            <w:pPr>
              <w:jc w:val="center"/>
              <w:rPr>
                <w:rFonts w:asciiTheme="minorHAnsi" w:hAnsiTheme="minorHAnsi" w:cstheme="minorHAnsi"/>
                <w:b/>
                <w:bCs/>
                <w:sz w:val="21"/>
                <w:szCs w:val="21"/>
              </w:rPr>
            </w:pPr>
            <w:bookmarkStart w:id="3" w:name="RANGE!A1:F56"/>
            <w:r w:rsidRPr="003F66AA">
              <w:rPr>
                <w:rFonts w:asciiTheme="minorHAnsi" w:hAnsiTheme="minorHAnsi" w:cstheme="minorHAnsi"/>
                <w:b/>
                <w:bCs/>
                <w:sz w:val="21"/>
                <w:szCs w:val="21"/>
              </w:rPr>
              <w:t>Poz.</w:t>
            </w:r>
            <w:bookmarkEnd w:id="3"/>
          </w:p>
        </w:tc>
        <w:tc>
          <w:tcPr>
            <w:tcW w:w="43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2C6996C" w14:textId="77777777" w:rsidR="00DD30DB" w:rsidRPr="003F66AA" w:rsidRDefault="00DD30DB" w:rsidP="00793C46">
            <w:pPr>
              <w:jc w:val="center"/>
              <w:rPr>
                <w:rFonts w:asciiTheme="minorHAnsi" w:hAnsiTheme="minorHAnsi" w:cstheme="minorHAnsi"/>
                <w:b/>
                <w:bCs/>
                <w:sz w:val="21"/>
                <w:szCs w:val="21"/>
              </w:rPr>
            </w:pPr>
            <w:r w:rsidRPr="003F66AA">
              <w:rPr>
                <w:rFonts w:asciiTheme="minorHAnsi" w:hAnsiTheme="minorHAnsi" w:cstheme="minorHAnsi"/>
                <w:b/>
                <w:bCs/>
                <w:sz w:val="21"/>
                <w:szCs w:val="21"/>
              </w:rPr>
              <w:t>Opis</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F89083" w14:textId="77777777" w:rsidR="00DD30DB" w:rsidRPr="003F66AA" w:rsidRDefault="00DD30DB" w:rsidP="00793C46">
            <w:pPr>
              <w:jc w:val="center"/>
              <w:rPr>
                <w:rFonts w:asciiTheme="minorHAnsi" w:hAnsiTheme="minorHAnsi" w:cstheme="minorHAnsi"/>
                <w:b/>
                <w:bCs/>
                <w:sz w:val="21"/>
                <w:szCs w:val="21"/>
              </w:rPr>
            </w:pPr>
            <w:r w:rsidRPr="003F66AA">
              <w:rPr>
                <w:rFonts w:asciiTheme="minorHAnsi" w:hAnsiTheme="minorHAnsi" w:cstheme="minorHAnsi"/>
                <w:b/>
                <w:bCs/>
                <w:sz w:val="21"/>
                <w:szCs w:val="21"/>
              </w:rPr>
              <w:t>Enota</w:t>
            </w:r>
          </w:p>
        </w:tc>
        <w:tc>
          <w:tcPr>
            <w:tcW w:w="9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5CCC7FB" w14:textId="77777777" w:rsidR="00DD30DB" w:rsidRPr="003F66AA" w:rsidRDefault="00DD30DB" w:rsidP="00793C46">
            <w:pPr>
              <w:jc w:val="center"/>
              <w:rPr>
                <w:rFonts w:asciiTheme="minorHAnsi" w:hAnsiTheme="minorHAnsi" w:cstheme="minorHAnsi"/>
                <w:b/>
                <w:bCs/>
                <w:sz w:val="21"/>
                <w:szCs w:val="21"/>
              </w:rPr>
            </w:pPr>
            <w:r w:rsidRPr="003F66AA">
              <w:rPr>
                <w:rFonts w:asciiTheme="minorHAnsi" w:hAnsiTheme="minorHAnsi" w:cstheme="minorHAnsi"/>
                <w:b/>
                <w:bCs/>
                <w:sz w:val="21"/>
                <w:szCs w:val="21"/>
              </w:rPr>
              <w:t>Količina</w:t>
            </w:r>
          </w:p>
        </w:tc>
        <w:tc>
          <w:tcPr>
            <w:tcW w:w="118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20D295" w14:textId="77777777" w:rsidR="00DD30DB" w:rsidRPr="003F66AA" w:rsidRDefault="00DD30DB" w:rsidP="00793C46">
            <w:pPr>
              <w:jc w:val="center"/>
              <w:rPr>
                <w:rFonts w:asciiTheme="minorHAnsi" w:hAnsiTheme="minorHAnsi" w:cstheme="minorHAnsi"/>
                <w:b/>
                <w:bCs/>
                <w:sz w:val="21"/>
                <w:szCs w:val="21"/>
              </w:rPr>
            </w:pPr>
            <w:r w:rsidRPr="003F66AA">
              <w:rPr>
                <w:rFonts w:asciiTheme="minorHAnsi" w:hAnsiTheme="minorHAnsi" w:cstheme="minorHAnsi"/>
                <w:b/>
                <w:bCs/>
                <w:sz w:val="21"/>
                <w:szCs w:val="21"/>
              </w:rPr>
              <w:t>Cena/enoto</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23B7546" w14:textId="77777777" w:rsidR="00DD30DB" w:rsidRPr="003F66AA" w:rsidRDefault="00DD30DB" w:rsidP="00793C46">
            <w:pPr>
              <w:jc w:val="center"/>
              <w:rPr>
                <w:rFonts w:asciiTheme="minorHAnsi" w:hAnsiTheme="minorHAnsi" w:cstheme="minorHAnsi"/>
                <w:b/>
                <w:bCs/>
                <w:sz w:val="21"/>
                <w:szCs w:val="21"/>
              </w:rPr>
            </w:pPr>
            <w:r w:rsidRPr="003F66AA">
              <w:rPr>
                <w:rFonts w:asciiTheme="minorHAnsi" w:hAnsiTheme="minorHAnsi" w:cstheme="minorHAnsi"/>
                <w:b/>
                <w:bCs/>
                <w:sz w:val="21"/>
                <w:szCs w:val="21"/>
              </w:rPr>
              <w:t>Skupaj</w:t>
            </w:r>
          </w:p>
        </w:tc>
      </w:tr>
      <w:tr w:rsidR="00DD30DB" w:rsidRPr="002400D3" w14:paraId="01BD0C26" w14:textId="77777777" w:rsidTr="00793C46">
        <w:trPr>
          <w:trHeight w:val="240"/>
        </w:trPr>
        <w:tc>
          <w:tcPr>
            <w:tcW w:w="89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638F287" w14:textId="77777777" w:rsidR="00DD30DB" w:rsidRPr="002400D3" w:rsidRDefault="00DD30DB" w:rsidP="00793C46">
            <w:pPr>
              <w:jc w:val="both"/>
              <w:rPr>
                <w:rFonts w:asciiTheme="minorHAnsi" w:hAnsiTheme="minorHAnsi" w:cstheme="minorHAnsi"/>
                <w:sz w:val="21"/>
                <w:szCs w:val="21"/>
              </w:rPr>
            </w:pPr>
            <w:r w:rsidRPr="002400D3">
              <w:rPr>
                <w:rFonts w:asciiTheme="minorHAnsi" w:hAnsiTheme="minorHAnsi" w:cstheme="minorHAnsi"/>
                <w:b/>
                <w:bCs/>
                <w:sz w:val="21"/>
                <w:szCs w:val="21"/>
              </w:rPr>
              <w:t>I</w:t>
            </w:r>
            <w:r>
              <w:rPr>
                <w:rFonts w:asciiTheme="minorHAnsi" w:hAnsiTheme="minorHAnsi" w:cstheme="minorHAnsi"/>
                <w:b/>
                <w:bCs/>
                <w:sz w:val="21"/>
                <w:szCs w:val="21"/>
              </w:rPr>
              <w:t xml:space="preserve">. </w:t>
            </w:r>
            <w:r w:rsidRPr="002400D3">
              <w:rPr>
                <w:rFonts w:asciiTheme="minorHAnsi" w:hAnsiTheme="minorHAnsi" w:cstheme="minorHAnsi"/>
                <w:b/>
                <w:bCs/>
                <w:sz w:val="21"/>
                <w:szCs w:val="21"/>
              </w:rPr>
              <w:t>Montažna dela</w:t>
            </w:r>
            <w:r w:rsidRPr="002400D3">
              <w:rPr>
                <w:rFonts w:asciiTheme="minorHAnsi" w:hAnsiTheme="minorHAnsi" w:cstheme="minorHAnsi"/>
                <w:sz w:val="21"/>
                <w:szCs w:val="21"/>
              </w:rPr>
              <w:t> </w:t>
            </w:r>
          </w:p>
        </w:tc>
      </w:tr>
      <w:tr w:rsidR="00DD30DB" w:rsidRPr="002400D3" w14:paraId="3B181382" w14:textId="77777777" w:rsidTr="00793C46">
        <w:trPr>
          <w:trHeight w:val="240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C87BEE2"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1</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EB2BCF9"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xml:space="preserve">SM1 (vodnik ACSR 120/20, 6 faz in OPGW, napenjalno polje dolžine 540 m): Začasna demontaža daljnovodnih vrvi med portalom in SM1, izvedba demontaže obstoječih izolatorskih verig, izvedba podaljševanja obstoječih vodnikov ACSR120/20 z vpetjem v nove izolatorske verige in ponovnim napenjanjem in uravnavanjem vrvi na projektni poves, prestavitev </w:t>
            </w:r>
            <w:proofErr w:type="spellStart"/>
            <w:r w:rsidRPr="002400D3">
              <w:rPr>
                <w:rFonts w:asciiTheme="minorHAnsi" w:hAnsiTheme="minorHAnsi" w:cstheme="minorHAnsi"/>
                <w:sz w:val="21"/>
                <w:szCs w:val="21"/>
              </w:rPr>
              <w:t>obsesišča</w:t>
            </w:r>
            <w:proofErr w:type="spellEnd"/>
            <w:r w:rsidRPr="002400D3">
              <w:rPr>
                <w:rFonts w:asciiTheme="minorHAnsi" w:hAnsiTheme="minorHAnsi" w:cstheme="minorHAnsi"/>
                <w:sz w:val="21"/>
                <w:szCs w:val="21"/>
              </w:rPr>
              <w:t xml:space="preserve"> OPGW na nov steber, ureditev poteka OPGW po novem stebru, prestavitev dveh napenjalnih </w:t>
            </w:r>
            <w:proofErr w:type="spellStart"/>
            <w:r w:rsidRPr="002400D3">
              <w:rPr>
                <w:rFonts w:asciiTheme="minorHAnsi" w:hAnsiTheme="minorHAnsi" w:cstheme="minorHAnsi"/>
                <w:sz w:val="21"/>
                <w:szCs w:val="21"/>
              </w:rPr>
              <w:t>antivibratorjev</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A0850E7"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C14B3D1"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143232E"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7A975C6" w14:textId="77777777" w:rsidR="00DD30DB" w:rsidRPr="002400D3" w:rsidRDefault="00DD30DB" w:rsidP="00793C46">
            <w:pPr>
              <w:jc w:val="center"/>
              <w:rPr>
                <w:rFonts w:asciiTheme="minorHAnsi" w:hAnsiTheme="minorHAnsi" w:cstheme="minorHAnsi"/>
                <w:sz w:val="21"/>
                <w:szCs w:val="21"/>
              </w:rPr>
            </w:pPr>
          </w:p>
        </w:tc>
      </w:tr>
      <w:tr w:rsidR="00DD30DB" w:rsidRPr="002400D3" w14:paraId="5FFD1BA5" w14:textId="77777777" w:rsidTr="00793C4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5B12F54"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lastRenderedPageBreak/>
              <w:t>2</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717FD6"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SM1 (110 kV stran): Ponovna montaža predhodno demontiranih izolatorskih verig med novo lokacijo stebra in portalom (3+3 verige), komplet s prilagoditvijo dolžin vodnikov in izvedbo tokovnega spoja odrezanega vodnika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41F1CF"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E66D77"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1022AD8"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B329EA5" w14:textId="77777777" w:rsidR="00DD30DB" w:rsidRPr="002400D3" w:rsidRDefault="00DD30DB" w:rsidP="00793C46">
            <w:pPr>
              <w:jc w:val="center"/>
              <w:rPr>
                <w:rFonts w:asciiTheme="minorHAnsi" w:hAnsiTheme="minorHAnsi" w:cstheme="minorHAnsi"/>
                <w:sz w:val="21"/>
                <w:szCs w:val="21"/>
              </w:rPr>
            </w:pPr>
          </w:p>
        </w:tc>
      </w:tr>
      <w:tr w:rsidR="00DD30DB" w:rsidRPr="002400D3" w14:paraId="3CD3C47D" w14:textId="77777777" w:rsidTr="00793C46">
        <w:trPr>
          <w:trHeight w:val="26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C1A84F4"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3</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06B295A"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xml:space="preserve">SM3 (vodnika ACSR 240/40, 6 faz in OPGW, napenjalno polje dolžine 940 m): Začasna demontaža daljnovodnih vrvi med SM4 in SM5, izvedba demontaže obstoječih izolatorskih verig, izvedba rezanja obstoječih vodnikov ACSR240/40 z vpetjem v nove napenjalne izolatorske verige, dvig vrvi z napenjanjem in uravnavanjem vrvi na projektni poves, montaža novega </w:t>
            </w:r>
            <w:proofErr w:type="spellStart"/>
            <w:r w:rsidRPr="002400D3">
              <w:rPr>
                <w:rFonts w:asciiTheme="minorHAnsi" w:hAnsiTheme="minorHAnsi" w:cstheme="minorHAnsi"/>
                <w:sz w:val="21"/>
                <w:szCs w:val="21"/>
              </w:rPr>
              <w:t>obesišča</w:t>
            </w:r>
            <w:proofErr w:type="spellEnd"/>
            <w:r w:rsidRPr="002400D3">
              <w:rPr>
                <w:rFonts w:asciiTheme="minorHAnsi" w:hAnsiTheme="minorHAnsi" w:cstheme="minorHAnsi"/>
                <w:sz w:val="21"/>
                <w:szCs w:val="21"/>
              </w:rPr>
              <w:t xml:space="preserve"> OPGW na nov steber, ureditev poteka OPGW preko konice stebra, prestavitev napenjalnih </w:t>
            </w:r>
            <w:proofErr w:type="spellStart"/>
            <w:r w:rsidRPr="002400D3">
              <w:rPr>
                <w:rFonts w:asciiTheme="minorHAnsi" w:hAnsiTheme="minorHAnsi" w:cstheme="minorHAnsi"/>
                <w:sz w:val="21"/>
                <w:szCs w:val="21"/>
              </w:rPr>
              <w:t>antivibratorjev</w:t>
            </w:r>
            <w:proofErr w:type="spellEnd"/>
            <w:r w:rsidRPr="002400D3">
              <w:rPr>
                <w:rFonts w:asciiTheme="minorHAnsi" w:hAnsiTheme="minorHAnsi" w:cstheme="minorHAnsi"/>
                <w:sz w:val="21"/>
                <w:szCs w:val="21"/>
              </w:rPr>
              <w:t xml:space="preserve"> s SM1 na novo SM3</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1E620C"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A4460B"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B1FEC1C"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2B1DF64" w14:textId="77777777" w:rsidR="00DD30DB" w:rsidRPr="002400D3" w:rsidRDefault="00DD30DB" w:rsidP="00793C46">
            <w:pPr>
              <w:jc w:val="center"/>
              <w:rPr>
                <w:rFonts w:asciiTheme="minorHAnsi" w:hAnsiTheme="minorHAnsi" w:cstheme="minorHAnsi"/>
                <w:sz w:val="21"/>
                <w:szCs w:val="21"/>
              </w:rPr>
            </w:pPr>
          </w:p>
        </w:tc>
      </w:tr>
      <w:tr w:rsidR="00DD30DB" w:rsidRPr="002400D3" w14:paraId="31353E0C" w14:textId="77777777" w:rsidTr="00793C46">
        <w:trPr>
          <w:trHeight w:val="120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325BBFD"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4</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A9A4CF"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xml:space="preserve">Za čas spusta/demontaže vodnikov se izvede začasno sidranje stebrov SM2 in SM4, s sidranjem z jeklenico premera minimalno 8mm, z vpetjem v konico ter obe srednji </w:t>
            </w:r>
            <w:proofErr w:type="spellStart"/>
            <w:r w:rsidRPr="002400D3">
              <w:rPr>
                <w:rFonts w:asciiTheme="minorHAnsi" w:hAnsiTheme="minorHAnsi" w:cstheme="minorHAnsi"/>
                <w:sz w:val="21"/>
                <w:szCs w:val="21"/>
              </w:rPr>
              <w:t>kozoli</w:t>
            </w:r>
            <w:proofErr w:type="spellEnd"/>
            <w:r w:rsidRPr="002400D3">
              <w:rPr>
                <w:rFonts w:asciiTheme="minorHAnsi" w:hAnsiTheme="minorHAnsi" w:cstheme="minorHAnsi"/>
                <w:sz w:val="21"/>
                <w:szCs w:val="21"/>
              </w:rPr>
              <w:t xml:space="preserve"> stebra, vpetimi v zabito jekleno sidrno palico/traverzo</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C249979"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320B5F6"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8F173B6"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1F0E2B0" w14:textId="77777777" w:rsidR="00DD30DB" w:rsidRPr="002400D3" w:rsidRDefault="00DD30DB" w:rsidP="00793C46">
            <w:pPr>
              <w:jc w:val="center"/>
              <w:rPr>
                <w:rFonts w:asciiTheme="minorHAnsi" w:hAnsiTheme="minorHAnsi" w:cstheme="minorHAnsi"/>
                <w:sz w:val="21"/>
                <w:szCs w:val="21"/>
              </w:rPr>
            </w:pPr>
          </w:p>
        </w:tc>
      </w:tr>
      <w:tr w:rsidR="00DD30DB" w:rsidRPr="002400D3" w14:paraId="12E89208"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29A3078"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5</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424AD4"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Sestava in montaža izolatorskih verig, komplet z izolatorji in zastavicami: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3D7BB0" w14:textId="77777777" w:rsidR="00DD30DB" w:rsidRPr="002400D3" w:rsidRDefault="00DD30DB" w:rsidP="00793C4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BECC27" w14:textId="77777777" w:rsidR="00DD30DB" w:rsidRPr="002400D3" w:rsidRDefault="00DD30DB" w:rsidP="00793C4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AADD5F"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FB39E2" w14:textId="77777777" w:rsidR="00DD30DB" w:rsidRPr="002400D3" w:rsidRDefault="00DD30DB" w:rsidP="00793C46">
            <w:pPr>
              <w:jc w:val="center"/>
              <w:rPr>
                <w:rFonts w:asciiTheme="minorHAnsi" w:hAnsiTheme="minorHAnsi" w:cstheme="minorHAnsi"/>
                <w:sz w:val="21"/>
                <w:szCs w:val="21"/>
              </w:rPr>
            </w:pPr>
          </w:p>
        </w:tc>
      </w:tr>
      <w:tr w:rsidR="00DD30DB" w:rsidRPr="002400D3" w14:paraId="5C26585C"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F370B5A"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DBB82B6"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-DZ dvojna napenjalna po risbi E8311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D928C9C"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290654"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2E48D32"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509985A" w14:textId="77777777" w:rsidR="00DD30DB" w:rsidRPr="002400D3" w:rsidRDefault="00DD30DB" w:rsidP="00793C46">
            <w:pPr>
              <w:jc w:val="center"/>
              <w:rPr>
                <w:rFonts w:asciiTheme="minorHAnsi" w:hAnsiTheme="minorHAnsi" w:cstheme="minorHAnsi"/>
                <w:sz w:val="21"/>
                <w:szCs w:val="21"/>
              </w:rPr>
            </w:pPr>
          </w:p>
        </w:tc>
      </w:tr>
      <w:tr w:rsidR="00DD30DB" w:rsidRPr="002400D3" w14:paraId="0750C63F"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618ACF2"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BAF8C7E"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-DZ dvojna napenjalna po risbi E8311.1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AD89AD"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4878BC4"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3</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F09907B"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1CF893F4" w14:textId="77777777" w:rsidR="00DD30DB" w:rsidRPr="002400D3" w:rsidRDefault="00DD30DB" w:rsidP="00793C46">
            <w:pPr>
              <w:jc w:val="center"/>
              <w:rPr>
                <w:rFonts w:asciiTheme="minorHAnsi" w:hAnsiTheme="minorHAnsi" w:cstheme="minorHAnsi"/>
                <w:sz w:val="21"/>
                <w:szCs w:val="21"/>
              </w:rPr>
            </w:pPr>
          </w:p>
        </w:tc>
      </w:tr>
      <w:tr w:rsidR="00DD30DB" w:rsidRPr="002400D3" w14:paraId="5986FF07"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0D200C1"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373C9D9"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-DZ dvojna napenjalna po risbi E8312</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C136C97"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0399FC5"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6</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2DB303E9"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7A9D617" w14:textId="77777777" w:rsidR="00DD30DB" w:rsidRPr="002400D3" w:rsidRDefault="00DD30DB" w:rsidP="00793C46">
            <w:pPr>
              <w:jc w:val="center"/>
              <w:rPr>
                <w:rFonts w:asciiTheme="minorHAnsi" w:hAnsiTheme="minorHAnsi" w:cstheme="minorHAnsi"/>
                <w:sz w:val="21"/>
                <w:szCs w:val="21"/>
              </w:rPr>
            </w:pPr>
          </w:p>
        </w:tc>
      </w:tr>
      <w:tr w:rsidR="00DD30DB" w:rsidRPr="002400D3" w14:paraId="4909CBF7"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F2A51B"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B4D66C"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-EZ enojna napenjalna po risbi E8313</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992D05D"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050658A"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3</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7542C3B"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2331D01E" w14:textId="77777777" w:rsidR="00DD30DB" w:rsidRPr="002400D3" w:rsidRDefault="00DD30DB" w:rsidP="00793C46">
            <w:pPr>
              <w:jc w:val="center"/>
              <w:rPr>
                <w:rFonts w:asciiTheme="minorHAnsi" w:hAnsiTheme="minorHAnsi" w:cstheme="minorHAnsi"/>
                <w:sz w:val="21"/>
                <w:szCs w:val="21"/>
              </w:rPr>
            </w:pPr>
          </w:p>
        </w:tc>
      </w:tr>
      <w:tr w:rsidR="00DD30DB" w:rsidRPr="002400D3" w14:paraId="7294F52D"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7E29DFF"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BD3FC40"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-EN pomožna enojna nosilna po risbi E8321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81216E"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AEC4E4D"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684DBE7"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1F5178B" w14:textId="77777777" w:rsidR="00DD30DB" w:rsidRPr="002400D3" w:rsidRDefault="00DD30DB" w:rsidP="00793C46">
            <w:pPr>
              <w:jc w:val="center"/>
              <w:rPr>
                <w:rFonts w:asciiTheme="minorHAnsi" w:hAnsiTheme="minorHAnsi" w:cstheme="minorHAnsi"/>
                <w:sz w:val="21"/>
                <w:szCs w:val="21"/>
              </w:rPr>
            </w:pPr>
          </w:p>
        </w:tc>
      </w:tr>
      <w:tr w:rsidR="00DD30DB" w:rsidRPr="002400D3" w14:paraId="17FEC9CC"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8EBCB4"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EA1AE3"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-EN pomožna enojna nosilna po risbi E8321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516339B"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FC6A389"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4</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27CC3FF"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777BF9E" w14:textId="77777777" w:rsidR="00DD30DB" w:rsidRPr="002400D3" w:rsidRDefault="00DD30DB" w:rsidP="00793C46">
            <w:pPr>
              <w:jc w:val="center"/>
              <w:rPr>
                <w:rFonts w:asciiTheme="minorHAnsi" w:hAnsiTheme="minorHAnsi" w:cstheme="minorHAnsi"/>
                <w:sz w:val="21"/>
                <w:szCs w:val="21"/>
              </w:rPr>
            </w:pPr>
          </w:p>
        </w:tc>
      </w:tr>
      <w:tr w:rsidR="00DD30DB" w:rsidRPr="002400D3" w14:paraId="7BDE5759"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49066D3"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6</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2C5816F"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Sestava in montaža obešanj:</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035A2C" w14:textId="77777777" w:rsidR="00DD30DB" w:rsidRPr="002400D3" w:rsidRDefault="00DD30DB" w:rsidP="00793C4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1A74038" w14:textId="77777777" w:rsidR="00DD30DB" w:rsidRPr="002400D3" w:rsidRDefault="00DD30DB" w:rsidP="00793C4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8579675"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333F8D9" w14:textId="77777777" w:rsidR="00DD30DB" w:rsidRPr="002400D3" w:rsidRDefault="00DD30DB" w:rsidP="00793C46">
            <w:pPr>
              <w:jc w:val="center"/>
              <w:rPr>
                <w:rFonts w:asciiTheme="minorHAnsi" w:hAnsiTheme="minorHAnsi" w:cstheme="minorHAnsi"/>
                <w:sz w:val="21"/>
                <w:szCs w:val="21"/>
              </w:rPr>
            </w:pPr>
          </w:p>
        </w:tc>
      </w:tr>
      <w:tr w:rsidR="00DD30DB" w:rsidRPr="002400D3" w14:paraId="173F22EB"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C9EC38"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77E6B4"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napenjalno obešanje (ZE) po risbi 7E7103</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EDA5060"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84A2334"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2</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F3561CC"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DF5BC21" w14:textId="77777777" w:rsidR="00DD30DB" w:rsidRPr="002400D3" w:rsidRDefault="00DD30DB" w:rsidP="00793C46">
            <w:pPr>
              <w:jc w:val="center"/>
              <w:rPr>
                <w:rFonts w:asciiTheme="minorHAnsi" w:hAnsiTheme="minorHAnsi" w:cstheme="minorHAnsi"/>
                <w:sz w:val="21"/>
                <w:szCs w:val="21"/>
              </w:rPr>
            </w:pPr>
          </w:p>
        </w:tc>
      </w:tr>
      <w:tr w:rsidR="00DD30DB" w:rsidRPr="002400D3" w14:paraId="04285DCA"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C2B5E8B"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6D6FE25"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napenjalno obešanje (ZE) po risbi 7E7103.1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0E0B0D4"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EC7143"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7C1CC51"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0C80303" w14:textId="77777777" w:rsidR="00DD30DB" w:rsidRPr="002400D3" w:rsidRDefault="00DD30DB" w:rsidP="00793C46">
            <w:pPr>
              <w:jc w:val="center"/>
              <w:rPr>
                <w:rFonts w:asciiTheme="minorHAnsi" w:hAnsiTheme="minorHAnsi" w:cstheme="minorHAnsi"/>
                <w:sz w:val="21"/>
                <w:szCs w:val="21"/>
              </w:rPr>
            </w:pPr>
          </w:p>
        </w:tc>
      </w:tr>
      <w:tr w:rsidR="00DD30DB" w:rsidRPr="002400D3" w14:paraId="2057D821"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A2BDBD"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7</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55CDB5"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Montaža opozorilne svetilke, na zgornji vodnik ca 10 m od stebra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FC16E9E"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ABDA9BE"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25D217"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AF97DB2" w14:textId="77777777" w:rsidR="00DD30DB" w:rsidRPr="002400D3" w:rsidRDefault="00DD30DB" w:rsidP="00793C46">
            <w:pPr>
              <w:jc w:val="center"/>
              <w:rPr>
                <w:rFonts w:asciiTheme="minorHAnsi" w:hAnsiTheme="minorHAnsi" w:cstheme="minorHAnsi"/>
                <w:sz w:val="21"/>
                <w:szCs w:val="21"/>
              </w:rPr>
            </w:pPr>
          </w:p>
        </w:tc>
      </w:tr>
      <w:tr w:rsidR="00DD30DB" w:rsidRPr="002400D3" w14:paraId="1274E1FC"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50B21E2"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8</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71FC845"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Izdelava tokovnih lokov na stebrih (SM3, začasna 1 faza projekta, 6 faz)</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952F1DC"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E1542E4"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0B3E09F"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FBD0BA6" w14:textId="77777777" w:rsidR="00DD30DB" w:rsidRPr="002400D3" w:rsidRDefault="00DD30DB" w:rsidP="00793C46">
            <w:pPr>
              <w:jc w:val="center"/>
              <w:rPr>
                <w:rFonts w:asciiTheme="minorHAnsi" w:hAnsiTheme="minorHAnsi" w:cstheme="minorHAnsi"/>
                <w:sz w:val="21"/>
                <w:szCs w:val="21"/>
              </w:rPr>
            </w:pPr>
          </w:p>
        </w:tc>
      </w:tr>
      <w:tr w:rsidR="00DD30DB" w:rsidRPr="002400D3" w14:paraId="2E87CB68" w14:textId="77777777" w:rsidTr="00793C46">
        <w:trPr>
          <w:trHeight w:val="14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90E2BA2"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9</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ACAA57"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xml:space="preserve">Izvedba provizorične optične povezave z zemeljskim kablom TOSM, 48 vlaken, (vključiti dobavo 20 m TOSM) komplet z dvostranskim spajanjem (96 spojev) in dobavo in izvedbo dveh </w:t>
            </w:r>
            <w:proofErr w:type="spellStart"/>
            <w:r w:rsidRPr="002400D3">
              <w:rPr>
                <w:rFonts w:asciiTheme="minorHAnsi" w:hAnsiTheme="minorHAnsi" w:cstheme="minorHAnsi"/>
                <w:sz w:val="21"/>
                <w:szCs w:val="21"/>
              </w:rPr>
              <w:t>vodonepropustnih</w:t>
            </w:r>
            <w:proofErr w:type="spellEnd"/>
            <w:r w:rsidRPr="002400D3">
              <w:rPr>
                <w:rFonts w:asciiTheme="minorHAnsi" w:hAnsiTheme="minorHAnsi" w:cstheme="minorHAnsi"/>
                <w:sz w:val="21"/>
                <w:szCs w:val="21"/>
              </w:rPr>
              <w:t xml:space="preserve"> optičnih spojk na SM1, ter </w:t>
            </w:r>
            <w:proofErr w:type="spellStart"/>
            <w:r w:rsidRPr="002400D3">
              <w:rPr>
                <w:rFonts w:asciiTheme="minorHAnsi" w:hAnsiTheme="minorHAnsi" w:cstheme="minorHAnsi"/>
                <w:sz w:val="21"/>
                <w:szCs w:val="21"/>
              </w:rPr>
              <w:t>premontažo</w:t>
            </w:r>
            <w:proofErr w:type="spellEnd"/>
            <w:r w:rsidRPr="002400D3">
              <w:rPr>
                <w:rFonts w:asciiTheme="minorHAnsi" w:hAnsiTheme="minorHAnsi" w:cstheme="minorHAnsi"/>
                <w:sz w:val="21"/>
                <w:szCs w:val="21"/>
              </w:rPr>
              <w:t xml:space="preserve"> spojke SM1</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0F7FD5"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A7D901"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93CF846"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30D411E" w14:textId="77777777" w:rsidR="00DD30DB" w:rsidRPr="002400D3" w:rsidRDefault="00DD30DB" w:rsidP="00793C46">
            <w:pPr>
              <w:jc w:val="center"/>
              <w:rPr>
                <w:rFonts w:asciiTheme="minorHAnsi" w:hAnsiTheme="minorHAnsi" w:cstheme="minorHAnsi"/>
                <w:sz w:val="21"/>
                <w:szCs w:val="21"/>
              </w:rPr>
            </w:pPr>
          </w:p>
        </w:tc>
      </w:tr>
      <w:tr w:rsidR="00DD30DB" w:rsidRPr="002400D3" w14:paraId="6C763FB5" w14:textId="77777777" w:rsidTr="00793C4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930E68"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10</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69C6A0B"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Premik obstoječih 20 kV kablov (3x150mm2) na način montaže novih kablov na steber, izvedba kabelskih zaključkov in izvedba kabelske spojke na mestu rezanja kabla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99D2607"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CC8A1F3"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7F9C516"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40AC6B7" w14:textId="77777777" w:rsidR="00DD30DB" w:rsidRPr="002400D3" w:rsidRDefault="00DD30DB" w:rsidP="00793C46">
            <w:pPr>
              <w:jc w:val="center"/>
              <w:rPr>
                <w:rFonts w:asciiTheme="minorHAnsi" w:hAnsiTheme="minorHAnsi" w:cstheme="minorHAnsi"/>
                <w:sz w:val="21"/>
                <w:szCs w:val="21"/>
              </w:rPr>
            </w:pPr>
          </w:p>
        </w:tc>
      </w:tr>
      <w:tr w:rsidR="00DD30DB" w:rsidRPr="002400D3" w14:paraId="26E2F855"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F76EBCF"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11</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0410AC9"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Izvedba ozemljitev v obsegu:</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A47AFC4" w14:textId="77777777" w:rsidR="00DD30DB" w:rsidRPr="002400D3" w:rsidRDefault="00DD30DB" w:rsidP="00793C4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2EB782" w14:textId="77777777" w:rsidR="00DD30DB" w:rsidRPr="002400D3" w:rsidRDefault="00DD30DB" w:rsidP="00793C4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42F71A"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60E8A77" w14:textId="77777777" w:rsidR="00DD30DB" w:rsidRPr="002400D3" w:rsidRDefault="00DD30DB" w:rsidP="00793C46">
            <w:pPr>
              <w:jc w:val="center"/>
              <w:rPr>
                <w:rFonts w:asciiTheme="minorHAnsi" w:hAnsiTheme="minorHAnsi" w:cstheme="minorHAnsi"/>
                <w:sz w:val="21"/>
                <w:szCs w:val="21"/>
              </w:rPr>
            </w:pPr>
          </w:p>
        </w:tc>
      </w:tr>
      <w:tr w:rsidR="00DD30DB" w:rsidRPr="002400D3" w14:paraId="207C447C"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C5DAD84"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0D69C95" w14:textId="77777777" w:rsidR="00DD30DB" w:rsidRPr="002400D3" w:rsidRDefault="00DD30DB" w:rsidP="00793C4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Dobava veznega, pritrdilnega in zaščitnega materiala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441F53E" w14:textId="77777777" w:rsidR="00DD30DB" w:rsidRPr="002400D3" w:rsidRDefault="00DD30DB" w:rsidP="00793C46">
            <w:pPr>
              <w:rPr>
                <w:rFonts w:asciiTheme="minorHAnsi" w:hAnsiTheme="minorHAnsi" w:cstheme="minorHAnsi"/>
                <w:color w:val="000000"/>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6A21B2" w14:textId="77777777" w:rsidR="00DD30DB" w:rsidRPr="002400D3" w:rsidRDefault="00DD30DB" w:rsidP="00793C4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F9B58CC"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5AA473F" w14:textId="77777777" w:rsidR="00DD30DB" w:rsidRPr="002400D3" w:rsidRDefault="00DD30DB" w:rsidP="00793C46">
            <w:pPr>
              <w:jc w:val="center"/>
              <w:rPr>
                <w:rFonts w:asciiTheme="minorHAnsi" w:hAnsiTheme="minorHAnsi" w:cstheme="minorHAnsi"/>
                <w:sz w:val="21"/>
                <w:szCs w:val="21"/>
              </w:rPr>
            </w:pPr>
          </w:p>
        </w:tc>
      </w:tr>
      <w:tr w:rsidR="00DD30DB" w:rsidRPr="002400D3" w14:paraId="6A8F1421"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5C019E"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B6E98F" w14:textId="77777777" w:rsidR="00DD30DB" w:rsidRPr="002400D3" w:rsidRDefault="00DD30DB" w:rsidP="00793C4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vijačni material M12x45, 2x podložka navadna, podložka vzmetna, matica</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22AE0A7" w14:textId="77777777" w:rsidR="00DD30DB" w:rsidRPr="002400D3" w:rsidRDefault="00DD30DB" w:rsidP="00793C46">
            <w:pPr>
              <w:jc w:val="center"/>
              <w:rPr>
                <w:rFonts w:asciiTheme="minorHAnsi" w:hAnsiTheme="minorHAnsi" w:cstheme="minorHAnsi"/>
                <w:color w:val="000000"/>
                <w:sz w:val="21"/>
                <w:szCs w:val="21"/>
              </w:rPr>
            </w:pPr>
            <w:proofErr w:type="spellStart"/>
            <w:r w:rsidRPr="002400D3">
              <w:rPr>
                <w:rFonts w:asciiTheme="minorHAnsi" w:hAnsiTheme="minorHAnsi" w:cstheme="minorHAnsi"/>
                <w:color w:val="000000"/>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F92801"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0E809732"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63501B3" w14:textId="77777777" w:rsidR="00DD30DB" w:rsidRPr="002400D3" w:rsidRDefault="00DD30DB" w:rsidP="00793C46">
            <w:pPr>
              <w:jc w:val="center"/>
              <w:rPr>
                <w:rFonts w:asciiTheme="minorHAnsi" w:hAnsiTheme="minorHAnsi" w:cstheme="minorHAnsi"/>
                <w:sz w:val="21"/>
                <w:szCs w:val="21"/>
              </w:rPr>
            </w:pPr>
          </w:p>
        </w:tc>
      </w:tr>
      <w:tr w:rsidR="00DD30DB" w:rsidRPr="002400D3" w14:paraId="641B0914" w14:textId="77777777" w:rsidTr="00793C46">
        <w:trPr>
          <w:trHeight w:val="72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E04299B"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BCDD33" w14:textId="77777777" w:rsidR="00DD30DB" w:rsidRPr="002400D3" w:rsidRDefault="00DD30DB" w:rsidP="00793C4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dobava izdelane podložne ploščice dimenzij 95x25x4, 2xfi13.5 izdelane iz INOX pločevine ali vroče pocinkane pločevine</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7EC8B6"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E6F07E"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0A4EDB5"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2403416" w14:textId="77777777" w:rsidR="00DD30DB" w:rsidRPr="002400D3" w:rsidRDefault="00DD30DB" w:rsidP="00793C46">
            <w:pPr>
              <w:jc w:val="center"/>
              <w:rPr>
                <w:rFonts w:asciiTheme="minorHAnsi" w:hAnsiTheme="minorHAnsi" w:cstheme="minorHAnsi"/>
                <w:sz w:val="21"/>
                <w:szCs w:val="21"/>
              </w:rPr>
            </w:pPr>
          </w:p>
        </w:tc>
      </w:tr>
      <w:tr w:rsidR="00DD30DB" w:rsidRPr="002400D3" w14:paraId="07B4CD05" w14:textId="77777777" w:rsidTr="00793C46">
        <w:trPr>
          <w:trHeight w:val="24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C384357"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7C6335" w14:textId="77777777" w:rsidR="00DD30DB" w:rsidRPr="002400D3" w:rsidRDefault="00DD30DB" w:rsidP="00793C4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xml:space="preserve">- dobava </w:t>
            </w:r>
            <w:proofErr w:type="spellStart"/>
            <w:r w:rsidRPr="002400D3">
              <w:rPr>
                <w:rFonts w:asciiTheme="minorHAnsi" w:hAnsiTheme="minorHAnsi" w:cstheme="minorHAnsi"/>
                <w:color w:val="000000"/>
                <w:sz w:val="21"/>
                <w:szCs w:val="21"/>
              </w:rPr>
              <w:t>samoskrčne</w:t>
            </w:r>
            <w:proofErr w:type="spellEnd"/>
            <w:r w:rsidRPr="002400D3">
              <w:rPr>
                <w:rFonts w:asciiTheme="minorHAnsi" w:hAnsiTheme="minorHAnsi" w:cstheme="minorHAnsi"/>
                <w:color w:val="000000"/>
                <w:sz w:val="21"/>
                <w:szCs w:val="21"/>
              </w:rPr>
              <w:t xml:space="preserve"> </w:t>
            </w:r>
            <w:proofErr w:type="spellStart"/>
            <w:r w:rsidRPr="002400D3">
              <w:rPr>
                <w:rFonts w:asciiTheme="minorHAnsi" w:hAnsiTheme="minorHAnsi" w:cstheme="minorHAnsi"/>
                <w:color w:val="000000"/>
                <w:sz w:val="21"/>
                <w:szCs w:val="21"/>
              </w:rPr>
              <w:t>bužirke</w:t>
            </w:r>
            <w:proofErr w:type="spellEnd"/>
            <w:r w:rsidRPr="002400D3">
              <w:rPr>
                <w:rFonts w:asciiTheme="minorHAnsi" w:hAnsiTheme="minorHAnsi" w:cstheme="minorHAnsi"/>
                <w:color w:val="000000"/>
                <w:sz w:val="21"/>
                <w:szCs w:val="21"/>
              </w:rPr>
              <w:t>, črna fi 30 mm</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FF6B2CE"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m</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6367EC7"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3AA4806"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7699DCB4" w14:textId="77777777" w:rsidR="00DD30DB" w:rsidRPr="002400D3" w:rsidRDefault="00DD30DB" w:rsidP="00793C46">
            <w:pPr>
              <w:jc w:val="center"/>
              <w:rPr>
                <w:rFonts w:asciiTheme="minorHAnsi" w:hAnsiTheme="minorHAnsi" w:cstheme="minorHAnsi"/>
                <w:sz w:val="21"/>
                <w:szCs w:val="21"/>
              </w:rPr>
            </w:pPr>
          </w:p>
        </w:tc>
      </w:tr>
      <w:tr w:rsidR="00DD30DB" w:rsidRPr="002400D3" w14:paraId="41A2FC1F"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29F463"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913CF3" w14:textId="77777777" w:rsidR="00DD30DB" w:rsidRPr="002400D3" w:rsidRDefault="00DD30DB" w:rsidP="00793C4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xml:space="preserve">- kabelski čevelj za spoj vodnik Cu95mm2 in Fe </w:t>
            </w:r>
            <w:proofErr w:type="spellStart"/>
            <w:r w:rsidRPr="002400D3">
              <w:rPr>
                <w:rFonts w:asciiTheme="minorHAnsi" w:hAnsiTheme="minorHAnsi" w:cstheme="minorHAnsi"/>
                <w:color w:val="000000"/>
                <w:sz w:val="21"/>
                <w:szCs w:val="21"/>
              </w:rPr>
              <w:t>vogalnik</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0DC1EF3"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kos</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79C46F6"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2,00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415B40C8" w14:textId="77777777" w:rsidR="00DD30DB" w:rsidRPr="002400D3" w:rsidRDefault="00DD30DB" w:rsidP="00793C46">
            <w:pPr>
              <w:jc w:val="center"/>
              <w:rPr>
                <w:rFonts w:asciiTheme="minorHAnsi" w:hAnsiTheme="minorHAnsi" w:cstheme="minorHAnsi"/>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4D10468" w14:textId="77777777" w:rsidR="00DD30DB" w:rsidRPr="002400D3" w:rsidRDefault="00DD30DB" w:rsidP="00793C46">
            <w:pPr>
              <w:jc w:val="center"/>
              <w:rPr>
                <w:rFonts w:asciiTheme="minorHAnsi" w:hAnsiTheme="minorHAnsi" w:cstheme="minorHAnsi"/>
                <w:sz w:val="21"/>
                <w:szCs w:val="21"/>
              </w:rPr>
            </w:pPr>
          </w:p>
        </w:tc>
      </w:tr>
      <w:tr w:rsidR="00DD30DB" w:rsidRPr="002400D3" w14:paraId="2B5D1C82" w14:textId="77777777" w:rsidTr="00793C46">
        <w:trPr>
          <w:trHeight w:val="96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4AF1225"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57E9F5" w14:textId="77777777" w:rsidR="00DD30DB" w:rsidRPr="002400D3" w:rsidRDefault="00DD30DB" w:rsidP="00793C46">
            <w:pPr>
              <w:rPr>
                <w:rFonts w:asciiTheme="minorHAnsi" w:hAnsiTheme="minorHAnsi" w:cstheme="minorHAnsi"/>
                <w:color w:val="000000"/>
                <w:sz w:val="21"/>
                <w:szCs w:val="21"/>
              </w:rPr>
            </w:pPr>
            <w:r w:rsidRPr="002400D3">
              <w:rPr>
                <w:rFonts w:asciiTheme="minorHAnsi" w:hAnsiTheme="minorHAnsi" w:cstheme="minorHAnsi"/>
                <w:color w:val="000000"/>
                <w:sz w:val="21"/>
                <w:szCs w:val="21"/>
              </w:rPr>
              <w:t xml:space="preserve">Montaža </w:t>
            </w:r>
            <w:proofErr w:type="spellStart"/>
            <w:r w:rsidRPr="002400D3">
              <w:rPr>
                <w:rFonts w:asciiTheme="minorHAnsi" w:hAnsiTheme="minorHAnsi" w:cstheme="minorHAnsi"/>
                <w:color w:val="000000"/>
                <w:sz w:val="21"/>
                <w:szCs w:val="21"/>
              </w:rPr>
              <w:t>samoskrčne</w:t>
            </w:r>
            <w:proofErr w:type="spellEnd"/>
            <w:r w:rsidRPr="002400D3">
              <w:rPr>
                <w:rFonts w:asciiTheme="minorHAnsi" w:hAnsiTheme="minorHAnsi" w:cstheme="minorHAnsi"/>
                <w:color w:val="000000"/>
                <w:sz w:val="21"/>
                <w:szCs w:val="21"/>
              </w:rPr>
              <w:t xml:space="preserve"> </w:t>
            </w:r>
            <w:proofErr w:type="spellStart"/>
            <w:r w:rsidRPr="002400D3">
              <w:rPr>
                <w:rFonts w:asciiTheme="minorHAnsi" w:hAnsiTheme="minorHAnsi" w:cstheme="minorHAnsi"/>
                <w:color w:val="000000"/>
                <w:sz w:val="21"/>
                <w:szCs w:val="21"/>
              </w:rPr>
              <w:t>bužirke</w:t>
            </w:r>
            <w:proofErr w:type="spellEnd"/>
            <w:r w:rsidRPr="002400D3">
              <w:rPr>
                <w:rFonts w:asciiTheme="minorHAnsi" w:hAnsiTheme="minorHAnsi" w:cstheme="minorHAnsi"/>
                <w:color w:val="000000"/>
                <w:sz w:val="21"/>
                <w:szCs w:val="21"/>
              </w:rPr>
              <w:t xml:space="preserve"> na valjanec, prilagoditev valjanca na izveden temelj stebra, rezanje, vrtanje valjanca, končno </w:t>
            </w:r>
            <w:proofErr w:type="spellStart"/>
            <w:r w:rsidRPr="002400D3">
              <w:rPr>
                <w:rFonts w:asciiTheme="minorHAnsi" w:hAnsiTheme="minorHAnsi" w:cstheme="minorHAnsi"/>
                <w:color w:val="000000"/>
                <w:sz w:val="21"/>
                <w:szCs w:val="21"/>
              </w:rPr>
              <w:t>privijačenje</w:t>
            </w:r>
            <w:proofErr w:type="spellEnd"/>
            <w:r w:rsidRPr="002400D3">
              <w:rPr>
                <w:rFonts w:asciiTheme="minorHAnsi" w:hAnsiTheme="minorHAnsi" w:cstheme="minorHAnsi"/>
                <w:color w:val="000000"/>
                <w:sz w:val="21"/>
                <w:szCs w:val="21"/>
              </w:rPr>
              <w:t xml:space="preserve"> traku na nogo stebra, </w:t>
            </w:r>
            <w:proofErr w:type="spellStart"/>
            <w:r w:rsidRPr="002400D3">
              <w:rPr>
                <w:rFonts w:asciiTheme="minorHAnsi" w:hAnsiTheme="minorHAnsi" w:cstheme="minorHAnsi"/>
                <w:color w:val="000000"/>
                <w:sz w:val="21"/>
                <w:szCs w:val="21"/>
              </w:rPr>
              <w:t>privijačenje</w:t>
            </w:r>
            <w:proofErr w:type="spellEnd"/>
            <w:r w:rsidRPr="002400D3">
              <w:rPr>
                <w:rFonts w:asciiTheme="minorHAnsi" w:hAnsiTheme="minorHAnsi" w:cstheme="minorHAnsi"/>
                <w:color w:val="000000"/>
                <w:sz w:val="21"/>
                <w:szCs w:val="21"/>
              </w:rPr>
              <w:t xml:space="preserve"> vrvi na steber</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B75803" w14:textId="77777777" w:rsidR="00DD30DB" w:rsidRPr="002400D3" w:rsidRDefault="00DD30DB" w:rsidP="00793C46">
            <w:pPr>
              <w:jc w:val="center"/>
              <w:rPr>
                <w:rFonts w:asciiTheme="minorHAnsi" w:hAnsiTheme="minorHAnsi" w:cstheme="minorHAnsi"/>
                <w:color w:val="000000"/>
                <w:sz w:val="21"/>
                <w:szCs w:val="21"/>
              </w:rPr>
            </w:pPr>
            <w:proofErr w:type="spellStart"/>
            <w:r w:rsidRPr="002400D3">
              <w:rPr>
                <w:rFonts w:asciiTheme="minorHAnsi" w:hAnsiTheme="minorHAnsi" w:cstheme="minorHAnsi"/>
                <w:color w:val="000000"/>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2B8363E" w14:textId="77777777" w:rsidR="00DD30DB" w:rsidRPr="002400D3" w:rsidRDefault="00DD30DB" w:rsidP="00793C46">
            <w:pPr>
              <w:jc w:val="center"/>
              <w:rPr>
                <w:rFonts w:asciiTheme="minorHAnsi" w:hAnsiTheme="minorHAnsi" w:cstheme="minorHAnsi"/>
                <w:color w:val="000000"/>
                <w:sz w:val="21"/>
                <w:szCs w:val="21"/>
              </w:rPr>
            </w:pPr>
            <w:r w:rsidRPr="002400D3">
              <w:rPr>
                <w:rFonts w:asciiTheme="minorHAnsi" w:hAnsiTheme="minorHAnsi" w:cstheme="minorHAnsi"/>
                <w:color w:val="000000"/>
                <w:sz w:val="21"/>
                <w:szCs w:val="21"/>
              </w:rPr>
              <w:t>4,00</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5005C97B"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090F4F2D" w14:textId="77777777" w:rsidR="00DD30DB" w:rsidRPr="002400D3" w:rsidRDefault="00DD30DB" w:rsidP="00793C46">
            <w:pPr>
              <w:jc w:val="center"/>
              <w:rPr>
                <w:rFonts w:asciiTheme="minorHAnsi" w:hAnsiTheme="minorHAnsi" w:cstheme="minorHAnsi"/>
                <w:sz w:val="21"/>
                <w:szCs w:val="21"/>
              </w:rPr>
            </w:pPr>
          </w:p>
        </w:tc>
      </w:tr>
      <w:tr w:rsidR="00DD30DB" w:rsidRPr="002400D3" w14:paraId="6E0B53AD" w14:textId="77777777" w:rsidTr="00793C46">
        <w:trPr>
          <w:trHeight w:val="240"/>
        </w:trPr>
        <w:tc>
          <w:tcPr>
            <w:tcW w:w="898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E1B72AE" w14:textId="77777777" w:rsidR="00DD30DB" w:rsidRPr="002400D3" w:rsidRDefault="00DD30DB" w:rsidP="00793C46">
            <w:pPr>
              <w:jc w:val="both"/>
              <w:rPr>
                <w:rFonts w:asciiTheme="minorHAnsi" w:hAnsiTheme="minorHAnsi" w:cstheme="minorHAnsi"/>
                <w:sz w:val="21"/>
                <w:szCs w:val="21"/>
              </w:rPr>
            </w:pPr>
            <w:r w:rsidRPr="002400D3">
              <w:rPr>
                <w:rFonts w:asciiTheme="minorHAnsi" w:hAnsiTheme="minorHAnsi" w:cstheme="minorHAnsi"/>
                <w:b/>
                <w:bCs/>
                <w:sz w:val="21"/>
                <w:szCs w:val="21"/>
              </w:rPr>
              <w:t>II</w:t>
            </w:r>
            <w:r>
              <w:rPr>
                <w:rFonts w:asciiTheme="minorHAnsi" w:hAnsiTheme="minorHAnsi" w:cstheme="minorHAnsi"/>
                <w:b/>
                <w:bCs/>
                <w:sz w:val="21"/>
                <w:szCs w:val="21"/>
              </w:rPr>
              <w:t xml:space="preserve">. </w:t>
            </w:r>
            <w:r w:rsidRPr="002400D3">
              <w:rPr>
                <w:rFonts w:asciiTheme="minorHAnsi" w:hAnsiTheme="minorHAnsi" w:cstheme="minorHAnsi"/>
                <w:b/>
                <w:bCs/>
                <w:sz w:val="21"/>
                <w:szCs w:val="21"/>
              </w:rPr>
              <w:t>Zaščita infrastrukture in druga dela izvajalca</w:t>
            </w:r>
            <w:r w:rsidRPr="002400D3">
              <w:rPr>
                <w:rFonts w:asciiTheme="minorHAnsi" w:hAnsiTheme="minorHAnsi" w:cstheme="minorHAnsi"/>
                <w:sz w:val="21"/>
                <w:szCs w:val="21"/>
              </w:rPr>
              <w:t> </w:t>
            </w:r>
          </w:p>
        </w:tc>
      </w:tr>
      <w:tr w:rsidR="00DD30DB" w:rsidRPr="002400D3" w14:paraId="12E5F195"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960537"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1</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D52E213"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Zaščita križanih objektov za izvedbo križanj v minimalni obliki: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FB7DD9A" w14:textId="77777777" w:rsidR="00DD30DB" w:rsidRPr="002400D3" w:rsidRDefault="00DD30DB" w:rsidP="00793C46">
            <w:pPr>
              <w:rPr>
                <w:rFonts w:asciiTheme="minorHAnsi" w:hAnsiTheme="minorHAnsi" w:cstheme="minorHAnsi"/>
                <w:sz w:val="21"/>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BD2998" w14:textId="77777777" w:rsidR="00DD30DB" w:rsidRPr="002400D3" w:rsidRDefault="00DD30DB" w:rsidP="00793C46">
            <w:pPr>
              <w:jc w:val="center"/>
              <w:rPr>
                <w:rFonts w:asciiTheme="minorHAnsi" w:hAnsiTheme="minorHAnsi" w:cstheme="minorHAnsi"/>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2F1A574"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652916" w14:textId="77777777" w:rsidR="00DD30DB" w:rsidRPr="002400D3" w:rsidRDefault="00DD30DB" w:rsidP="00793C46">
            <w:pPr>
              <w:jc w:val="center"/>
              <w:rPr>
                <w:rFonts w:asciiTheme="minorHAnsi" w:hAnsiTheme="minorHAnsi" w:cstheme="minorHAnsi"/>
                <w:sz w:val="21"/>
                <w:szCs w:val="21"/>
              </w:rPr>
            </w:pPr>
          </w:p>
        </w:tc>
      </w:tr>
      <w:tr w:rsidR="00DD30DB" w:rsidRPr="002400D3" w14:paraId="7890FCB9"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71AAA3" w14:textId="77777777" w:rsidR="00DD30DB" w:rsidRPr="002400D3" w:rsidRDefault="00DD30DB" w:rsidP="00793C46">
            <w:pPr>
              <w:jc w:val="center"/>
              <w:rPr>
                <w:rFonts w:asciiTheme="minorHAnsi" w:hAnsiTheme="minorHAnsi" w:cstheme="minorHAnsi"/>
                <w:sz w:val="21"/>
                <w:szCs w:val="21"/>
              </w:rPr>
            </w:pP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5ABE9F6"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 xml:space="preserve">- lokalne ceste, fizično varovanje med </w:t>
            </w:r>
            <w:proofErr w:type="spellStart"/>
            <w:r w:rsidRPr="002400D3">
              <w:rPr>
                <w:rFonts w:asciiTheme="minorHAnsi" w:hAnsiTheme="minorHAnsi" w:cstheme="minorHAnsi"/>
                <w:sz w:val="21"/>
                <w:szCs w:val="21"/>
              </w:rPr>
              <w:t>demontažnimi</w:t>
            </w:r>
            <w:proofErr w:type="spellEnd"/>
            <w:r w:rsidRPr="002400D3">
              <w:rPr>
                <w:rFonts w:asciiTheme="minorHAnsi" w:hAnsiTheme="minorHAnsi" w:cstheme="minorHAnsi"/>
                <w:sz w:val="21"/>
                <w:szCs w:val="21"/>
              </w:rPr>
              <w:t xml:space="preserve"> deli na vodnikih</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F3B456D"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FE3563E"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6F7054DF"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374F2BC" w14:textId="77777777" w:rsidR="00DD30DB" w:rsidRPr="002400D3" w:rsidRDefault="00DD30DB" w:rsidP="00793C46">
            <w:pPr>
              <w:jc w:val="center"/>
              <w:rPr>
                <w:rFonts w:asciiTheme="minorHAnsi" w:hAnsiTheme="minorHAnsi" w:cstheme="minorHAnsi"/>
                <w:sz w:val="21"/>
                <w:szCs w:val="21"/>
              </w:rPr>
            </w:pPr>
          </w:p>
        </w:tc>
      </w:tr>
      <w:tr w:rsidR="00DD30DB" w:rsidRPr="002400D3" w14:paraId="7E28657B"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D3C2AA8"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2</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3D6D23"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Izvedba meritev doseženih varnostnih višin in izdelava merilnega poročila za 5 merilnih točk</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790A62B"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4379EA"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7EA8EBFB"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317204A1" w14:textId="77777777" w:rsidR="00DD30DB" w:rsidRPr="002400D3" w:rsidRDefault="00DD30DB" w:rsidP="00793C46">
            <w:pPr>
              <w:jc w:val="center"/>
              <w:rPr>
                <w:rFonts w:asciiTheme="minorHAnsi" w:hAnsiTheme="minorHAnsi" w:cstheme="minorHAnsi"/>
                <w:sz w:val="21"/>
                <w:szCs w:val="21"/>
              </w:rPr>
            </w:pPr>
          </w:p>
        </w:tc>
      </w:tr>
      <w:tr w:rsidR="00DD30DB" w:rsidRPr="002400D3" w14:paraId="38B448BD"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ECA2D72" w14:textId="77777777" w:rsidR="00DD30DB" w:rsidRPr="002400D3" w:rsidRDefault="00DD30DB" w:rsidP="00793C46">
            <w:pPr>
              <w:jc w:val="center"/>
              <w:rPr>
                <w:rFonts w:asciiTheme="minorHAnsi" w:hAnsiTheme="minorHAnsi" w:cstheme="minorHAnsi"/>
                <w:b/>
                <w:bCs/>
                <w:sz w:val="21"/>
                <w:szCs w:val="21"/>
              </w:rPr>
            </w:pPr>
            <w:r w:rsidRPr="002400D3">
              <w:rPr>
                <w:rFonts w:asciiTheme="minorHAnsi" w:hAnsiTheme="minorHAnsi" w:cstheme="minorHAnsi"/>
                <w:b/>
                <w:bCs/>
                <w:sz w:val="21"/>
                <w:szCs w:val="21"/>
              </w:rPr>
              <w:t>3</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3E61BA"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Zavarovanje montažnega materiala in del pri zavarovalnici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380B64" w14:textId="77777777" w:rsidR="00DD30DB" w:rsidRPr="002400D3" w:rsidRDefault="00DD30DB" w:rsidP="00793C46">
            <w:pPr>
              <w:jc w:val="center"/>
              <w:rPr>
                <w:rFonts w:asciiTheme="minorHAnsi" w:hAnsiTheme="minorHAnsi" w:cstheme="minorHAnsi"/>
                <w:sz w:val="21"/>
                <w:szCs w:val="21"/>
              </w:rPr>
            </w:pPr>
            <w:proofErr w:type="spellStart"/>
            <w:r w:rsidRPr="002400D3">
              <w:rPr>
                <w:rFonts w:asciiTheme="minorHAnsi" w:hAnsiTheme="minorHAnsi" w:cstheme="minorHAnsi"/>
                <w:sz w:val="21"/>
                <w:szCs w:val="21"/>
              </w:rPr>
              <w:t>kpl</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19C79B"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1</w:t>
            </w:r>
          </w:p>
        </w:tc>
        <w:tc>
          <w:tcPr>
            <w:tcW w:w="1181" w:type="dxa"/>
            <w:tcBorders>
              <w:top w:val="single" w:sz="4" w:space="0" w:color="auto"/>
              <w:left w:val="single" w:sz="4" w:space="0" w:color="auto"/>
              <w:bottom w:val="single" w:sz="4" w:space="0" w:color="auto"/>
              <w:right w:val="single" w:sz="4" w:space="0" w:color="auto"/>
            </w:tcBorders>
            <w:shd w:val="clear" w:color="auto" w:fill="auto"/>
            <w:noWrap/>
          </w:tcPr>
          <w:p w14:paraId="3A0B5BB4" w14:textId="77777777" w:rsidR="00DD30DB" w:rsidRPr="002400D3" w:rsidRDefault="00DD30DB" w:rsidP="00793C46">
            <w:pPr>
              <w:jc w:val="center"/>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0C9CC6D" w14:textId="77777777" w:rsidR="00DD30DB" w:rsidRPr="002400D3" w:rsidRDefault="00DD30DB" w:rsidP="00793C46">
            <w:pPr>
              <w:jc w:val="center"/>
              <w:rPr>
                <w:rFonts w:asciiTheme="minorHAnsi" w:hAnsiTheme="minorHAnsi" w:cstheme="minorHAnsi"/>
                <w:sz w:val="21"/>
                <w:szCs w:val="21"/>
              </w:rPr>
            </w:pPr>
          </w:p>
        </w:tc>
      </w:tr>
      <w:tr w:rsidR="00DD30DB" w:rsidRPr="002400D3" w14:paraId="47BAC3EF" w14:textId="77777777" w:rsidTr="00793C46">
        <w:trPr>
          <w:trHeight w:val="480"/>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7575E03" w14:textId="77777777" w:rsidR="00DD30DB" w:rsidRPr="002400D3" w:rsidRDefault="00DD30DB" w:rsidP="00793C46">
            <w:pPr>
              <w:jc w:val="center"/>
              <w:rPr>
                <w:rFonts w:asciiTheme="minorHAnsi" w:hAnsiTheme="minorHAnsi" w:cstheme="minorHAnsi"/>
                <w:sz w:val="21"/>
                <w:szCs w:val="21"/>
              </w:rPr>
            </w:pPr>
            <w:r w:rsidRPr="002400D3">
              <w:rPr>
                <w:rFonts w:asciiTheme="minorHAnsi" w:hAnsiTheme="minorHAnsi" w:cstheme="minorHAnsi"/>
                <w:sz w:val="21"/>
                <w:szCs w:val="21"/>
              </w:rPr>
              <w:t> </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DBE93BF"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sz w:val="21"/>
                <w:szCs w:val="21"/>
              </w:rPr>
              <w:t>Nepredvideno 10% (obračun se izvede na podlagi predhodno potrjene ponudb(e))</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36ED90" w14:textId="77777777" w:rsidR="00DD30DB" w:rsidRPr="002400D3" w:rsidRDefault="00DD30DB" w:rsidP="00793C46">
            <w:pPr>
              <w:jc w:val="center"/>
              <w:rPr>
                <w:rFonts w:asciiTheme="minorHAnsi" w:hAnsiTheme="minorHAnsi" w:cstheme="minorHAnsi"/>
                <w:sz w:val="21"/>
                <w:szCs w:val="21"/>
              </w:rPr>
            </w:pPr>
            <w:r>
              <w:rPr>
                <w:rFonts w:asciiTheme="minorHAnsi" w:hAnsiTheme="minorHAnsi" w:cstheme="minorHAnsi"/>
                <w:sz w:val="21"/>
                <w:szCs w:val="21"/>
              </w:rPr>
              <w:t>%</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448BCC" w14:textId="77777777" w:rsidR="00DD30DB" w:rsidRPr="002400D3" w:rsidRDefault="00DD30DB" w:rsidP="00793C46">
            <w:pPr>
              <w:jc w:val="center"/>
              <w:rPr>
                <w:rFonts w:asciiTheme="minorHAnsi" w:hAnsiTheme="minorHAnsi" w:cstheme="minorHAnsi"/>
                <w:sz w:val="21"/>
                <w:szCs w:val="21"/>
              </w:rPr>
            </w:pPr>
            <w:r>
              <w:rPr>
                <w:rFonts w:asciiTheme="minorHAnsi" w:hAnsiTheme="minorHAnsi" w:cstheme="minorHAnsi"/>
                <w:sz w:val="21"/>
                <w:szCs w:val="21"/>
              </w:rPr>
              <w:t>10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3ECD3" w14:textId="77777777" w:rsidR="00DD30DB" w:rsidRPr="002400D3" w:rsidRDefault="00DD30DB" w:rsidP="00793C46">
            <w:pPr>
              <w:jc w:val="right"/>
              <w:rPr>
                <w:rFonts w:asciiTheme="minorHAnsi" w:hAnsiTheme="minorHAnsi" w:cstheme="minorHAnsi"/>
                <w:sz w:val="21"/>
                <w:szCs w:val="21"/>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46911AB7" w14:textId="77777777" w:rsidR="00DD30DB" w:rsidRPr="002400D3" w:rsidRDefault="00DD30DB" w:rsidP="00793C46">
            <w:pPr>
              <w:jc w:val="center"/>
              <w:rPr>
                <w:rFonts w:asciiTheme="minorHAnsi" w:hAnsiTheme="minorHAnsi" w:cstheme="minorHAnsi"/>
                <w:b/>
                <w:bCs/>
                <w:sz w:val="21"/>
                <w:szCs w:val="21"/>
              </w:rPr>
            </w:pPr>
          </w:p>
        </w:tc>
      </w:tr>
      <w:tr w:rsidR="00DD30DB" w:rsidRPr="002400D3" w14:paraId="5F9D74A1" w14:textId="77777777" w:rsidTr="00793C46">
        <w:trPr>
          <w:trHeight w:val="240"/>
        </w:trPr>
        <w:tc>
          <w:tcPr>
            <w:tcW w:w="764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2FB7F6A" w14:textId="77777777" w:rsidR="00DD30DB" w:rsidRPr="002400D3" w:rsidRDefault="00DD30DB" w:rsidP="00793C46">
            <w:pPr>
              <w:rPr>
                <w:rFonts w:asciiTheme="minorHAnsi" w:hAnsiTheme="minorHAnsi" w:cstheme="minorHAnsi"/>
                <w:sz w:val="21"/>
                <w:szCs w:val="21"/>
              </w:rPr>
            </w:pPr>
            <w:r w:rsidRPr="002400D3">
              <w:rPr>
                <w:rFonts w:asciiTheme="minorHAnsi" w:hAnsiTheme="minorHAnsi" w:cstheme="minorHAnsi"/>
                <w:b/>
                <w:bCs/>
                <w:i/>
                <w:iCs/>
                <w:sz w:val="21"/>
                <w:szCs w:val="21"/>
              </w:rPr>
              <w:t>SKUPAJ brez DDV</w:t>
            </w:r>
          </w:p>
        </w:tc>
        <w:tc>
          <w:tcPr>
            <w:tcW w:w="1340" w:type="dxa"/>
            <w:tcBorders>
              <w:top w:val="single" w:sz="4" w:space="0" w:color="auto"/>
              <w:left w:val="single" w:sz="4" w:space="0" w:color="auto"/>
              <w:bottom w:val="single" w:sz="4" w:space="0" w:color="auto"/>
              <w:right w:val="single" w:sz="4" w:space="0" w:color="auto"/>
            </w:tcBorders>
            <w:shd w:val="clear" w:color="auto" w:fill="auto"/>
            <w:noWrap/>
          </w:tcPr>
          <w:p w14:paraId="6553EC4F" w14:textId="77777777" w:rsidR="00DD30DB" w:rsidRPr="002400D3" w:rsidRDefault="00DD30DB" w:rsidP="00793C46">
            <w:pPr>
              <w:jc w:val="center"/>
              <w:rPr>
                <w:rFonts w:asciiTheme="minorHAnsi" w:hAnsiTheme="minorHAnsi" w:cstheme="minorHAnsi"/>
                <w:b/>
                <w:bCs/>
                <w:sz w:val="21"/>
                <w:szCs w:val="21"/>
              </w:rPr>
            </w:pPr>
          </w:p>
        </w:tc>
      </w:tr>
    </w:tbl>
    <w:p w14:paraId="36902DD7" w14:textId="77777777" w:rsidR="00DD30DB" w:rsidRDefault="00DD30DB" w:rsidP="00DD30DB">
      <w:pPr>
        <w:rPr>
          <w:rFonts w:asciiTheme="minorHAnsi" w:hAnsiTheme="minorHAnsi"/>
          <w:b/>
          <w:color w:val="FF0000"/>
          <w:sz w:val="22"/>
          <w:szCs w:val="22"/>
        </w:rPr>
      </w:pPr>
    </w:p>
    <w:p w14:paraId="543B536B" w14:textId="77777777" w:rsidR="00DD30DB" w:rsidRPr="00B87DB7" w:rsidRDefault="00DD30DB" w:rsidP="00DD30DB">
      <w:pPr>
        <w:rPr>
          <w:rFonts w:asciiTheme="minorHAnsi" w:hAnsiTheme="minorHAnsi"/>
          <w:b/>
          <w:color w:val="FF0000"/>
          <w:sz w:val="22"/>
          <w:szCs w:val="22"/>
        </w:rPr>
      </w:pPr>
    </w:p>
    <w:tbl>
      <w:tblPr>
        <w:tblW w:w="0" w:type="auto"/>
        <w:tblLayout w:type="fixed"/>
        <w:tblLook w:val="0000" w:firstRow="0" w:lastRow="0" w:firstColumn="0" w:lastColumn="0" w:noHBand="0" w:noVBand="0"/>
      </w:tblPr>
      <w:tblGrid>
        <w:gridCol w:w="4361"/>
        <w:gridCol w:w="4361"/>
      </w:tblGrid>
      <w:tr w:rsidR="00DD30DB" w:rsidRPr="00B87DB7" w14:paraId="32D5E968" w14:textId="77777777" w:rsidTr="00793C46">
        <w:trPr>
          <w:cantSplit/>
        </w:trPr>
        <w:tc>
          <w:tcPr>
            <w:tcW w:w="4361" w:type="dxa"/>
          </w:tcPr>
          <w:p w14:paraId="02FC0033" w14:textId="77777777" w:rsidR="00DD30DB" w:rsidRPr="00B87DB7" w:rsidRDefault="00DD30DB" w:rsidP="00793C46">
            <w:pPr>
              <w:rPr>
                <w:rFonts w:asciiTheme="minorHAnsi" w:hAnsiTheme="minorHAnsi" w:cs="Arial"/>
                <w:sz w:val="22"/>
                <w:szCs w:val="22"/>
              </w:rPr>
            </w:pPr>
            <w:r w:rsidRPr="00B87DB7">
              <w:rPr>
                <w:rFonts w:asciiTheme="minorHAnsi" w:hAnsiTheme="minorHAnsi" w:cs="Arial"/>
                <w:sz w:val="22"/>
                <w:szCs w:val="22"/>
              </w:rPr>
              <w:t>Kraj in datum:</w:t>
            </w:r>
          </w:p>
        </w:tc>
        <w:tc>
          <w:tcPr>
            <w:tcW w:w="4361" w:type="dxa"/>
          </w:tcPr>
          <w:p w14:paraId="18A04D37" w14:textId="77777777" w:rsidR="00DD30DB" w:rsidRPr="00B87DB7" w:rsidRDefault="00DD30DB" w:rsidP="00793C46">
            <w:pPr>
              <w:rPr>
                <w:rFonts w:asciiTheme="minorHAnsi" w:hAnsiTheme="minorHAnsi" w:cs="Arial"/>
                <w:sz w:val="22"/>
                <w:szCs w:val="22"/>
              </w:rPr>
            </w:pPr>
            <w:r w:rsidRPr="00B87DB7">
              <w:rPr>
                <w:rFonts w:asciiTheme="minorHAnsi" w:hAnsiTheme="minorHAnsi" w:cs="Arial"/>
                <w:sz w:val="22"/>
                <w:szCs w:val="22"/>
              </w:rPr>
              <w:t>Ponudnik:</w:t>
            </w:r>
          </w:p>
          <w:p w14:paraId="58BF02A9" w14:textId="77777777" w:rsidR="00DD30DB" w:rsidRPr="00B87DB7" w:rsidRDefault="00DD30DB" w:rsidP="00793C46">
            <w:pPr>
              <w:rPr>
                <w:rFonts w:asciiTheme="minorHAnsi" w:hAnsiTheme="minorHAnsi" w:cs="Arial"/>
                <w:sz w:val="22"/>
                <w:szCs w:val="22"/>
              </w:rPr>
            </w:pPr>
          </w:p>
        </w:tc>
      </w:tr>
      <w:tr w:rsidR="00DD30DB" w:rsidRPr="00B87DB7" w14:paraId="371AB5A7" w14:textId="77777777" w:rsidTr="00793C46">
        <w:trPr>
          <w:cantSplit/>
        </w:trPr>
        <w:tc>
          <w:tcPr>
            <w:tcW w:w="4361" w:type="dxa"/>
          </w:tcPr>
          <w:p w14:paraId="536816B8" w14:textId="77777777" w:rsidR="00DD30DB" w:rsidRPr="00B87DB7" w:rsidRDefault="00DD30DB" w:rsidP="00793C46">
            <w:pPr>
              <w:rPr>
                <w:rFonts w:asciiTheme="minorHAnsi" w:hAnsiTheme="minorHAnsi" w:cs="Arial"/>
                <w:sz w:val="22"/>
                <w:szCs w:val="22"/>
              </w:rPr>
            </w:pPr>
          </w:p>
        </w:tc>
        <w:tc>
          <w:tcPr>
            <w:tcW w:w="4361" w:type="dxa"/>
          </w:tcPr>
          <w:p w14:paraId="5B3C65D0" w14:textId="77777777" w:rsidR="00DD30DB" w:rsidRPr="00B87DB7" w:rsidRDefault="00DD30DB" w:rsidP="00793C46">
            <w:pPr>
              <w:rPr>
                <w:rFonts w:asciiTheme="minorHAnsi" w:hAnsiTheme="minorHAnsi" w:cs="Arial"/>
                <w:sz w:val="22"/>
                <w:szCs w:val="22"/>
              </w:rPr>
            </w:pPr>
            <w:r w:rsidRPr="00B87DB7">
              <w:rPr>
                <w:rFonts w:asciiTheme="minorHAnsi" w:hAnsiTheme="minorHAnsi" w:cs="Arial"/>
                <w:sz w:val="22"/>
                <w:szCs w:val="22"/>
              </w:rPr>
              <w:t>Žig in podpis:</w:t>
            </w:r>
          </w:p>
        </w:tc>
      </w:tr>
    </w:tbl>
    <w:p w14:paraId="16B7A063" w14:textId="77777777" w:rsidR="001752ED" w:rsidRDefault="001752ED">
      <w:bookmarkStart w:id="4" w:name="_GoBack"/>
      <w:bookmarkEnd w:id="4"/>
    </w:p>
    <w:sectPr w:rsidR="001752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9EBE" w14:textId="77777777" w:rsidR="00DD30DB" w:rsidRDefault="00DD30DB" w:rsidP="00DD30DB">
      <w:r>
        <w:separator/>
      </w:r>
    </w:p>
  </w:endnote>
  <w:endnote w:type="continuationSeparator" w:id="0">
    <w:p w14:paraId="041B0C5C" w14:textId="77777777" w:rsidR="00DD30DB" w:rsidRDefault="00DD30DB" w:rsidP="00DD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82C9" w14:textId="77777777" w:rsidR="00DD30DB" w:rsidRDefault="00DD30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7342094" w14:textId="77777777" w:rsidR="00DD30DB" w:rsidRDefault="00DD30D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FA49" w14:textId="77777777" w:rsidR="00DD30DB" w:rsidRPr="00BD2A49" w:rsidRDefault="00DD30DB" w:rsidP="00BD2A49">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56</w:t>
    </w:r>
    <w:r w:rsidRPr="00BD2A49">
      <w:rPr>
        <w:rFonts w:asciiTheme="minorHAnsi" w:hAnsiTheme="minorHAnsi"/>
        <w:sz w:val="18"/>
        <w:szCs w:val="12"/>
      </w:rPr>
      <w:fldChar w:fldCharType="end"/>
    </w:r>
  </w:p>
  <w:p w14:paraId="2885A86C" w14:textId="77777777" w:rsidR="00DD30DB" w:rsidRPr="00BD2A49" w:rsidRDefault="00DD30DB" w:rsidP="00BD2A49">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14:paraId="2A9B1246" w14:textId="77777777" w:rsidR="00DD30DB" w:rsidRPr="00BD2A49" w:rsidRDefault="00DD30DB" w:rsidP="00B30F78">
    <w:pPr>
      <w:pStyle w:val="Noga"/>
      <w:rPr>
        <w:rFonts w:asciiTheme="minorHAnsi" w:hAnsiTheme="minorHAnsi" w:cs="Arial"/>
        <w:i/>
        <w:color w:val="000000" w:themeColor="text1"/>
        <w:sz w:val="18"/>
        <w:szCs w:val="18"/>
      </w:rPr>
    </w:pPr>
    <w:r w:rsidRPr="0008081F">
      <w:rPr>
        <w:rFonts w:asciiTheme="minorHAnsi" w:hAnsiTheme="minorHAnsi" w:cs="Arial"/>
        <w:i/>
        <w:color w:val="000000" w:themeColor="text1"/>
        <w:sz w:val="18"/>
        <w:szCs w:val="18"/>
        <w:lang w:val="sl-SI"/>
      </w:rPr>
      <w:t>Dobava in montaža jeklenih cevnih stebrov, izolacijskega materiala in elektromontažna dela v RTP 110/20 kV Škofja Loka</w:t>
    </w:r>
    <w:r>
      <w:rPr>
        <w:rFonts w:asciiTheme="minorHAnsi" w:hAnsiTheme="minorHAnsi" w:cs="Arial"/>
        <w:i/>
        <w:color w:val="000000" w:themeColor="text1"/>
        <w:sz w:val="18"/>
        <w:szCs w:val="18"/>
        <w:lang w:val="sl-SI"/>
      </w:rPr>
      <w:t xml:space="preserve">, </w:t>
    </w:r>
    <w:r w:rsidRPr="000A32D4">
      <w:rPr>
        <w:rFonts w:asciiTheme="minorHAnsi" w:hAnsiTheme="minorHAnsi" w:cs="Arial"/>
        <w:i/>
        <w:color w:val="000000" w:themeColor="text1"/>
        <w:sz w:val="18"/>
        <w:szCs w:val="18"/>
        <w:lang w:val="sl-SI"/>
      </w:rPr>
      <w:t>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08</w:t>
    </w:r>
  </w:p>
  <w:p w14:paraId="1A18D582" w14:textId="77777777" w:rsidR="00DD30DB" w:rsidRDefault="00DD30DB" w:rsidP="00BD2A49">
    <w:pPr>
      <w:pStyle w:val="Noga"/>
    </w:pPr>
  </w:p>
  <w:p w14:paraId="45C39A0B" w14:textId="77777777" w:rsidR="00DD30DB" w:rsidRPr="00BD2A49" w:rsidRDefault="00DD30DB" w:rsidP="00BD2A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5A1D" w14:textId="77777777" w:rsidR="00DD30DB" w:rsidRPr="00BD2A49" w:rsidRDefault="00DD30DB" w:rsidP="00DD30DB">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2</w:t>
    </w:r>
    <w:r w:rsidRPr="00BD2A49">
      <w:rPr>
        <w:rFonts w:asciiTheme="minorHAnsi" w:hAnsiTheme="minorHAnsi"/>
        <w:sz w:val="18"/>
        <w:szCs w:val="12"/>
      </w:rPr>
      <w:fldChar w:fldCharType="end"/>
    </w:r>
  </w:p>
  <w:p w14:paraId="23C2E62D" w14:textId="77777777" w:rsidR="00DD30DB" w:rsidRPr="00BD2A49" w:rsidRDefault="00DD30DB" w:rsidP="00DD30DB">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14:paraId="07050572" w14:textId="77777777" w:rsidR="00DD30DB" w:rsidRPr="00BD2A49" w:rsidRDefault="00DD30DB" w:rsidP="00DD30DB">
    <w:pPr>
      <w:pStyle w:val="Noga"/>
      <w:rPr>
        <w:rFonts w:asciiTheme="minorHAnsi" w:hAnsiTheme="minorHAnsi" w:cs="Arial"/>
        <w:i/>
        <w:color w:val="000000" w:themeColor="text1"/>
        <w:sz w:val="18"/>
        <w:szCs w:val="18"/>
      </w:rPr>
    </w:pPr>
    <w:r w:rsidRPr="0008081F">
      <w:rPr>
        <w:rFonts w:asciiTheme="minorHAnsi" w:hAnsiTheme="minorHAnsi" w:cs="Arial"/>
        <w:i/>
        <w:color w:val="000000" w:themeColor="text1"/>
        <w:sz w:val="18"/>
        <w:szCs w:val="18"/>
        <w:lang w:val="sl-SI"/>
      </w:rPr>
      <w:t>Dobava in montaža jeklenih cevnih stebrov, izolacijskega materiala in elektromontažna dela v RTP 110/20 kV Škofja Loka</w:t>
    </w:r>
    <w:r>
      <w:rPr>
        <w:rFonts w:asciiTheme="minorHAnsi" w:hAnsiTheme="minorHAnsi" w:cs="Arial"/>
        <w:i/>
        <w:color w:val="000000" w:themeColor="text1"/>
        <w:sz w:val="18"/>
        <w:szCs w:val="18"/>
        <w:lang w:val="sl-SI"/>
      </w:rPr>
      <w:t xml:space="preserve">, </w:t>
    </w:r>
    <w:r w:rsidRPr="000A32D4">
      <w:rPr>
        <w:rFonts w:asciiTheme="minorHAnsi" w:hAnsiTheme="minorHAnsi" w:cs="Arial"/>
        <w:i/>
        <w:color w:val="000000" w:themeColor="text1"/>
        <w:sz w:val="18"/>
        <w:szCs w:val="18"/>
        <w:lang w:val="sl-SI"/>
      </w:rPr>
      <w:t>š</w:t>
    </w:r>
    <w:r w:rsidRPr="001C6D06">
      <w:rPr>
        <w:rFonts w:asciiTheme="minorHAnsi" w:hAnsiTheme="minorHAnsi" w:cs="Arial"/>
        <w:i/>
        <w:color w:val="000000" w:themeColor="text1"/>
        <w:sz w:val="18"/>
        <w:szCs w:val="18"/>
      </w:rPr>
      <w:t>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20</w:t>
    </w:r>
    <w:r w:rsidRPr="00C173A7">
      <w:rPr>
        <w:rFonts w:asciiTheme="minorHAnsi" w:hAnsiTheme="minorHAnsi" w:cs="Arial"/>
        <w:i/>
        <w:color w:val="000000" w:themeColor="text1"/>
        <w:sz w:val="18"/>
        <w:szCs w:val="18"/>
        <w:lang w:val="sl-SI"/>
      </w:rPr>
      <w:t>-0</w:t>
    </w:r>
    <w:r>
      <w:rPr>
        <w:rFonts w:asciiTheme="minorHAnsi" w:hAnsiTheme="minorHAnsi" w:cs="Arial"/>
        <w:i/>
        <w:color w:val="000000" w:themeColor="text1"/>
        <w:sz w:val="18"/>
        <w:szCs w:val="18"/>
        <w:lang w:val="sl-SI"/>
      </w:rPr>
      <w:t>08</w:t>
    </w:r>
  </w:p>
  <w:p w14:paraId="66AEA99F" w14:textId="77777777" w:rsidR="00DD30DB" w:rsidRDefault="00DD30DB" w:rsidP="00BF4BD8">
    <w:pPr>
      <w:pStyle w:val="Noga"/>
      <w:tabs>
        <w:tab w:val="clear" w:pos="4536"/>
        <w:tab w:val="clear" w:pos="9072"/>
        <w:tab w:val="left" w:pos="39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A478D" w14:textId="77777777" w:rsidR="00DD30DB" w:rsidRDefault="00DD30DB" w:rsidP="00DD30DB">
      <w:r>
        <w:separator/>
      </w:r>
    </w:p>
  </w:footnote>
  <w:footnote w:type="continuationSeparator" w:id="0">
    <w:p w14:paraId="4884F6D0" w14:textId="77777777" w:rsidR="00DD30DB" w:rsidRDefault="00DD30DB" w:rsidP="00DD30DB">
      <w:r>
        <w:continuationSeparator/>
      </w:r>
    </w:p>
  </w:footnote>
  <w:footnote w:id="1">
    <w:p w14:paraId="7B5627A2" w14:textId="77777777" w:rsidR="00DD30DB" w:rsidRPr="002A024D" w:rsidRDefault="00DD30DB" w:rsidP="00DD30DB">
      <w:pPr>
        <w:pStyle w:val="Sprotnaopomba-besedilo"/>
        <w:jc w:val="both"/>
        <w:rPr>
          <w:lang w:val="sl-SI"/>
        </w:rPr>
      </w:pPr>
      <w:r w:rsidRPr="00282C0A">
        <w:rPr>
          <w:rStyle w:val="Sprotnaopomba-sklic"/>
        </w:rPr>
        <w:footnoteRef/>
      </w:r>
      <w:r w:rsidRPr="00282C0A">
        <w:t xml:space="preserve"> </w:t>
      </w:r>
      <w:r w:rsidRPr="00282C0A">
        <w:rPr>
          <w:rFonts w:asciiTheme="minorHAnsi" w:hAnsiTheme="minorHAnsi" w:cs="Arial"/>
          <w:lang w:val="sl-SI"/>
        </w:rPr>
        <w:t>P</w:t>
      </w:r>
      <w:proofErr w:type="spellStart"/>
      <w:r w:rsidRPr="00282C0A">
        <w:rPr>
          <w:rFonts w:asciiTheme="minorHAnsi" w:hAnsiTheme="minorHAnsi" w:cs="Arial"/>
        </w:rPr>
        <w:t>onudnik</w:t>
      </w:r>
      <w:proofErr w:type="spellEnd"/>
      <w:r w:rsidRPr="00282C0A">
        <w:rPr>
          <w:rFonts w:asciiTheme="minorHAnsi" w:hAnsiTheme="minorHAnsi" w:cs="Arial"/>
        </w:rPr>
        <w:t xml:space="preserve"> </w:t>
      </w:r>
      <w:r w:rsidRPr="00282C0A">
        <w:rPr>
          <w:rFonts w:asciiTheme="minorHAnsi" w:hAnsiTheme="minorHAnsi" w:cs="Arial"/>
          <w:lang w:val="sl-SI"/>
        </w:rPr>
        <w:t xml:space="preserve">mora obrazec </w:t>
      </w:r>
      <w:r w:rsidRPr="00282C0A">
        <w:rPr>
          <w:rFonts w:asciiTheme="minorHAnsi" w:hAnsiTheme="minorHAnsi" w:cs="Arial"/>
        </w:rPr>
        <w:t xml:space="preserve">podpisati in žigosati (če uporablja žig) in ga </w:t>
      </w:r>
      <w:r w:rsidRPr="00282C0A">
        <w:rPr>
          <w:rFonts w:asciiTheme="minorHAnsi" w:hAnsiTheme="minorHAnsi" w:cs="Arial"/>
          <w:lang w:val="sl-SI"/>
        </w:rPr>
        <w:t>v informacijskem sistemu e-JN naloži</w:t>
      </w:r>
      <w:r w:rsidRPr="00282C0A">
        <w:rPr>
          <w:rFonts w:asciiTheme="minorHAnsi" w:hAnsiTheme="minorHAnsi" w:cs="Arial"/>
        </w:rPr>
        <w:t>ti</w:t>
      </w:r>
      <w:r w:rsidRPr="00282C0A">
        <w:rPr>
          <w:rFonts w:asciiTheme="minorHAnsi" w:hAnsiTheme="minorHAnsi" w:cs="Arial"/>
          <w:lang w:val="sl-SI"/>
        </w:rPr>
        <w:t xml:space="preserve"> </w:t>
      </w:r>
      <w:r w:rsidRPr="00282C0A">
        <w:rPr>
          <w:rFonts w:asciiTheme="minorHAnsi" w:hAnsiTheme="minorHAnsi" w:cstheme="minorHAnsi"/>
          <w:lang w:val="sl-SI"/>
        </w:rPr>
        <w:t>v razdelek »Predračun«.</w:t>
      </w:r>
    </w:p>
  </w:footnote>
  <w:footnote w:id="2">
    <w:p w14:paraId="333B5954" w14:textId="77777777" w:rsidR="00DD30DB" w:rsidRPr="00145DFD" w:rsidRDefault="00DD30DB" w:rsidP="00DD30DB">
      <w:pPr>
        <w:jc w:val="both"/>
        <w:rPr>
          <w:rFonts w:asciiTheme="minorHAnsi" w:hAnsiTheme="minorHAnsi" w:cs="Arial"/>
          <w:b/>
          <w:sz w:val="20"/>
          <w:szCs w:val="20"/>
        </w:rPr>
      </w:pPr>
      <w:r>
        <w:rPr>
          <w:rStyle w:val="Sprotnaopomba-sklic"/>
        </w:rPr>
        <w:footnoteRef/>
      </w:r>
      <w:r>
        <w:t xml:space="preserve"> </w:t>
      </w:r>
      <w:r w:rsidRPr="00282C0A">
        <w:rPr>
          <w:rFonts w:asciiTheme="minorHAnsi" w:hAnsiTheme="minorHAnsi" w:cs="Arial"/>
          <w:sz w:val="20"/>
          <w:szCs w:val="20"/>
        </w:rPr>
        <w:t>Ponudnik mora obrazec podpisati in žigosati (če uporablja žig) in ga v informacijskem sistemu e-JN naložiti v razdelek »Druge priloge«.</w:t>
      </w:r>
    </w:p>
    <w:p w14:paraId="06DEBF84" w14:textId="77777777" w:rsidR="00DD30DB" w:rsidRPr="002A024D" w:rsidRDefault="00DD30DB" w:rsidP="00DD30DB">
      <w:pPr>
        <w:pStyle w:val="Sprotnaopomba-besedilo"/>
        <w:rPr>
          <w:lang w:val="sl-SI"/>
        </w:rPr>
      </w:pPr>
    </w:p>
  </w:footnote>
  <w:footnote w:id="3">
    <w:p w14:paraId="2A65CFD2" w14:textId="77777777" w:rsidR="00DD30DB" w:rsidRPr="00064715" w:rsidRDefault="00DD30DB" w:rsidP="00DD30DB">
      <w:pPr>
        <w:pStyle w:val="Sprotnaopomba-besedilo"/>
        <w:jc w:val="both"/>
        <w:rPr>
          <w:lang w:val="sl-SI"/>
        </w:rPr>
      </w:pPr>
      <w:r>
        <w:rPr>
          <w:rStyle w:val="Sprotnaopomba-sklic"/>
        </w:rPr>
        <w:footnoteRef/>
      </w:r>
      <w:r>
        <w:t xml:space="preserve"> </w:t>
      </w:r>
      <w:r w:rsidRPr="00064715">
        <w:rPr>
          <w:rFonts w:asciiTheme="minorHAnsi" w:hAnsiTheme="minorHAnsi" w:cstheme="minorHAnsi"/>
          <w:i/>
          <w:iCs/>
          <w:sz w:val="18"/>
          <w:szCs w:val="18"/>
        </w:rPr>
        <w:t xml:space="preserve">Za vse postavke velja, da se demontiran material s strani izvajalca z gradbišča odpelje na začasno skladiščno deponijo in zatem k pooblaščenemu predelovalcu odpadkov ali neposredno z gradbišča k pooblaščenemu predelovalcu odpadkov ter pridobi evidenčne liste, ki se jih ustrezno vključi v izjavo o zanesljivosti objekta. Stroške predelave mora </w:t>
      </w:r>
      <w:r w:rsidRPr="00EF0F4D">
        <w:rPr>
          <w:rFonts w:asciiTheme="minorHAnsi" w:hAnsiTheme="minorHAnsi" w:cstheme="minorHAnsi"/>
          <w:i/>
          <w:iCs/>
          <w:sz w:val="18"/>
          <w:szCs w:val="18"/>
        </w:rPr>
        <w:t>izvajalec</w:t>
      </w:r>
      <w:r w:rsidRPr="00B64EB0">
        <w:rPr>
          <w:rFonts w:asciiTheme="minorHAnsi" w:hAnsiTheme="minorHAnsi" w:cstheme="minorHAnsi"/>
          <w:i/>
          <w:iCs/>
          <w:sz w:val="18"/>
          <w:szCs w:val="18"/>
        </w:rPr>
        <w:t xml:space="preserve"> </w:t>
      </w:r>
      <w:r w:rsidRPr="00064715">
        <w:rPr>
          <w:rFonts w:asciiTheme="minorHAnsi" w:hAnsiTheme="minorHAnsi" w:cstheme="minorHAnsi"/>
          <w:i/>
          <w:iCs/>
          <w:sz w:val="18"/>
          <w:szCs w:val="18"/>
        </w:rPr>
        <w:t>vključiti v predračun.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D907" w14:textId="77777777" w:rsidR="00DD30DB" w:rsidRPr="0003729D" w:rsidRDefault="00DD30DB">
    <w:pPr>
      <w:pStyle w:val="Glava"/>
      <w:rPr>
        <w:rFonts w:ascii="Arial" w:hAnsi="Arial" w:cs="Arial"/>
        <w:b/>
      </w:rPr>
    </w:pPr>
    <w:r>
      <w:rPr>
        <w:noProof/>
        <w:sz w:val="16"/>
      </w:rPr>
      <w:tab/>
    </w:r>
    <w:r>
      <w:rPr>
        <w:noProof/>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DB"/>
    <w:rsid w:val="001752ED"/>
    <w:rsid w:val="00DD3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2165"/>
  <w15:chartTrackingRefBased/>
  <w15:docId w15:val="{41E835BB-A1A4-49F5-B640-75992579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D30DB"/>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D30DB"/>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rsid w:val="00DD30DB"/>
    <w:rPr>
      <w:rFonts w:ascii="Times New Roman" w:eastAsia="Times New Roman" w:hAnsi="Times New Roman" w:cs="Times New Roman"/>
      <w:sz w:val="24"/>
      <w:szCs w:val="20"/>
      <w:lang w:val="en-US" w:eastAsia="sl-SI"/>
    </w:rPr>
  </w:style>
  <w:style w:type="paragraph" w:styleId="Noga">
    <w:name w:val="footer"/>
    <w:basedOn w:val="Navaden"/>
    <w:link w:val="NogaZnak"/>
    <w:rsid w:val="00DD30DB"/>
    <w:pPr>
      <w:tabs>
        <w:tab w:val="center" w:pos="4536"/>
        <w:tab w:val="right" w:pos="9072"/>
      </w:tabs>
    </w:pPr>
    <w:rPr>
      <w:lang w:val="x-none"/>
    </w:rPr>
  </w:style>
  <w:style w:type="character" w:customStyle="1" w:styleId="NogaZnak">
    <w:name w:val="Noga Znak"/>
    <w:basedOn w:val="Privzetapisavaodstavka"/>
    <w:link w:val="Noga"/>
    <w:rsid w:val="00DD30DB"/>
    <w:rPr>
      <w:rFonts w:ascii="Arial" w:eastAsia="Times New Roman" w:hAnsi="Arial" w:cs="Times New Roman"/>
      <w:sz w:val="24"/>
      <w:szCs w:val="24"/>
      <w:lang w:val="x-none" w:eastAsia="sl-SI"/>
    </w:rPr>
  </w:style>
  <w:style w:type="paragraph" w:styleId="Telobesedila">
    <w:name w:val="Body Text"/>
    <w:basedOn w:val="Navaden"/>
    <w:link w:val="TelobesedilaZnak"/>
    <w:rsid w:val="00DD30DB"/>
    <w:pPr>
      <w:jc w:val="both"/>
    </w:pPr>
    <w:rPr>
      <w:sz w:val="20"/>
      <w:szCs w:val="20"/>
      <w:lang w:val="x-none"/>
    </w:rPr>
  </w:style>
  <w:style w:type="character" w:customStyle="1" w:styleId="TelobesedilaZnak">
    <w:name w:val="Telo besedila Znak"/>
    <w:basedOn w:val="Privzetapisavaodstavka"/>
    <w:link w:val="Telobesedila"/>
    <w:rsid w:val="00DD30DB"/>
    <w:rPr>
      <w:rFonts w:ascii="Arial" w:eastAsia="Times New Roman" w:hAnsi="Arial" w:cs="Times New Roman"/>
      <w:sz w:val="20"/>
      <w:szCs w:val="20"/>
      <w:lang w:val="x-none" w:eastAsia="sl-SI"/>
    </w:rPr>
  </w:style>
  <w:style w:type="paragraph" w:styleId="Sprotnaopomba-besedilo">
    <w:name w:val="footnote text"/>
    <w:basedOn w:val="Navaden"/>
    <w:link w:val="Sprotnaopomba-besediloZnak"/>
    <w:rsid w:val="00DD30DB"/>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DD30DB"/>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DD30DB"/>
  </w:style>
  <w:style w:type="character" w:styleId="Sprotnaopomba-sklic">
    <w:name w:val="footnote reference"/>
    <w:rsid w:val="00DD30DB"/>
    <w:rPr>
      <w:vertAlign w:val="superscript"/>
    </w:rPr>
  </w:style>
  <w:style w:type="table" w:styleId="Tabelamrea">
    <w:name w:val="Table Grid"/>
    <w:basedOn w:val="Navadnatabela"/>
    <w:rsid w:val="00DD30D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Glava">
    <w:name w:val="EG Glava"/>
    <w:basedOn w:val="Navaden"/>
    <w:link w:val="EGGlavaZnak"/>
    <w:qFormat/>
    <w:rsid w:val="00DD30DB"/>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DD30DB"/>
    <w:rPr>
      <w:rFonts w:eastAsia="Times New Roman" w:cs="Arial"/>
      <w:bCs/>
      <w:iCs/>
      <w:noProof/>
      <w:color w:val="80808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F9D1684862794A8EC19C7CDD8A4FAA" ma:contentTypeVersion="12" ma:contentTypeDescription="Ustvari nov dokument." ma:contentTypeScope="" ma:versionID="311043c2f51c66d412f682cc19b5d220">
  <xsd:schema xmlns:xsd="http://www.w3.org/2001/XMLSchema" xmlns:xs="http://www.w3.org/2001/XMLSchema" xmlns:p="http://schemas.microsoft.com/office/2006/metadata/properties" xmlns:ns3="aab1422c-fb41-457e-8a7e-f603df4779ec" xmlns:ns4="24f1d2ba-952d-4825-9d7b-ed0caafa699e" targetNamespace="http://schemas.microsoft.com/office/2006/metadata/properties" ma:root="true" ma:fieldsID="1c09051a6dcb0ebc12d0b543a2425f3e" ns3:_="" ns4:_="">
    <xsd:import namespace="aab1422c-fb41-457e-8a7e-f603df4779ec"/>
    <xsd:import namespace="24f1d2ba-952d-4825-9d7b-ed0caafa6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422c-fb41-457e-8a7e-f603df4779e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1d2ba-952d-4825-9d7b-ed0caafa6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DA85E-6C0A-4F42-AD8B-70B72C4FD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422c-fb41-457e-8a7e-f603df4779ec"/>
    <ds:schemaRef ds:uri="24f1d2ba-952d-4825-9d7b-ed0caaf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4561F-98CC-4245-B5C7-234FBC376645}">
  <ds:schemaRefs>
    <ds:schemaRef ds:uri="http://schemas.microsoft.com/sharepoint/v3/contenttype/forms"/>
  </ds:schemaRefs>
</ds:datastoreItem>
</file>

<file path=customXml/itemProps3.xml><?xml version="1.0" encoding="utf-8"?>
<ds:datastoreItem xmlns:ds="http://schemas.openxmlformats.org/officeDocument/2006/customXml" ds:itemID="{DF57E3E0-AFC9-4D6B-BCAF-8DA5925D87E3}">
  <ds:schemaRefs>
    <ds:schemaRef ds:uri="http://purl.org/dc/elements/1.1/"/>
    <ds:schemaRef ds:uri="http://schemas.microsoft.com/office/2006/metadata/properties"/>
    <ds:schemaRef ds:uri="aab1422c-fb41-457e-8a7e-f603df4779e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4f1d2ba-952d-4825-9d7b-ed0caafa69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1479</Words>
  <Characters>8436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Špela Sajovic</cp:lastModifiedBy>
  <cp:revision>1</cp:revision>
  <dcterms:created xsi:type="dcterms:W3CDTF">2020-07-17T13:02:00Z</dcterms:created>
  <dcterms:modified xsi:type="dcterms:W3CDTF">2020-07-17T13:04:00Z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0x01010034F9D1684862794A8EC19C7CDD8A4FAA</vt:lpwstr>
  </property>
</Properties>
</file>