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691D" w14:textId="77777777" w:rsidR="00D211D3" w:rsidRPr="00D211D3" w:rsidRDefault="00D211D3" w:rsidP="00D211D3">
      <w:pPr>
        <w:keepNext/>
        <w:spacing w:before="240" w:after="60" w:line="240" w:lineRule="auto"/>
        <w:outlineLvl w:val="0"/>
        <w:rPr>
          <w:rFonts w:eastAsia="Times New Roman" w:cstheme="minorHAnsi"/>
          <w:b/>
          <w:bCs/>
          <w:kern w:val="32"/>
          <w:sz w:val="24"/>
          <w:szCs w:val="24"/>
          <w:lang w:eastAsia="sl-SI"/>
        </w:rPr>
      </w:pPr>
      <w:bookmarkStart w:id="0" w:name="_Toc528911035"/>
      <w:bookmarkStart w:id="1" w:name="_Toc59605879"/>
      <w:bookmarkStart w:id="2" w:name="_Toc94255582"/>
      <w:r w:rsidRPr="00D211D3">
        <w:rPr>
          <w:rFonts w:eastAsia="Times New Roman" w:cstheme="minorHAnsi"/>
          <w:b/>
          <w:bCs/>
          <w:kern w:val="32"/>
          <w:sz w:val="24"/>
          <w:szCs w:val="24"/>
          <w:lang w:eastAsia="sl-SI"/>
        </w:rPr>
        <w:t xml:space="preserve">V. </w:t>
      </w:r>
      <w:bookmarkEnd w:id="0"/>
      <w:bookmarkEnd w:id="1"/>
      <w:r w:rsidRPr="00D211D3">
        <w:rPr>
          <w:rFonts w:eastAsia="Times New Roman" w:cstheme="minorHAnsi"/>
          <w:b/>
          <w:bCs/>
          <w:kern w:val="32"/>
          <w:sz w:val="24"/>
          <w:szCs w:val="24"/>
          <w:lang w:eastAsia="sl-SI"/>
        </w:rPr>
        <w:t>TEHNIČNA SPECIFIKACIJA</w:t>
      </w:r>
      <w:bookmarkEnd w:id="2"/>
    </w:p>
    <w:p w14:paraId="1AEC4997" w14:textId="77777777" w:rsidR="00D211D3" w:rsidRPr="00D211D3" w:rsidRDefault="00D211D3" w:rsidP="00D211D3">
      <w:pPr>
        <w:spacing w:after="0" w:line="240" w:lineRule="auto"/>
        <w:jc w:val="both"/>
        <w:rPr>
          <w:rFonts w:eastAsia="Calibri" w:cstheme="minorHAnsi"/>
        </w:rPr>
      </w:pPr>
      <w:r w:rsidRPr="00D211D3">
        <w:rPr>
          <w:rFonts w:eastAsia="Calibri" w:cstheme="minorHAnsi"/>
        </w:rPr>
        <w:t>Velja za 1. in 2. sklop:</w:t>
      </w:r>
    </w:p>
    <w:p w14:paraId="75CFE757" w14:textId="77777777" w:rsidR="00D211D3" w:rsidRPr="00D211D3" w:rsidRDefault="00D211D3" w:rsidP="00D211D3">
      <w:pPr>
        <w:spacing w:after="0" w:line="240" w:lineRule="auto"/>
        <w:jc w:val="both"/>
        <w:rPr>
          <w:rFonts w:eastAsia="Calibri" w:cstheme="minorHAnsi"/>
        </w:rPr>
      </w:pPr>
      <w:r w:rsidRPr="00D211D3">
        <w:rPr>
          <w:rFonts w:eastAsia="Calibri" w:cstheme="minorHAnsi"/>
        </w:rPr>
        <w:tab/>
        <w:t xml:space="preserve">Ponudnik mora v stolpec "Ponujeno" vpisati podatke o proizvajalcu in oznako materiala, ki ga ponuja, in v vsako vrstico vpisati zahtevani tehnični podatek materiala, ki ga ponuja, četudi je enak podatku v stolpcu "Zahtevano". </w:t>
      </w:r>
    </w:p>
    <w:p w14:paraId="43EAEB5E" w14:textId="77777777" w:rsidR="00D211D3" w:rsidRPr="00D211D3" w:rsidRDefault="00D211D3" w:rsidP="00D211D3">
      <w:pPr>
        <w:spacing w:after="0" w:line="240" w:lineRule="auto"/>
        <w:jc w:val="both"/>
        <w:rPr>
          <w:rFonts w:eastAsia="Calibri" w:cstheme="minorHAnsi"/>
        </w:rPr>
      </w:pPr>
      <w:r w:rsidRPr="00D211D3">
        <w:rPr>
          <w:rFonts w:eastAsia="Calibri" w:cstheme="minorHAnsi"/>
        </w:rPr>
        <w:tab/>
        <w:t>Ponudbi mora biti priložena verodostojna tehnična dokumentacija proizvajalca, kjer bo možno vse tehnične zahteve preveriti. Podatki o izpolnjevanju tehničnih zahtev morajo biti v priloženi dokumentaciji vidno označeni! V primeru, da naročnik ugotovi, da je ponudnik v preglednico vpisal neresnične podatke in s tem ponujena oprema nima zahtevanih lastnosti, ima naročnik pravico ponudbo kot nedopustno zavrniti. Če to ugotovi, ko je pogodba že podpisana, je to razlog za odpoved pogodbe brez odpovednega roka!</w:t>
      </w:r>
    </w:p>
    <w:p w14:paraId="26544B3E" w14:textId="77777777" w:rsidR="00D211D3" w:rsidRPr="00D211D3" w:rsidRDefault="00D211D3" w:rsidP="00D211D3">
      <w:pPr>
        <w:spacing w:after="0" w:line="240" w:lineRule="auto"/>
        <w:rPr>
          <w:rFonts w:eastAsia="Calibri" w:cstheme="minorHAnsi"/>
        </w:rPr>
      </w:pPr>
    </w:p>
    <w:p w14:paraId="0AD7580D" w14:textId="77777777" w:rsidR="00D211D3" w:rsidRPr="00D211D3" w:rsidRDefault="00D211D3" w:rsidP="00D211D3">
      <w:pPr>
        <w:spacing w:after="0" w:line="240" w:lineRule="auto"/>
        <w:jc w:val="both"/>
        <w:rPr>
          <w:rFonts w:eastAsia="Calibri" w:cstheme="minorHAnsi"/>
          <w:b/>
        </w:rPr>
      </w:pPr>
      <w:r w:rsidRPr="00D211D3">
        <w:rPr>
          <w:rFonts w:eastAsia="Calibri" w:cstheme="minorHAnsi"/>
          <w:b/>
        </w:rPr>
        <w:t>Vrsta, lastnosti, kakovost in zgled predmeta javnega naročila/ponudbe:</w:t>
      </w:r>
    </w:p>
    <w:p w14:paraId="0259ABFD" w14:textId="77777777" w:rsidR="00D211D3" w:rsidRPr="00D211D3" w:rsidRDefault="00D211D3" w:rsidP="00D211D3">
      <w:pPr>
        <w:spacing w:after="0" w:line="240" w:lineRule="auto"/>
        <w:rPr>
          <w:rFonts w:ascii="Arial" w:eastAsia="Times New Roman" w:hAnsi="Arial" w:cs="Times New Roman"/>
          <w:b/>
          <w:sz w:val="24"/>
          <w:szCs w:val="24"/>
          <w:lang w:eastAsia="sl-SI"/>
        </w:rPr>
      </w:pPr>
    </w:p>
    <w:p w14:paraId="4527C467" w14:textId="77777777" w:rsidR="00D211D3" w:rsidRPr="00D211D3" w:rsidRDefault="00D211D3" w:rsidP="00D211D3">
      <w:pPr>
        <w:rPr>
          <w:rFonts w:ascii="Calibri" w:eastAsia="Calibri" w:hAnsi="Calibri" w:cs="Times New Roman"/>
          <w:b/>
          <w:bCs/>
          <w:sz w:val="36"/>
          <w:szCs w:val="36"/>
        </w:rPr>
      </w:pPr>
      <w:r w:rsidRPr="00D211D3">
        <w:rPr>
          <w:rFonts w:ascii="Calibri" w:eastAsia="Calibri" w:hAnsi="Calibri" w:cs="Times New Roman"/>
          <w:b/>
          <w:bCs/>
          <w:sz w:val="36"/>
          <w:szCs w:val="36"/>
        </w:rPr>
        <w:t>1. SKLOP: PRENOSNI RAČUNALNIKI</w:t>
      </w:r>
    </w:p>
    <w:p w14:paraId="21A685CE" w14:textId="77777777" w:rsidR="00D211D3" w:rsidRPr="00D211D3" w:rsidRDefault="00D211D3" w:rsidP="00D211D3">
      <w:pPr>
        <w:rPr>
          <w:rFonts w:ascii="Calibri" w:eastAsia="Calibri" w:hAnsi="Calibri" w:cs="Times New Roman"/>
          <w:b/>
          <w:bCs/>
          <w:sz w:val="28"/>
          <w:szCs w:val="28"/>
          <w:u w:val="single"/>
        </w:rPr>
      </w:pPr>
      <w:r w:rsidRPr="00D211D3">
        <w:rPr>
          <w:rFonts w:ascii="Calibri" w:eastAsia="Calibri" w:hAnsi="Calibri" w:cs="Times New Roman"/>
          <w:b/>
          <w:bCs/>
          <w:sz w:val="28"/>
          <w:szCs w:val="28"/>
        </w:rPr>
        <w:t xml:space="preserve">1.1 Prenosni računalnik tip A </w:t>
      </w:r>
    </w:p>
    <w:p w14:paraId="0C67E6E9" w14:textId="77777777" w:rsidR="00D211D3" w:rsidRPr="00D211D3" w:rsidRDefault="00D211D3" w:rsidP="00D211D3">
      <w:pPr>
        <w:spacing w:after="0" w:line="240" w:lineRule="auto"/>
        <w:ind w:left="1430" w:hanging="1416"/>
        <w:rPr>
          <w:rFonts w:eastAsia="Times New Roman" w:cstheme="minorHAnsi"/>
          <w:lang w:eastAsia="sl-SI"/>
        </w:rPr>
      </w:pPr>
      <w:r w:rsidRPr="00D211D3">
        <w:rPr>
          <w:rFonts w:eastAsia="Times New Roman" w:cstheme="minorHAnsi"/>
          <w:lang w:eastAsia="sl-SI"/>
        </w:rPr>
        <w:t xml:space="preserve">Ponujeno: </w:t>
      </w:r>
      <w:r w:rsidRPr="00D211D3">
        <w:rPr>
          <w:rFonts w:eastAsia="Times New Roman" w:cstheme="minorHAnsi"/>
          <w:lang w:eastAsia="sl-SI"/>
        </w:rPr>
        <w:tab/>
        <w:t xml:space="preserve">proizvajalec_____________________________________________________ model__________________________________________________________ </w:t>
      </w:r>
    </w:p>
    <w:p w14:paraId="09123F88" w14:textId="77777777" w:rsidR="00D211D3" w:rsidRPr="00D211D3" w:rsidRDefault="00D211D3" w:rsidP="00D211D3">
      <w:pPr>
        <w:spacing w:after="0" w:line="240" w:lineRule="auto"/>
        <w:rPr>
          <w:rFonts w:eastAsiaTheme="minorEastAsia" w:cstheme="minorHAnsi"/>
          <w:lang w:val="en-GB" w:eastAsia="sl-SI"/>
        </w:rPr>
      </w:pPr>
    </w:p>
    <w:p w14:paraId="1C1BF171" w14:textId="77777777" w:rsidR="00D211D3" w:rsidRPr="00D211D3" w:rsidRDefault="00D211D3" w:rsidP="00D211D3">
      <w:pPr>
        <w:spacing w:before="58"/>
        <w:ind w:firstLine="14"/>
        <w:rPr>
          <w:rFonts w:eastAsia="Calibri" w:cstheme="minorHAnsi"/>
        </w:rPr>
      </w:pPr>
      <w:r w:rsidRPr="00D211D3">
        <w:rPr>
          <w:rFonts w:eastAsia="Calibri" w:cstheme="minorHAnsi"/>
        </w:rPr>
        <w:t>Minimalne tehnične zahteve:</w:t>
      </w:r>
    </w:p>
    <w:tbl>
      <w:tblPr>
        <w:tblStyle w:val="TableNormal1"/>
        <w:tblW w:w="87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3969"/>
        <w:gridCol w:w="2977"/>
      </w:tblGrid>
      <w:tr w:rsidR="00D211D3" w:rsidRPr="00D211D3" w14:paraId="3C1700ED" w14:textId="77777777" w:rsidTr="00512BBF">
        <w:trPr>
          <w:trHeight w:val="420"/>
        </w:trPr>
        <w:tc>
          <w:tcPr>
            <w:tcW w:w="1853" w:type="dxa"/>
          </w:tcPr>
          <w:p w14:paraId="770A35E4" w14:textId="77777777" w:rsidR="00D211D3" w:rsidRPr="00D211D3" w:rsidRDefault="00D211D3" w:rsidP="00D211D3">
            <w:pPr>
              <w:spacing w:before="1"/>
              <w:ind w:left="107"/>
              <w:rPr>
                <w:rFonts w:eastAsia="Calibri" w:cstheme="minorHAnsi"/>
                <w:b/>
              </w:rPr>
            </w:pPr>
          </w:p>
          <w:p w14:paraId="5DC274B8" w14:textId="77777777" w:rsidR="00D211D3" w:rsidRPr="00D211D3" w:rsidRDefault="00D211D3" w:rsidP="00D211D3">
            <w:pPr>
              <w:rPr>
                <w:rFonts w:eastAsia="Calibri" w:cstheme="minorHAnsi"/>
                <w:b/>
              </w:rPr>
            </w:pPr>
            <w:r w:rsidRPr="00D211D3">
              <w:rPr>
                <w:rFonts w:eastAsia="Calibri" w:cstheme="minorHAnsi"/>
                <w:b/>
              </w:rPr>
              <w:t>Opis:</w:t>
            </w:r>
          </w:p>
        </w:tc>
        <w:tc>
          <w:tcPr>
            <w:tcW w:w="3969" w:type="dxa"/>
          </w:tcPr>
          <w:p w14:paraId="0804B1A8" w14:textId="77777777" w:rsidR="00D211D3" w:rsidRPr="00D211D3" w:rsidRDefault="00D211D3" w:rsidP="00D211D3">
            <w:pPr>
              <w:ind w:left="107"/>
              <w:rPr>
                <w:rFonts w:eastAsia="Calibri" w:cstheme="minorHAnsi"/>
                <w:b/>
              </w:rPr>
            </w:pPr>
          </w:p>
          <w:p w14:paraId="37202258" w14:textId="77777777" w:rsidR="00D211D3" w:rsidRPr="00D211D3" w:rsidRDefault="00D211D3" w:rsidP="00D211D3">
            <w:pPr>
              <w:rPr>
                <w:rFonts w:eastAsia="Calibri" w:cstheme="minorHAnsi"/>
                <w:b/>
              </w:rPr>
            </w:pPr>
            <w:r w:rsidRPr="00D211D3">
              <w:rPr>
                <w:rFonts w:eastAsia="Calibri" w:cstheme="minorHAnsi"/>
                <w:b/>
              </w:rPr>
              <w:t>Zahtevano:</w:t>
            </w:r>
          </w:p>
        </w:tc>
        <w:tc>
          <w:tcPr>
            <w:tcW w:w="2977" w:type="dxa"/>
          </w:tcPr>
          <w:p w14:paraId="66D2592A" w14:textId="77777777" w:rsidR="00D211D3" w:rsidRPr="00D211D3" w:rsidRDefault="00D211D3" w:rsidP="00D211D3">
            <w:pPr>
              <w:spacing w:before="1"/>
              <w:ind w:left="107"/>
              <w:rPr>
                <w:rFonts w:eastAsia="Calibri" w:cstheme="minorHAnsi"/>
                <w:b/>
              </w:rPr>
            </w:pPr>
          </w:p>
          <w:p w14:paraId="2EB3A03D" w14:textId="77777777" w:rsidR="00D211D3" w:rsidRPr="00D211D3" w:rsidRDefault="00D211D3" w:rsidP="00D211D3">
            <w:pPr>
              <w:rPr>
                <w:rFonts w:eastAsia="Calibri" w:cstheme="minorHAnsi"/>
                <w:b/>
              </w:rPr>
            </w:pPr>
            <w:r w:rsidRPr="00D211D3">
              <w:rPr>
                <w:rFonts w:eastAsia="Calibri" w:cstheme="minorHAnsi"/>
                <w:b/>
              </w:rPr>
              <w:t>Ponujeno:</w:t>
            </w:r>
          </w:p>
        </w:tc>
      </w:tr>
      <w:tr w:rsidR="00D211D3" w:rsidRPr="00D211D3" w14:paraId="5D01BA51" w14:textId="77777777" w:rsidTr="00512BBF">
        <w:trPr>
          <w:trHeight w:val="600"/>
        </w:trPr>
        <w:tc>
          <w:tcPr>
            <w:tcW w:w="1853" w:type="dxa"/>
          </w:tcPr>
          <w:p w14:paraId="598B69D9" w14:textId="77777777" w:rsidR="00D211D3" w:rsidRPr="00D211D3" w:rsidRDefault="00D211D3" w:rsidP="00D211D3">
            <w:pPr>
              <w:spacing w:before="1"/>
              <w:rPr>
                <w:rFonts w:eastAsia="Calibri" w:cstheme="minorHAnsi"/>
                <w:b/>
              </w:rPr>
            </w:pPr>
          </w:p>
          <w:p w14:paraId="54689D4C" w14:textId="77777777" w:rsidR="00D211D3" w:rsidRPr="00D211D3" w:rsidRDefault="00D211D3" w:rsidP="00D211D3">
            <w:pPr>
              <w:spacing w:before="1"/>
              <w:rPr>
                <w:rFonts w:eastAsia="Calibri" w:cstheme="minorHAnsi"/>
                <w:b/>
              </w:rPr>
            </w:pPr>
            <w:r w:rsidRPr="00D211D3">
              <w:rPr>
                <w:rFonts w:eastAsia="Calibri" w:cstheme="minorHAnsi"/>
                <w:b/>
              </w:rPr>
              <w:t>Ohišje</w:t>
            </w:r>
          </w:p>
        </w:tc>
        <w:tc>
          <w:tcPr>
            <w:tcW w:w="3969" w:type="dxa"/>
          </w:tcPr>
          <w:p w14:paraId="4C6742ED" w14:textId="77777777" w:rsidR="00D211D3" w:rsidRPr="00D211D3" w:rsidRDefault="00D211D3" w:rsidP="00D211D3">
            <w:pPr>
              <w:spacing w:before="1"/>
              <w:ind w:left="107"/>
              <w:rPr>
                <w:rFonts w:eastAsia="Calibri" w:cstheme="minorHAnsi"/>
              </w:rPr>
            </w:pPr>
            <w:r w:rsidRPr="00D211D3">
              <w:rPr>
                <w:rFonts w:eastAsia="Calibri" w:cstheme="minorHAnsi"/>
              </w:rPr>
              <w:t>struktura iz magnezija, aluminija ali drugih kompozitnih materialov (ABS</w:t>
            </w:r>
          </w:p>
          <w:p w14:paraId="307F6187" w14:textId="77777777" w:rsidR="00D211D3" w:rsidRPr="00D211D3" w:rsidRDefault="00D211D3" w:rsidP="00D211D3">
            <w:pPr>
              <w:spacing w:before="1"/>
              <w:ind w:left="107"/>
              <w:rPr>
                <w:rFonts w:eastAsia="Calibri" w:cstheme="minorHAnsi"/>
              </w:rPr>
            </w:pPr>
            <w:r w:rsidRPr="00D211D3">
              <w:rPr>
                <w:rFonts w:eastAsia="Calibri" w:cstheme="minorHAnsi"/>
              </w:rPr>
              <w:t>plastika ni dovoljena)</w:t>
            </w:r>
          </w:p>
        </w:tc>
        <w:tc>
          <w:tcPr>
            <w:tcW w:w="2977" w:type="dxa"/>
          </w:tcPr>
          <w:p w14:paraId="21CD534F" w14:textId="77777777" w:rsidR="00D211D3" w:rsidRPr="00D211D3" w:rsidRDefault="00D211D3" w:rsidP="00D211D3">
            <w:pPr>
              <w:spacing w:before="1"/>
              <w:ind w:left="107"/>
              <w:rPr>
                <w:rFonts w:eastAsia="Calibri" w:cstheme="minorHAnsi"/>
              </w:rPr>
            </w:pPr>
          </w:p>
        </w:tc>
      </w:tr>
      <w:tr w:rsidR="00D211D3" w:rsidRPr="00D211D3" w14:paraId="59C5B274" w14:textId="77777777" w:rsidTr="00512BBF">
        <w:trPr>
          <w:trHeight w:val="513"/>
        </w:trPr>
        <w:tc>
          <w:tcPr>
            <w:tcW w:w="1853" w:type="dxa"/>
          </w:tcPr>
          <w:p w14:paraId="26558D3E" w14:textId="77777777" w:rsidR="00D211D3" w:rsidRPr="00D211D3" w:rsidRDefault="00D211D3" w:rsidP="00D211D3">
            <w:pPr>
              <w:spacing w:before="1" w:line="235" w:lineRule="exact"/>
              <w:rPr>
                <w:rFonts w:eastAsia="Calibri" w:cstheme="minorHAnsi"/>
                <w:b/>
              </w:rPr>
            </w:pPr>
            <w:r w:rsidRPr="00D211D3">
              <w:rPr>
                <w:rFonts w:eastAsia="Calibri" w:cstheme="minorHAnsi"/>
                <w:b/>
              </w:rPr>
              <w:t>Procesor</w:t>
            </w:r>
          </w:p>
        </w:tc>
        <w:tc>
          <w:tcPr>
            <w:tcW w:w="3969" w:type="dxa"/>
          </w:tcPr>
          <w:p w14:paraId="3B1858DE" w14:textId="77777777" w:rsidR="00D211D3" w:rsidRPr="00D211D3" w:rsidRDefault="00D211D3" w:rsidP="00D211D3">
            <w:pPr>
              <w:spacing w:before="1"/>
              <w:ind w:left="107"/>
              <w:rPr>
                <w:rFonts w:eastAsia="Calibri" w:cstheme="minorHAnsi"/>
              </w:rPr>
            </w:pPr>
            <w:r w:rsidRPr="00D211D3">
              <w:rPr>
                <w:rFonts w:eastAsia="Calibri" w:cstheme="minorHAnsi"/>
              </w:rPr>
              <w:t>Intel Core i5 enajste generacije 1135G7</w:t>
            </w:r>
          </w:p>
        </w:tc>
        <w:tc>
          <w:tcPr>
            <w:tcW w:w="2977" w:type="dxa"/>
          </w:tcPr>
          <w:p w14:paraId="30161238" w14:textId="77777777" w:rsidR="00D211D3" w:rsidRPr="00D211D3" w:rsidRDefault="00D211D3" w:rsidP="00D211D3">
            <w:pPr>
              <w:spacing w:before="1"/>
              <w:ind w:left="107"/>
              <w:rPr>
                <w:rFonts w:eastAsia="Calibri" w:cstheme="minorHAnsi"/>
              </w:rPr>
            </w:pPr>
          </w:p>
        </w:tc>
      </w:tr>
      <w:tr w:rsidR="00D211D3" w:rsidRPr="00D211D3" w14:paraId="0183AD10" w14:textId="77777777" w:rsidTr="00512BBF">
        <w:trPr>
          <w:trHeight w:val="400"/>
        </w:trPr>
        <w:tc>
          <w:tcPr>
            <w:tcW w:w="1853" w:type="dxa"/>
          </w:tcPr>
          <w:p w14:paraId="105BEA41" w14:textId="77777777" w:rsidR="00D211D3" w:rsidRPr="00D211D3" w:rsidRDefault="00D211D3" w:rsidP="00D211D3">
            <w:pPr>
              <w:spacing w:before="1" w:line="235" w:lineRule="exact"/>
              <w:rPr>
                <w:rFonts w:eastAsia="Calibri" w:cstheme="minorHAnsi"/>
                <w:b/>
              </w:rPr>
            </w:pPr>
            <w:r w:rsidRPr="00D211D3">
              <w:rPr>
                <w:rFonts w:eastAsia="Calibri" w:cstheme="minorHAnsi"/>
                <w:b/>
              </w:rPr>
              <w:t>Grafika</w:t>
            </w:r>
          </w:p>
        </w:tc>
        <w:tc>
          <w:tcPr>
            <w:tcW w:w="3969" w:type="dxa"/>
          </w:tcPr>
          <w:p w14:paraId="3136787C" w14:textId="77777777" w:rsidR="00D211D3" w:rsidRPr="00D211D3" w:rsidRDefault="00D211D3" w:rsidP="00D211D3">
            <w:pPr>
              <w:spacing w:before="1"/>
              <w:ind w:left="107"/>
              <w:rPr>
                <w:rFonts w:eastAsia="Calibri" w:cstheme="minorHAnsi"/>
              </w:rPr>
            </w:pPr>
            <w:r w:rsidRPr="00D211D3">
              <w:rPr>
                <w:rFonts w:eastAsia="Calibri" w:cstheme="minorHAnsi"/>
              </w:rPr>
              <w:t>Vgrajena Intel Iris Xe</w:t>
            </w:r>
          </w:p>
        </w:tc>
        <w:tc>
          <w:tcPr>
            <w:tcW w:w="2977" w:type="dxa"/>
          </w:tcPr>
          <w:p w14:paraId="11B901B8" w14:textId="77777777" w:rsidR="00D211D3" w:rsidRPr="00D211D3" w:rsidRDefault="00D211D3" w:rsidP="00D211D3">
            <w:pPr>
              <w:spacing w:before="1"/>
              <w:ind w:left="107"/>
              <w:rPr>
                <w:rFonts w:eastAsia="Calibri" w:cstheme="minorHAnsi"/>
              </w:rPr>
            </w:pPr>
          </w:p>
        </w:tc>
      </w:tr>
      <w:tr w:rsidR="00D211D3" w:rsidRPr="00D211D3" w14:paraId="76293CC2" w14:textId="77777777" w:rsidTr="00512BBF">
        <w:trPr>
          <w:trHeight w:val="403"/>
        </w:trPr>
        <w:tc>
          <w:tcPr>
            <w:tcW w:w="1853" w:type="dxa"/>
          </w:tcPr>
          <w:p w14:paraId="339301A6" w14:textId="77777777" w:rsidR="00D211D3" w:rsidRPr="00D211D3" w:rsidRDefault="00D211D3" w:rsidP="00D211D3">
            <w:pPr>
              <w:spacing w:before="1" w:line="235" w:lineRule="exact"/>
              <w:rPr>
                <w:rFonts w:eastAsia="Calibri" w:cstheme="minorHAnsi"/>
                <w:b/>
              </w:rPr>
            </w:pPr>
            <w:r w:rsidRPr="00D211D3">
              <w:rPr>
                <w:rFonts w:eastAsia="Calibri" w:cstheme="minorHAnsi"/>
                <w:b/>
              </w:rPr>
              <w:t>Pomnilnik</w:t>
            </w:r>
          </w:p>
        </w:tc>
        <w:tc>
          <w:tcPr>
            <w:tcW w:w="3969" w:type="dxa"/>
          </w:tcPr>
          <w:p w14:paraId="29B3180C" w14:textId="77777777" w:rsidR="00D211D3" w:rsidRPr="00D211D3" w:rsidRDefault="00D211D3" w:rsidP="00D211D3">
            <w:pPr>
              <w:spacing w:before="1"/>
              <w:ind w:left="107"/>
              <w:rPr>
                <w:rFonts w:eastAsia="Calibri" w:cstheme="minorHAnsi"/>
              </w:rPr>
            </w:pPr>
            <w:r w:rsidRPr="00D211D3">
              <w:rPr>
                <w:rFonts w:eastAsia="Calibri" w:cstheme="minorHAnsi"/>
              </w:rPr>
              <w:t>2x SODIMM reže, vgrajeno 16GB DDR4-3200 v konfiguraciji 1 x 16 GB,</w:t>
            </w:r>
            <w:r w:rsidRPr="00D211D3">
              <w:rPr>
                <w:rFonts w:eastAsia="Calibri" w:cstheme="minorHAnsi"/>
                <w:color w:val="000000"/>
              </w:rPr>
              <w:t xml:space="preserve"> prosto mesto za vgradnjo dodatnega RAM modula s strani naročnika (brez servisnega posega), možnost nadgradnje do vsaj 48GB</w:t>
            </w:r>
          </w:p>
        </w:tc>
        <w:tc>
          <w:tcPr>
            <w:tcW w:w="2977" w:type="dxa"/>
          </w:tcPr>
          <w:p w14:paraId="56AE4210" w14:textId="77777777" w:rsidR="00D211D3" w:rsidRPr="00D211D3" w:rsidRDefault="00D211D3" w:rsidP="00D211D3">
            <w:pPr>
              <w:spacing w:before="1"/>
              <w:ind w:left="107"/>
              <w:rPr>
                <w:rFonts w:eastAsia="Calibri" w:cstheme="minorHAnsi"/>
              </w:rPr>
            </w:pPr>
          </w:p>
        </w:tc>
      </w:tr>
      <w:tr w:rsidR="00D211D3" w:rsidRPr="00D211D3" w14:paraId="0FD476BD" w14:textId="77777777" w:rsidTr="00512BBF">
        <w:trPr>
          <w:trHeight w:val="365"/>
        </w:trPr>
        <w:tc>
          <w:tcPr>
            <w:tcW w:w="1853" w:type="dxa"/>
          </w:tcPr>
          <w:p w14:paraId="270CD803" w14:textId="77777777" w:rsidR="00D211D3" w:rsidRPr="00D211D3" w:rsidRDefault="00D211D3" w:rsidP="00D211D3">
            <w:pPr>
              <w:spacing w:before="1" w:line="235" w:lineRule="exact"/>
              <w:rPr>
                <w:rFonts w:eastAsia="Calibri" w:cstheme="minorHAnsi"/>
                <w:b/>
              </w:rPr>
            </w:pPr>
            <w:r w:rsidRPr="00D211D3">
              <w:rPr>
                <w:rFonts w:eastAsia="Calibri" w:cstheme="minorHAnsi"/>
                <w:b/>
              </w:rPr>
              <w:t>Disk</w:t>
            </w:r>
          </w:p>
        </w:tc>
        <w:tc>
          <w:tcPr>
            <w:tcW w:w="3969" w:type="dxa"/>
          </w:tcPr>
          <w:p w14:paraId="32C7B68B" w14:textId="77777777" w:rsidR="00D211D3" w:rsidRPr="00D211D3" w:rsidRDefault="00D211D3" w:rsidP="00D211D3">
            <w:pPr>
              <w:spacing w:before="1"/>
              <w:ind w:left="107"/>
              <w:rPr>
                <w:rFonts w:eastAsia="Calibri" w:cstheme="minorHAnsi"/>
              </w:rPr>
            </w:pPr>
            <w:r w:rsidRPr="00D211D3">
              <w:rPr>
                <w:rFonts w:eastAsia="Calibri" w:cstheme="minorHAnsi"/>
              </w:rPr>
              <w:t>512GB M.2 NVMe TLC SSD</w:t>
            </w:r>
          </w:p>
        </w:tc>
        <w:tc>
          <w:tcPr>
            <w:tcW w:w="2977" w:type="dxa"/>
          </w:tcPr>
          <w:p w14:paraId="32B2C8F7" w14:textId="77777777" w:rsidR="00D211D3" w:rsidRPr="00D211D3" w:rsidRDefault="00D211D3" w:rsidP="00D211D3">
            <w:pPr>
              <w:spacing w:before="1"/>
              <w:ind w:left="107"/>
              <w:rPr>
                <w:rFonts w:eastAsia="Calibri" w:cstheme="minorHAnsi"/>
              </w:rPr>
            </w:pPr>
          </w:p>
        </w:tc>
      </w:tr>
      <w:tr w:rsidR="00D211D3" w:rsidRPr="00D211D3" w14:paraId="196C85D6" w14:textId="77777777" w:rsidTr="00512BBF">
        <w:trPr>
          <w:trHeight w:val="936"/>
        </w:trPr>
        <w:tc>
          <w:tcPr>
            <w:tcW w:w="1853" w:type="dxa"/>
          </w:tcPr>
          <w:p w14:paraId="64DBDD51" w14:textId="77777777" w:rsidR="00D211D3" w:rsidRPr="00D211D3" w:rsidRDefault="00D211D3" w:rsidP="00D211D3">
            <w:pPr>
              <w:spacing w:before="1"/>
              <w:rPr>
                <w:rFonts w:eastAsia="Calibri" w:cstheme="minorHAnsi"/>
                <w:b/>
              </w:rPr>
            </w:pPr>
            <w:r w:rsidRPr="00D211D3">
              <w:rPr>
                <w:rFonts w:eastAsia="Calibri" w:cstheme="minorHAnsi"/>
                <w:b/>
              </w:rPr>
              <w:t>Mrežna povezljivost</w:t>
            </w:r>
          </w:p>
        </w:tc>
        <w:tc>
          <w:tcPr>
            <w:tcW w:w="3969" w:type="dxa"/>
          </w:tcPr>
          <w:p w14:paraId="61C65027" w14:textId="77777777" w:rsidR="00D211D3" w:rsidRPr="00D211D3" w:rsidRDefault="00D211D3" w:rsidP="00D211D3">
            <w:pPr>
              <w:spacing w:before="1"/>
              <w:ind w:left="107" w:right="880"/>
              <w:rPr>
                <w:rFonts w:eastAsia="Calibri" w:cstheme="minorHAnsi"/>
              </w:rPr>
            </w:pPr>
            <w:r w:rsidRPr="00D211D3">
              <w:rPr>
                <w:rFonts w:eastAsia="Calibri" w:cstheme="minorHAnsi"/>
                <w:color w:val="222222"/>
                <w:shd w:val="clear" w:color="auto" w:fill="FFFFFF"/>
              </w:rPr>
              <w:t xml:space="preserve">802.11a/b/g/n/ac/ax, Bluetooth 5.1, </w:t>
            </w:r>
            <w:r w:rsidRPr="00D211D3">
              <w:rPr>
                <w:rFonts w:eastAsia="Calibri" w:cstheme="minorHAnsi"/>
              </w:rPr>
              <w:t xml:space="preserve">LTE modul Intel XMM 7360 Cat 9, </w:t>
            </w:r>
            <w:r w:rsidRPr="00D211D3">
              <w:rPr>
                <w:rFonts w:eastAsia="Calibri" w:cstheme="minorHAnsi"/>
                <w:color w:val="222222"/>
                <w:shd w:val="clear" w:color="auto" w:fill="FFFFFF"/>
              </w:rPr>
              <w:t>Intel Wi-Fi 6 AX 201, IEEE 802.1x, IEEE 802.11i, Wi-Fi CERTIFIED</w:t>
            </w:r>
          </w:p>
        </w:tc>
        <w:tc>
          <w:tcPr>
            <w:tcW w:w="2977" w:type="dxa"/>
          </w:tcPr>
          <w:p w14:paraId="0FFDDF4F" w14:textId="77777777" w:rsidR="00D211D3" w:rsidRPr="00D211D3" w:rsidRDefault="00D211D3" w:rsidP="00D211D3">
            <w:pPr>
              <w:spacing w:before="1"/>
              <w:ind w:left="107" w:right="880"/>
              <w:rPr>
                <w:rFonts w:eastAsia="Calibri" w:cstheme="minorHAnsi"/>
                <w:color w:val="222222"/>
                <w:shd w:val="clear" w:color="auto" w:fill="FFFFFF"/>
              </w:rPr>
            </w:pPr>
          </w:p>
        </w:tc>
      </w:tr>
      <w:tr w:rsidR="00D211D3" w:rsidRPr="00D211D3" w14:paraId="37416099" w14:textId="77777777" w:rsidTr="00512BBF">
        <w:trPr>
          <w:trHeight w:val="551"/>
        </w:trPr>
        <w:tc>
          <w:tcPr>
            <w:tcW w:w="1853" w:type="dxa"/>
          </w:tcPr>
          <w:p w14:paraId="735715B1" w14:textId="77777777" w:rsidR="00D211D3" w:rsidRPr="00D211D3" w:rsidRDefault="00D211D3" w:rsidP="00D211D3">
            <w:pPr>
              <w:rPr>
                <w:rFonts w:eastAsia="Calibri" w:cstheme="minorHAnsi"/>
                <w:b/>
              </w:rPr>
            </w:pPr>
            <w:r w:rsidRPr="00D211D3">
              <w:rPr>
                <w:rFonts w:eastAsia="Calibri" w:cstheme="minorHAnsi"/>
                <w:b/>
              </w:rPr>
              <w:t>Zaslon in kamera</w:t>
            </w:r>
          </w:p>
        </w:tc>
        <w:tc>
          <w:tcPr>
            <w:tcW w:w="3969" w:type="dxa"/>
          </w:tcPr>
          <w:p w14:paraId="6EE814EB" w14:textId="77777777" w:rsidR="00D211D3" w:rsidRPr="00D211D3" w:rsidRDefault="00D211D3" w:rsidP="00D211D3">
            <w:pPr>
              <w:ind w:left="107"/>
              <w:rPr>
                <w:rFonts w:eastAsia="Calibri" w:cstheme="minorHAnsi"/>
              </w:rPr>
            </w:pPr>
            <w:r w:rsidRPr="00D211D3">
              <w:rPr>
                <w:rFonts w:eastAsia="Calibri" w:cstheme="minorHAnsi"/>
              </w:rPr>
              <w:t>15.6'' LED FHD (1920x1080), anti-glare, svetilnost vsaj 400 cd/m</w:t>
            </w:r>
            <w:r w:rsidRPr="00D211D3">
              <w:rPr>
                <w:rFonts w:eastAsia="Calibri" w:cstheme="minorHAnsi"/>
                <w:position w:val="7"/>
              </w:rPr>
              <w:t>2</w:t>
            </w:r>
          </w:p>
          <w:p w14:paraId="587771AF" w14:textId="77777777" w:rsidR="00D211D3" w:rsidRPr="00D211D3" w:rsidRDefault="00D211D3" w:rsidP="00D211D3">
            <w:pPr>
              <w:ind w:left="107"/>
              <w:rPr>
                <w:rFonts w:eastAsia="Calibri" w:cstheme="minorHAnsi"/>
              </w:rPr>
            </w:pPr>
            <w:r w:rsidRPr="00D211D3">
              <w:rPr>
                <w:rFonts w:eastAsia="Calibri" w:cstheme="minorHAnsi"/>
              </w:rPr>
              <w:t>Vgrajena spletna kamera z IR senzorjem, 720p HD</w:t>
            </w:r>
          </w:p>
        </w:tc>
        <w:tc>
          <w:tcPr>
            <w:tcW w:w="2977" w:type="dxa"/>
          </w:tcPr>
          <w:p w14:paraId="79511938" w14:textId="77777777" w:rsidR="00D211D3" w:rsidRPr="00D211D3" w:rsidRDefault="00D211D3" w:rsidP="00D211D3">
            <w:pPr>
              <w:ind w:left="107"/>
              <w:rPr>
                <w:rFonts w:eastAsia="Calibri" w:cstheme="minorHAnsi"/>
              </w:rPr>
            </w:pPr>
          </w:p>
        </w:tc>
      </w:tr>
      <w:tr w:rsidR="00D211D3" w:rsidRPr="00D211D3" w14:paraId="23A0F282" w14:textId="77777777" w:rsidTr="00512BBF">
        <w:trPr>
          <w:trHeight w:val="885"/>
        </w:trPr>
        <w:tc>
          <w:tcPr>
            <w:tcW w:w="1853" w:type="dxa"/>
          </w:tcPr>
          <w:p w14:paraId="33CC140B" w14:textId="77777777" w:rsidR="00D211D3" w:rsidRDefault="00D211D3" w:rsidP="00D211D3">
            <w:pPr>
              <w:spacing w:line="255" w:lineRule="exact"/>
              <w:rPr>
                <w:rFonts w:eastAsia="Calibri" w:cstheme="minorHAnsi"/>
                <w:b/>
              </w:rPr>
            </w:pPr>
            <w:r w:rsidRPr="00D211D3">
              <w:rPr>
                <w:rFonts w:eastAsia="Calibri" w:cstheme="minorHAnsi"/>
                <w:b/>
              </w:rPr>
              <w:t>Priključki in reže</w:t>
            </w:r>
          </w:p>
          <w:p w14:paraId="55793AE0" w14:textId="77777777" w:rsidR="006B4DA5" w:rsidRPr="006B4DA5" w:rsidRDefault="006B4DA5" w:rsidP="006B4DA5">
            <w:pPr>
              <w:rPr>
                <w:rFonts w:eastAsia="Calibri" w:cstheme="minorHAnsi"/>
              </w:rPr>
            </w:pPr>
          </w:p>
          <w:p w14:paraId="408C9BE3" w14:textId="77777777" w:rsidR="006B4DA5" w:rsidRPr="006B4DA5" w:rsidRDefault="006B4DA5" w:rsidP="006B4DA5">
            <w:pPr>
              <w:rPr>
                <w:rFonts w:eastAsia="Calibri" w:cstheme="minorHAnsi"/>
              </w:rPr>
            </w:pPr>
          </w:p>
          <w:p w14:paraId="1007D09C" w14:textId="77777777" w:rsidR="006B4DA5" w:rsidRDefault="006B4DA5" w:rsidP="006B4DA5">
            <w:pPr>
              <w:rPr>
                <w:rFonts w:eastAsia="Calibri" w:cstheme="minorHAnsi"/>
                <w:b/>
              </w:rPr>
            </w:pPr>
          </w:p>
          <w:p w14:paraId="5C709C21" w14:textId="77777777" w:rsidR="006B4DA5" w:rsidRPr="006B4DA5" w:rsidRDefault="006B4DA5" w:rsidP="006B4DA5">
            <w:pPr>
              <w:rPr>
                <w:rFonts w:eastAsia="Calibri" w:cstheme="minorHAnsi"/>
              </w:rPr>
            </w:pPr>
          </w:p>
          <w:p w14:paraId="62238CBF" w14:textId="16DAA174" w:rsidR="006B4DA5" w:rsidRPr="006B4DA5" w:rsidRDefault="006B4DA5" w:rsidP="006B4DA5">
            <w:pPr>
              <w:jc w:val="center"/>
              <w:rPr>
                <w:rFonts w:eastAsia="Calibri" w:cstheme="minorHAnsi"/>
              </w:rPr>
            </w:pPr>
          </w:p>
        </w:tc>
        <w:tc>
          <w:tcPr>
            <w:tcW w:w="3969" w:type="dxa"/>
          </w:tcPr>
          <w:p w14:paraId="08DB59F3" w14:textId="77777777" w:rsidR="00D211D3" w:rsidRPr="00D211D3" w:rsidRDefault="00D211D3" w:rsidP="00D211D3">
            <w:pPr>
              <w:ind w:left="107"/>
              <w:rPr>
                <w:rFonts w:eastAsia="Calibri" w:cstheme="minorHAnsi"/>
              </w:rPr>
            </w:pPr>
            <w:r w:rsidRPr="00D211D3">
              <w:rPr>
                <w:rFonts w:eastAsia="Calibri" w:cstheme="minorHAnsi"/>
              </w:rPr>
              <w:lastRenderedPageBreak/>
              <w:t>HDMI 2.0b ali novejši, 2x USB 3.1 najmanj en napajan, 2x USB 3.0 Tip-C s podporo za Thunderbolt, priključek za naglavni komplet slušalk z mikrofonom</w:t>
            </w:r>
          </w:p>
          <w:p w14:paraId="62167B98" w14:textId="77777777" w:rsidR="00D211D3" w:rsidRPr="00D211D3" w:rsidRDefault="00D211D3" w:rsidP="00D211D3">
            <w:pPr>
              <w:ind w:left="107"/>
              <w:rPr>
                <w:rFonts w:eastAsia="Calibri" w:cstheme="minorHAnsi"/>
              </w:rPr>
            </w:pPr>
            <w:r w:rsidRPr="00D211D3">
              <w:rPr>
                <w:rFonts w:eastAsia="Calibri" w:cstheme="minorHAnsi"/>
              </w:rPr>
              <w:t>3,5mm (audio combo), nano SIM</w:t>
            </w:r>
          </w:p>
        </w:tc>
        <w:tc>
          <w:tcPr>
            <w:tcW w:w="2977" w:type="dxa"/>
          </w:tcPr>
          <w:p w14:paraId="13905887" w14:textId="77777777" w:rsidR="00D211D3" w:rsidRPr="00D211D3" w:rsidRDefault="00D211D3" w:rsidP="00D211D3">
            <w:pPr>
              <w:ind w:left="107"/>
              <w:rPr>
                <w:rFonts w:eastAsia="Calibri" w:cstheme="minorHAnsi"/>
              </w:rPr>
            </w:pPr>
          </w:p>
        </w:tc>
      </w:tr>
      <w:tr w:rsidR="00D211D3" w:rsidRPr="00D211D3" w14:paraId="2431450F" w14:textId="77777777" w:rsidTr="00512BBF">
        <w:trPr>
          <w:trHeight w:val="1236"/>
        </w:trPr>
        <w:tc>
          <w:tcPr>
            <w:tcW w:w="1853" w:type="dxa"/>
          </w:tcPr>
          <w:p w14:paraId="7084394B" w14:textId="77777777" w:rsidR="00D211D3" w:rsidRPr="00D211D3" w:rsidRDefault="00D211D3" w:rsidP="00D211D3">
            <w:pPr>
              <w:spacing w:before="1"/>
              <w:rPr>
                <w:rFonts w:eastAsia="Calibri" w:cstheme="minorHAnsi"/>
                <w:b/>
              </w:rPr>
            </w:pPr>
            <w:r w:rsidRPr="00D211D3">
              <w:rPr>
                <w:rFonts w:eastAsia="Calibri" w:cstheme="minorHAnsi"/>
                <w:b/>
              </w:rPr>
              <w:t>Baterija in napajanje</w:t>
            </w:r>
          </w:p>
        </w:tc>
        <w:tc>
          <w:tcPr>
            <w:tcW w:w="3969" w:type="dxa"/>
          </w:tcPr>
          <w:p w14:paraId="1B96EACF" w14:textId="77777777" w:rsidR="00D211D3" w:rsidRPr="00D211D3" w:rsidRDefault="00D211D3" w:rsidP="00D211D3">
            <w:pPr>
              <w:spacing w:before="1"/>
              <w:ind w:left="107"/>
              <w:rPr>
                <w:rFonts w:eastAsia="Calibri" w:cstheme="minorHAnsi"/>
              </w:rPr>
            </w:pPr>
            <w:r w:rsidRPr="00D211D3">
              <w:rPr>
                <w:rFonts w:eastAsia="Calibri" w:cstheme="minorHAnsi"/>
              </w:rPr>
              <w:t>Integrirana 3 celična baterija s kapaciteto vsaj 56 Wh, Li-ion tehnologija izdelave</w:t>
            </w:r>
          </w:p>
          <w:p w14:paraId="07BAC4B8" w14:textId="77777777" w:rsidR="00D211D3" w:rsidRPr="00D211D3" w:rsidRDefault="00D211D3" w:rsidP="00D211D3">
            <w:pPr>
              <w:spacing w:before="1"/>
              <w:ind w:left="107" w:right="77"/>
              <w:rPr>
                <w:rFonts w:eastAsia="Calibri" w:cstheme="minorHAnsi"/>
              </w:rPr>
            </w:pPr>
            <w:r w:rsidRPr="00D211D3">
              <w:rPr>
                <w:rFonts w:eastAsia="Calibri" w:cstheme="minorHAnsi"/>
              </w:rPr>
              <w:t>Priložen najmanj 65 W Smart AC Adapter, ki omogoča hitro polnjenje baterije (50% v 30 minutah)</w:t>
            </w:r>
          </w:p>
        </w:tc>
        <w:tc>
          <w:tcPr>
            <w:tcW w:w="2977" w:type="dxa"/>
          </w:tcPr>
          <w:p w14:paraId="23197F31" w14:textId="77777777" w:rsidR="00D211D3" w:rsidRPr="00D211D3" w:rsidRDefault="00D211D3" w:rsidP="00D211D3">
            <w:pPr>
              <w:spacing w:before="1"/>
              <w:ind w:left="107"/>
              <w:rPr>
                <w:rFonts w:eastAsia="Calibri" w:cstheme="minorHAnsi"/>
              </w:rPr>
            </w:pPr>
          </w:p>
        </w:tc>
      </w:tr>
      <w:tr w:rsidR="00D211D3" w:rsidRPr="00D211D3" w14:paraId="7191644A" w14:textId="77777777" w:rsidTr="00512BBF">
        <w:trPr>
          <w:trHeight w:val="713"/>
        </w:trPr>
        <w:tc>
          <w:tcPr>
            <w:tcW w:w="1853" w:type="dxa"/>
          </w:tcPr>
          <w:p w14:paraId="11330427" w14:textId="77777777" w:rsidR="00D211D3" w:rsidRPr="00D211D3" w:rsidRDefault="00D211D3" w:rsidP="00D211D3">
            <w:pPr>
              <w:spacing w:line="255" w:lineRule="exact"/>
              <w:rPr>
                <w:rFonts w:eastAsia="Calibri" w:cstheme="minorHAnsi"/>
                <w:b/>
              </w:rPr>
            </w:pPr>
            <w:r w:rsidRPr="00D211D3">
              <w:rPr>
                <w:rFonts w:eastAsia="Calibri" w:cstheme="minorHAnsi"/>
                <w:b/>
              </w:rPr>
              <w:t>Okoljski parametri</w:t>
            </w:r>
          </w:p>
        </w:tc>
        <w:tc>
          <w:tcPr>
            <w:tcW w:w="3969" w:type="dxa"/>
          </w:tcPr>
          <w:p w14:paraId="6D330C61" w14:textId="77777777" w:rsidR="00D211D3" w:rsidRPr="00D211D3" w:rsidRDefault="00D211D3" w:rsidP="00D211D3">
            <w:pPr>
              <w:spacing w:before="1"/>
              <w:ind w:left="107"/>
              <w:rPr>
                <w:rFonts w:eastAsia="Calibri" w:cstheme="minorHAnsi"/>
              </w:rPr>
            </w:pPr>
            <w:r w:rsidRPr="00D211D3">
              <w:rPr>
                <w:rFonts w:eastAsia="Calibri" w:cstheme="minorHAnsi"/>
              </w:rPr>
              <w:t>ENERGY STAR® kvalifikacija</w:t>
            </w:r>
          </w:p>
          <w:p w14:paraId="5A6ED8A0" w14:textId="77777777" w:rsidR="00D211D3" w:rsidRPr="00D211D3" w:rsidRDefault="00D211D3" w:rsidP="00D211D3">
            <w:pPr>
              <w:spacing w:before="1"/>
              <w:ind w:left="107"/>
              <w:rPr>
                <w:rFonts w:eastAsia="Calibri" w:cstheme="minorHAnsi"/>
              </w:rPr>
            </w:pPr>
            <w:r w:rsidRPr="00D211D3">
              <w:rPr>
                <w:rFonts w:eastAsia="Calibri" w:cstheme="minorHAnsi"/>
              </w:rPr>
              <w:t>Proizvodnja, skladna z ROHS direktivami</w:t>
            </w:r>
          </w:p>
        </w:tc>
        <w:tc>
          <w:tcPr>
            <w:tcW w:w="2977" w:type="dxa"/>
          </w:tcPr>
          <w:p w14:paraId="697967D6" w14:textId="77777777" w:rsidR="00D211D3" w:rsidRPr="00D211D3" w:rsidRDefault="00D211D3" w:rsidP="00D211D3">
            <w:pPr>
              <w:spacing w:before="1"/>
              <w:ind w:left="107"/>
              <w:rPr>
                <w:rFonts w:eastAsia="Calibri" w:cstheme="minorHAnsi"/>
              </w:rPr>
            </w:pPr>
          </w:p>
        </w:tc>
      </w:tr>
      <w:tr w:rsidR="00D211D3" w:rsidRPr="00D211D3" w14:paraId="2AE8AB82" w14:textId="77777777" w:rsidTr="00512BBF">
        <w:trPr>
          <w:trHeight w:val="1386"/>
        </w:trPr>
        <w:tc>
          <w:tcPr>
            <w:tcW w:w="1853" w:type="dxa"/>
          </w:tcPr>
          <w:p w14:paraId="71C16C22" w14:textId="77777777" w:rsidR="00D211D3" w:rsidRPr="00D211D3" w:rsidRDefault="00D211D3" w:rsidP="00D211D3">
            <w:pPr>
              <w:spacing w:before="1"/>
              <w:rPr>
                <w:rFonts w:eastAsia="Calibri" w:cstheme="minorHAnsi"/>
                <w:b/>
              </w:rPr>
            </w:pPr>
            <w:r w:rsidRPr="00D211D3">
              <w:rPr>
                <w:rFonts w:eastAsia="Calibri" w:cstheme="minorHAnsi"/>
                <w:b/>
              </w:rPr>
              <w:t>Priložena oprema</w:t>
            </w:r>
          </w:p>
        </w:tc>
        <w:tc>
          <w:tcPr>
            <w:tcW w:w="3969" w:type="dxa"/>
          </w:tcPr>
          <w:p w14:paraId="245E3AEE" w14:textId="77777777" w:rsidR="00D211D3" w:rsidRPr="00D211D3" w:rsidRDefault="00D211D3" w:rsidP="00D211D3">
            <w:pPr>
              <w:numPr>
                <w:ilvl w:val="0"/>
                <w:numId w:val="1"/>
              </w:numPr>
              <w:tabs>
                <w:tab w:val="left" w:pos="828"/>
                <w:tab w:val="left" w:pos="829"/>
              </w:tabs>
              <w:ind w:hanging="361"/>
              <w:rPr>
                <w:rFonts w:eastAsia="Calibri" w:cstheme="minorHAnsi"/>
              </w:rPr>
            </w:pPr>
            <w:r w:rsidRPr="00D211D3">
              <w:rPr>
                <w:rFonts w:eastAsia="Calibri" w:cstheme="minorHAnsi"/>
              </w:rPr>
              <w:t>Priklopna postaja: USB-C priklopna postaja 100W</w:t>
            </w:r>
          </w:p>
          <w:p w14:paraId="4E078990" w14:textId="77777777" w:rsidR="00D211D3" w:rsidRPr="00D211D3" w:rsidRDefault="00D211D3" w:rsidP="00D211D3">
            <w:pPr>
              <w:numPr>
                <w:ilvl w:val="0"/>
                <w:numId w:val="1"/>
              </w:numPr>
              <w:tabs>
                <w:tab w:val="left" w:pos="828"/>
                <w:tab w:val="left" w:pos="829"/>
              </w:tabs>
              <w:spacing w:before="42"/>
              <w:ind w:hanging="361"/>
              <w:rPr>
                <w:rFonts w:eastAsia="Calibri" w:cstheme="minorHAnsi"/>
              </w:rPr>
            </w:pPr>
            <w:r w:rsidRPr="00D211D3">
              <w:rPr>
                <w:rFonts w:eastAsia="Calibri" w:cstheme="minorHAnsi"/>
              </w:rPr>
              <w:t>Torbica za prenosni</w:t>
            </w:r>
            <w:r w:rsidRPr="00D211D3">
              <w:rPr>
                <w:rFonts w:eastAsia="Calibri" w:cstheme="minorHAnsi"/>
                <w:spacing w:val="-6"/>
              </w:rPr>
              <w:t xml:space="preserve"> </w:t>
            </w:r>
            <w:r w:rsidRPr="00D211D3">
              <w:rPr>
                <w:rFonts w:eastAsia="Calibri" w:cstheme="minorHAnsi"/>
              </w:rPr>
              <w:t>računalnik</w:t>
            </w:r>
          </w:p>
          <w:p w14:paraId="12352FA2" w14:textId="77777777" w:rsidR="00D211D3" w:rsidRPr="00D211D3" w:rsidRDefault="00D211D3" w:rsidP="00D211D3">
            <w:pPr>
              <w:tabs>
                <w:tab w:val="left" w:pos="828"/>
                <w:tab w:val="left" w:pos="829"/>
              </w:tabs>
              <w:spacing w:before="42"/>
              <w:ind w:left="828"/>
              <w:rPr>
                <w:rFonts w:eastAsia="Calibri" w:cstheme="minorHAnsi"/>
              </w:rPr>
            </w:pPr>
          </w:p>
          <w:p w14:paraId="1D7116EC" w14:textId="77777777" w:rsidR="00D211D3" w:rsidRPr="00D211D3" w:rsidRDefault="00D211D3" w:rsidP="00D211D3">
            <w:pPr>
              <w:ind w:left="107"/>
              <w:rPr>
                <w:rFonts w:eastAsia="Calibri" w:cstheme="minorHAnsi"/>
              </w:rPr>
            </w:pPr>
            <w:r w:rsidRPr="00D211D3">
              <w:rPr>
                <w:rFonts w:eastAsia="Calibri" w:cstheme="minorHAnsi"/>
              </w:rPr>
              <w:t>Vsa priložena oprema mora biti od istega proizvajalca kot prenosnik</w:t>
            </w:r>
          </w:p>
        </w:tc>
        <w:tc>
          <w:tcPr>
            <w:tcW w:w="2977" w:type="dxa"/>
          </w:tcPr>
          <w:p w14:paraId="168910A3" w14:textId="77777777" w:rsidR="00D211D3" w:rsidRPr="00D211D3" w:rsidRDefault="00D211D3" w:rsidP="00D211D3">
            <w:pPr>
              <w:numPr>
                <w:ilvl w:val="0"/>
                <w:numId w:val="1"/>
              </w:numPr>
              <w:tabs>
                <w:tab w:val="left" w:pos="828"/>
                <w:tab w:val="left" w:pos="829"/>
              </w:tabs>
              <w:ind w:hanging="361"/>
              <w:rPr>
                <w:rFonts w:eastAsia="Calibri" w:cstheme="minorHAnsi"/>
              </w:rPr>
            </w:pPr>
            <w:r w:rsidRPr="00D211D3">
              <w:rPr>
                <w:rFonts w:eastAsia="Calibri" w:cstheme="minorHAnsi"/>
              </w:rPr>
              <w:t xml:space="preserve"> </w:t>
            </w:r>
          </w:p>
          <w:p w14:paraId="234FF9D5" w14:textId="77777777" w:rsidR="00D211D3" w:rsidRPr="00D211D3" w:rsidRDefault="00D211D3" w:rsidP="00D211D3">
            <w:pPr>
              <w:tabs>
                <w:tab w:val="left" w:pos="828"/>
                <w:tab w:val="left" w:pos="829"/>
              </w:tabs>
              <w:ind w:left="828"/>
              <w:rPr>
                <w:rFonts w:eastAsia="Calibri" w:cstheme="minorHAnsi"/>
              </w:rPr>
            </w:pPr>
            <w:r w:rsidRPr="00D211D3">
              <w:rPr>
                <w:rFonts w:eastAsia="Calibri" w:cstheme="minorHAnsi"/>
              </w:rPr>
              <w:t xml:space="preserve"> </w:t>
            </w:r>
          </w:p>
          <w:p w14:paraId="4E303832" w14:textId="77777777" w:rsidR="00D211D3" w:rsidRPr="00D211D3" w:rsidRDefault="00D211D3" w:rsidP="00D211D3">
            <w:pPr>
              <w:numPr>
                <w:ilvl w:val="0"/>
                <w:numId w:val="1"/>
              </w:numPr>
              <w:tabs>
                <w:tab w:val="left" w:pos="828"/>
                <w:tab w:val="left" w:pos="829"/>
              </w:tabs>
              <w:ind w:hanging="361"/>
              <w:rPr>
                <w:rFonts w:eastAsia="Calibri" w:cstheme="minorHAnsi"/>
              </w:rPr>
            </w:pPr>
          </w:p>
        </w:tc>
      </w:tr>
      <w:tr w:rsidR="00D211D3" w:rsidRPr="00D211D3" w14:paraId="6FF03775" w14:textId="77777777" w:rsidTr="00512BBF">
        <w:trPr>
          <w:trHeight w:val="427"/>
        </w:trPr>
        <w:tc>
          <w:tcPr>
            <w:tcW w:w="1853" w:type="dxa"/>
          </w:tcPr>
          <w:p w14:paraId="3B086FCC" w14:textId="77777777" w:rsidR="00D211D3" w:rsidRPr="00D211D3" w:rsidRDefault="00D211D3" w:rsidP="00D211D3">
            <w:pPr>
              <w:rPr>
                <w:rFonts w:eastAsia="Calibri" w:cstheme="minorHAnsi"/>
                <w:b/>
              </w:rPr>
            </w:pPr>
            <w:r w:rsidRPr="00D211D3">
              <w:rPr>
                <w:rFonts w:eastAsia="Calibri" w:cstheme="minorHAnsi"/>
                <w:b/>
              </w:rPr>
              <w:t>Dodatne zahteve</w:t>
            </w:r>
          </w:p>
        </w:tc>
        <w:tc>
          <w:tcPr>
            <w:tcW w:w="3969" w:type="dxa"/>
          </w:tcPr>
          <w:p w14:paraId="4DB5A938"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Za prenosnik tip A, tip B in tip C zahtevamo enako priklopno postajo</w:t>
            </w:r>
          </w:p>
          <w:p w14:paraId="4D29A774"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Prenosnik z vsaj 12  MIL-STD 810H testi</w:t>
            </w:r>
          </w:p>
          <w:p w14:paraId="5209EC60" w14:textId="77777777" w:rsidR="00D211D3" w:rsidRPr="00D211D3" w:rsidRDefault="00D211D3" w:rsidP="00D211D3">
            <w:pPr>
              <w:numPr>
                <w:ilvl w:val="0"/>
                <w:numId w:val="6"/>
              </w:numPr>
              <w:tabs>
                <w:tab w:val="left" w:pos="828"/>
                <w:tab w:val="left" w:pos="829"/>
              </w:tabs>
              <w:rPr>
                <w:rFonts w:eastAsia="Calibri" w:cstheme="minorHAnsi"/>
              </w:rPr>
            </w:pPr>
            <w:r w:rsidRPr="00D211D3">
              <w:rPr>
                <w:rFonts w:eastAsia="Calibri" w:cstheme="minorHAnsi"/>
              </w:rPr>
              <w:t>Čitalec prstnih</w:t>
            </w:r>
            <w:r w:rsidRPr="00D211D3">
              <w:rPr>
                <w:rFonts w:eastAsia="Calibri" w:cstheme="minorHAnsi"/>
                <w:spacing w:val="-1"/>
              </w:rPr>
              <w:t xml:space="preserve"> </w:t>
            </w:r>
            <w:r w:rsidRPr="00D211D3">
              <w:rPr>
                <w:rFonts w:eastAsia="Calibri" w:cstheme="minorHAnsi"/>
              </w:rPr>
              <w:t>odtisov</w:t>
            </w:r>
          </w:p>
          <w:p w14:paraId="61BDF38B" w14:textId="77777777" w:rsidR="00D211D3" w:rsidRPr="00D211D3" w:rsidRDefault="00D211D3" w:rsidP="00D211D3">
            <w:pPr>
              <w:numPr>
                <w:ilvl w:val="0"/>
                <w:numId w:val="6"/>
              </w:numPr>
              <w:tabs>
                <w:tab w:val="left" w:pos="828"/>
                <w:tab w:val="left" w:pos="829"/>
              </w:tabs>
              <w:rPr>
                <w:rFonts w:eastAsia="Calibri" w:cstheme="minorHAnsi"/>
              </w:rPr>
            </w:pPr>
            <w:r w:rsidRPr="00D211D3">
              <w:rPr>
                <w:rFonts w:eastAsia="Calibri" w:cstheme="minorHAnsi"/>
              </w:rPr>
              <w:t xml:space="preserve">Diskretni TPM 2.0 čip </w:t>
            </w:r>
          </w:p>
          <w:p w14:paraId="4F34FF13" w14:textId="77777777" w:rsidR="00D211D3" w:rsidRPr="00D211D3" w:rsidRDefault="00D211D3" w:rsidP="00D211D3">
            <w:pPr>
              <w:numPr>
                <w:ilvl w:val="0"/>
                <w:numId w:val="6"/>
              </w:numPr>
              <w:tabs>
                <w:tab w:val="left" w:pos="828"/>
                <w:tab w:val="left" w:pos="829"/>
              </w:tabs>
              <w:rPr>
                <w:rFonts w:eastAsia="Calibri" w:cstheme="minorHAnsi"/>
              </w:rPr>
            </w:pPr>
            <w:r w:rsidRPr="00D211D3">
              <w:rPr>
                <w:rFonts w:eastAsia="Calibri" w:cstheme="minorHAnsi"/>
              </w:rPr>
              <w:t>Vgrajena strojno podprta zaščita BIOS-a pred korupcijo z avtomatsko obnovitvijo na osnovno verzijo s preverjanjem ob zagonu sistema (t.i. Self-Healing BIOS).</w:t>
            </w:r>
          </w:p>
        </w:tc>
        <w:tc>
          <w:tcPr>
            <w:tcW w:w="2977" w:type="dxa"/>
          </w:tcPr>
          <w:p w14:paraId="3F2A651A"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 xml:space="preserve"> </w:t>
            </w:r>
          </w:p>
          <w:p w14:paraId="5875712F" w14:textId="77777777" w:rsidR="00D211D3" w:rsidRPr="00D211D3" w:rsidRDefault="00D211D3" w:rsidP="00D211D3">
            <w:pPr>
              <w:ind w:left="827" w:right="95"/>
              <w:jc w:val="both"/>
              <w:rPr>
                <w:rFonts w:eastAsia="Calibri" w:cstheme="minorHAnsi"/>
              </w:rPr>
            </w:pPr>
          </w:p>
          <w:p w14:paraId="2C83F0A4"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 xml:space="preserve"> </w:t>
            </w:r>
          </w:p>
          <w:p w14:paraId="5CB391E0" w14:textId="77777777" w:rsidR="00D211D3" w:rsidRPr="00D211D3" w:rsidRDefault="00D211D3" w:rsidP="00D211D3">
            <w:pPr>
              <w:numPr>
                <w:ilvl w:val="0"/>
                <w:numId w:val="6"/>
              </w:numPr>
              <w:ind w:right="95"/>
              <w:jc w:val="both"/>
              <w:rPr>
                <w:rFonts w:eastAsia="Calibri" w:cstheme="minorHAnsi"/>
              </w:rPr>
            </w:pPr>
          </w:p>
        </w:tc>
      </w:tr>
      <w:tr w:rsidR="00D211D3" w:rsidRPr="00D211D3" w14:paraId="21BE4F3C" w14:textId="77777777" w:rsidTr="00512BBF">
        <w:trPr>
          <w:trHeight w:val="278"/>
        </w:trPr>
        <w:tc>
          <w:tcPr>
            <w:tcW w:w="1853" w:type="dxa"/>
          </w:tcPr>
          <w:p w14:paraId="6D8C71B9" w14:textId="77777777" w:rsidR="00D211D3" w:rsidRPr="00D211D3" w:rsidRDefault="00D211D3" w:rsidP="00D211D3">
            <w:pPr>
              <w:spacing w:line="235" w:lineRule="exact"/>
              <w:rPr>
                <w:rFonts w:eastAsia="Calibri" w:cstheme="minorHAnsi"/>
                <w:b/>
              </w:rPr>
            </w:pPr>
            <w:r w:rsidRPr="00D211D3">
              <w:rPr>
                <w:rFonts w:eastAsia="Calibri" w:cstheme="minorHAnsi"/>
                <w:b/>
              </w:rPr>
              <w:t>Operacijski sistem</w:t>
            </w:r>
          </w:p>
        </w:tc>
        <w:tc>
          <w:tcPr>
            <w:tcW w:w="3969" w:type="dxa"/>
          </w:tcPr>
          <w:p w14:paraId="3FF3A78A" w14:textId="77777777" w:rsidR="00D211D3" w:rsidRPr="00D211D3" w:rsidRDefault="00D211D3" w:rsidP="00D211D3">
            <w:pPr>
              <w:ind w:left="107"/>
              <w:rPr>
                <w:rFonts w:eastAsia="Calibri" w:cstheme="minorHAnsi"/>
              </w:rPr>
            </w:pPr>
            <w:r w:rsidRPr="00D211D3">
              <w:rPr>
                <w:rFonts w:eastAsia="Calibri" w:cstheme="minorHAnsi"/>
              </w:rPr>
              <w:t>Prednameščen Microsoft Windows 10 Professional 64-bit ali novejši</w:t>
            </w:r>
          </w:p>
        </w:tc>
        <w:tc>
          <w:tcPr>
            <w:tcW w:w="2977" w:type="dxa"/>
          </w:tcPr>
          <w:p w14:paraId="016F312D" w14:textId="77777777" w:rsidR="00D211D3" w:rsidRPr="00D211D3" w:rsidRDefault="00D211D3" w:rsidP="00D211D3">
            <w:pPr>
              <w:ind w:left="107"/>
              <w:rPr>
                <w:rFonts w:eastAsia="Calibri" w:cstheme="minorHAnsi"/>
              </w:rPr>
            </w:pPr>
          </w:p>
        </w:tc>
      </w:tr>
      <w:tr w:rsidR="00D211D3" w:rsidRPr="00D211D3" w14:paraId="0E9D39FD" w14:textId="77777777" w:rsidTr="00512BBF">
        <w:trPr>
          <w:trHeight w:val="409"/>
        </w:trPr>
        <w:tc>
          <w:tcPr>
            <w:tcW w:w="1853" w:type="dxa"/>
          </w:tcPr>
          <w:p w14:paraId="1CF27A01" w14:textId="77777777" w:rsidR="00D211D3" w:rsidRPr="00D211D3" w:rsidRDefault="00D211D3" w:rsidP="00D211D3">
            <w:pPr>
              <w:spacing w:before="1" w:line="235" w:lineRule="exact"/>
              <w:rPr>
                <w:rFonts w:eastAsia="Calibri" w:cstheme="minorHAnsi"/>
                <w:b/>
              </w:rPr>
            </w:pPr>
            <w:r w:rsidRPr="00D211D3">
              <w:rPr>
                <w:rFonts w:eastAsia="Calibri" w:cstheme="minorHAnsi"/>
                <w:b/>
              </w:rPr>
              <w:t>Tipkovnica</w:t>
            </w:r>
          </w:p>
        </w:tc>
        <w:tc>
          <w:tcPr>
            <w:tcW w:w="3969" w:type="dxa"/>
          </w:tcPr>
          <w:p w14:paraId="1D3F491A" w14:textId="77777777" w:rsidR="00D211D3" w:rsidRPr="00D211D3" w:rsidRDefault="00D211D3" w:rsidP="00D211D3">
            <w:pPr>
              <w:spacing w:before="1"/>
              <w:ind w:left="107"/>
              <w:rPr>
                <w:rFonts w:eastAsia="Calibri" w:cstheme="minorHAnsi"/>
              </w:rPr>
            </w:pPr>
            <w:r w:rsidRPr="00D211D3">
              <w:rPr>
                <w:rFonts w:eastAsia="Calibri" w:cstheme="minorHAnsi"/>
              </w:rPr>
              <w:t>S slovensko razporeditvijo tipk, osvetljena od zadaj, odporna proti razlitju</w:t>
            </w:r>
          </w:p>
        </w:tc>
        <w:tc>
          <w:tcPr>
            <w:tcW w:w="2977" w:type="dxa"/>
          </w:tcPr>
          <w:p w14:paraId="1FE42647" w14:textId="77777777" w:rsidR="00D211D3" w:rsidRPr="00D211D3" w:rsidRDefault="00D211D3" w:rsidP="00D211D3">
            <w:pPr>
              <w:spacing w:before="1"/>
              <w:ind w:left="107"/>
              <w:rPr>
                <w:rFonts w:eastAsia="Calibri" w:cstheme="minorHAnsi"/>
              </w:rPr>
            </w:pPr>
          </w:p>
        </w:tc>
      </w:tr>
      <w:tr w:rsidR="00D211D3" w:rsidRPr="00D211D3" w14:paraId="216C3092" w14:textId="77777777" w:rsidTr="00512BBF">
        <w:trPr>
          <w:trHeight w:val="401"/>
        </w:trPr>
        <w:tc>
          <w:tcPr>
            <w:tcW w:w="1853" w:type="dxa"/>
          </w:tcPr>
          <w:p w14:paraId="40C665FB" w14:textId="77777777" w:rsidR="00D211D3" w:rsidRPr="00D211D3" w:rsidRDefault="00D211D3" w:rsidP="00D211D3">
            <w:pPr>
              <w:spacing w:before="1" w:line="235" w:lineRule="exact"/>
              <w:rPr>
                <w:rFonts w:eastAsia="Calibri" w:cstheme="minorHAnsi"/>
                <w:b/>
              </w:rPr>
            </w:pPr>
            <w:r w:rsidRPr="00D211D3">
              <w:rPr>
                <w:rFonts w:eastAsia="Calibri" w:cstheme="minorHAnsi"/>
                <w:b/>
              </w:rPr>
              <w:t xml:space="preserve">Teža </w:t>
            </w:r>
          </w:p>
          <w:p w14:paraId="16431FD2" w14:textId="77777777" w:rsidR="00D211D3" w:rsidRPr="00D211D3" w:rsidRDefault="00D211D3" w:rsidP="00D211D3">
            <w:pPr>
              <w:spacing w:before="1" w:line="235" w:lineRule="exact"/>
              <w:rPr>
                <w:rFonts w:eastAsia="Calibri" w:cstheme="minorHAnsi"/>
                <w:b/>
              </w:rPr>
            </w:pPr>
          </w:p>
        </w:tc>
        <w:tc>
          <w:tcPr>
            <w:tcW w:w="3969" w:type="dxa"/>
          </w:tcPr>
          <w:p w14:paraId="28287DFA" w14:textId="77777777" w:rsidR="00D211D3" w:rsidRPr="00D211D3" w:rsidRDefault="00D211D3" w:rsidP="00D211D3">
            <w:pPr>
              <w:spacing w:before="1"/>
              <w:ind w:left="107"/>
              <w:rPr>
                <w:rFonts w:eastAsia="Calibri" w:cstheme="minorHAnsi"/>
                <w:b/>
              </w:rPr>
            </w:pPr>
            <w:r w:rsidRPr="00D211D3">
              <w:rPr>
                <w:rFonts w:eastAsia="Calibri" w:cstheme="minorHAnsi"/>
              </w:rPr>
              <w:t>največ 1,75 kg</w:t>
            </w:r>
          </w:p>
        </w:tc>
        <w:tc>
          <w:tcPr>
            <w:tcW w:w="2977" w:type="dxa"/>
          </w:tcPr>
          <w:p w14:paraId="3475AC9F" w14:textId="77777777" w:rsidR="00D211D3" w:rsidRPr="00D211D3" w:rsidRDefault="00D211D3" w:rsidP="00D211D3">
            <w:pPr>
              <w:spacing w:before="1" w:line="235" w:lineRule="exact"/>
              <w:rPr>
                <w:rFonts w:eastAsia="Calibri" w:cstheme="minorHAnsi"/>
                <w:b/>
              </w:rPr>
            </w:pPr>
          </w:p>
        </w:tc>
      </w:tr>
      <w:tr w:rsidR="00D211D3" w:rsidRPr="00D211D3" w14:paraId="470D78BE" w14:textId="77777777" w:rsidTr="00512BBF">
        <w:trPr>
          <w:trHeight w:val="401"/>
        </w:trPr>
        <w:tc>
          <w:tcPr>
            <w:tcW w:w="1853" w:type="dxa"/>
          </w:tcPr>
          <w:p w14:paraId="4E901E97" w14:textId="77777777" w:rsidR="00D211D3" w:rsidRPr="00D211D3" w:rsidRDefault="00D211D3" w:rsidP="00D211D3">
            <w:pPr>
              <w:spacing w:before="1" w:line="235" w:lineRule="exact"/>
              <w:rPr>
                <w:rFonts w:eastAsia="Calibri" w:cstheme="minorHAnsi"/>
                <w:b/>
              </w:rPr>
            </w:pPr>
            <w:r w:rsidRPr="00D211D3">
              <w:rPr>
                <w:rFonts w:eastAsia="Calibri" w:cstheme="minorHAnsi"/>
                <w:b/>
              </w:rPr>
              <w:t>Garancija</w:t>
            </w:r>
          </w:p>
        </w:tc>
        <w:tc>
          <w:tcPr>
            <w:tcW w:w="3969" w:type="dxa"/>
          </w:tcPr>
          <w:p w14:paraId="09F260A0" w14:textId="77777777" w:rsidR="00D211D3" w:rsidRPr="00D211D3" w:rsidRDefault="00D211D3" w:rsidP="00D211D3">
            <w:pPr>
              <w:spacing w:before="1"/>
              <w:ind w:left="107"/>
              <w:rPr>
                <w:rFonts w:eastAsia="Calibri" w:cstheme="minorHAnsi"/>
              </w:rPr>
            </w:pPr>
            <w:r w:rsidRPr="00D211D3">
              <w:rPr>
                <w:rFonts w:eastAsia="Calibri" w:cstheme="minorHAnsi"/>
              </w:rPr>
              <w:t xml:space="preserve">3 leta, tudi za baterijo </w:t>
            </w:r>
          </w:p>
        </w:tc>
        <w:tc>
          <w:tcPr>
            <w:tcW w:w="2977" w:type="dxa"/>
          </w:tcPr>
          <w:p w14:paraId="32717E77" w14:textId="77777777" w:rsidR="00D211D3" w:rsidRPr="00D211D3" w:rsidRDefault="00D211D3" w:rsidP="00D211D3">
            <w:pPr>
              <w:spacing w:before="1"/>
              <w:ind w:left="107"/>
              <w:rPr>
                <w:rFonts w:eastAsia="Calibri" w:cstheme="minorHAnsi"/>
              </w:rPr>
            </w:pPr>
          </w:p>
        </w:tc>
      </w:tr>
    </w:tbl>
    <w:p w14:paraId="6ADDDEDF" w14:textId="77777777" w:rsidR="00D211D3" w:rsidRPr="00D211D3" w:rsidRDefault="00D211D3" w:rsidP="00D211D3">
      <w:pPr>
        <w:rPr>
          <w:rFonts w:ascii="Calibri" w:eastAsia="Calibri" w:hAnsi="Calibri" w:cs="Times New Roman"/>
        </w:rPr>
      </w:pPr>
    </w:p>
    <w:p w14:paraId="5CBC06A6" w14:textId="77777777" w:rsidR="00D211D3" w:rsidRPr="00D211D3" w:rsidRDefault="00D211D3" w:rsidP="00D211D3">
      <w:pPr>
        <w:rPr>
          <w:rFonts w:ascii="Calibri" w:eastAsia="Calibri" w:hAnsi="Calibri" w:cs="Times New Roman"/>
          <w:b/>
          <w:bCs/>
          <w:sz w:val="28"/>
          <w:szCs w:val="28"/>
        </w:rPr>
      </w:pPr>
      <w:r w:rsidRPr="00D211D3">
        <w:rPr>
          <w:rFonts w:ascii="Calibri" w:eastAsia="Calibri" w:hAnsi="Calibri" w:cs="Times New Roman"/>
          <w:b/>
          <w:bCs/>
          <w:sz w:val="28"/>
          <w:szCs w:val="28"/>
        </w:rPr>
        <w:t xml:space="preserve">1.2 Prenosnik računalnik tip B </w:t>
      </w:r>
    </w:p>
    <w:p w14:paraId="3457EF0A" w14:textId="77777777" w:rsidR="00D211D3" w:rsidRPr="00D211D3" w:rsidRDefault="00D211D3" w:rsidP="00D211D3">
      <w:pPr>
        <w:spacing w:after="0" w:line="240" w:lineRule="auto"/>
        <w:ind w:left="1430" w:hanging="1416"/>
        <w:rPr>
          <w:rFonts w:eastAsia="Times New Roman" w:cstheme="minorHAnsi"/>
          <w:lang w:eastAsia="sl-SI"/>
        </w:rPr>
      </w:pPr>
      <w:r w:rsidRPr="00D211D3">
        <w:rPr>
          <w:rFonts w:eastAsia="Times New Roman" w:cstheme="minorHAnsi"/>
          <w:lang w:eastAsia="sl-SI"/>
        </w:rPr>
        <w:t xml:space="preserve">Ponujeno: </w:t>
      </w:r>
      <w:r w:rsidRPr="00D211D3">
        <w:rPr>
          <w:rFonts w:eastAsia="Times New Roman" w:cstheme="minorHAnsi"/>
          <w:lang w:eastAsia="sl-SI"/>
        </w:rPr>
        <w:tab/>
        <w:t xml:space="preserve">proizvajalec_____________________________________________________ model__________________________________________________________ </w:t>
      </w:r>
    </w:p>
    <w:p w14:paraId="2C7A1937" w14:textId="77777777" w:rsidR="00D211D3" w:rsidRPr="00D211D3" w:rsidRDefault="00D211D3" w:rsidP="00D211D3">
      <w:pPr>
        <w:rPr>
          <w:rFonts w:eastAsia="Calibri" w:cstheme="minorHAnsi"/>
        </w:rPr>
      </w:pPr>
    </w:p>
    <w:p w14:paraId="632630DD" w14:textId="77777777" w:rsidR="00D211D3" w:rsidRPr="00D211D3" w:rsidRDefault="00D211D3" w:rsidP="00D211D3">
      <w:pPr>
        <w:spacing w:before="58"/>
        <w:ind w:left="117"/>
        <w:rPr>
          <w:rFonts w:eastAsia="Calibri" w:cstheme="minorHAnsi"/>
        </w:rPr>
      </w:pPr>
      <w:r w:rsidRPr="00D211D3">
        <w:rPr>
          <w:rFonts w:eastAsia="Calibri" w:cstheme="minorHAnsi"/>
        </w:rPr>
        <w:t>Minimalne tehnične zahteve:</w:t>
      </w:r>
    </w:p>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96"/>
        <w:gridCol w:w="2835"/>
      </w:tblGrid>
      <w:tr w:rsidR="00D211D3" w:rsidRPr="00D211D3" w14:paraId="2435227B" w14:textId="77777777" w:rsidTr="00512BBF">
        <w:trPr>
          <w:trHeight w:val="600"/>
        </w:trPr>
        <w:tc>
          <w:tcPr>
            <w:tcW w:w="2268" w:type="dxa"/>
          </w:tcPr>
          <w:p w14:paraId="4B2D7EFA" w14:textId="77777777" w:rsidR="00D211D3" w:rsidRPr="00D211D3" w:rsidRDefault="00D211D3" w:rsidP="00D211D3">
            <w:pPr>
              <w:spacing w:before="1"/>
              <w:ind w:left="107"/>
              <w:rPr>
                <w:rFonts w:eastAsia="Calibri" w:cstheme="minorHAnsi"/>
                <w:b/>
              </w:rPr>
            </w:pPr>
          </w:p>
          <w:p w14:paraId="2B6D1DDB" w14:textId="77777777" w:rsidR="00D211D3" w:rsidRPr="00D211D3" w:rsidRDefault="00D211D3" w:rsidP="00D211D3">
            <w:pPr>
              <w:rPr>
                <w:rFonts w:eastAsia="Calibri" w:cstheme="minorHAnsi"/>
                <w:b/>
              </w:rPr>
            </w:pPr>
            <w:r w:rsidRPr="00D211D3">
              <w:rPr>
                <w:rFonts w:eastAsia="Calibri" w:cstheme="minorHAnsi"/>
                <w:b/>
              </w:rPr>
              <w:t>Opis:</w:t>
            </w:r>
          </w:p>
        </w:tc>
        <w:tc>
          <w:tcPr>
            <w:tcW w:w="3696" w:type="dxa"/>
          </w:tcPr>
          <w:p w14:paraId="141F16A7" w14:textId="77777777" w:rsidR="00D211D3" w:rsidRPr="00D211D3" w:rsidRDefault="00D211D3" w:rsidP="00D211D3">
            <w:pPr>
              <w:ind w:left="107"/>
              <w:rPr>
                <w:rFonts w:eastAsia="Calibri" w:cstheme="minorHAnsi"/>
                <w:b/>
              </w:rPr>
            </w:pPr>
          </w:p>
          <w:p w14:paraId="07B4D213" w14:textId="77777777" w:rsidR="00D211D3" w:rsidRPr="00D211D3" w:rsidRDefault="00D211D3" w:rsidP="00D211D3">
            <w:pPr>
              <w:rPr>
                <w:rFonts w:eastAsia="Calibri" w:cstheme="minorHAnsi"/>
                <w:b/>
              </w:rPr>
            </w:pPr>
            <w:r w:rsidRPr="00D211D3">
              <w:rPr>
                <w:rFonts w:eastAsia="Calibri" w:cstheme="minorHAnsi"/>
                <w:b/>
              </w:rPr>
              <w:t>Zahtevano:</w:t>
            </w:r>
          </w:p>
        </w:tc>
        <w:tc>
          <w:tcPr>
            <w:tcW w:w="2835" w:type="dxa"/>
          </w:tcPr>
          <w:p w14:paraId="3EEBC85E" w14:textId="77777777" w:rsidR="00D211D3" w:rsidRPr="00D211D3" w:rsidRDefault="00D211D3" w:rsidP="00D211D3">
            <w:pPr>
              <w:spacing w:before="1"/>
              <w:ind w:left="107"/>
              <w:rPr>
                <w:rFonts w:eastAsia="Calibri" w:cstheme="minorHAnsi"/>
                <w:b/>
              </w:rPr>
            </w:pPr>
          </w:p>
          <w:p w14:paraId="76729117" w14:textId="77777777" w:rsidR="00D211D3" w:rsidRPr="00D211D3" w:rsidRDefault="00D211D3" w:rsidP="00D211D3">
            <w:pPr>
              <w:rPr>
                <w:rFonts w:eastAsia="Calibri" w:cstheme="minorHAnsi"/>
                <w:b/>
              </w:rPr>
            </w:pPr>
            <w:r w:rsidRPr="00D211D3">
              <w:rPr>
                <w:rFonts w:eastAsia="Calibri" w:cstheme="minorHAnsi"/>
                <w:b/>
              </w:rPr>
              <w:t>Ponujeno:</w:t>
            </w:r>
          </w:p>
        </w:tc>
      </w:tr>
      <w:tr w:rsidR="00D211D3" w:rsidRPr="00D211D3" w14:paraId="3CBF107B" w14:textId="77777777" w:rsidTr="00512BBF">
        <w:trPr>
          <w:trHeight w:val="600"/>
        </w:trPr>
        <w:tc>
          <w:tcPr>
            <w:tcW w:w="2268" w:type="dxa"/>
          </w:tcPr>
          <w:p w14:paraId="25789DBB" w14:textId="77777777" w:rsidR="00D211D3" w:rsidRPr="00D211D3" w:rsidRDefault="00D211D3" w:rsidP="00D211D3">
            <w:pPr>
              <w:spacing w:before="1"/>
              <w:rPr>
                <w:rFonts w:eastAsia="Calibri" w:cstheme="minorHAnsi"/>
                <w:b/>
              </w:rPr>
            </w:pPr>
            <w:r w:rsidRPr="00D211D3">
              <w:rPr>
                <w:rFonts w:eastAsia="Calibri" w:cstheme="minorHAnsi"/>
                <w:b/>
              </w:rPr>
              <w:t>Ohišje</w:t>
            </w:r>
          </w:p>
        </w:tc>
        <w:tc>
          <w:tcPr>
            <w:tcW w:w="3696" w:type="dxa"/>
          </w:tcPr>
          <w:p w14:paraId="1F47C8A1" w14:textId="77777777" w:rsidR="00D211D3" w:rsidRPr="00D211D3" w:rsidRDefault="00D211D3" w:rsidP="00D211D3">
            <w:pPr>
              <w:spacing w:before="1"/>
              <w:ind w:left="107"/>
              <w:rPr>
                <w:rFonts w:eastAsia="Calibri" w:cstheme="minorHAnsi"/>
              </w:rPr>
            </w:pPr>
            <w:r w:rsidRPr="00D211D3">
              <w:rPr>
                <w:rFonts w:eastAsia="Calibri" w:cstheme="minorHAnsi"/>
              </w:rPr>
              <w:t>struktura iz magnezija, aluminija ali drugih kompozitnih materialov (ABS</w:t>
            </w:r>
          </w:p>
          <w:p w14:paraId="1FE89D16" w14:textId="77777777" w:rsidR="00D211D3" w:rsidRPr="00D211D3" w:rsidRDefault="00D211D3" w:rsidP="00D211D3">
            <w:pPr>
              <w:spacing w:before="1"/>
              <w:ind w:left="107"/>
              <w:rPr>
                <w:rFonts w:eastAsia="Calibri" w:cstheme="minorHAnsi"/>
              </w:rPr>
            </w:pPr>
            <w:r w:rsidRPr="00D211D3">
              <w:rPr>
                <w:rFonts w:eastAsia="Calibri" w:cstheme="minorHAnsi"/>
              </w:rPr>
              <w:t>plastika ni dovoljena)</w:t>
            </w:r>
          </w:p>
        </w:tc>
        <w:tc>
          <w:tcPr>
            <w:tcW w:w="2835" w:type="dxa"/>
          </w:tcPr>
          <w:p w14:paraId="39DF0B3E" w14:textId="77777777" w:rsidR="00D211D3" w:rsidRPr="00D211D3" w:rsidRDefault="00D211D3" w:rsidP="00D211D3">
            <w:pPr>
              <w:spacing w:before="1"/>
              <w:ind w:left="107"/>
              <w:rPr>
                <w:rFonts w:eastAsia="Calibri" w:cstheme="minorHAnsi"/>
              </w:rPr>
            </w:pPr>
          </w:p>
        </w:tc>
      </w:tr>
      <w:tr w:rsidR="00D211D3" w:rsidRPr="00D211D3" w14:paraId="6B6697A2" w14:textId="77777777" w:rsidTr="00512BBF">
        <w:trPr>
          <w:trHeight w:val="367"/>
        </w:trPr>
        <w:tc>
          <w:tcPr>
            <w:tcW w:w="2268" w:type="dxa"/>
          </w:tcPr>
          <w:p w14:paraId="08E8190D" w14:textId="77777777" w:rsidR="00D211D3" w:rsidRPr="00D211D3" w:rsidRDefault="00D211D3" w:rsidP="00D211D3">
            <w:pPr>
              <w:spacing w:before="1" w:line="235" w:lineRule="exact"/>
              <w:rPr>
                <w:rFonts w:eastAsia="Calibri" w:cstheme="minorHAnsi"/>
                <w:b/>
              </w:rPr>
            </w:pPr>
            <w:r w:rsidRPr="00D211D3">
              <w:rPr>
                <w:rFonts w:eastAsia="Calibri" w:cstheme="minorHAnsi"/>
                <w:b/>
              </w:rPr>
              <w:t>Procesor</w:t>
            </w:r>
          </w:p>
        </w:tc>
        <w:tc>
          <w:tcPr>
            <w:tcW w:w="3696" w:type="dxa"/>
          </w:tcPr>
          <w:p w14:paraId="4B15BD72" w14:textId="77777777" w:rsidR="00D211D3" w:rsidRPr="00D211D3" w:rsidRDefault="00D211D3" w:rsidP="00D211D3">
            <w:pPr>
              <w:spacing w:before="1"/>
              <w:ind w:left="107"/>
              <w:rPr>
                <w:rFonts w:eastAsia="Calibri" w:cstheme="minorHAnsi"/>
              </w:rPr>
            </w:pPr>
            <w:r w:rsidRPr="00D211D3">
              <w:rPr>
                <w:rFonts w:eastAsia="Calibri" w:cstheme="minorHAnsi"/>
              </w:rPr>
              <w:t>Intel Core i5 enajste generacije 1135G7</w:t>
            </w:r>
          </w:p>
        </w:tc>
        <w:tc>
          <w:tcPr>
            <w:tcW w:w="2835" w:type="dxa"/>
          </w:tcPr>
          <w:p w14:paraId="1C11A152" w14:textId="77777777" w:rsidR="00D211D3" w:rsidRPr="00D211D3" w:rsidRDefault="00D211D3" w:rsidP="00D211D3">
            <w:pPr>
              <w:spacing w:before="1"/>
              <w:ind w:left="107"/>
              <w:rPr>
                <w:rFonts w:eastAsia="Calibri" w:cstheme="minorHAnsi"/>
              </w:rPr>
            </w:pPr>
          </w:p>
        </w:tc>
      </w:tr>
      <w:tr w:rsidR="00D211D3" w:rsidRPr="00D211D3" w14:paraId="578618A4" w14:textId="77777777" w:rsidTr="00512BBF">
        <w:trPr>
          <w:trHeight w:val="400"/>
        </w:trPr>
        <w:tc>
          <w:tcPr>
            <w:tcW w:w="2268" w:type="dxa"/>
          </w:tcPr>
          <w:p w14:paraId="59D421AE" w14:textId="77777777" w:rsidR="00D211D3" w:rsidRPr="00D211D3" w:rsidRDefault="00D211D3" w:rsidP="00D211D3">
            <w:pPr>
              <w:spacing w:before="1" w:line="235" w:lineRule="exact"/>
              <w:rPr>
                <w:rFonts w:eastAsia="Calibri" w:cstheme="minorHAnsi"/>
                <w:b/>
              </w:rPr>
            </w:pPr>
            <w:r w:rsidRPr="00D211D3">
              <w:rPr>
                <w:rFonts w:eastAsia="Calibri" w:cstheme="minorHAnsi"/>
                <w:b/>
              </w:rPr>
              <w:t>Grafika</w:t>
            </w:r>
          </w:p>
        </w:tc>
        <w:tc>
          <w:tcPr>
            <w:tcW w:w="3696" w:type="dxa"/>
          </w:tcPr>
          <w:p w14:paraId="3A1CE58E" w14:textId="77777777" w:rsidR="00D211D3" w:rsidRPr="00D211D3" w:rsidRDefault="00D211D3" w:rsidP="00D211D3">
            <w:pPr>
              <w:spacing w:before="1"/>
              <w:ind w:left="107"/>
              <w:rPr>
                <w:rFonts w:eastAsia="Calibri" w:cstheme="minorHAnsi"/>
              </w:rPr>
            </w:pPr>
            <w:r w:rsidRPr="00D211D3">
              <w:rPr>
                <w:rFonts w:eastAsia="Calibri" w:cstheme="minorHAnsi"/>
              </w:rPr>
              <w:t>Vgrajena Intel Iris Xe</w:t>
            </w:r>
          </w:p>
        </w:tc>
        <w:tc>
          <w:tcPr>
            <w:tcW w:w="2835" w:type="dxa"/>
          </w:tcPr>
          <w:p w14:paraId="019F4E28" w14:textId="77777777" w:rsidR="00D211D3" w:rsidRPr="00D211D3" w:rsidRDefault="00D211D3" w:rsidP="00D211D3">
            <w:pPr>
              <w:spacing w:before="1"/>
              <w:ind w:left="107"/>
              <w:rPr>
                <w:rFonts w:eastAsia="Calibri" w:cstheme="minorHAnsi"/>
              </w:rPr>
            </w:pPr>
          </w:p>
        </w:tc>
      </w:tr>
      <w:tr w:rsidR="00D211D3" w:rsidRPr="00D211D3" w14:paraId="5AC9B385" w14:textId="77777777" w:rsidTr="00512BBF">
        <w:trPr>
          <w:trHeight w:val="403"/>
        </w:trPr>
        <w:tc>
          <w:tcPr>
            <w:tcW w:w="2268" w:type="dxa"/>
          </w:tcPr>
          <w:p w14:paraId="4E6C29B0" w14:textId="77777777" w:rsidR="00D211D3" w:rsidRPr="00D211D3" w:rsidRDefault="00D211D3" w:rsidP="00D211D3">
            <w:pPr>
              <w:spacing w:before="1" w:line="235" w:lineRule="exact"/>
              <w:rPr>
                <w:rFonts w:eastAsia="Calibri" w:cstheme="minorHAnsi"/>
                <w:b/>
              </w:rPr>
            </w:pPr>
            <w:r w:rsidRPr="00D211D3">
              <w:rPr>
                <w:rFonts w:eastAsia="Calibri" w:cstheme="minorHAnsi"/>
                <w:b/>
              </w:rPr>
              <w:lastRenderedPageBreak/>
              <w:t>Pomnilnik</w:t>
            </w:r>
          </w:p>
        </w:tc>
        <w:tc>
          <w:tcPr>
            <w:tcW w:w="3696" w:type="dxa"/>
          </w:tcPr>
          <w:p w14:paraId="26882FA3" w14:textId="77777777" w:rsidR="00D211D3" w:rsidRPr="00D211D3" w:rsidRDefault="00D211D3" w:rsidP="00D211D3">
            <w:pPr>
              <w:spacing w:before="1"/>
              <w:ind w:left="107"/>
              <w:rPr>
                <w:rFonts w:eastAsia="Calibri" w:cstheme="minorHAnsi"/>
              </w:rPr>
            </w:pPr>
            <w:r w:rsidRPr="00D211D3">
              <w:rPr>
                <w:rFonts w:eastAsia="Calibri" w:cstheme="minorHAnsi"/>
              </w:rPr>
              <w:t>2x SODIMM reže, vgrajeno 16GB DDR4-3200 v konfiguraciji 1 x 16 GB,</w:t>
            </w:r>
            <w:r w:rsidRPr="00D211D3">
              <w:rPr>
                <w:rFonts w:eastAsia="Calibri" w:cstheme="minorHAnsi"/>
                <w:color w:val="000000"/>
              </w:rPr>
              <w:t xml:space="preserve"> prosto mesto za vgradnjo dodatnega RAM modula s strani naročnika (brez servisnega posega), možnost nadgradnje do vsaj 48GB</w:t>
            </w:r>
          </w:p>
        </w:tc>
        <w:tc>
          <w:tcPr>
            <w:tcW w:w="2835" w:type="dxa"/>
          </w:tcPr>
          <w:p w14:paraId="51984CDE" w14:textId="77777777" w:rsidR="00D211D3" w:rsidRPr="00D211D3" w:rsidRDefault="00D211D3" w:rsidP="00D211D3">
            <w:pPr>
              <w:spacing w:before="1"/>
              <w:ind w:left="107"/>
              <w:rPr>
                <w:rFonts w:eastAsia="Calibri" w:cstheme="minorHAnsi"/>
              </w:rPr>
            </w:pPr>
          </w:p>
        </w:tc>
      </w:tr>
      <w:tr w:rsidR="00D211D3" w:rsidRPr="00D211D3" w14:paraId="46BF9C6F" w14:textId="77777777" w:rsidTr="00512BBF">
        <w:trPr>
          <w:trHeight w:val="365"/>
        </w:trPr>
        <w:tc>
          <w:tcPr>
            <w:tcW w:w="2268" w:type="dxa"/>
          </w:tcPr>
          <w:p w14:paraId="06F8CB1D" w14:textId="77777777" w:rsidR="00D211D3" w:rsidRPr="00D211D3" w:rsidRDefault="00D211D3" w:rsidP="00D211D3">
            <w:pPr>
              <w:spacing w:before="1" w:line="235" w:lineRule="exact"/>
              <w:rPr>
                <w:rFonts w:eastAsia="Calibri" w:cstheme="minorHAnsi"/>
                <w:b/>
              </w:rPr>
            </w:pPr>
            <w:r w:rsidRPr="00D211D3">
              <w:rPr>
                <w:rFonts w:eastAsia="Calibri" w:cstheme="minorHAnsi"/>
                <w:b/>
              </w:rPr>
              <w:t>Disk</w:t>
            </w:r>
          </w:p>
        </w:tc>
        <w:tc>
          <w:tcPr>
            <w:tcW w:w="3696" w:type="dxa"/>
          </w:tcPr>
          <w:p w14:paraId="1194CA31" w14:textId="77777777" w:rsidR="00D211D3" w:rsidRPr="00D211D3" w:rsidRDefault="00D211D3" w:rsidP="00D211D3">
            <w:pPr>
              <w:spacing w:before="1"/>
              <w:ind w:left="107"/>
              <w:rPr>
                <w:rFonts w:eastAsia="Calibri" w:cstheme="minorHAnsi"/>
              </w:rPr>
            </w:pPr>
            <w:r w:rsidRPr="00D211D3">
              <w:rPr>
                <w:rFonts w:eastAsia="Calibri" w:cstheme="minorHAnsi"/>
              </w:rPr>
              <w:t>512GB M.2 NVMe TLC SSD</w:t>
            </w:r>
          </w:p>
        </w:tc>
        <w:tc>
          <w:tcPr>
            <w:tcW w:w="2835" w:type="dxa"/>
          </w:tcPr>
          <w:p w14:paraId="141D6530" w14:textId="77777777" w:rsidR="00D211D3" w:rsidRPr="00D211D3" w:rsidRDefault="00D211D3" w:rsidP="00D211D3">
            <w:pPr>
              <w:spacing w:before="1"/>
              <w:ind w:left="107"/>
              <w:rPr>
                <w:rFonts w:eastAsia="Calibri" w:cstheme="minorHAnsi"/>
              </w:rPr>
            </w:pPr>
          </w:p>
        </w:tc>
      </w:tr>
      <w:tr w:rsidR="00D211D3" w:rsidRPr="00D211D3" w14:paraId="5AF809D7" w14:textId="77777777" w:rsidTr="00512BBF">
        <w:trPr>
          <w:trHeight w:val="737"/>
        </w:trPr>
        <w:tc>
          <w:tcPr>
            <w:tcW w:w="2268" w:type="dxa"/>
          </w:tcPr>
          <w:p w14:paraId="3FE1186E" w14:textId="77777777" w:rsidR="00D211D3" w:rsidRPr="00D211D3" w:rsidRDefault="00D211D3" w:rsidP="00D211D3">
            <w:pPr>
              <w:spacing w:before="1"/>
              <w:rPr>
                <w:rFonts w:eastAsia="Calibri" w:cstheme="minorHAnsi"/>
                <w:b/>
              </w:rPr>
            </w:pPr>
            <w:r w:rsidRPr="00D211D3">
              <w:rPr>
                <w:rFonts w:eastAsia="Calibri" w:cstheme="minorHAnsi"/>
                <w:b/>
              </w:rPr>
              <w:t>Mrežna povezljivost</w:t>
            </w:r>
          </w:p>
        </w:tc>
        <w:tc>
          <w:tcPr>
            <w:tcW w:w="3696" w:type="dxa"/>
          </w:tcPr>
          <w:p w14:paraId="39730017" w14:textId="77777777" w:rsidR="00D211D3" w:rsidRPr="00D211D3" w:rsidRDefault="00D211D3" w:rsidP="00D211D3">
            <w:pPr>
              <w:spacing w:before="1"/>
              <w:ind w:left="107" w:right="880"/>
              <w:rPr>
                <w:rFonts w:eastAsia="Calibri" w:cstheme="minorHAnsi"/>
              </w:rPr>
            </w:pPr>
            <w:r w:rsidRPr="00D211D3">
              <w:rPr>
                <w:rFonts w:eastAsia="Calibri" w:cstheme="minorHAnsi"/>
                <w:color w:val="222222"/>
                <w:shd w:val="clear" w:color="auto" w:fill="FFFFFF"/>
              </w:rPr>
              <w:t>802.11a/b/g/n/ac/ax, Bluetooth 5.1, Intel Wi-Fi 6 AX 201, IEEE 802.1x, IEEE 802.11i, Wi-Fi CERTIFIED</w:t>
            </w:r>
          </w:p>
        </w:tc>
        <w:tc>
          <w:tcPr>
            <w:tcW w:w="2835" w:type="dxa"/>
          </w:tcPr>
          <w:p w14:paraId="0BD73AD1" w14:textId="77777777" w:rsidR="00D211D3" w:rsidRPr="00D211D3" w:rsidRDefault="00D211D3" w:rsidP="00D211D3">
            <w:pPr>
              <w:spacing w:before="1"/>
              <w:ind w:left="107" w:right="880"/>
              <w:rPr>
                <w:rFonts w:eastAsia="Calibri" w:cstheme="minorHAnsi"/>
                <w:color w:val="222222"/>
                <w:shd w:val="clear" w:color="auto" w:fill="FFFFFF"/>
              </w:rPr>
            </w:pPr>
          </w:p>
        </w:tc>
      </w:tr>
      <w:tr w:rsidR="00D211D3" w:rsidRPr="00D211D3" w14:paraId="24F0D52B" w14:textId="77777777" w:rsidTr="00512BBF">
        <w:trPr>
          <w:trHeight w:val="551"/>
        </w:trPr>
        <w:tc>
          <w:tcPr>
            <w:tcW w:w="2268" w:type="dxa"/>
          </w:tcPr>
          <w:p w14:paraId="789E537F" w14:textId="77777777" w:rsidR="00D211D3" w:rsidRPr="00D211D3" w:rsidRDefault="00D211D3" w:rsidP="00D211D3">
            <w:pPr>
              <w:rPr>
                <w:rFonts w:eastAsia="Calibri" w:cstheme="minorHAnsi"/>
                <w:b/>
              </w:rPr>
            </w:pPr>
            <w:r w:rsidRPr="00D211D3">
              <w:rPr>
                <w:rFonts w:eastAsia="Calibri" w:cstheme="minorHAnsi"/>
                <w:b/>
              </w:rPr>
              <w:t>Zaslon in kamera</w:t>
            </w:r>
          </w:p>
        </w:tc>
        <w:tc>
          <w:tcPr>
            <w:tcW w:w="3696" w:type="dxa"/>
          </w:tcPr>
          <w:p w14:paraId="6CF61988" w14:textId="77777777" w:rsidR="00D211D3" w:rsidRPr="00D211D3" w:rsidRDefault="00D211D3" w:rsidP="00D211D3">
            <w:pPr>
              <w:ind w:left="107"/>
              <w:rPr>
                <w:rFonts w:eastAsia="Calibri" w:cstheme="minorHAnsi"/>
              </w:rPr>
            </w:pPr>
            <w:r w:rsidRPr="00D211D3">
              <w:rPr>
                <w:rFonts w:eastAsia="Calibri" w:cstheme="minorHAnsi"/>
              </w:rPr>
              <w:t>15.6'' LED FHD (1920x1080), anti-glare, svetilnost vsaj 400 cd/m</w:t>
            </w:r>
            <w:r w:rsidRPr="00D211D3">
              <w:rPr>
                <w:rFonts w:eastAsia="Calibri" w:cstheme="minorHAnsi"/>
                <w:position w:val="7"/>
              </w:rPr>
              <w:t>2</w:t>
            </w:r>
          </w:p>
          <w:p w14:paraId="383E73E9" w14:textId="77777777" w:rsidR="00D211D3" w:rsidRPr="00D211D3" w:rsidRDefault="00D211D3" w:rsidP="00D211D3">
            <w:pPr>
              <w:ind w:left="107"/>
              <w:rPr>
                <w:rFonts w:eastAsia="Calibri" w:cstheme="minorHAnsi"/>
              </w:rPr>
            </w:pPr>
            <w:r w:rsidRPr="00D211D3">
              <w:rPr>
                <w:rFonts w:eastAsia="Calibri" w:cstheme="minorHAnsi"/>
              </w:rPr>
              <w:t>Vgrajena spletna kamera z IR senzorjem, 720p HD</w:t>
            </w:r>
          </w:p>
        </w:tc>
        <w:tc>
          <w:tcPr>
            <w:tcW w:w="2835" w:type="dxa"/>
          </w:tcPr>
          <w:p w14:paraId="4EF19513" w14:textId="77777777" w:rsidR="00D211D3" w:rsidRPr="00D211D3" w:rsidRDefault="00D211D3" w:rsidP="00D211D3">
            <w:pPr>
              <w:ind w:left="107"/>
              <w:rPr>
                <w:rFonts w:eastAsia="Calibri" w:cstheme="minorHAnsi"/>
              </w:rPr>
            </w:pPr>
          </w:p>
        </w:tc>
      </w:tr>
      <w:tr w:rsidR="00D211D3" w:rsidRPr="00D211D3" w14:paraId="748A9220" w14:textId="77777777" w:rsidTr="00512BBF">
        <w:trPr>
          <w:trHeight w:val="885"/>
        </w:trPr>
        <w:tc>
          <w:tcPr>
            <w:tcW w:w="2268" w:type="dxa"/>
          </w:tcPr>
          <w:p w14:paraId="462E8F3D" w14:textId="77777777" w:rsidR="00D211D3" w:rsidRPr="00D211D3" w:rsidRDefault="00D211D3" w:rsidP="00D211D3">
            <w:pPr>
              <w:spacing w:line="255" w:lineRule="exact"/>
              <w:rPr>
                <w:rFonts w:eastAsia="Calibri" w:cstheme="minorHAnsi"/>
                <w:b/>
              </w:rPr>
            </w:pPr>
            <w:r w:rsidRPr="00D211D3">
              <w:rPr>
                <w:rFonts w:eastAsia="Calibri" w:cstheme="minorHAnsi"/>
                <w:b/>
              </w:rPr>
              <w:t>Priključki in reže</w:t>
            </w:r>
          </w:p>
        </w:tc>
        <w:tc>
          <w:tcPr>
            <w:tcW w:w="3696" w:type="dxa"/>
          </w:tcPr>
          <w:p w14:paraId="0339EEFB" w14:textId="77777777" w:rsidR="00D211D3" w:rsidRPr="00D211D3" w:rsidRDefault="00D211D3" w:rsidP="00D211D3">
            <w:pPr>
              <w:ind w:left="107"/>
              <w:rPr>
                <w:rFonts w:eastAsia="Calibri" w:cstheme="minorHAnsi"/>
              </w:rPr>
            </w:pPr>
            <w:r w:rsidRPr="00D211D3">
              <w:rPr>
                <w:rFonts w:eastAsia="Calibri" w:cstheme="minorHAnsi"/>
              </w:rPr>
              <w:t>HDMI 2.0b ali novejši, 2x USB 3.1 najmanj en napajan, 2x USB 3.0 Tip-C s podporo za Thunderbolt, priključek za naglavni komplet slušalk z mikrofonom</w:t>
            </w:r>
          </w:p>
          <w:p w14:paraId="6091C229" w14:textId="77777777" w:rsidR="00D211D3" w:rsidRPr="00D211D3" w:rsidRDefault="00D211D3" w:rsidP="00D211D3">
            <w:pPr>
              <w:ind w:left="107"/>
              <w:rPr>
                <w:rFonts w:eastAsia="Calibri" w:cstheme="minorHAnsi"/>
              </w:rPr>
            </w:pPr>
            <w:r w:rsidRPr="00D211D3">
              <w:rPr>
                <w:rFonts w:eastAsia="Calibri" w:cstheme="minorHAnsi"/>
              </w:rPr>
              <w:t>3,5mm (audio combo)</w:t>
            </w:r>
          </w:p>
        </w:tc>
        <w:tc>
          <w:tcPr>
            <w:tcW w:w="2835" w:type="dxa"/>
          </w:tcPr>
          <w:p w14:paraId="52D29AD4" w14:textId="77777777" w:rsidR="00D211D3" w:rsidRPr="00D211D3" w:rsidRDefault="00D211D3" w:rsidP="00D211D3">
            <w:pPr>
              <w:ind w:left="107"/>
              <w:rPr>
                <w:rFonts w:eastAsia="Calibri" w:cstheme="minorHAnsi"/>
              </w:rPr>
            </w:pPr>
          </w:p>
        </w:tc>
      </w:tr>
      <w:tr w:rsidR="00D211D3" w:rsidRPr="00D211D3" w14:paraId="69681DA8" w14:textId="77777777" w:rsidTr="00512BBF">
        <w:trPr>
          <w:trHeight w:val="1236"/>
        </w:trPr>
        <w:tc>
          <w:tcPr>
            <w:tcW w:w="2268" w:type="dxa"/>
          </w:tcPr>
          <w:p w14:paraId="0314D109" w14:textId="77777777" w:rsidR="00D211D3" w:rsidRPr="00D211D3" w:rsidRDefault="00D211D3" w:rsidP="00D211D3">
            <w:pPr>
              <w:spacing w:before="1"/>
              <w:rPr>
                <w:rFonts w:eastAsia="Calibri" w:cstheme="minorHAnsi"/>
                <w:b/>
              </w:rPr>
            </w:pPr>
            <w:r w:rsidRPr="00D211D3">
              <w:rPr>
                <w:rFonts w:eastAsia="Calibri" w:cstheme="minorHAnsi"/>
                <w:b/>
              </w:rPr>
              <w:t>Baterija in napajanje</w:t>
            </w:r>
          </w:p>
        </w:tc>
        <w:tc>
          <w:tcPr>
            <w:tcW w:w="3696" w:type="dxa"/>
          </w:tcPr>
          <w:p w14:paraId="50A4000A" w14:textId="77777777" w:rsidR="00D211D3" w:rsidRPr="00D211D3" w:rsidRDefault="00D211D3" w:rsidP="00D211D3">
            <w:pPr>
              <w:spacing w:before="1"/>
              <w:ind w:left="107"/>
              <w:rPr>
                <w:rFonts w:eastAsia="Calibri" w:cstheme="minorHAnsi"/>
              </w:rPr>
            </w:pPr>
            <w:r w:rsidRPr="00D211D3">
              <w:rPr>
                <w:rFonts w:eastAsia="Calibri" w:cstheme="minorHAnsi"/>
              </w:rPr>
              <w:t>Integrirana 3 celična baterija s kapaciteto vsaj 56 Wh, Li-ion tehnologija izdelave</w:t>
            </w:r>
          </w:p>
          <w:p w14:paraId="3EA25B33" w14:textId="77777777" w:rsidR="00D211D3" w:rsidRPr="00D211D3" w:rsidRDefault="00D211D3" w:rsidP="00D211D3">
            <w:pPr>
              <w:spacing w:before="1"/>
              <w:ind w:left="107" w:right="77"/>
              <w:rPr>
                <w:rFonts w:eastAsia="Calibri" w:cstheme="minorHAnsi"/>
              </w:rPr>
            </w:pPr>
            <w:r w:rsidRPr="00D211D3">
              <w:rPr>
                <w:rFonts w:eastAsia="Calibri" w:cstheme="minorHAnsi"/>
              </w:rPr>
              <w:t>Priložen najmanj 65 W Smart AC Adapter, ki omogoča hitro polnjenje baterije (50% v 30 minutah)</w:t>
            </w:r>
          </w:p>
        </w:tc>
        <w:tc>
          <w:tcPr>
            <w:tcW w:w="2835" w:type="dxa"/>
          </w:tcPr>
          <w:p w14:paraId="75917CA8" w14:textId="77777777" w:rsidR="00D211D3" w:rsidRPr="00D211D3" w:rsidRDefault="00D211D3" w:rsidP="00D211D3">
            <w:pPr>
              <w:spacing w:before="1"/>
              <w:ind w:left="107"/>
              <w:rPr>
                <w:rFonts w:eastAsia="Calibri" w:cstheme="minorHAnsi"/>
              </w:rPr>
            </w:pPr>
          </w:p>
        </w:tc>
      </w:tr>
      <w:tr w:rsidR="00D211D3" w:rsidRPr="00D211D3" w14:paraId="1349AB5A" w14:textId="77777777" w:rsidTr="00512BBF">
        <w:trPr>
          <w:trHeight w:val="713"/>
        </w:trPr>
        <w:tc>
          <w:tcPr>
            <w:tcW w:w="2268" w:type="dxa"/>
          </w:tcPr>
          <w:p w14:paraId="5A46B422" w14:textId="77777777" w:rsidR="00D211D3" w:rsidRPr="00D211D3" w:rsidRDefault="00D211D3" w:rsidP="00D211D3">
            <w:pPr>
              <w:spacing w:line="255" w:lineRule="exact"/>
              <w:rPr>
                <w:rFonts w:eastAsia="Calibri" w:cstheme="minorHAnsi"/>
                <w:b/>
              </w:rPr>
            </w:pPr>
            <w:r w:rsidRPr="00D211D3">
              <w:rPr>
                <w:rFonts w:eastAsia="Calibri" w:cstheme="minorHAnsi"/>
                <w:b/>
              </w:rPr>
              <w:t>Okoljski parametri</w:t>
            </w:r>
          </w:p>
        </w:tc>
        <w:tc>
          <w:tcPr>
            <w:tcW w:w="3696" w:type="dxa"/>
          </w:tcPr>
          <w:p w14:paraId="65797116" w14:textId="77777777" w:rsidR="00D211D3" w:rsidRPr="00D211D3" w:rsidRDefault="00D211D3" w:rsidP="00D211D3">
            <w:pPr>
              <w:spacing w:before="1"/>
              <w:ind w:left="107"/>
              <w:rPr>
                <w:rFonts w:eastAsia="Calibri" w:cstheme="minorHAnsi"/>
              </w:rPr>
            </w:pPr>
            <w:r w:rsidRPr="00D211D3">
              <w:rPr>
                <w:rFonts w:eastAsia="Calibri" w:cstheme="minorHAnsi"/>
              </w:rPr>
              <w:t>ENERGY STAR® kvalifikacija</w:t>
            </w:r>
          </w:p>
          <w:p w14:paraId="7EF4590B" w14:textId="77777777" w:rsidR="00D211D3" w:rsidRPr="00D211D3" w:rsidRDefault="00D211D3" w:rsidP="00D211D3">
            <w:pPr>
              <w:spacing w:before="1"/>
              <w:ind w:left="107"/>
              <w:rPr>
                <w:rFonts w:eastAsia="Calibri" w:cstheme="minorHAnsi"/>
              </w:rPr>
            </w:pPr>
            <w:r w:rsidRPr="00D211D3">
              <w:rPr>
                <w:rFonts w:eastAsia="Calibri" w:cstheme="minorHAnsi"/>
              </w:rPr>
              <w:t>Proizvodnja, skladna z ROHS direktivami</w:t>
            </w:r>
          </w:p>
        </w:tc>
        <w:tc>
          <w:tcPr>
            <w:tcW w:w="2835" w:type="dxa"/>
          </w:tcPr>
          <w:p w14:paraId="7F08E517" w14:textId="77777777" w:rsidR="00D211D3" w:rsidRPr="00D211D3" w:rsidRDefault="00D211D3" w:rsidP="00D211D3">
            <w:pPr>
              <w:spacing w:before="1"/>
              <w:ind w:left="107"/>
              <w:rPr>
                <w:rFonts w:eastAsia="Calibri" w:cstheme="minorHAnsi"/>
              </w:rPr>
            </w:pPr>
          </w:p>
        </w:tc>
      </w:tr>
      <w:tr w:rsidR="00D211D3" w:rsidRPr="00D211D3" w14:paraId="168028A1" w14:textId="77777777" w:rsidTr="00512BBF">
        <w:trPr>
          <w:trHeight w:val="1338"/>
        </w:trPr>
        <w:tc>
          <w:tcPr>
            <w:tcW w:w="2268" w:type="dxa"/>
          </w:tcPr>
          <w:p w14:paraId="0C3F6940" w14:textId="77777777" w:rsidR="00D211D3" w:rsidRPr="00D211D3" w:rsidRDefault="00D211D3" w:rsidP="00D211D3">
            <w:pPr>
              <w:spacing w:before="1"/>
              <w:rPr>
                <w:rFonts w:eastAsia="Calibri" w:cstheme="minorHAnsi"/>
                <w:b/>
              </w:rPr>
            </w:pPr>
            <w:r w:rsidRPr="00D211D3">
              <w:rPr>
                <w:rFonts w:eastAsia="Calibri" w:cstheme="minorHAnsi"/>
                <w:b/>
              </w:rPr>
              <w:t>Priložena oprema</w:t>
            </w:r>
          </w:p>
        </w:tc>
        <w:tc>
          <w:tcPr>
            <w:tcW w:w="3696" w:type="dxa"/>
          </w:tcPr>
          <w:p w14:paraId="77B56FA6" w14:textId="77777777" w:rsidR="00D211D3" w:rsidRPr="00D211D3" w:rsidRDefault="00D211D3" w:rsidP="00D211D3">
            <w:pPr>
              <w:numPr>
                <w:ilvl w:val="0"/>
                <w:numId w:val="1"/>
              </w:numPr>
              <w:tabs>
                <w:tab w:val="left" w:pos="828"/>
                <w:tab w:val="left" w:pos="829"/>
              </w:tabs>
              <w:ind w:hanging="361"/>
              <w:rPr>
                <w:rFonts w:eastAsia="Calibri" w:cstheme="minorHAnsi"/>
              </w:rPr>
            </w:pPr>
            <w:r w:rsidRPr="00D211D3">
              <w:rPr>
                <w:rFonts w:eastAsia="Calibri" w:cstheme="minorHAnsi"/>
              </w:rPr>
              <w:t>Priklopna postaja: USB-C priklopna postaja 100W</w:t>
            </w:r>
          </w:p>
          <w:p w14:paraId="06892460" w14:textId="77777777" w:rsidR="00D211D3" w:rsidRPr="00D211D3" w:rsidRDefault="00D211D3" w:rsidP="00D211D3">
            <w:pPr>
              <w:numPr>
                <w:ilvl w:val="0"/>
                <w:numId w:val="1"/>
              </w:numPr>
              <w:tabs>
                <w:tab w:val="left" w:pos="828"/>
                <w:tab w:val="left" w:pos="829"/>
              </w:tabs>
              <w:spacing w:before="42"/>
              <w:ind w:hanging="361"/>
              <w:rPr>
                <w:rFonts w:eastAsia="Calibri" w:cstheme="minorHAnsi"/>
              </w:rPr>
            </w:pPr>
            <w:r w:rsidRPr="00D211D3">
              <w:rPr>
                <w:rFonts w:eastAsia="Calibri" w:cstheme="minorHAnsi"/>
              </w:rPr>
              <w:t>Torbica za prenosni</w:t>
            </w:r>
            <w:r w:rsidRPr="00D211D3">
              <w:rPr>
                <w:rFonts w:eastAsia="Calibri" w:cstheme="minorHAnsi"/>
                <w:spacing w:val="-6"/>
              </w:rPr>
              <w:t xml:space="preserve"> </w:t>
            </w:r>
            <w:r w:rsidRPr="00D211D3">
              <w:rPr>
                <w:rFonts w:eastAsia="Calibri" w:cstheme="minorHAnsi"/>
              </w:rPr>
              <w:t>računalnik</w:t>
            </w:r>
          </w:p>
          <w:p w14:paraId="56452E19" w14:textId="77777777" w:rsidR="00D211D3" w:rsidRPr="00D211D3" w:rsidRDefault="00D211D3" w:rsidP="00D211D3">
            <w:pPr>
              <w:tabs>
                <w:tab w:val="left" w:pos="828"/>
                <w:tab w:val="left" w:pos="829"/>
              </w:tabs>
              <w:spacing w:before="42"/>
              <w:ind w:left="828"/>
              <w:rPr>
                <w:rFonts w:eastAsia="Calibri" w:cstheme="minorHAnsi"/>
              </w:rPr>
            </w:pPr>
          </w:p>
          <w:p w14:paraId="370649E7" w14:textId="77777777" w:rsidR="00D211D3" w:rsidRPr="00D211D3" w:rsidRDefault="00D211D3" w:rsidP="00D211D3">
            <w:pPr>
              <w:ind w:left="107"/>
              <w:rPr>
                <w:rFonts w:eastAsia="Calibri" w:cstheme="minorHAnsi"/>
              </w:rPr>
            </w:pPr>
            <w:r w:rsidRPr="00D211D3">
              <w:rPr>
                <w:rFonts w:eastAsia="Calibri" w:cstheme="minorHAnsi"/>
              </w:rPr>
              <w:t>Vsa priložena oprema mora biti istega proizvajalca kot prenosnik</w:t>
            </w:r>
          </w:p>
        </w:tc>
        <w:tc>
          <w:tcPr>
            <w:tcW w:w="2835" w:type="dxa"/>
          </w:tcPr>
          <w:p w14:paraId="074DEE13" w14:textId="77777777" w:rsidR="00D211D3" w:rsidRPr="00D211D3" w:rsidRDefault="00D211D3" w:rsidP="00D211D3">
            <w:pPr>
              <w:numPr>
                <w:ilvl w:val="0"/>
                <w:numId w:val="1"/>
              </w:numPr>
              <w:tabs>
                <w:tab w:val="left" w:pos="828"/>
                <w:tab w:val="left" w:pos="829"/>
              </w:tabs>
              <w:ind w:hanging="361"/>
              <w:rPr>
                <w:rFonts w:eastAsia="Calibri" w:cstheme="minorHAnsi"/>
              </w:rPr>
            </w:pPr>
            <w:r w:rsidRPr="00D211D3">
              <w:rPr>
                <w:rFonts w:eastAsia="Calibri" w:cstheme="minorHAnsi"/>
              </w:rPr>
              <w:t xml:space="preserve"> </w:t>
            </w:r>
          </w:p>
          <w:p w14:paraId="53B3097F" w14:textId="77777777" w:rsidR="00D211D3" w:rsidRPr="00D211D3" w:rsidRDefault="00D211D3" w:rsidP="00D211D3">
            <w:pPr>
              <w:tabs>
                <w:tab w:val="left" w:pos="828"/>
                <w:tab w:val="left" w:pos="829"/>
              </w:tabs>
              <w:rPr>
                <w:rFonts w:eastAsia="Calibri" w:cstheme="minorHAnsi"/>
              </w:rPr>
            </w:pPr>
          </w:p>
        </w:tc>
      </w:tr>
      <w:tr w:rsidR="00D211D3" w:rsidRPr="00D211D3" w14:paraId="206ED713" w14:textId="77777777" w:rsidTr="00512BBF">
        <w:trPr>
          <w:trHeight w:val="427"/>
        </w:trPr>
        <w:tc>
          <w:tcPr>
            <w:tcW w:w="2268" w:type="dxa"/>
          </w:tcPr>
          <w:p w14:paraId="4DA353A5" w14:textId="77777777" w:rsidR="00D211D3" w:rsidRPr="00D211D3" w:rsidRDefault="00D211D3" w:rsidP="00D211D3">
            <w:pPr>
              <w:spacing w:before="1"/>
              <w:rPr>
                <w:rFonts w:eastAsia="Calibri" w:cstheme="minorHAnsi"/>
                <w:b/>
              </w:rPr>
            </w:pPr>
            <w:r w:rsidRPr="00D211D3">
              <w:rPr>
                <w:rFonts w:eastAsia="Calibri" w:cstheme="minorHAnsi"/>
                <w:b/>
              </w:rPr>
              <w:t>Dodatne zahteve</w:t>
            </w:r>
          </w:p>
        </w:tc>
        <w:tc>
          <w:tcPr>
            <w:tcW w:w="3696" w:type="dxa"/>
          </w:tcPr>
          <w:p w14:paraId="0DCCD2C3"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Za prenosnik tip A, tip B in tip C zahtevamo enako priklopno postajo</w:t>
            </w:r>
          </w:p>
          <w:p w14:paraId="05BE32F3"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Prenosnik z vsaj 12 MIL-STD 810H testi</w:t>
            </w:r>
          </w:p>
          <w:p w14:paraId="6CB538EA"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Čitalec prstnih</w:t>
            </w:r>
            <w:r w:rsidRPr="00D211D3">
              <w:rPr>
                <w:rFonts w:eastAsia="Calibri" w:cstheme="minorHAnsi"/>
                <w:spacing w:val="-1"/>
              </w:rPr>
              <w:t xml:space="preserve"> </w:t>
            </w:r>
            <w:r w:rsidRPr="00D211D3">
              <w:rPr>
                <w:rFonts w:eastAsia="Calibri" w:cstheme="minorHAnsi"/>
              </w:rPr>
              <w:t>odtisov</w:t>
            </w:r>
          </w:p>
          <w:p w14:paraId="7F556263"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 xml:space="preserve">Diskretni TPM 2.0 čip </w:t>
            </w:r>
          </w:p>
          <w:p w14:paraId="09AC7A10"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Vgrajena strojno podprta zaščita BIOS-a pred korupcijo z avtomatsko obnovitvijo na osnovno verzijo s preverjanjem ob zagonu sistema (t.i. Self-Healing BIOS).</w:t>
            </w:r>
          </w:p>
        </w:tc>
        <w:tc>
          <w:tcPr>
            <w:tcW w:w="2835" w:type="dxa"/>
          </w:tcPr>
          <w:p w14:paraId="38D3624C" w14:textId="77777777" w:rsidR="00D211D3" w:rsidRPr="00D211D3" w:rsidRDefault="00D211D3" w:rsidP="00D211D3">
            <w:pPr>
              <w:numPr>
                <w:ilvl w:val="0"/>
                <w:numId w:val="6"/>
              </w:numPr>
              <w:ind w:right="95"/>
              <w:jc w:val="both"/>
              <w:rPr>
                <w:rFonts w:eastAsia="Calibri" w:cstheme="minorHAnsi"/>
              </w:rPr>
            </w:pPr>
          </w:p>
        </w:tc>
      </w:tr>
      <w:tr w:rsidR="00D211D3" w:rsidRPr="00D211D3" w14:paraId="023D43D2" w14:textId="77777777" w:rsidTr="00512BBF">
        <w:trPr>
          <w:trHeight w:val="278"/>
        </w:trPr>
        <w:tc>
          <w:tcPr>
            <w:tcW w:w="2268" w:type="dxa"/>
          </w:tcPr>
          <w:p w14:paraId="573DC918" w14:textId="77777777" w:rsidR="00D211D3" w:rsidRPr="00D211D3" w:rsidRDefault="00D211D3" w:rsidP="00D211D3">
            <w:pPr>
              <w:spacing w:line="235" w:lineRule="exact"/>
              <w:rPr>
                <w:rFonts w:eastAsia="Calibri" w:cstheme="minorHAnsi"/>
                <w:b/>
              </w:rPr>
            </w:pPr>
            <w:r w:rsidRPr="00D211D3">
              <w:rPr>
                <w:rFonts w:eastAsia="Calibri" w:cstheme="minorHAnsi"/>
                <w:b/>
              </w:rPr>
              <w:t>Operacijski sistem</w:t>
            </w:r>
          </w:p>
        </w:tc>
        <w:tc>
          <w:tcPr>
            <w:tcW w:w="3696" w:type="dxa"/>
          </w:tcPr>
          <w:p w14:paraId="78588BB6" w14:textId="77777777" w:rsidR="00D211D3" w:rsidRPr="00D211D3" w:rsidRDefault="00D211D3" w:rsidP="00D211D3">
            <w:pPr>
              <w:ind w:left="107"/>
              <w:rPr>
                <w:rFonts w:eastAsia="Calibri" w:cstheme="minorHAnsi"/>
              </w:rPr>
            </w:pPr>
            <w:r w:rsidRPr="00D211D3">
              <w:rPr>
                <w:rFonts w:eastAsia="Calibri" w:cstheme="minorHAnsi"/>
              </w:rPr>
              <w:t>Prednameščen Microsoft Windows 10 Professional 64-bit ali novejši</w:t>
            </w:r>
          </w:p>
        </w:tc>
        <w:tc>
          <w:tcPr>
            <w:tcW w:w="2835" w:type="dxa"/>
          </w:tcPr>
          <w:p w14:paraId="77F4B7D4" w14:textId="77777777" w:rsidR="00D211D3" w:rsidRPr="00D211D3" w:rsidRDefault="00D211D3" w:rsidP="00D211D3">
            <w:pPr>
              <w:ind w:left="107"/>
              <w:rPr>
                <w:rFonts w:eastAsia="Calibri" w:cstheme="minorHAnsi"/>
              </w:rPr>
            </w:pPr>
          </w:p>
        </w:tc>
      </w:tr>
      <w:tr w:rsidR="00D211D3" w:rsidRPr="00D211D3" w14:paraId="411312C4" w14:textId="77777777" w:rsidTr="00512BBF">
        <w:trPr>
          <w:trHeight w:val="409"/>
        </w:trPr>
        <w:tc>
          <w:tcPr>
            <w:tcW w:w="2268" w:type="dxa"/>
          </w:tcPr>
          <w:p w14:paraId="035F6FE3" w14:textId="77777777" w:rsidR="00D211D3" w:rsidRPr="00D211D3" w:rsidRDefault="00D211D3" w:rsidP="00D211D3">
            <w:pPr>
              <w:spacing w:before="1" w:line="235" w:lineRule="exact"/>
              <w:rPr>
                <w:rFonts w:eastAsia="Calibri" w:cstheme="minorHAnsi"/>
                <w:b/>
              </w:rPr>
            </w:pPr>
            <w:r w:rsidRPr="00D211D3">
              <w:rPr>
                <w:rFonts w:eastAsia="Calibri" w:cstheme="minorHAnsi"/>
                <w:b/>
              </w:rPr>
              <w:t>Tipkovnica</w:t>
            </w:r>
          </w:p>
        </w:tc>
        <w:tc>
          <w:tcPr>
            <w:tcW w:w="3696" w:type="dxa"/>
          </w:tcPr>
          <w:p w14:paraId="7F540B77" w14:textId="77777777" w:rsidR="00D211D3" w:rsidRPr="00D211D3" w:rsidRDefault="00D211D3" w:rsidP="00D211D3">
            <w:pPr>
              <w:spacing w:before="1"/>
              <w:ind w:left="107"/>
              <w:rPr>
                <w:rFonts w:eastAsia="Calibri" w:cstheme="minorHAnsi"/>
              </w:rPr>
            </w:pPr>
            <w:r w:rsidRPr="00D211D3">
              <w:rPr>
                <w:rFonts w:eastAsia="Calibri" w:cstheme="minorHAnsi"/>
              </w:rPr>
              <w:t>S slovensko razporeditvijo tipk, osvetljena od zadaj, odporna proti razlitju</w:t>
            </w:r>
          </w:p>
        </w:tc>
        <w:tc>
          <w:tcPr>
            <w:tcW w:w="2835" w:type="dxa"/>
          </w:tcPr>
          <w:p w14:paraId="5648C74F" w14:textId="77777777" w:rsidR="00D211D3" w:rsidRPr="00D211D3" w:rsidRDefault="00D211D3" w:rsidP="00D211D3">
            <w:pPr>
              <w:spacing w:before="1"/>
              <w:ind w:left="107"/>
              <w:rPr>
                <w:rFonts w:eastAsia="Calibri" w:cstheme="minorHAnsi"/>
              </w:rPr>
            </w:pPr>
          </w:p>
        </w:tc>
      </w:tr>
    </w:tbl>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8"/>
        <w:gridCol w:w="3686"/>
        <w:gridCol w:w="2835"/>
      </w:tblGrid>
      <w:tr w:rsidR="00D211D3" w:rsidRPr="00D211D3" w14:paraId="3A4930C2" w14:textId="77777777" w:rsidTr="00512BBF">
        <w:trPr>
          <w:trHeight w:val="401"/>
        </w:trPr>
        <w:tc>
          <w:tcPr>
            <w:tcW w:w="2278" w:type="dxa"/>
          </w:tcPr>
          <w:p w14:paraId="13C3C6B7" w14:textId="77777777" w:rsidR="00D211D3" w:rsidRPr="00D211D3" w:rsidRDefault="00D211D3" w:rsidP="00D211D3">
            <w:pPr>
              <w:widowControl w:val="0"/>
              <w:autoSpaceDE w:val="0"/>
              <w:autoSpaceDN w:val="0"/>
              <w:spacing w:before="1" w:after="0" w:line="235" w:lineRule="exact"/>
              <w:rPr>
                <w:rFonts w:eastAsia="Calibri" w:cstheme="minorHAnsi"/>
                <w:b/>
                <w:lang w:val="en-US"/>
              </w:rPr>
            </w:pPr>
            <w:r w:rsidRPr="00D211D3">
              <w:rPr>
                <w:rFonts w:eastAsia="Calibri" w:cstheme="minorHAnsi"/>
                <w:b/>
                <w:lang w:val="en-US"/>
              </w:rPr>
              <w:t xml:space="preserve">Teža </w:t>
            </w:r>
          </w:p>
          <w:p w14:paraId="58AB2854" w14:textId="77777777" w:rsidR="00D211D3" w:rsidRPr="00D211D3" w:rsidRDefault="00D211D3" w:rsidP="00D211D3">
            <w:pPr>
              <w:widowControl w:val="0"/>
              <w:autoSpaceDE w:val="0"/>
              <w:autoSpaceDN w:val="0"/>
              <w:spacing w:before="1" w:after="0" w:line="235" w:lineRule="exact"/>
              <w:rPr>
                <w:rFonts w:eastAsia="Calibri" w:cstheme="minorHAnsi"/>
                <w:b/>
                <w:lang w:val="en-US"/>
              </w:rPr>
            </w:pPr>
          </w:p>
        </w:tc>
        <w:tc>
          <w:tcPr>
            <w:tcW w:w="3686" w:type="dxa"/>
          </w:tcPr>
          <w:p w14:paraId="39371427" w14:textId="77777777" w:rsidR="00D211D3" w:rsidRPr="00D211D3" w:rsidRDefault="00D211D3" w:rsidP="00D211D3">
            <w:pPr>
              <w:widowControl w:val="0"/>
              <w:autoSpaceDE w:val="0"/>
              <w:autoSpaceDN w:val="0"/>
              <w:spacing w:before="1" w:after="0" w:line="240" w:lineRule="auto"/>
              <w:ind w:left="107"/>
              <w:rPr>
                <w:rFonts w:eastAsia="Calibri" w:cstheme="minorHAnsi"/>
                <w:b/>
                <w:lang w:val="en-US"/>
              </w:rPr>
            </w:pPr>
            <w:r w:rsidRPr="00D211D3">
              <w:rPr>
                <w:rFonts w:eastAsia="Calibri" w:cstheme="minorHAnsi"/>
                <w:lang w:val="en-US"/>
              </w:rPr>
              <w:t>največ 1,75 kg</w:t>
            </w:r>
          </w:p>
        </w:tc>
        <w:tc>
          <w:tcPr>
            <w:tcW w:w="2835" w:type="dxa"/>
          </w:tcPr>
          <w:p w14:paraId="110CFCC1" w14:textId="77777777" w:rsidR="00D211D3" w:rsidRPr="00D211D3" w:rsidRDefault="00D211D3" w:rsidP="00D211D3">
            <w:pPr>
              <w:widowControl w:val="0"/>
              <w:autoSpaceDE w:val="0"/>
              <w:autoSpaceDN w:val="0"/>
              <w:spacing w:before="1" w:after="0" w:line="235" w:lineRule="exact"/>
              <w:rPr>
                <w:rFonts w:eastAsia="Calibri" w:cstheme="minorHAnsi"/>
                <w:b/>
                <w:lang w:val="en-US"/>
              </w:rPr>
            </w:pPr>
          </w:p>
        </w:tc>
      </w:tr>
    </w:tbl>
    <w:tbl>
      <w:tblPr>
        <w:tblStyle w:val="TableNormal1"/>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96"/>
        <w:gridCol w:w="2835"/>
      </w:tblGrid>
      <w:tr w:rsidR="00D211D3" w:rsidRPr="00D211D3" w14:paraId="5654B26F" w14:textId="77777777" w:rsidTr="00512BBF">
        <w:trPr>
          <w:trHeight w:val="401"/>
        </w:trPr>
        <w:tc>
          <w:tcPr>
            <w:tcW w:w="2268" w:type="dxa"/>
          </w:tcPr>
          <w:p w14:paraId="24E0689B" w14:textId="77777777" w:rsidR="00D211D3" w:rsidRPr="00D211D3" w:rsidRDefault="00D211D3" w:rsidP="00D211D3">
            <w:pPr>
              <w:spacing w:before="1" w:line="235" w:lineRule="exact"/>
              <w:rPr>
                <w:rFonts w:eastAsia="Calibri" w:cstheme="minorHAnsi"/>
                <w:b/>
              </w:rPr>
            </w:pPr>
            <w:r w:rsidRPr="00D211D3">
              <w:rPr>
                <w:rFonts w:eastAsia="Calibri" w:cstheme="minorHAnsi"/>
                <w:b/>
              </w:rPr>
              <w:t>Garancija</w:t>
            </w:r>
          </w:p>
        </w:tc>
        <w:tc>
          <w:tcPr>
            <w:tcW w:w="3696" w:type="dxa"/>
          </w:tcPr>
          <w:p w14:paraId="5019CBE3" w14:textId="77777777" w:rsidR="00D211D3" w:rsidRPr="00D211D3" w:rsidRDefault="00D211D3" w:rsidP="00D211D3">
            <w:pPr>
              <w:spacing w:before="1"/>
              <w:ind w:left="107"/>
              <w:rPr>
                <w:rFonts w:eastAsia="Calibri" w:cstheme="minorHAnsi"/>
              </w:rPr>
            </w:pPr>
            <w:r w:rsidRPr="00D211D3">
              <w:rPr>
                <w:rFonts w:eastAsia="Calibri" w:cstheme="minorHAnsi"/>
              </w:rPr>
              <w:t>3 leta, tudi za baterijo</w:t>
            </w:r>
          </w:p>
        </w:tc>
        <w:tc>
          <w:tcPr>
            <w:tcW w:w="2835" w:type="dxa"/>
          </w:tcPr>
          <w:p w14:paraId="08AFAB8B" w14:textId="77777777" w:rsidR="00D211D3" w:rsidRPr="00D211D3" w:rsidRDefault="00D211D3" w:rsidP="00D211D3">
            <w:pPr>
              <w:spacing w:before="1"/>
              <w:ind w:left="107"/>
              <w:rPr>
                <w:rFonts w:eastAsia="Calibri" w:cstheme="minorHAnsi"/>
              </w:rPr>
            </w:pPr>
          </w:p>
        </w:tc>
      </w:tr>
    </w:tbl>
    <w:p w14:paraId="766DC4A5" w14:textId="77777777" w:rsidR="00D211D3" w:rsidRPr="00D211D3" w:rsidRDefault="00D211D3" w:rsidP="00D211D3">
      <w:pPr>
        <w:rPr>
          <w:rFonts w:ascii="Calibri" w:eastAsia="Calibri" w:hAnsi="Calibri" w:cs="Times New Roman"/>
          <w:b/>
          <w:bCs/>
          <w:sz w:val="28"/>
          <w:szCs w:val="28"/>
        </w:rPr>
      </w:pPr>
      <w:r w:rsidRPr="00D211D3">
        <w:rPr>
          <w:rFonts w:ascii="Calibri" w:eastAsia="Calibri" w:hAnsi="Calibri" w:cs="Times New Roman"/>
          <w:b/>
          <w:bCs/>
          <w:sz w:val="28"/>
          <w:szCs w:val="28"/>
        </w:rPr>
        <w:lastRenderedPageBreak/>
        <w:t xml:space="preserve">1.3. Prenosni računalnik tip C </w:t>
      </w:r>
    </w:p>
    <w:p w14:paraId="6C1DF57C" w14:textId="77777777" w:rsidR="00D211D3" w:rsidRPr="00D211D3" w:rsidRDefault="00D211D3" w:rsidP="00D211D3">
      <w:pPr>
        <w:spacing w:after="0" w:line="240" w:lineRule="auto"/>
        <w:ind w:left="1430" w:hanging="1416"/>
        <w:rPr>
          <w:rFonts w:eastAsia="Times New Roman" w:cstheme="minorHAnsi"/>
          <w:lang w:eastAsia="sl-SI"/>
        </w:rPr>
      </w:pPr>
      <w:r w:rsidRPr="00D211D3">
        <w:rPr>
          <w:rFonts w:eastAsia="Times New Roman" w:cstheme="minorHAnsi"/>
          <w:lang w:eastAsia="sl-SI"/>
        </w:rPr>
        <w:t xml:space="preserve">Ponujeno: </w:t>
      </w:r>
      <w:r w:rsidRPr="00D211D3">
        <w:rPr>
          <w:rFonts w:eastAsia="Times New Roman" w:cstheme="minorHAnsi"/>
          <w:lang w:eastAsia="sl-SI"/>
        </w:rPr>
        <w:tab/>
        <w:t xml:space="preserve">proizvajalec_____________________________________________________ model__________________________________________________________ </w:t>
      </w:r>
    </w:p>
    <w:p w14:paraId="545F8683" w14:textId="77777777" w:rsidR="00D211D3" w:rsidRPr="00D211D3" w:rsidRDefault="00D211D3" w:rsidP="00D211D3">
      <w:pPr>
        <w:rPr>
          <w:rFonts w:eastAsia="Calibri" w:cstheme="minorHAnsi"/>
        </w:rPr>
      </w:pPr>
    </w:p>
    <w:p w14:paraId="6FB84227" w14:textId="77777777" w:rsidR="00D211D3" w:rsidRPr="00D211D3" w:rsidRDefault="00D211D3" w:rsidP="00D211D3">
      <w:pPr>
        <w:spacing w:before="58"/>
        <w:ind w:left="117"/>
        <w:rPr>
          <w:rFonts w:eastAsia="Calibri" w:cstheme="minorHAnsi"/>
        </w:rPr>
      </w:pPr>
      <w:r w:rsidRPr="00D211D3">
        <w:rPr>
          <w:rFonts w:eastAsia="Calibri" w:cstheme="minorHAnsi"/>
        </w:rPr>
        <w:t>Minimalne tehnične zahteve:</w:t>
      </w:r>
    </w:p>
    <w:tbl>
      <w:tblPr>
        <w:tblStyle w:val="TableNormal1"/>
        <w:tblW w:w="87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837"/>
        <w:gridCol w:w="2694"/>
      </w:tblGrid>
      <w:tr w:rsidR="00D211D3" w:rsidRPr="00D211D3" w14:paraId="5E4FD7F1" w14:textId="77777777" w:rsidTr="00512BBF">
        <w:trPr>
          <w:trHeight w:val="600"/>
        </w:trPr>
        <w:tc>
          <w:tcPr>
            <w:tcW w:w="2268" w:type="dxa"/>
          </w:tcPr>
          <w:p w14:paraId="0ACEC7F5" w14:textId="77777777" w:rsidR="00D211D3" w:rsidRPr="00D211D3" w:rsidRDefault="00D211D3" w:rsidP="00D211D3">
            <w:pPr>
              <w:spacing w:before="1"/>
              <w:ind w:left="107"/>
              <w:rPr>
                <w:rFonts w:eastAsia="Calibri" w:cstheme="minorHAnsi"/>
                <w:b/>
              </w:rPr>
            </w:pPr>
          </w:p>
          <w:p w14:paraId="39D9CA29" w14:textId="77777777" w:rsidR="00D211D3" w:rsidRPr="00D211D3" w:rsidRDefault="00D211D3" w:rsidP="00D211D3">
            <w:pPr>
              <w:rPr>
                <w:rFonts w:eastAsia="Calibri" w:cstheme="minorHAnsi"/>
                <w:b/>
              </w:rPr>
            </w:pPr>
            <w:r w:rsidRPr="00D211D3">
              <w:rPr>
                <w:rFonts w:eastAsia="Calibri" w:cstheme="minorHAnsi"/>
                <w:b/>
              </w:rPr>
              <w:t>Opis:</w:t>
            </w:r>
          </w:p>
        </w:tc>
        <w:tc>
          <w:tcPr>
            <w:tcW w:w="3837" w:type="dxa"/>
          </w:tcPr>
          <w:p w14:paraId="732D5DA9" w14:textId="77777777" w:rsidR="00D211D3" w:rsidRPr="00D211D3" w:rsidRDefault="00D211D3" w:rsidP="00D211D3">
            <w:pPr>
              <w:ind w:left="107"/>
              <w:rPr>
                <w:rFonts w:eastAsia="Calibri" w:cstheme="minorHAnsi"/>
                <w:b/>
              </w:rPr>
            </w:pPr>
          </w:p>
          <w:p w14:paraId="2E6F0346" w14:textId="77777777" w:rsidR="00D211D3" w:rsidRPr="00D211D3" w:rsidRDefault="00D211D3" w:rsidP="00D211D3">
            <w:pPr>
              <w:rPr>
                <w:rFonts w:eastAsia="Calibri" w:cstheme="minorHAnsi"/>
                <w:b/>
              </w:rPr>
            </w:pPr>
            <w:r w:rsidRPr="00D211D3">
              <w:rPr>
                <w:rFonts w:eastAsia="Calibri" w:cstheme="minorHAnsi"/>
                <w:b/>
              </w:rPr>
              <w:t>Zahtevano:</w:t>
            </w:r>
          </w:p>
        </w:tc>
        <w:tc>
          <w:tcPr>
            <w:tcW w:w="2694" w:type="dxa"/>
          </w:tcPr>
          <w:p w14:paraId="73DD570A" w14:textId="77777777" w:rsidR="00D211D3" w:rsidRPr="00D211D3" w:rsidRDefault="00D211D3" w:rsidP="00D211D3">
            <w:pPr>
              <w:spacing w:before="1"/>
              <w:ind w:left="107"/>
              <w:rPr>
                <w:rFonts w:eastAsia="Calibri" w:cstheme="minorHAnsi"/>
                <w:b/>
              </w:rPr>
            </w:pPr>
          </w:p>
          <w:p w14:paraId="0D6106D5" w14:textId="77777777" w:rsidR="00D211D3" w:rsidRPr="00D211D3" w:rsidRDefault="00D211D3" w:rsidP="00D211D3">
            <w:pPr>
              <w:rPr>
                <w:rFonts w:eastAsia="Calibri" w:cstheme="minorHAnsi"/>
                <w:b/>
              </w:rPr>
            </w:pPr>
            <w:r w:rsidRPr="00D211D3">
              <w:rPr>
                <w:rFonts w:eastAsia="Calibri" w:cstheme="minorHAnsi"/>
                <w:b/>
              </w:rPr>
              <w:t>Ponujeno:</w:t>
            </w:r>
          </w:p>
        </w:tc>
      </w:tr>
      <w:tr w:rsidR="00D211D3" w:rsidRPr="00D211D3" w14:paraId="7AA61DE7" w14:textId="77777777" w:rsidTr="00512BBF">
        <w:trPr>
          <w:trHeight w:val="600"/>
        </w:trPr>
        <w:tc>
          <w:tcPr>
            <w:tcW w:w="2268" w:type="dxa"/>
          </w:tcPr>
          <w:p w14:paraId="381C2C17" w14:textId="77777777" w:rsidR="00D211D3" w:rsidRPr="00D211D3" w:rsidRDefault="00D211D3" w:rsidP="00D211D3">
            <w:pPr>
              <w:spacing w:before="1"/>
              <w:rPr>
                <w:rFonts w:eastAsia="Calibri" w:cstheme="minorHAnsi"/>
                <w:b/>
              </w:rPr>
            </w:pPr>
            <w:r w:rsidRPr="00D211D3">
              <w:rPr>
                <w:rFonts w:eastAsia="Calibri" w:cstheme="minorHAnsi"/>
                <w:b/>
              </w:rPr>
              <w:t>Ohišje</w:t>
            </w:r>
          </w:p>
        </w:tc>
        <w:tc>
          <w:tcPr>
            <w:tcW w:w="3837" w:type="dxa"/>
          </w:tcPr>
          <w:p w14:paraId="2BD44BA5" w14:textId="77777777" w:rsidR="00D211D3" w:rsidRPr="00D211D3" w:rsidRDefault="00D211D3" w:rsidP="00D211D3">
            <w:pPr>
              <w:spacing w:before="1"/>
              <w:ind w:left="107"/>
              <w:rPr>
                <w:rFonts w:eastAsia="Calibri" w:cstheme="minorHAnsi"/>
              </w:rPr>
            </w:pPr>
            <w:r w:rsidRPr="00D211D3">
              <w:rPr>
                <w:rFonts w:eastAsia="Calibri" w:cstheme="minorHAnsi"/>
              </w:rPr>
              <w:t>struktura iz magnezija, aluminija ali drugih kompozitnih materialov (ABS</w:t>
            </w:r>
          </w:p>
          <w:p w14:paraId="0A66B1E4" w14:textId="77777777" w:rsidR="00D211D3" w:rsidRPr="00D211D3" w:rsidRDefault="00D211D3" w:rsidP="00D211D3">
            <w:pPr>
              <w:spacing w:before="1"/>
              <w:ind w:left="107"/>
              <w:rPr>
                <w:rFonts w:eastAsia="Calibri" w:cstheme="minorHAnsi"/>
              </w:rPr>
            </w:pPr>
            <w:r w:rsidRPr="00D211D3">
              <w:rPr>
                <w:rFonts w:eastAsia="Calibri" w:cstheme="minorHAnsi"/>
              </w:rPr>
              <w:t>plastika ni dovoljena)</w:t>
            </w:r>
          </w:p>
        </w:tc>
        <w:tc>
          <w:tcPr>
            <w:tcW w:w="2694" w:type="dxa"/>
          </w:tcPr>
          <w:p w14:paraId="20C32D1B" w14:textId="77777777" w:rsidR="00D211D3" w:rsidRPr="00D211D3" w:rsidRDefault="00D211D3" w:rsidP="00D211D3">
            <w:pPr>
              <w:spacing w:before="1"/>
              <w:ind w:left="107"/>
              <w:rPr>
                <w:rFonts w:eastAsia="Calibri" w:cstheme="minorHAnsi"/>
              </w:rPr>
            </w:pPr>
          </w:p>
        </w:tc>
      </w:tr>
      <w:tr w:rsidR="00D211D3" w:rsidRPr="00D211D3" w14:paraId="7AB903DC" w14:textId="77777777" w:rsidTr="00512BBF">
        <w:trPr>
          <w:trHeight w:val="367"/>
        </w:trPr>
        <w:tc>
          <w:tcPr>
            <w:tcW w:w="2268" w:type="dxa"/>
          </w:tcPr>
          <w:p w14:paraId="51D6107E" w14:textId="77777777" w:rsidR="00D211D3" w:rsidRPr="00D211D3" w:rsidRDefault="00D211D3" w:rsidP="00D211D3">
            <w:pPr>
              <w:spacing w:before="1" w:line="235" w:lineRule="exact"/>
              <w:rPr>
                <w:rFonts w:eastAsia="Calibri" w:cstheme="minorHAnsi"/>
                <w:b/>
              </w:rPr>
            </w:pPr>
            <w:r w:rsidRPr="00D211D3">
              <w:rPr>
                <w:rFonts w:eastAsia="Calibri" w:cstheme="minorHAnsi"/>
                <w:b/>
              </w:rPr>
              <w:t>Procesor</w:t>
            </w:r>
          </w:p>
        </w:tc>
        <w:tc>
          <w:tcPr>
            <w:tcW w:w="3837" w:type="dxa"/>
          </w:tcPr>
          <w:p w14:paraId="1C438911" w14:textId="77777777" w:rsidR="00D211D3" w:rsidRPr="00D211D3" w:rsidRDefault="00D211D3" w:rsidP="00D211D3">
            <w:pPr>
              <w:spacing w:before="1"/>
              <w:ind w:left="107"/>
              <w:rPr>
                <w:rFonts w:eastAsia="Calibri" w:cstheme="minorHAnsi"/>
              </w:rPr>
            </w:pPr>
            <w:r w:rsidRPr="00D211D3">
              <w:rPr>
                <w:rFonts w:eastAsia="Calibri" w:cstheme="minorHAnsi"/>
              </w:rPr>
              <w:t>Intel Core i7 enajste generacije 1165G7</w:t>
            </w:r>
          </w:p>
        </w:tc>
        <w:tc>
          <w:tcPr>
            <w:tcW w:w="2694" w:type="dxa"/>
          </w:tcPr>
          <w:p w14:paraId="65EE1C1A" w14:textId="77777777" w:rsidR="00D211D3" w:rsidRPr="00D211D3" w:rsidRDefault="00D211D3" w:rsidP="00D211D3">
            <w:pPr>
              <w:spacing w:before="1"/>
              <w:ind w:left="107"/>
              <w:rPr>
                <w:rFonts w:eastAsia="Calibri" w:cstheme="minorHAnsi"/>
              </w:rPr>
            </w:pPr>
          </w:p>
        </w:tc>
      </w:tr>
      <w:tr w:rsidR="00D211D3" w:rsidRPr="00D211D3" w14:paraId="78378941" w14:textId="77777777" w:rsidTr="00512BBF">
        <w:trPr>
          <w:trHeight w:val="400"/>
        </w:trPr>
        <w:tc>
          <w:tcPr>
            <w:tcW w:w="2268" w:type="dxa"/>
          </w:tcPr>
          <w:p w14:paraId="26D5F6C6" w14:textId="77777777" w:rsidR="00D211D3" w:rsidRPr="00D211D3" w:rsidRDefault="00D211D3" w:rsidP="00D211D3">
            <w:pPr>
              <w:spacing w:before="1" w:line="235" w:lineRule="exact"/>
              <w:rPr>
                <w:rFonts w:eastAsia="Calibri" w:cstheme="minorHAnsi"/>
                <w:b/>
              </w:rPr>
            </w:pPr>
            <w:r w:rsidRPr="00D211D3">
              <w:rPr>
                <w:rFonts w:eastAsia="Calibri" w:cstheme="minorHAnsi"/>
                <w:b/>
              </w:rPr>
              <w:t>Grafika</w:t>
            </w:r>
          </w:p>
        </w:tc>
        <w:tc>
          <w:tcPr>
            <w:tcW w:w="3837" w:type="dxa"/>
          </w:tcPr>
          <w:p w14:paraId="7968DA79" w14:textId="77777777" w:rsidR="00D211D3" w:rsidRPr="00D211D3" w:rsidRDefault="00D211D3" w:rsidP="00D211D3">
            <w:pPr>
              <w:spacing w:before="1"/>
              <w:ind w:left="107"/>
              <w:rPr>
                <w:rFonts w:eastAsia="Calibri" w:cstheme="minorHAnsi"/>
              </w:rPr>
            </w:pPr>
            <w:r w:rsidRPr="00D211D3">
              <w:rPr>
                <w:rFonts w:eastAsia="Calibri" w:cstheme="minorHAnsi"/>
              </w:rPr>
              <w:t>Vgrajena Intel Iris Xe</w:t>
            </w:r>
          </w:p>
        </w:tc>
        <w:tc>
          <w:tcPr>
            <w:tcW w:w="2694" w:type="dxa"/>
          </w:tcPr>
          <w:p w14:paraId="46925E46" w14:textId="77777777" w:rsidR="00D211D3" w:rsidRPr="00D211D3" w:rsidRDefault="00D211D3" w:rsidP="00D211D3">
            <w:pPr>
              <w:spacing w:before="1"/>
              <w:ind w:left="107"/>
              <w:rPr>
                <w:rFonts w:eastAsia="Calibri" w:cstheme="minorHAnsi"/>
              </w:rPr>
            </w:pPr>
          </w:p>
        </w:tc>
      </w:tr>
      <w:tr w:rsidR="00D211D3" w:rsidRPr="00D211D3" w14:paraId="5D3BC600" w14:textId="77777777" w:rsidTr="00512BBF">
        <w:trPr>
          <w:trHeight w:val="403"/>
        </w:trPr>
        <w:tc>
          <w:tcPr>
            <w:tcW w:w="2268" w:type="dxa"/>
          </w:tcPr>
          <w:p w14:paraId="05997D0D" w14:textId="77777777" w:rsidR="00D211D3" w:rsidRPr="00D211D3" w:rsidRDefault="00D211D3" w:rsidP="00D211D3">
            <w:pPr>
              <w:spacing w:before="1" w:line="235" w:lineRule="exact"/>
              <w:rPr>
                <w:rFonts w:eastAsia="Calibri" w:cstheme="minorHAnsi"/>
                <w:b/>
              </w:rPr>
            </w:pPr>
            <w:r w:rsidRPr="00D211D3">
              <w:rPr>
                <w:rFonts w:eastAsia="Calibri" w:cstheme="minorHAnsi"/>
                <w:b/>
              </w:rPr>
              <w:t>Pomnilnik</w:t>
            </w:r>
          </w:p>
        </w:tc>
        <w:tc>
          <w:tcPr>
            <w:tcW w:w="3837" w:type="dxa"/>
          </w:tcPr>
          <w:p w14:paraId="6C5F07B4" w14:textId="77777777" w:rsidR="00D211D3" w:rsidRPr="00D211D3" w:rsidRDefault="00D211D3" w:rsidP="00D211D3">
            <w:pPr>
              <w:spacing w:before="1"/>
              <w:ind w:left="107"/>
              <w:rPr>
                <w:rFonts w:eastAsia="Calibri" w:cstheme="minorHAnsi"/>
              </w:rPr>
            </w:pPr>
            <w:r w:rsidRPr="00D211D3">
              <w:rPr>
                <w:rFonts w:eastAsia="Calibri" w:cstheme="minorHAnsi"/>
              </w:rPr>
              <w:t>2x SODIMM reže, vgrajeno 32GB DDR4-3200 v konfiguraciji 2 x 16 GB, možnost nadgradnje do vsaj 48GB</w:t>
            </w:r>
          </w:p>
        </w:tc>
        <w:tc>
          <w:tcPr>
            <w:tcW w:w="2694" w:type="dxa"/>
          </w:tcPr>
          <w:p w14:paraId="14B77622" w14:textId="77777777" w:rsidR="00D211D3" w:rsidRPr="00D211D3" w:rsidRDefault="00D211D3" w:rsidP="00D211D3">
            <w:pPr>
              <w:spacing w:before="1"/>
              <w:ind w:left="107"/>
              <w:rPr>
                <w:rFonts w:eastAsia="Calibri" w:cstheme="minorHAnsi"/>
              </w:rPr>
            </w:pPr>
          </w:p>
        </w:tc>
      </w:tr>
      <w:tr w:rsidR="00D211D3" w:rsidRPr="00D211D3" w14:paraId="001A9386" w14:textId="77777777" w:rsidTr="00512BBF">
        <w:trPr>
          <w:trHeight w:val="365"/>
        </w:trPr>
        <w:tc>
          <w:tcPr>
            <w:tcW w:w="2268" w:type="dxa"/>
          </w:tcPr>
          <w:p w14:paraId="5927CB0F" w14:textId="77777777" w:rsidR="00D211D3" w:rsidRPr="00D211D3" w:rsidRDefault="00D211D3" w:rsidP="00D211D3">
            <w:pPr>
              <w:spacing w:before="1" w:line="235" w:lineRule="exact"/>
              <w:rPr>
                <w:rFonts w:eastAsia="Calibri" w:cstheme="minorHAnsi"/>
                <w:b/>
              </w:rPr>
            </w:pPr>
            <w:r w:rsidRPr="00D211D3">
              <w:rPr>
                <w:rFonts w:eastAsia="Calibri" w:cstheme="minorHAnsi"/>
                <w:b/>
              </w:rPr>
              <w:t>Disk</w:t>
            </w:r>
          </w:p>
        </w:tc>
        <w:tc>
          <w:tcPr>
            <w:tcW w:w="3837" w:type="dxa"/>
          </w:tcPr>
          <w:p w14:paraId="66A5EF37" w14:textId="77777777" w:rsidR="00D211D3" w:rsidRPr="00D211D3" w:rsidRDefault="00D211D3" w:rsidP="00D211D3">
            <w:pPr>
              <w:spacing w:before="1"/>
              <w:ind w:left="107"/>
              <w:rPr>
                <w:rFonts w:eastAsia="Calibri" w:cstheme="minorHAnsi"/>
              </w:rPr>
            </w:pPr>
            <w:r w:rsidRPr="00D211D3">
              <w:rPr>
                <w:rFonts w:eastAsia="Calibri" w:cstheme="minorHAnsi"/>
              </w:rPr>
              <w:t>512GB M.2 NVMe TLC SSD</w:t>
            </w:r>
          </w:p>
        </w:tc>
        <w:tc>
          <w:tcPr>
            <w:tcW w:w="2694" w:type="dxa"/>
          </w:tcPr>
          <w:p w14:paraId="06D6F8FC" w14:textId="77777777" w:rsidR="00D211D3" w:rsidRPr="00D211D3" w:rsidRDefault="00D211D3" w:rsidP="00D211D3">
            <w:pPr>
              <w:spacing w:before="1"/>
              <w:ind w:left="107"/>
              <w:rPr>
                <w:rFonts w:eastAsia="Calibri" w:cstheme="minorHAnsi"/>
              </w:rPr>
            </w:pPr>
          </w:p>
        </w:tc>
      </w:tr>
      <w:tr w:rsidR="00D211D3" w:rsidRPr="00D211D3" w14:paraId="692825F4" w14:textId="77777777" w:rsidTr="00512BBF">
        <w:trPr>
          <w:trHeight w:val="936"/>
        </w:trPr>
        <w:tc>
          <w:tcPr>
            <w:tcW w:w="2268" w:type="dxa"/>
          </w:tcPr>
          <w:p w14:paraId="169A2318" w14:textId="77777777" w:rsidR="00D211D3" w:rsidRPr="00D211D3" w:rsidRDefault="00D211D3" w:rsidP="00D211D3">
            <w:pPr>
              <w:spacing w:before="1"/>
              <w:rPr>
                <w:rFonts w:eastAsia="Calibri" w:cstheme="minorHAnsi"/>
                <w:b/>
              </w:rPr>
            </w:pPr>
            <w:r w:rsidRPr="00D211D3">
              <w:rPr>
                <w:rFonts w:eastAsia="Calibri" w:cstheme="minorHAnsi"/>
                <w:b/>
              </w:rPr>
              <w:t>Mrežna povezljivost</w:t>
            </w:r>
          </w:p>
        </w:tc>
        <w:tc>
          <w:tcPr>
            <w:tcW w:w="3837" w:type="dxa"/>
          </w:tcPr>
          <w:p w14:paraId="32411807" w14:textId="77777777" w:rsidR="00D211D3" w:rsidRPr="00D211D3" w:rsidRDefault="00D211D3" w:rsidP="00D211D3">
            <w:pPr>
              <w:spacing w:before="1"/>
              <w:ind w:left="107" w:right="880"/>
              <w:rPr>
                <w:rFonts w:eastAsia="Calibri" w:cstheme="minorHAnsi"/>
              </w:rPr>
            </w:pPr>
            <w:r w:rsidRPr="00D211D3">
              <w:rPr>
                <w:rFonts w:eastAsia="Calibri" w:cstheme="minorHAnsi"/>
                <w:color w:val="222222"/>
                <w:shd w:val="clear" w:color="auto" w:fill="FFFFFF"/>
              </w:rPr>
              <w:t xml:space="preserve">802.11a/b/g/n/ac/ax, Bluetooth 5.1, </w:t>
            </w:r>
            <w:r w:rsidRPr="00D211D3">
              <w:rPr>
                <w:rFonts w:eastAsia="Calibri" w:cstheme="minorHAnsi"/>
              </w:rPr>
              <w:t xml:space="preserve">LTE modul Intel XMM 7360 Cat 9, </w:t>
            </w:r>
            <w:r w:rsidRPr="00D211D3">
              <w:rPr>
                <w:rFonts w:eastAsia="Calibri" w:cstheme="minorHAnsi"/>
                <w:color w:val="222222"/>
                <w:shd w:val="clear" w:color="auto" w:fill="FFFFFF"/>
              </w:rPr>
              <w:t>Intel Wi-Fi 6 AX 201, IEEE 802.1x, IEEE 802.11i, Wi-Fi CERTIFIED</w:t>
            </w:r>
          </w:p>
        </w:tc>
        <w:tc>
          <w:tcPr>
            <w:tcW w:w="2694" w:type="dxa"/>
          </w:tcPr>
          <w:p w14:paraId="06439141" w14:textId="77777777" w:rsidR="00D211D3" w:rsidRPr="00D211D3" w:rsidRDefault="00D211D3" w:rsidP="00D211D3">
            <w:pPr>
              <w:spacing w:before="1"/>
              <w:ind w:left="107" w:right="880"/>
              <w:rPr>
                <w:rFonts w:eastAsia="Calibri" w:cstheme="minorHAnsi"/>
                <w:color w:val="222222"/>
                <w:shd w:val="clear" w:color="auto" w:fill="FFFFFF"/>
              </w:rPr>
            </w:pPr>
          </w:p>
        </w:tc>
      </w:tr>
      <w:tr w:rsidR="00D211D3" w:rsidRPr="00D211D3" w14:paraId="2A2C257A" w14:textId="77777777" w:rsidTr="00512BBF">
        <w:trPr>
          <w:trHeight w:val="551"/>
        </w:trPr>
        <w:tc>
          <w:tcPr>
            <w:tcW w:w="2268" w:type="dxa"/>
          </w:tcPr>
          <w:p w14:paraId="4444FC73" w14:textId="77777777" w:rsidR="00D211D3" w:rsidRPr="00D211D3" w:rsidRDefault="00D211D3" w:rsidP="00D211D3">
            <w:pPr>
              <w:rPr>
                <w:rFonts w:eastAsia="Calibri" w:cstheme="minorHAnsi"/>
                <w:b/>
              </w:rPr>
            </w:pPr>
            <w:r w:rsidRPr="00D211D3">
              <w:rPr>
                <w:rFonts w:eastAsia="Calibri" w:cstheme="minorHAnsi"/>
                <w:b/>
              </w:rPr>
              <w:t>Zaslon in kamera</w:t>
            </w:r>
          </w:p>
        </w:tc>
        <w:tc>
          <w:tcPr>
            <w:tcW w:w="3837" w:type="dxa"/>
          </w:tcPr>
          <w:p w14:paraId="25959674" w14:textId="77777777" w:rsidR="00D211D3" w:rsidRPr="00D211D3" w:rsidRDefault="00D211D3" w:rsidP="00D211D3">
            <w:pPr>
              <w:ind w:left="107"/>
              <w:rPr>
                <w:rFonts w:eastAsia="Calibri" w:cstheme="minorHAnsi"/>
              </w:rPr>
            </w:pPr>
            <w:r w:rsidRPr="00D211D3">
              <w:rPr>
                <w:rFonts w:eastAsia="Calibri" w:cstheme="minorHAnsi"/>
              </w:rPr>
              <w:t>14'' LED FHD (1920x1080), anti-glare, svetilnost vsaj 400 cd/m</w:t>
            </w:r>
            <w:r w:rsidRPr="00D211D3">
              <w:rPr>
                <w:rFonts w:eastAsia="Calibri" w:cstheme="minorHAnsi"/>
                <w:position w:val="7"/>
              </w:rPr>
              <w:t>2</w:t>
            </w:r>
          </w:p>
          <w:p w14:paraId="76B9AF56" w14:textId="77777777" w:rsidR="00D211D3" w:rsidRPr="00D211D3" w:rsidRDefault="00D211D3" w:rsidP="00D211D3">
            <w:pPr>
              <w:ind w:left="107"/>
              <w:rPr>
                <w:rFonts w:eastAsia="Calibri" w:cstheme="minorHAnsi"/>
              </w:rPr>
            </w:pPr>
            <w:r w:rsidRPr="00D211D3">
              <w:rPr>
                <w:rFonts w:eastAsia="Calibri" w:cstheme="minorHAnsi"/>
              </w:rPr>
              <w:t>Vgrajena spletna kamera z IR senzorjem, 720p HD</w:t>
            </w:r>
          </w:p>
        </w:tc>
        <w:tc>
          <w:tcPr>
            <w:tcW w:w="2694" w:type="dxa"/>
          </w:tcPr>
          <w:p w14:paraId="4C887638" w14:textId="77777777" w:rsidR="00D211D3" w:rsidRPr="00D211D3" w:rsidRDefault="00D211D3" w:rsidP="00D211D3">
            <w:pPr>
              <w:ind w:left="107"/>
              <w:rPr>
                <w:rFonts w:eastAsia="Calibri" w:cstheme="minorHAnsi"/>
              </w:rPr>
            </w:pPr>
          </w:p>
        </w:tc>
      </w:tr>
      <w:tr w:rsidR="00D211D3" w:rsidRPr="00D211D3" w14:paraId="63A562CE" w14:textId="77777777" w:rsidTr="00512BBF">
        <w:trPr>
          <w:trHeight w:val="885"/>
        </w:trPr>
        <w:tc>
          <w:tcPr>
            <w:tcW w:w="2268" w:type="dxa"/>
          </w:tcPr>
          <w:p w14:paraId="7AA678B5" w14:textId="77777777" w:rsidR="00D211D3" w:rsidRPr="00D211D3" w:rsidRDefault="00D211D3" w:rsidP="00D211D3">
            <w:pPr>
              <w:spacing w:line="255" w:lineRule="exact"/>
              <w:rPr>
                <w:rFonts w:eastAsia="Calibri" w:cstheme="minorHAnsi"/>
                <w:b/>
              </w:rPr>
            </w:pPr>
            <w:r w:rsidRPr="00D211D3">
              <w:rPr>
                <w:rFonts w:eastAsia="Calibri" w:cstheme="minorHAnsi"/>
                <w:b/>
              </w:rPr>
              <w:t>Priključki in reže</w:t>
            </w:r>
          </w:p>
        </w:tc>
        <w:tc>
          <w:tcPr>
            <w:tcW w:w="3837" w:type="dxa"/>
          </w:tcPr>
          <w:p w14:paraId="5F71AB38" w14:textId="77777777" w:rsidR="00D211D3" w:rsidRPr="00D211D3" w:rsidRDefault="00D211D3" w:rsidP="00D211D3">
            <w:pPr>
              <w:ind w:left="107"/>
              <w:rPr>
                <w:rFonts w:eastAsia="Calibri" w:cstheme="minorHAnsi"/>
              </w:rPr>
            </w:pPr>
            <w:r w:rsidRPr="00D211D3">
              <w:rPr>
                <w:rFonts w:eastAsia="Calibri" w:cstheme="minorHAnsi"/>
              </w:rPr>
              <w:t>HDMI 2.0b ali novejši, 2x USB 3.1 najmanj en napajan, 2x USB 3.0 Tip-C s podporo za Thunderbolt, priključek za naglavni komplet slušalk z mikrofonom</w:t>
            </w:r>
          </w:p>
          <w:p w14:paraId="26C259BD" w14:textId="77777777" w:rsidR="00D211D3" w:rsidRPr="00D211D3" w:rsidRDefault="00D211D3" w:rsidP="00D211D3">
            <w:pPr>
              <w:ind w:left="107"/>
              <w:rPr>
                <w:rFonts w:eastAsia="Calibri" w:cstheme="minorHAnsi"/>
              </w:rPr>
            </w:pPr>
            <w:r w:rsidRPr="00D211D3">
              <w:rPr>
                <w:rFonts w:eastAsia="Calibri" w:cstheme="minorHAnsi"/>
              </w:rPr>
              <w:t>3,5mm (audio combo), nano SIM</w:t>
            </w:r>
          </w:p>
        </w:tc>
        <w:tc>
          <w:tcPr>
            <w:tcW w:w="2694" w:type="dxa"/>
          </w:tcPr>
          <w:p w14:paraId="08F96BB3" w14:textId="77777777" w:rsidR="00D211D3" w:rsidRPr="00D211D3" w:rsidRDefault="00D211D3" w:rsidP="00D211D3">
            <w:pPr>
              <w:ind w:left="107"/>
              <w:rPr>
                <w:rFonts w:eastAsia="Calibri" w:cstheme="minorHAnsi"/>
              </w:rPr>
            </w:pPr>
          </w:p>
        </w:tc>
      </w:tr>
      <w:tr w:rsidR="00D211D3" w:rsidRPr="00D211D3" w14:paraId="245240CD" w14:textId="77777777" w:rsidTr="00512BBF">
        <w:trPr>
          <w:trHeight w:val="1236"/>
        </w:trPr>
        <w:tc>
          <w:tcPr>
            <w:tcW w:w="2268" w:type="dxa"/>
          </w:tcPr>
          <w:p w14:paraId="5ACC5C31" w14:textId="77777777" w:rsidR="00D211D3" w:rsidRPr="00D211D3" w:rsidRDefault="00D211D3" w:rsidP="00D211D3">
            <w:pPr>
              <w:spacing w:before="1"/>
              <w:rPr>
                <w:rFonts w:eastAsia="Calibri" w:cstheme="minorHAnsi"/>
                <w:b/>
              </w:rPr>
            </w:pPr>
            <w:r w:rsidRPr="00D211D3">
              <w:rPr>
                <w:rFonts w:eastAsia="Calibri" w:cstheme="minorHAnsi"/>
                <w:b/>
              </w:rPr>
              <w:t>Baterija in napajanje</w:t>
            </w:r>
          </w:p>
        </w:tc>
        <w:tc>
          <w:tcPr>
            <w:tcW w:w="3837" w:type="dxa"/>
          </w:tcPr>
          <w:p w14:paraId="6CF99818" w14:textId="77777777" w:rsidR="00D211D3" w:rsidRPr="00D211D3" w:rsidRDefault="00D211D3" w:rsidP="00D211D3">
            <w:pPr>
              <w:spacing w:before="1"/>
              <w:ind w:left="107"/>
              <w:rPr>
                <w:rFonts w:eastAsia="Calibri" w:cstheme="minorHAnsi"/>
              </w:rPr>
            </w:pPr>
            <w:r w:rsidRPr="00D211D3">
              <w:rPr>
                <w:rFonts w:eastAsia="Calibri" w:cstheme="minorHAnsi"/>
              </w:rPr>
              <w:t>Integrirana 3 celična baterija s kapaciteto vsaj 53 Wh, Li-ion tehnologija izdelave</w:t>
            </w:r>
          </w:p>
          <w:p w14:paraId="3E4CB7D2" w14:textId="77777777" w:rsidR="00D211D3" w:rsidRPr="00D211D3" w:rsidRDefault="00D211D3" w:rsidP="00D211D3">
            <w:pPr>
              <w:spacing w:before="1"/>
              <w:ind w:left="107" w:right="77"/>
              <w:rPr>
                <w:rFonts w:eastAsia="Calibri" w:cstheme="minorHAnsi"/>
              </w:rPr>
            </w:pPr>
            <w:r w:rsidRPr="00D211D3">
              <w:rPr>
                <w:rFonts w:eastAsia="Calibri" w:cstheme="minorHAnsi"/>
              </w:rPr>
              <w:t>Priložen najmanj 65 W Smart AC Adapter, ki omogoča hitro polnjenje baterije (50% v 30 minutah)</w:t>
            </w:r>
          </w:p>
        </w:tc>
        <w:tc>
          <w:tcPr>
            <w:tcW w:w="2694" w:type="dxa"/>
          </w:tcPr>
          <w:p w14:paraId="2034CABC" w14:textId="77777777" w:rsidR="00D211D3" w:rsidRPr="00D211D3" w:rsidRDefault="00D211D3" w:rsidP="00D211D3">
            <w:pPr>
              <w:spacing w:before="1"/>
              <w:ind w:left="107"/>
              <w:rPr>
                <w:rFonts w:eastAsia="Calibri" w:cstheme="minorHAnsi"/>
              </w:rPr>
            </w:pPr>
          </w:p>
        </w:tc>
      </w:tr>
      <w:tr w:rsidR="00D211D3" w:rsidRPr="00D211D3" w14:paraId="36A553D3" w14:textId="77777777" w:rsidTr="00512BBF">
        <w:trPr>
          <w:trHeight w:val="713"/>
        </w:trPr>
        <w:tc>
          <w:tcPr>
            <w:tcW w:w="2268" w:type="dxa"/>
          </w:tcPr>
          <w:p w14:paraId="028CBC49" w14:textId="77777777" w:rsidR="00D211D3" w:rsidRPr="00D211D3" w:rsidRDefault="00D211D3" w:rsidP="00D211D3">
            <w:pPr>
              <w:spacing w:line="255" w:lineRule="exact"/>
              <w:rPr>
                <w:rFonts w:eastAsia="Calibri" w:cstheme="minorHAnsi"/>
                <w:b/>
              </w:rPr>
            </w:pPr>
            <w:r w:rsidRPr="00D211D3">
              <w:rPr>
                <w:rFonts w:eastAsia="Calibri" w:cstheme="minorHAnsi"/>
                <w:b/>
              </w:rPr>
              <w:t>Okoljski parametri</w:t>
            </w:r>
          </w:p>
        </w:tc>
        <w:tc>
          <w:tcPr>
            <w:tcW w:w="3837" w:type="dxa"/>
          </w:tcPr>
          <w:p w14:paraId="6C1FFEC1" w14:textId="77777777" w:rsidR="00D211D3" w:rsidRPr="00D211D3" w:rsidRDefault="00D211D3" w:rsidP="00D211D3">
            <w:pPr>
              <w:spacing w:before="1"/>
              <w:ind w:left="107"/>
              <w:rPr>
                <w:rFonts w:eastAsia="Calibri" w:cstheme="minorHAnsi"/>
              </w:rPr>
            </w:pPr>
            <w:r w:rsidRPr="00D211D3">
              <w:rPr>
                <w:rFonts w:eastAsia="Calibri" w:cstheme="minorHAnsi"/>
              </w:rPr>
              <w:t>ENERGY STAR® kvalifikacija</w:t>
            </w:r>
          </w:p>
          <w:p w14:paraId="227D21D6" w14:textId="77777777" w:rsidR="00D211D3" w:rsidRPr="00D211D3" w:rsidRDefault="00D211D3" w:rsidP="00D211D3">
            <w:pPr>
              <w:spacing w:before="1"/>
              <w:ind w:left="107"/>
              <w:rPr>
                <w:rFonts w:eastAsia="Calibri" w:cstheme="minorHAnsi"/>
              </w:rPr>
            </w:pPr>
            <w:r w:rsidRPr="00D211D3">
              <w:rPr>
                <w:rFonts w:eastAsia="Calibri" w:cstheme="minorHAnsi"/>
              </w:rPr>
              <w:t>Proizvodnja, skladna z ROHS direktivami</w:t>
            </w:r>
          </w:p>
        </w:tc>
        <w:tc>
          <w:tcPr>
            <w:tcW w:w="2694" w:type="dxa"/>
          </w:tcPr>
          <w:p w14:paraId="3587D28E" w14:textId="77777777" w:rsidR="00D211D3" w:rsidRPr="00D211D3" w:rsidRDefault="00D211D3" w:rsidP="00D211D3">
            <w:pPr>
              <w:spacing w:before="1"/>
              <w:ind w:left="107"/>
              <w:rPr>
                <w:rFonts w:eastAsia="Calibri" w:cstheme="minorHAnsi"/>
              </w:rPr>
            </w:pPr>
          </w:p>
        </w:tc>
      </w:tr>
      <w:tr w:rsidR="00D211D3" w:rsidRPr="00D211D3" w14:paraId="41729841" w14:textId="77777777" w:rsidTr="00512BBF">
        <w:trPr>
          <w:trHeight w:val="1370"/>
        </w:trPr>
        <w:tc>
          <w:tcPr>
            <w:tcW w:w="2268" w:type="dxa"/>
          </w:tcPr>
          <w:p w14:paraId="7F8D8F01" w14:textId="77777777" w:rsidR="00D211D3" w:rsidRPr="00D211D3" w:rsidRDefault="00D211D3" w:rsidP="00D211D3">
            <w:pPr>
              <w:spacing w:before="1"/>
              <w:rPr>
                <w:rFonts w:eastAsia="Calibri" w:cstheme="minorHAnsi"/>
                <w:b/>
              </w:rPr>
            </w:pPr>
            <w:r w:rsidRPr="00D211D3">
              <w:rPr>
                <w:rFonts w:eastAsia="Calibri" w:cstheme="minorHAnsi"/>
                <w:b/>
              </w:rPr>
              <w:t>Priložena oprema</w:t>
            </w:r>
          </w:p>
        </w:tc>
        <w:tc>
          <w:tcPr>
            <w:tcW w:w="3837" w:type="dxa"/>
          </w:tcPr>
          <w:p w14:paraId="74B412E5" w14:textId="77777777" w:rsidR="00D211D3" w:rsidRPr="00D211D3" w:rsidRDefault="00D211D3" w:rsidP="00D211D3">
            <w:pPr>
              <w:numPr>
                <w:ilvl w:val="0"/>
                <w:numId w:val="1"/>
              </w:numPr>
              <w:tabs>
                <w:tab w:val="left" w:pos="828"/>
                <w:tab w:val="left" w:pos="829"/>
              </w:tabs>
              <w:ind w:hanging="361"/>
              <w:rPr>
                <w:rFonts w:eastAsia="Calibri" w:cstheme="minorHAnsi"/>
              </w:rPr>
            </w:pPr>
            <w:r w:rsidRPr="00D211D3">
              <w:rPr>
                <w:rFonts w:eastAsia="Calibri" w:cstheme="minorHAnsi"/>
              </w:rPr>
              <w:t>Priklopna postaja: USB-C priklopna postaja 100W</w:t>
            </w:r>
          </w:p>
          <w:p w14:paraId="3B45CD02" w14:textId="77777777" w:rsidR="00D211D3" w:rsidRPr="00D211D3" w:rsidRDefault="00D211D3" w:rsidP="00D211D3">
            <w:pPr>
              <w:numPr>
                <w:ilvl w:val="0"/>
                <w:numId w:val="1"/>
              </w:numPr>
              <w:tabs>
                <w:tab w:val="left" w:pos="828"/>
                <w:tab w:val="left" w:pos="829"/>
              </w:tabs>
              <w:spacing w:before="42"/>
              <w:ind w:hanging="361"/>
              <w:rPr>
                <w:rFonts w:eastAsia="Calibri" w:cstheme="minorHAnsi"/>
              </w:rPr>
            </w:pPr>
            <w:r w:rsidRPr="00D211D3">
              <w:rPr>
                <w:rFonts w:eastAsia="Calibri" w:cstheme="minorHAnsi"/>
              </w:rPr>
              <w:t>Torbica za prenosni</w:t>
            </w:r>
            <w:r w:rsidRPr="00D211D3">
              <w:rPr>
                <w:rFonts w:eastAsia="Calibri" w:cstheme="minorHAnsi"/>
                <w:spacing w:val="-6"/>
              </w:rPr>
              <w:t xml:space="preserve"> </w:t>
            </w:r>
            <w:r w:rsidRPr="00D211D3">
              <w:rPr>
                <w:rFonts w:eastAsia="Calibri" w:cstheme="minorHAnsi"/>
              </w:rPr>
              <w:t>računalnik</w:t>
            </w:r>
          </w:p>
          <w:p w14:paraId="7FD69C44" w14:textId="77777777" w:rsidR="00D211D3" w:rsidRPr="00D211D3" w:rsidRDefault="00D211D3" w:rsidP="00D211D3">
            <w:pPr>
              <w:tabs>
                <w:tab w:val="left" w:pos="828"/>
                <w:tab w:val="left" w:pos="829"/>
              </w:tabs>
              <w:spacing w:before="42"/>
              <w:ind w:left="828"/>
              <w:rPr>
                <w:rFonts w:eastAsia="Calibri" w:cstheme="minorHAnsi"/>
              </w:rPr>
            </w:pPr>
          </w:p>
          <w:p w14:paraId="6735D509" w14:textId="77777777" w:rsidR="00D211D3" w:rsidRPr="00D211D3" w:rsidRDefault="00D211D3" w:rsidP="00D211D3">
            <w:pPr>
              <w:ind w:left="107"/>
              <w:rPr>
                <w:rFonts w:eastAsia="Calibri" w:cstheme="minorHAnsi"/>
              </w:rPr>
            </w:pPr>
            <w:r w:rsidRPr="00D211D3">
              <w:rPr>
                <w:rFonts w:eastAsia="Calibri" w:cstheme="minorHAnsi"/>
              </w:rPr>
              <w:t>Vsa priložena oprema mora biti od istega proizvajalca kot prenosnik</w:t>
            </w:r>
          </w:p>
        </w:tc>
        <w:tc>
          <w:tcPr>
            <w:tcW w:w="2694" w:type="dxa"/>
          </w:tcPr>
          <w:p w14:paraId="173AAFAF" w14:textId="77777777" w:rsidR="00D211D3" w:rsidRPr="00D211D3" w:rsidRDefault="00D211D3" w:rsidP="00D211D3">
            <w:pPr>
              <w:tabs>
                <w:tab w:val="left" w:pos="828"/>
                <w:tab w:val="left" w:pos="829"/>
              </w:tabs>
              <w:ind w:left="828"/>
              <w:rPr>
                <w:rFonts w:eastAsia="Calibri" w:cstheme="minorHAnsi"/>
              </w:rPr>
            </w:pPr>
          </w:p>
        </w:tc>
      </w:tr>
      <w:tr w:rsidR="00D211D3" w:rsidRPr="00D211D3" w14:paraId="07D3354D" w14:textId="77777777" w:rsidTr="00512BBF">
        <w:trPr>
          <w:trHeight w:val="427"/>
        </w:trPr>
        <w:tc>
          <w:tcPr>
            <w:tcW w:w="2268" w:type="dxa"/>
          </w:tcPr>
          <w:p w14:paraId="6447BA9F" w14:textId="77777777" w:rsidR="00D211D3" w:rsidRPr="00D211D3" w:rsidRDefault="00D211D3" w:rsidP="00D211D3">
            <w:pPr>
              <w:spacing w:before="1"/>
              <w:rPr>
                <w:rFonts w:eastAsia="Calibri" w:cstheme="minorHAnsi"/>
                <w:b/>
              </w:rPr>
            </w:pPr>
            <w:r w:rsidRPr="00D211D3">
              <w:rPr>
                <w:rFonts w:eastAsia="Calibri" w:cstheme="minorHAnsi"/>
                <w:b/>
              </w:rPr>
              <w:t>Dodatne zahteve</w:t>
            </w:r>
          </w:p>
        </w:tc>
        <w:tc>
          <w:tcPr>
            <w:tcW w:w="3837" w:type="dxa"/>
          </w:tcPr>
          <w:p w14:paraId="2ECF4AC4"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Za prenosnik tip A, tip B in tip C zahtevamo enako priklopno postajo</w:t>
            </w:r>
          </w:p>
          <w:p w14:paraId="61741559"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Prenosnik z vsaj 12 MIL-STD 810H testi</w:t>
            </w:r>
          </w:p>
          <w:p w14:paraId="3D63D07F"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Čitalec prstnih</w:t>
            </w:r>
            <w:r w:rsidRPr="00D211D3">
              <w:rPr>
                <w:rFonts w:eastAsia="Calibri" w:cstheme="minorHAnsi"/>
                <w:spacing w:val="-1"/>
              </w:rPr>
              <w:t xml:space="preserve"> </w:t>
            </w:r>
            <w:r w:rsidRPr="00D211D3">
              <w:rPr>
                <w:rFonts w:eastAsia="Calibri" w:cstheme="minorHAnsi"/>
              </w:rPr>
              <w:t>odtisov</w:t>
            </w:r>
          </w:p>
          <w:p w14:paraId="394277D2"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lastRenderedPageBreak/>
              <w:t xml:space="preserve">Diskretni TPM 2.0 čip </w:t>
            </w:r>
          </w:p>
          <w:p w14:paraId="45FB8B68" w14:textId="77777777" w:rsidR="00D211D3" w:rsidRPr="00D211D3" w:rsidRDefault="00D211D3" w:rsidP="00D211D3">
            <w:pPr>
              <w:numPr>
                <w:ilvl w:val="0"/>
                <w:numId w:val="6"/>
              </w:numPr>
              <w:ind w:right="95"/>
              <w:jc w:val="both"/>
              <w:rPr>
                <w:rFonts w:eastAsia="Calibri" w:cstheme="minorHAnsi"/>
              </w:rPr>
            </w:pPr>
            <w:r w:rsidRPr="00D211D3">
              <w:rPr>
                <w:rFonts w:eastAsia="Calibri" w:cstheme="minorHAnsi"/>
              </w:rPr>
              <w:t xml:space="preserve">Vgrajena strojno podprta zaščita BIOS-a pred korupcijo z avtomatsko obnovitvijo na osnovno verzijo s preverjanjem ob zagonu sistema (t.i. Self-Healing BIOS). </w:t>
            </w:r>
          </w:p>
        </w:tc>
        <w:tc>
          <w:tcPr>
            <w:tcW w:w="2694" w:type="dxa"/>
          </w:tcPr>
          <w:p w14:paraId="5E1FDFA2" w14:textId="77777777" w:rsidR="00D211D3" w:rsidRPr="00D211D3" w:rsidRDefault="00D211D3" w:rsidP="00D211D3">
            <w:pPr>
              <w:ind w:left="827" w:right="95"/>
              <w:jc w:val="both"/>
              <w:rPr>
                <w:rFonts w:eastAsia="Calibri" w:cstheme="minorHAnsi"/>
              </w:rPr>
            </w:pPr>
          </w:p>
        </w:tc>
      </w:tr>
      <w:tr w:rsidR="00D211D3" w:rsidRPr="00D211D3" w14:paraId="73565CEA" w14:textId="77777777" w:rsidTr="00512BBF">
        <w:trPr>
          <w:trHeight w:val="278"/>
        </w:trPr>
        <w:tc>
          <w:tcPr>
            <w:tcW w:w="2268" w:type="dxa"/>
          </w:tcPr>
          <w:p w14:paraId="4CB09095" w14:textId="77777777" w:rsidR="00D211D3" w:rsidRPr="00D211D3" w:rsidRDefault="00D211D3" w:rsidP="00D211D3">
            <w:pPr>
              <w:spacing w:line="235" w:lineRule="exact"/>
              <w:rPr>
                <w:rFonts w:eastAsia="Calibri" w:cstheme="minorHAnsi"/>
                <w:b/>
              </w:rPr>
            </w:pPr>
            <w:r w:rsidRPr="00D211D3">
              <w:rPr>
                <w:rFonts w:eastAsia="Calibri" w:cstheme="minorHAnsi"/>
                <w:b/>
              </w:rPr>
              <w:t>Operacijski sistem</w:t>
            </w:r>
          </w:p>
        </w:tc>
        <w:tc>
          <w:tcPr>
            <w:tcW w:w="3837" w:type="dxa"/>
          </w:tcPr>
          <w:p w14:paraId="2CA77427" w14:textId="77777777" w:rsidR="00D211D3" w:rsidRPr="00D211D3" w:rsidRDefault="00D211D3" w:rsidP="00D211D3">
            <w:pPr>
              <w:ind w:left="107"/>
              <w:rPr>
                <w:rFonts w:eastAsia="Calibri" w:cstheme="minorHAnsi"/>
              </w:rPr>
            </w:pPr>
            <w:r w:rsidRPr="00D211D3">
              <w:rPr>
                <w:rFonts w:eastAsia="Calibri" w:cstheme="minorHAnsi"/>
              </w:rPr>
              <w:t>Prednameščen Microsoft Windows 10 Professional 64-bit ali novejši</w:t>
            </w:r>
          </w:p>
        </w:tc>
        <w:tc>
          <w:tcPr>
            <w:tcW w:w="2694" w:type="dxa"/>
          </w:tcPr>
          <w:p w14:paraId="2F1FD5B5" w14:textId="77777777" w:rsidR="00D211D3" w:rsidRPr="00D211D3" w:rsidRDefault="00D211D3" w:rsidP="00D211D3">
            <w:pPr>
              <w:ind w:left="107"/>
              <w:rPr>
                <w:rFonts w:eastAsia="Calibri" w:cstheme="minorHAnsi"/>
              </w:rPr>
            </w:pPr>
          </w:p>
        </w:tc>
      </w:tr>
      <w:tr w:rsidR="00D211D3" w:rsidRPr="00D211D3" w14:paraId="2307EB20" w14:textId="77777777" w:rsidTr="00512BBF">
        <w:trPr>
          <w:trHeight w:val="409"/>
        </w:trPr>
        <w:tc>
          <w:tcPr>
            <w:tcW w:w="2268" w:type="dxa"/>
          </w:tcPr>
          <w:p w14:paraId="533766E1" w14:textId="77777777" w:rsidR="00D211D3" w:rsidRPr="00D211D3" w:rsidRDefault="00D211D3" w:rsidP="00D211D3">
            <w:pPr>
              <w:spacing w:before="1" w:line="235" w:lineRule="exact"/>
              <w:rPr>
                <w:rFonts w:eastAsia="Calibri" w:cstheme="minorHAnsi"/>
                <w:b/>
              </w:rPr>
            </w:pPr>
            <w:r w:rsidRPr="00D211D3">
              <w:rPr>
                <w:rFonts w:eastAsia="Calibri" w:cstheme="minorHAnsi"/>
                <w:b/>
              </w:rPr>
              <w:t>Tipkovnica</w:t>
            </w:r>
          </w:p>
        </w:tc>
        <w:tc>
          <w:tcPr>
            <w:tcW w:w="3837" w:type="dxa"/>
          </w:tcPr>
          <w:p w14:paraId="0F72B8E8" w14:textId="77777777" w:rsidR="00D211D3" w:rsidRPr="00D211D3" w:rsidRDefault="00D211D3" w:rsidP="00D211D3">
            <w:pPr>
              <w:spacing w:before="1"/>
              <w:ind w:left="107"/>
              <w:rPr>
                <w:rFonts w:eastAsia="Calibri" w:cstheme="minorHAnsi"/>
              </w:rPr>
            </w:pPr>
            <w:r w:rsidRPr="00D211D3">
              <w:rPr>
                <w:rFonts w:eastAsia="Calibri" w:cstheme="minorHAnsi"/>
              </w:rPr>
              <w:t>S slovensko razporeditvijo tipk, osvetljena od zadaj, odporna proti razlitju</w:t>
            </w:r>
          </w:p>
        </w:tc>
        <w:tc>
          <w:tcPr>
            <w:tcW w:w="2694" w:type="dxa"/>
          </w:tcPr>
          <w:p w14:paraId="3F2C56BA" w14:textId="77777777" w:rsidR="00D211D3" w:rsidRPr="00D211D3" w:rsidRDefault="00D211D3" w:rsidP="00D211D3">
            <w:pPr>
              <w:spacing w:before="1"/>
              <w:ind w:left="107"/>
              <w:rPr>
                <w:rFonts w:eastAsia="Calibri" w:cstheme="minorHAnsi"/>
              </w:rPr>
            </w:pPr>
          </w:p>
        </w:tc>
      </w:tr>
    </w:tbl>
    <w:tbl>
      <w:tblPr>
        <w:tblW w:w="87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0"/>
        <w:gridCol w:w="3827"/>
        <w:gridCol w:w="2694"/>
      </w:tblGrid>
      <w:tr w:rsidR="00D211D3" w:rsidRPr="00D211D3" w14:paraId="19BAB901" w14:textId="77777777" w:rsidTr="00512BBF">
        <w:trPr>
          <w:trHeight w:val="401"/>
        </w:trPr>
        <w:tc>
          <w:tcPr>
            <w:tcW w:w="2278" w:type="dxa"/>
            <w:gridSpan w:val="2"/>
          </w:tcPr>
          <w:p w14:paraId="01D3DE08" w14:textId="77777777" w:rsidR="00D211D3" w:rsidRPr="00D211D3" w:rsidRDefault="00D211D3" w:rsidP="00D211D3">
            <w:pPr>
              <w:widowControl w:val="0"/>
              <w:autoSpaceDE w:val="0"/>
              <w:autoSpaceDN w:val="0"/>
              <w:spacing w:before="1" w:after="0" w:line="235" w:lineRule="exact"/>
              <w:rPr>
                <w:rFonts w:eastAsia="Calibri" w:cstheme="minorHAnsi"/>
                <w:b/>
                <w:lang w:val="en-US"/>
              </w:rPr>
            </w:pPr>
            <w:r w:rsidRPr="00D211D3">
              <w:rPr>
                <w:rFonts w:eastAsia="Calibri" w:cstheme="minorHAnsi"/>
                <w:b/>
                <w:lang w:val="en-US"/>
              </w:rPr>
              <w:t xml:space="preserve">Teža </w:t>
            </w:r>
          </w:p>
          <w:p w14:paraId="37F97D3F" w14:textId="77777777" w:rsidR="00D211D3" w:rsidRPr="00D211D3" w:rsidRDefault="00D211D3" w:rsidP="00D211D3">
            <w:pPr>
              <w:widowControl w:val="0"/>
              <w:autoSpaceDE w:val="0"/>
              <w:autoSpaceDN w:val="0"/>
              <w:spacing w:before="1" w:after="0" w:line="235" w:lineRule="exact"/>
              <w:rPr>
                <w:rFonts w:eastAsia="Calibri" w:cstheme="minorHAnsi"/>
                <w:b/>
                <w:lang w:val="en-US"/>
              </w:rPr>
            </w:pPr>
          </w:p>
        </w:tc>
        <w:tc>
          <w:tcPr>
            <w:tcW w:w="3827" w:type="dxa"/>
          </w:tcPr>
          <w:p w14:paraId="7946B765" w14:textId="77777777" w:rsidR="00D211D3" w:rsidRPr="00D211D3" w:rsidRDefault="00D211D3" w:rsidP="00D211D3">
            <w:pPr>
              <w:widowControl w:val="0"/>
              <w:autoSpaceDE w:val="0"/>
              <w:autoSpaceDN w:val="0"/>
              <w:spacing w:before="1" w:after="0" w:line="240" w:lineRule="auto"/>
              <w:ind w:left="107"/>
              <w:rPr>
                <w:rFonts w:eastAsia="Calibri" w:cstheme="minorHAnsi"/>
                <w:b/>
                <w:lang w:val="en-US"/>
              </w:rPr>
            </w:pPr>
            <w:r w:rsidRPr="00D211D3">
              <w:rPr>
                <w:rFonts w:eastAsia="Calibri" w:cstheme="minorHAnsi"/>
                <w:lang w:val="en-US"/>
              </w:rPr>
              <w:t>največ 1,45 kg</w:t>
            </w:r>
          </w:p>
        </w:tc>
        <w:tc>
          <w:tcPr>
            <w:tcW w:w="2694" w:type="dxa"/>
          </w:tcPr>
          <w:p w14:paraId="28F6A8E9" w14:textId="77777777" w:rsidR="00D211D3" w:rsidRPr="00D211D3" w:rsidRDefault="00D211D3" w:rsidP="00D211D3">
            <w:pPr>
              <w:widowControl w:val="0"/>
              <w:autoSpaceDE w:val="0"/>
              <w:autoSpaceDN w:val="0"/>
              <w:spacing w:before="1" w:after="0" w:line="235" w:lineRule="exact"/>
              <w:rPr>
                <w:rFonts w:eastAsia="Calibri" w:cstheme="minorHAnsi"/>
                <w:b/>
                <w:lang w:val="en-US"/>
              </w:rPr>
            </w:pPr>
          </w:p>
        </w:tc>
      </w:tr>
      <w:tr w:rsidR="00D211D3" w:rsidRPr="00D211D3" w14:paraId="7C4067FD" w14:textId="77777777" w:rsidTr="00512BBF">
        <w:trPr>
          <w:trHeight w:val="401"/>
        </w:trPr>
        <w:tc>
          <w:tcPr>
            <w:tcW w:w="2268" w:type="dxa"/>
          </w:tcPr>
          <w:p w14:paraId="2B582458" w14:textId="77777777" w:rsidR="00D211D3" w:rsidRPr="00D211D3" w:rsidRDefault="00D211D3" w:rsidP="00D211D3">
            <w:pPr>
              <w:widowControl w:val="0"/>
              <w:autoSpaceDE w:val="0"/>
              <w:autoSpaceDN w:val="0"/>
              <w:spacing w:before="1" w:after="0" w:line="235" w:lineRule="exact"/>
              <w:rPr>
                <w:rFonts w:eastAsia="Calibri" w:cstheme="minorHAnsi"/>
                <w:b/>
              </w:rPr>
            </w:pPr>
            <w:r w:rsidRPr="00D211D3">
              <w:rPr>
                <w:rFonts w:eastAsia="Calibri" w:cstheme="minorHAnsi"/>
                <w:b/>
                <w:lang w:val="en-US"/>
              </w:rPr>
              <w:t>Garancija</w:t>
            </w:r>
          </w:p>
        </w:tc>
        <w:tc>
          <w:tcPr>
            <w:tcW w:w="3837" w:type="dxa"/>
            <w:gridSpan w:val="2"/>
          </w:tcPr>
          <w:p w14:paraId="6F771AA9" w14:textId="77777777" w:rsidR="00D211D3" w:rsidRPr="00D211D3" w:rsidRDefault="00D211D3" w:rsidP="00D211D3">
            <w:pPr>
              <w:widowControl w:val="0"/>
              <w:autoSpaceDE w:val="0"/>
              <w:autoSpaceDN w:val="0"/>
              <w:spacing w:before="1" w:after="0" w:line="240" w:lineRule="auto"/>
              <w:ind w:left="107"/>
              <w:rPr>
                <w:rFonts w:eastAsia="Calibri" w:cstheme="minorHAnsi"/>
              </w:rPr>
            </w:pPr>
            <w:r w:rsidRPr="00D211D3">
              <w:rPr>
                <w:rFonts w:eastAsia="Calibri" w:cstheme="minorHAnsi"/>
                <w:lang w:val="en-US"/>
              </w:rPr>
              <w:t>3 leta, tudi za baterijo</w:t>
            </w:r>
          </w:p>
        </w:tc>
        <w:tc>
          <w:tcPr>
            <w:tcW w:w="2694" w:type="dxa"/>
          </w:tcPr>
          <w:p w14:paraId="4746A54D" w14:textId="77777777" w:rsidR="00D211D3" w:rsidRPr="00D211D3" w:rsidRDefault="00D211D3" w:rsidP="00D211D3">
            <w:pPr>
              <w:widowControl w:val="0"/>
              <w:autoSpaceDE w:val="0"/>
              <w:autoSpaceDN w:val="0"/>
              <w:spacing w:before="1" w:after="0" w:line="240" w:lineRule="auto"/>
              <w:ind w:left="107"/>
              <w:rPr>
                <w:rFonts w:eastAsia="Calibri" w:cstheme="minorHAnsi"/>
              </w:rPr>
            </w:pPr>
          </w:p>
        </w:tc>
      </w:tr>
    </w:tbl>
    <w:p w14:paraId="4DE26020" w14:textId="77777777" w:rsidR="00D211D3" w:rsidRPr="00D211D3" w:rsidRDefault="00D211D3" w:rsidP="00D211D3">
      <w:pPr>
        <w:rPr>
          <w:rFonts w:ascii="Calibri" w:eastAsia="Calibri" w:hAnsi="Calibri" w:cs="Times New Roman"/>
        </w:rPr>
      </w:pPr>
    </w:p>
    <w:p w14:paraId="008E985A" w14:textId="77777777" w:rsidR="00D211D3" w:rsidRPr="00D211D3" w:rsidRDefault="00D211D3" w:rsidP="00D211D3">
      <w:pPr>
        <w:spacing w:after="0" w:line="240" w:lineRule="auto"/>
        <w:rPr>
          <w:rFonts w:ascii="Calibri" w:eastAsia="Calibri" w:hAnsi="Calibri" w:cs="Times New Roman"/>
          <w:b/>
          <w:u w:val="single"/>
        </w:rPr>
      </w:pPr>
      <w:r w:rsidRPr="00D211D3">
        <w:rPr>
          <w:rFonts w:ascii="Calibri" w:eastAsia="Calibri" w:hAnsi="Calibri" w:cs="Times New Roman"/>
          <w:b/>
          <w:u w:val="single"/>
        </w:rPr>
        <w:t>OPOMBA: Vsi prenosniki morajo biti istega proizvajalca!</w:t>
      </w:r>
    </w:p>
    <w:p w14:paraId="7977574F" w14:textId="77777777" w:rsidR="00D211D3" w:rsidRPr="00D211D3" w:rsidRDefault="00D211D3" w:rsidP="00D211D3">
      <w:pPr>
        <w:spacing w:after="0" w:line="240" w:lineRule="auto"/>
        <w:rPr>
          <w:rFonts w:ascii="Calibri" w:eastAsia="Calibri" w:hAnsi="Calibri" w:cs="Times New Roman"/>
          <w:b/>
          <w:u w:val="single"/>
        </w:rPr>
      </w:pPr>
    </w:p>
    <w:p w14:paraId="725D6EC1" w14:textId="77777777" w:rsidR="00D211D3" w:rsidRPr="00D211D3" w:rsidRDefault="00D211D3" w:rsidP="00D211D3">
      <w:pPr>
        <w:spacing w:after="0" w:line="240" w:lineRule="auto"/>
        <w:rPr>
          <w:rFonts w:ascii="Calibri" w:eastAsia="Calibri" w:hAnsi="Calibri" w:cs="Times New Roman"/>
          <w:b/>
          <w:u w:val="single"/>
        </w:rPr>
      </w:pPr>
    </w:p>
    <w:p w14:paraId="056ECDA4" w14:textId="77777777" w:rsidR="00D211D3" w:rsidRPr="00D211D3" w:rsidRDefault="00D211D3" w:rsidP="00D211D3">
      <w:pPr>
        <w:spacing w:after="0" w:line="240" w:lineRule="auto"/>
        <w:rPr>
          <w:rFonts w:ascii="Calibri" w:eastAsia="Calibri" w:hAnsi="Calibri" w:cs="Times New Roman"/>
          <w:b/>
          <w:bCs/>
        </w:rPr>
      </w:pPr>
      <w:r w:rsidRPr="00D211D3">
        <w:rPr>
          <w:rFonts w:ascii="Calibri" w:eastAsia="Calibri" w:hAnsi="Calibri" w:cs="Times New Roman"/>
          <w:b/>
          <w:bCs/>
        </w:rPr>
        <w:t>IZJAVA PONUDNIKA:</w:t>
      </w:r>
    </w:p>
    <w:p w14:paraId="06D3B2DF" w14:textId="77777777" w:rsidR="00D211D3" w:rsidRPr="00D211D3" w:rsidRDefault="00D211D3" w:rsidP="00D211D3">
      <w:pPr>
        <w:spacing w:after="0" w:line="240" w:lineRule="auto"/>
        <w:rPr>
          <w:rFonts w:ascii="Calibri" w:eastAsia="Calibri" w:hAnsi="Calibri" w:cs="Times New Roman"/>
          <w:b/>
          <w:bCs/>
        </w:rPr>
      </w:pPr>
    </w:p>
    <w:p w14:paraId="0281C186" w14:textId="77777777" w:rsidR="00D211D3" w:rsidRPr="00D211D3" w:rsidRDefault="00D211D3" w:rsidP="00D211D3">
      <w:pPr>
        <w:keepNext/>
        <w:keepLines/>
        <w:spacing w:after="0" w:line="240" w:lineRule="auto"/>
        <w:jc w:val="both"/>
        <w:rPr>
          <w:rFonts w:eastAsia="Times New Roman" w:cstheme="minorHAnsi"/>
          <w:lang w:eastAsia="sl-SI"/>
        </w:rPr>
      </w:pPr>
      <w:r w:rsidRPr="00D211D3">
        <w:rPr>
          <w:rFonts w:eastAsia="Times New Roman" w:cstheme="minorHAnsi"/>
          <w:lang w:eastAsia="sl-SI"/>
        </w:rPr>
        <w:t>Spodaj podpisani pooblaščeni predstavnik ponudnika izjavljam, da vsa ponujena oprema v celoti ustreza zgoraj navedenim opisom.</w:t>
      </w:r>
    </w:p>
    <w:p w14:paraId="46E9E11C" w14:textId="77777777" w:rsidR="00D211D3" w:rsidRPr="00D211D3" w:rsidRDefault="00D211D3" w:rsidP="00D211D3">
      <w:pPr>
        <w:spacing w:after="0" w:line="240" w:lineRule="auto"/>
        <w:rPr>
          <w:rFonts w:ascii="Calibri" w:eastAsia="Calibri" w:hAnsi="Calibri" w:cs="Times New Roman"/>
          <w:b/>
          <w:bCs/>
        </w:rPr>
      </w:pPr>
    </w:p>
    <w:p w14:paraId="156DC831" w14:textId="77777777" w:rsidR="00D211D3" w:rsidRPr="00D211D3" w:rsidRDefault="00D211D3" w:rsidP="00D211D3">
      <w:pPr>
        <w:spacing w:after="0" w:line="240" w:lineRule="auto"/>
        <w:rPr>
          <w:rFonts w:ascii="Calibri" w:eastAsia="Calibri" w:hAnsi="Calibri" w:cs="Times New Roman"/>
          <w:b/>
          <w:bCs/>
        </w:rPr>
      </w:pPr>
    </w:p>
    <w:p w14:paraId="2FA5C230" w14:textId="77777777" w:rsidR="00D211D3" w:rsidRPr="00D211D3" w:rsidRDefault="00D211D3" w:rsidP="00D211D3">
      <w:pPr>
        <w:keepNext/>
        <w:keepLines/>
        <w:spacing w:after="0" w:line="240" w:lineRule="auto"/>
        <w:rPr>
          <w:rFonts w:eastAsia="Times New Roman" w:cstheme="minorHAnsi"/>
          <w:lang w:eastAsia="sl-SI"/>
        </w:rPr>
      </w:pPr>
      <w:r w:rsidRPr="00D211D3">
        <w:rPr>
          <w:rFonts w:eastAsia="Times New Roman" w:cstheme="minorHAnsi"/>
          <w:lang w:eastAsia="sl-SI"/>
        </w:rPr>
        <w:t>V/na ___________, dne __________</w:t>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t>Ime in priimek:</w:t>
      </w:r>
    </w:p>
    <w:p w14:paraId="051782BC" w14:textId="77777777" w:rsidR="00D211D3" w:rsidRPr="00D211D3" w:rsidRDefault="00D211D3" w:rsidP="00D211D3">
      <w:pPr>
        <w:keepNext/>
        <w:keepLines/>
        <w:spacing w:after="0" w:line="240" w:lineRule="auto"/>
        <w:rPr>
          <w:rFonts w:eastAsia="Times New Roman" w:cstheme="minorHAnsi"/>
          <w:lang w:eastAsia="sl-SI"/>
        </w:rPr>
      </w:pPr>
    </w:p>
    <w:p w14:paraId="71FF0ADC" w14:textId="77777777" w:rsidR="00D211D3" w:rsidRPr="00D211D3" w:rsidRDefault="00D211D3" w:rsidP="00D211D3">
      <w:pPr>
        <w:keepNext/>
        <w:keepLines/>
        <w:spacing w:after="0" w:line="240" w:lineRule="auto"/>
        <w:rPr>
          <w:rFonts w:eastAsia="Times New Roman" w:cstheme="minorHAnsi"/>
          <w:lang w:eastAsia="sl-SI"/>
        </w:rPr>
      </w:pP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t>Žig in podpis:</w:t>
      </w:r>
    </w:p>
    <w:p w14:paraId="60508C56" w14:textId="77777777" w:rsidR="00D211D3" w:rsidRPr="00D211D3" w:rsidRDefault="00D211D3" w:rsidP="00D211D3">
      <w:pPr>
        <w:spacing w:after="0" w:line="240" w:lineRule="auto"/>
        <w:rPr>
          <w:rFonts w:ascii="Calibri" w:eastAsia="Calibri" w:hAnsi="Calibri" w:cs="Times New Roman"/>
          <w:b/>
          <w:bCs/>
        </w:rPr>
      </w:pPr>
    </w:p>
    <w:p w14:paraId="0D24A72C" w14:textId="77777777" w:rsidR="00D211D3" w:rsidRPr="00D211D3" w:rsidRDefault="00D211D3" w:rsidP="00D211D3">
      <w:pPr>
        <w:rPr>
          <w:rFonts w:ascii="Calibri" w:eastAsia="Calibri" w:hAnsi="Calibri" w:cs="Times New Roman"/>
          <w:b/>
          <w:bCs/>
        </w:rPr>
      </w:pPr>
    </w:p>
    <w:p w14:paraId="522DF3FD" w14:textId="77777777" w:rsidR="00D211D3" w:rsidRPr="00D211D3" w:rsidRDefault="00D211D3" w:rsidP="00D211D3">
      <w:pPr>
        <w:rPr>
          <w:rFonts w:ascii="Calibri" w:eastAsia="Calibri" w:hAnsi="Calibri" w:cs="Times New Roman"/>
          <w:b/>
          <w:bCs/>
        </w:rPr>
      </w:pPr>
    </w:p>
    <w:p w14:paraId="47F602CE" w14:textId="77777777" w:rsidR="00D211D3" w:rsidRPr="00D211D3" w:rsidRDefault="00D211D3" w:rsidP="00D211D3">
      <w:pPr>
        <w:rPr>
          <w:rFonts w:ascii="Calibri" w:eastAsia="Calibri" w:hAnsi="Calibri" w:cs="Times New Roman"/>
          <w:b/>
          <w:bCs/>
        </w:rPr>
      </w:pPr>
    </w:p>
    <w:p w14:paraId="43D68721" w14:textId="77777777" w:rsidR="00D211D3" w:rsidRPr="00D211D3" w:rsidRDefault="00D211D3" w:rsidP="00D211D3">
      <w:pPr>
        <w:rPr>
          <w:rFonts w:ascii="Calibri" w:eastAsia="Calibri" w:hAnsi="Calibri" w:cs="Times New Roman"/>
          <w:b/>
          <w:bCs/>
        </w:rPr>
      </w:pPr>
    </w:p>
    <w:p w14:paraId="180AE537" w14:textId="6E721E73" w:rsidR="00D211D3" w:rsidRDefault="00D211D3" w:rsidP="00D211D3">
      <w:pPr>
        <w:rPr>
          <w:rFonts w:ascii="Calibri" w:eastAsia="Calibri" w:hAnsi="Calibri" w:cs="Times New Roman"/>
          <w:b/>
          <w:bCs/>
        </w:rPr>
      </w:pPr>
    </w:p>
    <w:p w14:paraId="2B071133" w14:textId="492B88E6" w:rsidR="00D211D3" w:rsidRDefault="00D211D3" w:rsidP="00D211D3">
      <w:pPr>
        <w:rPr>
          <w:rFonts w:ascii="Calibri" w:eastAsia="Calibri" w:hAnsi="Calibri" w:cs="Times New Roman"/>
          <w:b/>
          <w:bCs/>
        </w:rPr>
      </w:pPr>
    </w:p>
    <w:p w14:paraId="262FC250" w14:textId="113E39FA" w:rsidR="00D211D3" w:rsidRDefault="00D211D3" w:rsidP="00D211D3">
      <w:pPr>
        <w:rPr>
          <w:rFonts w:ascii="Calibri" w:eastAsia="Calibri" w:hAnsi="Calibri" w:cs="Times New Roman"/>
          <w:b/>
          <w:bCs/>
        </w:rPr>
      </w:pPr>
    </w:p>
    <w:p w14:paraId="1B42E72B" w14:textId="70AB0AB3" w:rsidR="00D211D3" w:rsidRDefault="00D211D3" w:rsidP="00D211D3">
      <w:pPr>
        <w:rPr>
          <w:rFonts w:ascii="Calibri" w:eastAsia="Calibri" w:hAnsi="Calibri" w:cs="Times New Roman"/>
          <w:b/>
          <w:bCs/>
        </w:rPr>
      </w:pPr>
    </w:p>
    <w:p w14:paraId="6CC66A10" w14:textId="12DFDD87" w:rsidR="00D211D3" w:rsidRDefault="00D211D3" w:rsidP="00D211D3">
      <w:pPr>
        <w:rPr>
          <w:rFonts w:ascii="Calibri" w:eastAsia="Calibri" w:hAnsi="Calibri" w:cs="Times New Roman"/>
          <w:b/>
          <w:bCs/>
        </w:rPr>
      </w:pPr>
    </w:p>
    <w:p w14:paraId="3142454F" w14:textId="5669A331" w:rsidR="00D211D3" w:rsidRDefault="00D211D3" w:rsidP="00D211D3">
      <w:pPr>
        <w:rPr>
          <w:rFonts w:ascii="Calibri" w:eastAsia="Calibri" w:hAnsi="Calibri" w:cs="Times New Roman"/>
          <w:b/>
          <w:bCs/>
        </w:rPr>
      </w:pPr>
    </w:p>
    <w:p w14:paraId="2DA6712F" w14:textId="6550DE81" w:rsidR="00D211D3" w:rsidRDefault="00D211D3" w:rsidP="00D211D3">
      <w:pPr>
        <w:rPr>
          <w:rFonts w:ascii="Calibri" w:eastAsia="Calibri" w:hAnsi="Calibri" w:cs="Times New Roman"/>
          <w:b/>
          <w:bCs/>
        </w:rPr>
      </w:pPr>
    </w:p>
    <w:p w14:paraId="6A74F12C" w14:textId="23551DEC" w:rsidR="00D211D3" w:rsidRDefault="00D211D3" w:rsidP="00D211D3">
      <w:pPr>
        <w:rPr>
          <w:rFonts w:ascii="Calibri" w:eastAsia="Calibri" w:hAnsi="Calibri" w:cs="Times New Roman"/>
          <w:b/>
          <w:bCs/>
        </w:rPr>
      </w:pPr>
    </w:p>
    <w:p w14:paraId="1369A0A8" w14:textId="5645102A" w:rsidR="00D211D3" w:rsidRDefault="00D211D3" w:rsidP="00D211D3">
      <w:pPr>
        <w:rPr>
          <w:rFonts w:ascii="Calibri" w:eastAsia="Calibri" w:hAnsi="Calibri" w:cs="Times New Roman"/>
          <w:b/>
          <w:bCs/>
        </w:rPr>
      </w:pPr>
    </w:p>
    <w:p w14:paraId="4A9B4AAF" w14:textId="77777777" w:rsidR="009F4825" w:rsidRDefault="009F4825" w:rsidP="00D211D3">
      <w:pPr>
        <w:rPr>
          <w:rFonts w:ascii="Calibri" w:eastAsia="Calibri" w:hAnsi="Calibri" w:cs="Times New Roman"/>
          <w:b/>
          <w:bCs/>
          <w:sz w:val="36"/>
          <w:szCs w:val="36"/>
        </w:rPr>
      </w:pPr>
    </w:p>
    <w:p w14:paraId="75083BDB" w14:textId="1A124986" w:rsidR="00D211D3" w:rsidRPr="00D211D3" w:rsidRDefault="00D211D3" w:rsidP="00D211D3">
      <w:pPr>
        <w:rPr>
          <w:rFonts w:ascii="Calibri" w:eastAsia="Calibri" w:hAnsi="Calibri" w:cs="Times New Roman"/>
          <w:b/>
          <w:bCs/>
          <w:sz w:val="36"/>
          <w:szCs w:val="36"/>
        </w:rPr>
      </w:pPr>
      <w:r w:rsidRPr="00D211D3">
        <w:rPr>
          <w:rFonts w:ascii="Calibri" w:eastAsia="Calibri" w:hAnsi="Calibri" w:cs="Times New Roman"/>
          <w:b/>
          <w:bCs/>
          <w:sz w:val="36"/>
          <w:szCs w:val="36"/>
        </w:rPr>
        <w:lastRenderedPageBreak/>
        <w:t>2. SKLOP STREŽNIK in DISKOVNO POLJE</w:t>
      </w:r>
    </w:p>
    <w:p w14:paraId="57ED2855" w14:textId="77777777" w:rsidR="00D211D3" w:rsidRPr="00D211D3" w:rsidRDefault="00D211D3" w:rsidP="00D211D3">
      <w:pPr>
        <w:rPr>
          <w:rFonts w:ascii="Calibri" w:eastAsia="Calibri" w:hAnsi="Calibri" w:cs="Times New Roman"/>
          <w:b/>
          <w:bCs/>
          <w:sz w:val="28"/>
          <w:szCs w:val="28"/>
        </w:rPr>
      </w:pPr>
      <w:r w:rsidRPr="00D211D3">
        <w:rPr>
          <w:rFonts w:ascii="Calibri" w:eastAsia="Calibri" w:hAnsi="Calibri" w:cs="Times New Roman"/>
          <w:b/>
          <w:bCs/>
          <w:sz w:val="28"/>
          <w:szCs w:val="28"/>
        </w:rPr>
        <w:t xml:space="preserve">2.1. Strežnik tip A </w:t>
      </w:r>
    </w:p>
    <w:p w14:paraId="403134BF" w14:textId="77777777" w:rsidR="00D211D3" w:rsidRPr="00D211D3" w:rsidRDefault="00D211D3" w:rsidP="00D211D3">
      <w:pPr>
        <w:spacing w:after="0" w:line="240" w:lineRule="auto"/>
        <w:ind w:left="1430" w:hanging="1416"/>
        <w:rPr>
          <w:rFonts w:eastAsia="Times New Roman" w:cstheme="minorHAnsi"/>
          <w:lang w:eastAsia="sl-SI"/>
        </w:rPr>
      </w:pPr>
      <w:r w:rsidRPr="00D211D3">
        <w:rPr>
          <w:rFonts w:eastAsia="Times New Roman" w:cstheme="minorHAnsi"/>
          <w:lang w:eastAsia="sl-SI"/>
        </w:rPr>
        <w:t xml:space="preserve">Ponujeno: </w:t>
      </w:r>
      <w:r w:rsidRPr="00D211D3">
        <w:rPr>
          <w:rFonts w:eastAsia="Times New Roman" w:cstheme="minorHAnsi"/>
          <w:lang w:eastAsia="sl-SI"/>
        </w:rPr>
        <w:tab/>
        <w:t xml:space="preserve">proizvajalec_____________________________________________________ model__________________________________________________________ </w:t>
      </w:r>
    </w:p>
    <w:p w14:paraId="3AC1647F" w14:textId="77777777" w:rsidR="00D211D3" w:rsidRPr="00D211D3" w:rsidRDefault="00D211D3" w:rsidP="00D211D3">
      <w:pPr>
        <w:rPr>
          <w:rFonts w:ascii="Calibri" w:eastAsia="Calibri" w:hAnsi="Calibri" w:cs="Times New Roman"/>
        </w:rPr>
      </w:pPr>
    </w:p>
    <w:p w14:paraId="326EB0CF" w14:textId="2A9EA6B1" w:rsidR="00D211D3" w:rsidRPr="00D211D3" w:rsidRDefault="00D211D3" w:rsidP="009F4825">
      <w:pPr>
        <w:widowControl w:val="0"/>
        <w:autoSpaceDE w:val="0"/>
        <w:autoSpaceDN w:val="0"/>
        <w:spacing w:before="56" w:after="0" w:line="240" w:lineRule="auto"/>
        <w:ind w:left="117"/>
        <w:rPr>
          <w:rFonts w:eastAsia="Calibri" w:cstheme="minorHAnsi"/>
        </w:rPr>
      </w:pPr>
      <w:r w:rsidRPr="00D211D3">
        <w:rPr>
          <w:rFonts w:eastAsia="Calibri" w:cstheme="minorHAnsi"/>
        </w:rPr>
        <w:t>Minimalne tehnične zahteve:</w:t>
      </w:r>
    </w:p>
    <w:tbl>
      <w:tblPr>
        <w:tblW w:w="9050" w:type="dxa"/>
        <w:tblCellMar>
          <w:left w:w="0" w:type="dxa"/>
          <w:right w:w="0" w:type="dxa"/>
        </w:tblCellMar>
        <w:tblLook w:val="04A0" w:firstRow="1" w:lastRow="0" w:firstColumn="1" w:lastColumn="0" w:noHBand="0" w:noVBand="1"/>
      </w:tblPr>
      <w:tblGrid>
        <w:gridCol w:w="1519"/>
        <w:gridCol w:w="4908"/>
        <w:gridCol w:w="2623"/>
      </w:tblGrid>
      <w:tr w:rsidR="00D211D3" w:rsidRPr="00D211D3" w14:paraId="4E7311E4" w14:textId="77777777" w:rsidTr="00512BBF">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1C16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Opis:</w:t>
            </w:r>
          </w:p>
        </w:tc>
        <w:tc>
          <w:tcPr>
            <w:tcW w:w="49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BE55BD8"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Zahtevano:</w:t>
            </w:r>
          </w:p>
        </w:tc>
        <w:tc>
          <w:tcPr>
            <w:tcW w:w="2623" w:type="dxa"/>
            <w:tcBorders>
              <w:top w:val="single" w:sz="8" w:space="0" w:color="000000"/>
              <w:left w:val="nil"/>
              <w:bottom w:val="single" w:sz="8" w:space="0" w:color="000000"/>
              <w:right w:val="single" w:sz="8" w:space="0" w:color="000000"/>
            </w:tcBorders>
          </w:tcPr>
          <w:p w14:paraId="490135A0"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Ponujeno:</w:t>
            </w:r>
          </w:p>
        </w:tc>
      </w:tr>
      <w:tr w:rsidR="00D211D3" w:rsidRPr="00D211D3" w14:paraId="5FCD0A82" w14:textId="77777777" w:rsidTr="00512BBF">
        <w:tc>
          <w:tcPr>
            <w:tcW w:w="15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823EB5"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Tip</w:t>
            </w:r>
          </w:p>
        </w:tc>
        <w:tc>
          <w:tcPr>
            <w:tcW w:w="490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2AC684B"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Strežnik za vgradnjo v standardno 19 palčno strežniško omaro</w:t>
            </w:r>
          </w:p>
          <w:p w14:paraId="1B29C41D"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b/>
                <w:color w:val="FF0000"/>
              </w:rPr>
              <w:t>Model HPE DL380 Gen10 (ker gre za razširitev obstoječega Hyper-V okolja)</w:t>
            </w:r>
          </w:p>
        </w:tc>
        <w:tc>
          <w:tcPr>
            <w:tcW w:w="2623" w:type="dxa"/>
            <w:tcBorders>
              <w:top w:val="single" w:sz="8" w:space="0" w:color="000000"/>
              <w:left w:val="nil"/>
              <w:bottom w:val="single" w:sz="8" w:space="0" w:color="000000"/>
              <w:right w:val="single" w:sz="8" w:space="0" w:color="000000"/>
            </w:tcBorders>
          </w:tcPr>
          <w:p w14:paraId="2C554F39"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316B79CA"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18FE08"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Višina</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51D66CD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2U</w:t>
            </w:r>
          </w:p>
        </w:tc>
        <w:tc>
          <w:tcPr>
            <w:tcW w:w="2623" w:type="dxa"/>
            <w:tcBorders>
              <w:top w:val="nil"/>
              <w:left w:val="nil"/>
              <w:bottom w:val="single" w:sz="8" w:space="0" w:color="000000"/>
              <w:right w:val="single" w:sz="8" w:space="0" w:color="000000"/>
            </w:tcBorders>
          </w:tcPr>
          <w:p w14:paraId="2A198E0E"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4E6C99A7"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2C17E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Procesor</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4D9D7A0B"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Vgrajena dva procesorja Intel Xeon Platinum 8260Y, 24 jeder, 14nm litografija, frekvenca 2.4 GHz, 35 MB procesorskega predpomnilnika, DDR4 hitrost 2933 MHz</w:t>
            </w:r>
          </w:p>
        </w:tc>
        <w:tc>
          <w:tcPr>
            <w:tcW w:w="2623" w:type="dxa"/>
            <w:tcBorders>
              <w:top w:val="nil"/>
              <w:left w:val="nil"/>
              <w:bottom w:val="single" w:sz="8" w:space="0" w:color="000000"/>
              <w:right w:val="single" w:sz="8" w:space="0" w:color="000000"/>
            </w:tcBorders>
          </w:tcPr>
          <w:p w14:paraId="2D5FC746"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452DCCAC"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4F719D"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Pomnilnik</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7DC6549F"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Vgrajen pomnilnik LRDIMM 1,5TB, DDR4, hitrost PC4-2933 v konfiguraciji 12 x 128GB, možnost vgradnje do 3 TB pomnilnika</w:t>
            </w:r>
          </w:p>
        </w:tc>
        <w:tc>
          <w:tcPr>
            <w:tcW w:w="2623" w:type="dxa"/>
            <w:tcBorders>
              <w:top w:val="nil"/>
              <w:left w:val="nil"/>
              <w:bottom w:val="single" w:sz="8" w:space="0" w:color="000000"/>
              <w:right w:val="single" w:sz="8" w:space="0" w:color="000000"/>
            </w:tcBorders>
          </w:tcPr>
          <w:p w14:paraId="3CA947A1"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2FE2F09A" w14:textId="77777777" w:rsidTr="00512BBF">
        <w:trPr>
          <w:trHeight w:val="629"/>
        </w:trPr>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11AC84"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Diski in krmilnik diskovnega polja</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0614091E"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Vgrajeni ti. "Hot-Plug" diski sledeče konfiguracije:  </w:t>
            </w:r>
          </w:p>
          <w:p w14:paraId="49AE6A1D"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2 x 480GB SATA SSD </w:t>
            </w:r>
          </w:p>
        </w:tc>
        <w:tc>
          <w:tcPr>
            <w:tcW w:w="2623" w:type="dxa"/>
            <w:tcBorders>
              <w:top w:val="nil"/>
              <w:left w:val="nil"/>
              <w:bottom w:val="single" w:sz="8" w:space="0" w:color="000000"/>
              <w:right w:val="single" w:sz="8" w:space="0" w:color="000000"/>
            </w:tcBorders>
          </w:tcPr>
          <w:p w14:paraId="4329A670"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0A61D549"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351C9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Mrežna povezljivost</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00967BC4"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4x 1Gb mrežna kartica, ki ne zaseda prostega razširitvenega mesta</w:t>
            </w:r>
          </w:p>
        </w:tc>
        <w:tc>
          <w:tcPr>
            <w:tcW w:w="2623" w:type="dxa"/>
            <w:tcBorders>
              <w:top w:val="nil"/>
              <w:left w:val="nil"/>
              <w:bottom w:val="single" w:sz="8" w:space="0" w:color="000000"/>
              <w:right w:val="single" w:sz="8" w:space="0" w:color="000000"/>
            </w:tcBorders>
          </w:tcPr>
          <w:p w14:paraId="2816B671"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EF4A943"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401464"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Dodatne kartice</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435B31BB"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2 x 10Gb/25Gb 621SFP28 mrežna kartica, 2 porta, SFP+ </w:t>
            </w:r>
          </w:p>
          <w:p w14:paraId="1C8FBC96"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1x 16Gb dual port Fibre Channel Host Bus Adapter HPE SN1100Q (zaradi razširitve obstoječega Hyper-V okolja rabimo prav to kartico)</w:t>
            </w:r>
          </w:p>
        </w:tc>
        <w:tc>
          <w:tcPr>
            <w:tcW w:w="2623" w:type="dxa"/>
            <w:tcBorders>
              <w:top w:val="nil"/>
              <w:left w:val="nil"/>
              <w:bottom w:val="single" w:sz="8" w:space="0" w:color="000000"/>
              <w:right w:val="single" w:sz="8" w:space="0" w:color="000000"/>
            </w:tcBorders>
          </w:tcPr>
          <w:p w14:paraId="51427E50"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1D7A9211"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0E664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Napajanje</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4275894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Vgrajena dva redundančna napajalnika (vsaj 800W) z možnostjo menjave med delovanjem.</w:t>
            </w:r>
          </w:p>
        </w:tc>
        <w:tc>
          <w:tcPr>
            <w:tcW w:w="2623" w:type="dxa"/>
            <w:tcBorders>
              <w:top w:val="nil"/>
              <w:left w:val="nil"/>
              <w:bottom w:val="single" w:sz="8" w:space="0" w:color="000000"/>
              <w:right w:val="single" w:sz="8" w:space="0" w:color="000000"/>
            </w:tcBorders>
          </w:tcPr>
          <w:p w14:paraId="32205571"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5E884D80"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424AA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Okoljski parametri</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4435BBA9"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ENERGY STAR® kvalifikacija, proizvodnja, skladna z ROHS direktivami</w:t>
            </w:r>
          </w:p>
        </w:tc>
        <w:tc>
          <w:tcPr>
            <w:tcW w:w="2623" w:type="dxa"/>
            <w:tcBorders>
              <w:top w:val="nil"/>
              <w:left w:val="nil"/>
              <w:bottom w:val="single" w:sz="8" w:space="0" w:color="000000"/>
              <w:right w:val="single" w:sz="8" w:space="0" w:color="000000"/>
            </w:tcBorders>
          </w:tcPr>
          <w:p w14:paraId="5C6D0C93"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5348CF63"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120922"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Varnost</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04F52AD5"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Strežnik naj ima na sprednji strani vgrajeno masko za onemogočanje dostopa do diskovnih kapacitet strežnika.</w:t>
            </w:r>
          </w:p>
        </w:tc>
        <w:tc>
          <w:tcPr>
            <w:tcW w:w="2623" w:type="dxa"/>
            <w:tcBorders>
              <w:top w:val="nil"/>
              <w:left w:val="nil"/>
              <w:bottom w:val="single" w:sz="8" w:space="0" w:color="000000"/>
              <w:right w:val="single" w:sz="8" w:space="0" w:color="000000"/>
            </w:tcBorders>
          </w:tcPr>
          <w:p w14:paraId="4C78D9D0"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E7B5F1C" w14:textId="77777777" w:rsidTr="00512BBF">
        <w:trPr>
          <w:trHeight w:val="431"/>
        </w:trPr>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48E61A"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Dodatne zahteve</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26B044D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Priložene t.i. »Easy Install« tračnice za vgradnjo v strežniško omaro.</w:t>
            </w:r>
          </w:p>
          <w:p w14:paraId="534CE9CE"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c>
          <w:tcPr>
            <w:tcW w:w="2623" w:type="dxa"/>
            <w:tcBorders>
              <w:top w:val="nil"/>
              <w:left w:val="nil"/>
              <w:bottom w:val="single" w:sz="8" w:space="0" w:color="000000"/>
              <w:right w:val="single" w:sz="8" w:space="0" w:color="000000"/>
            </w:tcBorders>
          </w:tcPr>
          <w:p w14:paraId="48B2628C"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F192895"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FCB599"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Upravljanje</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42CF954F"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Vključena licenca za napredno upravljanje - HPE iLO Advanced licenca</w:t>
            </w:r>
          </w:p>
          <w:p w14:paraId="309FD2AA"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(integracija uporabnikov v AD, virtualni KVM in </w:t>
            </w:r>
            <w:r w:rsidRPr="00D211D3">
              <w:rPr>
                <w:rFonts w:eastAsia="Calibri" w:cstheme="minorHAnsi"/>
              </w:rPr>
              <w:lastRenderedPageBreak/>
              <w:t>oddaljeni DVD/USB medij, združevanje upravljalskih procesorjev v enovito gručo za »single sign-on«, omejevanje porabe električne energije, poročanje o porabi električne energije, snemanje in predvajanje oddaljene seje, sodelovanje večjih uporabnikov hkrati na enem strežniku, dvo-faktorska avtentikacija)</w:t>
            </w:r>
          </w:p>
        </w:tc>
        <w:tc>
          <w:tcPr>
            <w:tcW w:w="2623" w:type="dxa"/>
            <w:tcBorders>
              <w:top w:val="nil"/>
              <w:left w:val="nil"/>
              <w:bottom w:val="single" w:sz="8" w:space="0" w:color="000000"/>
              <w:right w:val="single" w:sz="8" w:space="0" w:color="000000"/>
            </w:tcBorders>
          </w:tcPr>
          <w:p w14:paraId="7E618ADC"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3EDE61EF"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36D65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Garancija</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69C984F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5 let, za vse strežniške komponente, vsi sestavni deli morajo biti novi, iz uradnega kanala, od istega proizvajalca kot strežnik</w:t>
            </w:r>
          </w:p>
        </w:tc>
        <w:tc>
          <w:tcPr>
            <w:tcW w:w="2623" w:type="dxa"/>
            <w:tcBorders>
              <w:top w:val="nil"/>
              <w:left w:val="nil"/>
              <w:bottom w:val="single" w:sz="8" w:space="0" w:color="000000"/>
              <w:right w:val="single" w:sz="8" w:space="0" w:color="000000"/>
            </w:tcBorders>
          </w:tcPr>
          <w:p w14:paraId="72FF153B"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4C0537B5" w14:textId="77777777" w:rsidTr="00512BBF">
        <w:tc>
          <w:tcPr>
            <w:tcW w:w="15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5FDE12"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Podpora</w:t>
            </w:r>
          </w:p>
        </w:tc>
        <w:tc>
          <w:tcPr>
            <w:tcW w:w="4908" w:type="dxa"/>
            <w:tcBorders>
              <w:top w:val="nil"/>
              <w:left w:val="nil"/>
              <w:bottom w:val="single" w:sz="8" w:space="0" w:color="000000"/>
              <w:right w:val="single" w:sz="8" w:space="0" w:color="000000"/>
            </w:tcBorders>
            <w:tcMar>
              <w:top w:w="0" w:type="dxa"/>
              <w:left w:w="108" w:type="dxa"/>
              <w:bottom w:w="0" w:type="dxa"/>
              <w:right w:w="108" w:type="dxa"/>
            </w:tcMar>
          </w:tcPr>
          <w:p w14:paraId="1CD746FC"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Zagotovljena možnost prijave napak 24x7 z zagotovljeno odpravo napake v šestih urah (t.i. Call-To-Repair).</w:t>
            </w:r>
          </w:p>
        </w:tc>
        <w:tc>
          <w:tcPr>
            <w:tcW w:w="2623" w:type="dxa"/>
            <w:tcBorders>
              <w:top w:val="nil"/>
              <w:left w:val="nil"/>
              <w:bottom w:val="single" w:sz="8" w:space="0" w:color="000000"/>
              <w:right w:val="single" w:sz="8" w:space="0" w:color="000000"/>
            </w:tcBorders>
          </w:tcPr>
          <w:p w14:paraId="09CB0180"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bl>
    <w:p w14:paraId="7F36FB09" w14:textId="77777777" w:rsidR="00D211D3" w:rsidRPr="00D211D3" w:rsidRDefault="00D211D3" w:rsidP="00D211D3">
      <w:pPr>
        <w:rPr>
          <w:rFonts w:eastAsia="Calibri" w:cstheme="minorHAnsi"/>
        </w:rPr>
      </w:pPr>
    </w:p>
    <w:p w14:paraId="4B9E62D0" w14:textId="7F5C5A3C" w:rsidR="00D211D3" w:rsidRDefault="00D211D3" w:rsidP="00D211D3">
      <w:pPr>
        <w:numPr>
          <w:ilvl w:val="0"/>
          <w:numId w:val="2"/>
        </w:numPr>
        <w:spacing w:after="0" w:line="240" w:lineRule="auto"/>
        <w:contextualSpacing/>
        <w:rPr>
          <w:rFonts w:eastAsia="Calibri" w:cstheme="minorHAnsi"/>
        </w:rPr>
      </w:pPr>
      <w:r w:rsidRPr="00D211D3">
        <w:rPr>
          <w:rFonts w:eastAsia="Calibri" w:cstheme="minorHAnsi"/>
          <w:b/>
        </w:rPr>
        <w:t>DODATKI ZA STREŽNIK</w:t>
      </w:r>
      <w:r w:rsidRPr="00D211D3">
        <w:rPr>
          <w:rFonts w:eastAsia="Calibri" w:cstheme="minorHAnsi"/>
        </w:rPr>
        <w:t xml:space="preserve"> – 4x HPE Gen10 2U Bezzel kit - 867809-B21</w:t>
      </w:r>
    </w:p>
    <w:p w14:paraId="14FE9E8B" w14:textId="77777777" w:rsidR="009728FF" w:rsidRPr="009728FF" w:rsidRDefault="009728FF" w:rsidP="009728FF">
      <w:pPr>
        <w:spacing w:after="0" w:line="240" w:lineRule="auto"/>
        <w:ind w:left="720"/>
        <w:contextualSpacing/>
        <w:rPr>
          <w:rFonts w:eastAsia="Calibri" w:cstheme="minorHAnsi"/>
        </w:rPr>
      </w:pPr>
    </w:p>
    <w:p w14:paraId="1641B416" w14:textId="77777777" w:rsidR="00D211D3" w:rsidRPr="00D211D3" w:rsidRDefault="00D211D3" w:rsidP="00D211D3">
      <w:pPr>
        <w:numPr>
          <w:ilvl w:val="1"/>
          <w:numId w:val="7"/>
        </w:numPr>
        <w:spacing w:after="0" w:line="240" w:lineRule="auto"/>
        <w:contextualSpacing/>
        <w:rPr>
          <w:rFonts w:ascii="Calibri" w:eastAsia="Calibri" w:hAnsi="Calibri" w:cs="Times New Roman"/>
          <w:b/>
          <w:bCs/>
          <w:sz w:val="28"/>
          <w:szCs w:val="28"/>
        </w:rPr>
      </w:pPr>
      <w:r w:rsidRPr="00D211D3">
        <w:rPr>
          <w:rFonts w:ascii="Calibri" w:eastAsia="Calibri" w:hAnsi="Calibri" w:cs="Times New Roman"/>
          <w:b/>
          <w:bCs/>
          <w:sz w:val="28"/>
          <w:szCs w:val="28"/>
        </w:rPr>
        <w:t xml:space="preserve">Strežnik tip B </w:t>
      </w:r>
    </w:p>
    <w:p w14:paraId="71A66065" w14:textId="77777777" w:rsidR="00D211D3" w:rsidRPr="00D211D3" w:rsidRDefault="00D211D3" w:rsidP="00D211D3">
      <w:pPr>
        <w:spacing w:after="0" w:line="240" w:lineRule="auto"/>
        <w:rPr>
          <w:rFonts w:eastAsia="Times New Roman" w:cstheme="minorHAnsi"/>
          <w:lang w:eastAsia="sl-SI"/>
        </w:rPr>
      </w:pPr>
      <w:r w:rsidRPr="00D211D3">
        <w:rPr>
          <w:rFonts w:eastAsia="Times New Roman" w:cstheme="minorHAnsi"/>
          <w:lang w:eastAsia="sl-SI"/>
        </w:rPr>
        <w:t xml:space="preserve">Ponujeno: </w:t>
      </w:r>
      <w:r w:rsidRPr="00D211D3">
        <w:rPr>
          <w:rFonts w:eastAsia="Times New Roman" w:cstheme="minorHAnsi"/>
          <w:lang w:eastAsia="sl-SI"/>
        </w:rPr>
        <w:tab/>
        <w:t xml:space="preserve">proizvajalec_____________________________________________________ model__________________________________________________________ </w:t>
      </w:r>
    </w:p>
    <w:p w14:paraId="4BAC1C17" w14:textId="77777777" w:rsidR="009728FF" w:rsidRDefault="009728FF" w:rsidP="00D211D3">
      <w:pPr>
        <w:widowControl w:val="0"/>
        <w:autoSpaceDE w:val="0"/>
        <w:autoSpaceDN w:val="0"/>
        <w:spacing w:before="56" w:after="0" w:line="240" w:lineRule="auto"/>
        <w:rPr>
          <w:rFonts w:eastAsia="Calibri" w:cstheme="minorHAnsi"/>
        </w:rPr>
      </w:pPr>
    </w:p>
    <w:p w14:paraId="4E2948A6" w14:textId="0714FFF5" w:rsidR="00D211D3" w:rsidRPr="00D211D3" w:rsidRDefault="00D211D3" w:rsidP="00D211D3">
      <w:pPr>
        <w:widowControl w:val="0"/>
        <w:autoSpaceDE w:val="0"/>
        <w:autoSpaceDN w:val="0"/>
        <w:spacing w:before="56" w:after="0" w:line="240" w:lineRule="auto"/>
        <w:rPr>
          <w:rFonts w:eastAsia="Calibri" w:cstheme="minorHAnsi"/>
        </w:rPr>
      </w:pPr>
      <w:r w:rsidRPr="00D211D3">
        <w:rPr>
          <w:rFonts w:eastAsia="Calibri" w:cstheme="minorHAnsi"/>
        </w:rPr>
        <w:t>Minimalne tehnične zahteve:</w:t>
      </w:r>
    </w:p>
    <w:p w14:paraId="20D4F481" w14:textId="77777777" w:rsidR="00D211D3" w:rsidRPr="00D211D3" w:rsidRDefault="00D211D3" w:rsidP="00D211D3">
      <w:pPr>
        <w:widowControl w:val="0"/>
        <w:autoSpaceDE w:val="0"/>
        <w:autoSpaceDN w:val="0"/>
        <w:spacing w:before="56" w:after="0" w:line="240" w:lineRule="auto"/>
        <w:ind w:left="117"/>
        <w:rPr>
          <w:rFonts w:eastAsia="Calibri" w:cstheme="minorHAnsi"/>
        </w:rPr>
      </w:pPr>
    </w:p>
    <w:tbl>
      <w:tblPr>
        <w:tblW w:w="9062" w:type="dxa"/>
        <w:tblCellMar>
          <w:left w:w="0" w:type="dxa"/>
          <w:right w:w="0" w:type="dxa"/>
        </w:tblCellMar>
        <w:tblLook w:val="04A0" w:firstRow="1" w:lastRow="0" w:firstColumn="1" w:lastColumn="0" w:noHBand="0" w:noVBand="1"/>
      </w:tblPr>
      <w:tblGrid>
        <w:gridCol w:w="2224"/>
        <w:gridCol w:w="3295"/>
        <w:gridCol w:w="3543"/>
      </w:tblGrid>
      <w:tr w:rsidR="00D211D3" w:rsidRPr="00D211D3" w14:paraId="3C2BEF4F" w14:textId="77777777" w:rsidTr="00512BBF">
        <w:tc>
          <w:tcPr>
            <w:tcW w:w="2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B4B76E"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Opis:</w:t>
            </w:r>
          </w:p>
        </w:tc>
        <w:tc>
          <w:tcPr>
            <w:tcW w:w="32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3EDC423"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Zahtevano:</w:t>
            </w:r>
          </w:p>
        </w:tc>
        <w:tc>
          <w:tcPr>
            <w:tcW w:w="3543" w:type="dxa"/>
            <w:tcBorders>
              <w:top w:val="single" w:sz="8" w:space="0" w:color="000000"/>
              <w:left w:val="nil"/>
              <w:bottom w:val="single" w:sz="8" w:space="0" w:color="000000"/>
              <w:right w:val="single" w:sz="8" w:space="0" w:color="000000"/>
            </w:tcBorders>
          </w:tcPr>
          <w:p w14:paraId="138A5001"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Ponujeno:</w:t>
            </w:r>
          </w:p>
        </w:tc>
      </w:tr>
      <w:tr w:rsidR="00D211D3" w:rsidRPr="00D211D3" w14:paraId="1D86E1E8" w14:textId="77777777" w:rsidTr="00512BBF">
        <w:tc>
          <w:tcPr>
            <w:tcW w:w="2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888555"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Tip</w:t>
            </w:r>
          </w:p>
        </w:tc>
        <w:tc>
          <w:tcPr>
            <w:tcW w:w="32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C7013B4"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Strežnik za vgradnjo v standardno 19 palčno strežniško omaro</w:t>
            </w:r>
          </w:p>
        </w:tc>
        <w:tc>
          <w:tcPr>
            <w:tcW w:w="3543" w:type="dxa"/>
            <w:tcBorders>
              <w:top w:val="single" w:sz="8" w:space="0" w:color="000000"/>
              <w:left w:val="nil"/>
              <w:bottom w:val="single" w:sz="8" w:space="0" w:color="000000"/>
              <w:right w:val="single" w:sz="8" w:space="0" w:color="000000"/>
            </w:tcBorders>
          </w:tcPr>
          <w:p w14:paraId="12B0A3C1"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2AFF49B2"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953CFF"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Višina</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2A51F9ED"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1U</w:t>
            </w:r>
          </w:p>
        </w:tc>
        <w:tc>
          <w:tcPr>
            <w:tcW w:w="3543" w:type="dxa"/>
            <w:tcBorders>
              <w:top w:val="nil"/>
              <w:left w:val="nil"/>
              <w:bottom w:val="single" w:sz="8" w:space="0" w:color="000000"/>
              <w:right w:val="single" w:sz="8" w:space="0" w:color="000000"/>
            </w:tcBorders>
          </w:tcPr>
          <w:p w14:paraId="25EDB32B"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0731ACDD"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BAF9AC"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Procesor</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0609045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AMD, najnižja frekvenca 3.2GHz in 16 jeder</w:t>
            </w:r>
          </w:p>
        </w:tc>
        <w:tc>
          <w:tcPr>
            <w:tcW w:w="3543" w:type="dxa"/>
            <w:tcBorders>
              <w:top w:val="nil"/>
              <w:left w:val="nil"/>
              <w:bottom w:val="single" w:sz="8" w:space="0" w:color="000000"/>
              <w:right w:val="single" w:sz="8" w:space="0" w:color="000000"/>
            </w:tcBorders>
          </w:tcPr>
          <w:p w14:paraId="22F7602F"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38C22A5D"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C16032"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Pomnilnik</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709423B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256GB spomina (4 x 64GB moduli, hitrosti 3200MHz)</w:t>
            </w:r>
          </w:p>
        </w:tc>
        <w:tc>
          <w:tcPr>
            <w:tcW w:w="3543" w:type="dxa"/>
            <w:tcBorders>
              <w:top w:val="nil"/>
              <w:left w:val="nil"/>
              <w:bottom w:val="single" w:sz="8" w:space="0" w:color="000000"/>
              <w:right w:val="single" w:sz="8" w:space="0" w:color="000000"/>
            </w:tcBorders>
          </w:tcPr>
          <w:p w14:paraId="7E2A5314"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5650209A" w14:textId="77777777" w:rsidTr="00512BBF">
        <w:trPr>
          <w:trHeight w:val="629"/>
        </w:trPr>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E0149E"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Diski in krmilnik diskovnega polja</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2E83BB47"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Vgrajeni ti. "Hot-Plug" diski sledeče konfiguracije:  </w:t>
            </w:r>
          </w:p>
          <w:p w14:paraId="0EB4706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2 x 480GB SATA SSD </w:t>
            </w:r>
          </w:p>
        </w:tc>
        <w:tc>
          <w:tcPr>
            <w:tcW w:w="3543" w:type="dxa"/>
            <w:tcBorders>
              <w:top w:val="nil"/>
              <w:left w:val="nil"/>
              <w:bottom w:val="single" w:sz="8" w:space="0" w:color="000000"/>
              <w:right w:val="single" w:sz="8" w:space="0" w:color="000000"/>
            </w:tcBorders>
          </w:tcPr>
          <w:p w14:paraId="3B480E0F"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45ECCBCA"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FF94E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Mrežna povezljivost</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1A003D6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4x 1Gb mrežna kartica, ki ne zaseda prostega razširitvenega mesta</w:t>
            </w:r>
          </w:p>
        </w:tc>
        <w:tc>
          <w:tcPr>
            <w:tcW w:w="3543" w:type="dxa"/>
            <w:tcBorders>
              <w:top w:val="nil"/>
              <w:left w:val="nil"/>
              <w:bottom w:val="single" w:sz="8" w:space="0" w:color="000000"/>
              <w:right w:val="single" w:sz="8" w:space="0" w:color="000000"/>
            </w:tcBorders>
          </w:tcPr>
          <w:p w14:paraId="1640904E"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1DF90197"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52DADA"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Povezljivost USB</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0DA2A834"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4x USB 3.1 porti (1x spredaj, 1x v strežniku, 2x zadaj) brez dodatnih razširitvenih kartic.</w:t>
            </w:r>
          </w:p>
        </w:tc>
        <w:tc>
          <w:tcPr>
            <w:tcW w:w="3543" w:type="dxa"/>
            <w:tcBorders>
              <w:top w:val="nil"/>
              <w:left w:val="nil"/>
              <w:bottom w:val="single" w:sz="8" w:space="0" w:color="000000"/>
              <w:right w:val="single" w:sz="8" w:space="0" w:color="000000"/>
            </w:tcBorders>
          </w:tcPr>
          <w:p w14:paraId="341B7F8D"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4711796A"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BECEA0"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Dodatne kartice</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5709C8FC"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Vgrajena 16Gbps FC kartica (dva porta) proizvajalca Qlogic</w:t>
            </w:r>
          </w:p>
        </w:tc>
        <w:tc>
          <w:tcPr>
            <w:tcW w:w="3543" w:type="dxa"/>
            <w:tcBorders>
              <w:top w:val="nil"/>
              <w:left w:val="nil"/>
              <w:bottom w:val="single" w:sz="8" w:space="0" w:color="000000"/>
              <w:right w:val="single" w:sz="8" w:space="0" w:color="000000"/>
            </w:tcBorders>
          </w:tcPr>
          <w:p w14:paraId="2D7044F0"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B255437"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6BA344"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Napajanje</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30630D5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Redundantno napajanje vsaj 800W na napajalnik, redundantni ventilatorji. </w:t>
            </w:r>
            <w:r w:rsidRPr="00D211D3">
              <w:rPr>
                <w:rFonts w:eastAsia="Calibri" w:cstheme="minorHAnsi"/>
              </w:rPr>
              <w:lastRenderedPageBreak/>
              <w:t>Komponente je možno zamenjati med delovanjem naprave</w:t>
            </w:r>
          </w:p>
        </w:tc>
        <w:tc>
          <w:tcPr>
            <w:tcW w:w="3543" w:type="dxa"/>
            <w:tcBorders>
              <w:top w:val="nil"/>
              <w:left w:val="nil"/>
              <w:bottom w:val="single" w:sz="8" w:space="0" w:color="000000"/>
              <w:right w:val="single" w:sz="8" w:space="0" w:color="000000"/>
            </w:tcBorders>
          </w:tcPr>
          <w:p w14:paraId="6302BD4E"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2EC39D0E"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1CBDFC"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Okoljski parametri</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03B15E11"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ENERGY STAR® kvalifikacija, proizvodnja, skladna z ROHS direktivami</w:t>
            </w:r>
          </w:p>
        </w:tc>
        <w:tc>
          <w:tcPr>
            <w:tcW w:w="3543" w:type="dxa"/>
            <w:tcBorders>
              <w:top w:val="nil"/>
              <w:left w:val="nil"/>
              <w:bottom w:val="single" w:sz="8" w:space="0" w:color="000000"/>
              <w:right w:val="single" w:sz="8" w:space="0" w:color="000000"/>
            </w:tcBorders>
          </w:tcPr>
          <w:p w14:paraId="46726CC5"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45F88DE"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6CF39C"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Varnost</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6BCA731F"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Strežnik naj ima na sprednji strani vgrajeno masko za onemogočanje dostopa do diskovnih kapacitet strežnika.</w:t>
            </w:r>
          </w:p>
        </w:tc>
        <w:tc>
          <w:tcPr>
            <w:tcW w:w="3543" w:type="dxa"/>
            <w:tcBorders>
              <w:top w:val="nil"/>
              <w:left w:val="nil"/>
              <w:bottom w:val="single" w:sz="8" w:space="0" w:color="000000"/>
              <w:right w:val="single" w:sz="8" w:space="0" w:color="000000"/>
            </w:tcBorders>
          </w:tcPr>
          <w:p w14:paraId="50AF6917"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37A7AF23" w14:textId="77777777" w:rsidTr="00512BBF">
        <w:trPr>
          <w:trHeight w:val="431"/>
        </w:trPr>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12B3F9"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Dodatne zahteve</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388F0CBB"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Priložene t.i. »Easy Install« tračnice za vgradnjo v omaro.</w:t>
            </w:r>
          </w:p>
          <w:p w14:paraId="62E84164"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c>
          <w:tcPr>
            <w:tcW w:w="3543" w:type="dxa"/>
            <w:tcBorders>
              <w:top w:val="nil"/>
              <w:left w:val="nil"/>
              <w:bottom w:val="single" w:sz="8" w:space="0" w:color="000000"/>
              <w:right w:val="single" w:sz="8" w:space="0" w:color="000000"/>
            </w:tcBorders>
          </w:tcPr>
          <w:p w14:paraId="032182E8"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7C1E43EC"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F695AE"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Upravljanje</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2CD8F507"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Poseben mrežni priključek za upravljanje strežnika (RJ45)</w:t>
            </w:r>
          </w:p>
          <w:p w14:paraId="1A3CC59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Poseben USB priključek spredaj za dostop neposredno do upravljalskega orodja strežnika. USB priključek ni del ostalih USB priključkov (zgoraj v vrstici »Povezljivost USB«)</w:t>
            </w:r>
          </w:p>
          <w:p w14:paraId="2875069A"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Gumb na prednji strani za ponovni zagon upravljalskega dela strežnika – reset management modula.</w:t>
            </w:r>
          </w:p>
          <w:p w14:paraId="2C8B062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 xml:space="preserve">Vključena licenca za napredno upravljanje - </w:t>
            </w:r>
          </w:p>
          <w:p w14:paraId="6C770510"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(integracija uporabnikov v AD, virtualni KVM in oddaljeni DVD/USB medij, združevanje upravljalskih procesorjev v enovito gručo za »single sign-on«, omejevanje porabe električne energije, poročanje o porabi električne energije, snemanje in predvajanje oddaljene seje, sodelovanje večih uporabnikov hkrati na enem strežniku, dvo-faktorska avtentikacija)</w:t>
            </w:r>
          </w:p>
        </w:tc>
        <w:tc>
          <w:tcPr>
            <w:tcW w:w="3543" w:type="dxa"/>
            <w:tcBorders>
              <w:top w:val="nil"/>
              <w:left w:val="nil"/>
              <w:bottom w:val="single" w:sz="8" w:space="0" w:color="000000"/>
              <w:right w:val="single" w:sz="8" w:space="0" w:color="000000"/>
            </w:tcBorders>
          </w:tcPr>
          <w:p w14:paraId="2D0A384A"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2447190D"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20BB28"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Garancija</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72B8C246"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5 let, za vse strežniške komponente, vsi sestavni deli morajo biti novi, iz uradnega kanala, od istega proizvajalca kot strežnik</w:t>
            </w:r>
          </w:p>
        </w:tc>
        <w:tc>
          <w:tcPr>
            <w:tcW w:w="3543" w:type="dxa"/>
            <w:tcBorders>
              <w:top w:val="nil"/>
              <w:left w:val="nil"/>
              <w:bottom w:val="single" w:sz="8" w:space="0" w:color="000000"/>
              <w:right w:val="single" w:sz="8" w:space="0" w:color="000000"/>
            </w:tcBorders>
          </w:tcPr>
          <w:p w14:paraId="3501E1FB"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r w:rsidR="00D211D3" w:rsidRPr="00D211D3" w14:paraId="25F554C2" w14:textId="77777777" w:rsidTr="00512BBF">
        <w:tc>
          <w:tcPr>
            <w:tcW w:w="222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98CA68"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Podpora</w:t>
            </w:r>
          </w:p>
        </w:tc>
        <w:tc>
          <w:tcPr>
            <w:tcW w:w="3295" w:type="dxa"/>
            <w:tcBorders>
              <w:top w:val="nil"/>
              <w:left w:val="nil"/>
              <w:bottom w:val="single" w:sz="8" w:space="0" w:color="000000"/>
              <w:right w:val="single" w:sz="8" w:space="0" w:color="000000"/>
            </w:tcBorders>
            <w:tcMar>
              <w:top w:w="0" w:type="dxa"/>
              <w:left w:w="108" w:type="dxa"/>
              <w:bottom w:w="0" w:type="dxa"/>
              <w:right w:w="108" w:type="dxa"/>
            </w:tcMar>
          </w:tcPr>
          <w:p w14:paraId="3E99EAF2"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Zagotovljena možnost prijave napak 24x7 z zagotovljeno odpravo napake v šestih urah (t.i. Call-To-Repair).</w:t>
            </w:r>
          </w:p>
        </w:tc>
        <w:tc>
          <w:tcPr>
            <w:tcW w:w="3543" w:type="dxa"/>
            <w:tcBorders>
              <w:top w:val="nil"/>
              <w:left w:val="nil"/>
              <w:bottom w:val="single" w:sz="8" w:space="0" w:color="000000"/>
              <w:right w:val="single" w:sz="8" w:space="0" w:color="000000"/>
            </w:tcBorders>
          </w:tcPr>
          <w:p w14:paraId="31D726B9" w14:textId="77777777" w:rsidR="00D211D3" w:rsidRPr="00D211D3" w:rsidRDefault="00D211D3" w:rsidP="00D211D3">
            <w:pPr>
              <w:widowControl w:val="0"/>
              <w:autoSpaceDE w:val="0"/>
              <w:autoSpaceDN w:val="0"/>
              <w:spacing w:before="56" w:after="0" w:line="240" w:lineRule="auto"/>
              <w:ind w:left="117"/>
              <w:rPr>
                <w:rFonts w:eastAsia="Calibri" w:cstheme="minorHAnsi"/>
              </w:rPr>
            </w:pPr>
          </w:p>
        </w:tc>
      </w:tr>
    </w:tbl>
    <w:p w14:paraId="4AFBC53A" w14:textId="134478F2" w:rsidR="00D211D3" w:rsidRDefault="009F4825" w:rsidP="009F4825">
      <w:pPr>
        <w:spacing w:after="0" w:line="240" w:lineRule="auto"/>
        <w:rPr>
          <w:rFonts w:eastAsia="Calibri" w:cstheme="minorHAnsi"/>
          <w:b/>
          <w:bCs/>
          <w:color w:val="303030"/>
          <w:sz w:val="28"/>
          <w:szCs w:val="28"/>
        </w:rPr>
      </w:pPr>
      <w:r>
        <w:rPr>
          <w:rFonts w:eastAsia="Calibri" w:cstheme="minorHAnsi"/>
          <w:b/>
          <w:bCs/>
          <w:color w:val="303030"/>
          <w:sz w:val="28"/>
          <w:szCs w:val="28"/>
        </w:rPr>
        <w:lastRenderedPageBreak/>
        <w:t xml:space="preserve">2. 3. </w:t>
      </w:r>
      <w:r w:rsidR="00D211D3" w:rsidRPr="009F4825">
        <w:rPr>
          <w:rFonts w:eastAsia="Calibri" w:cstheme="minorHAnsi"/>
          <w:b/>
          <w:bCs/>
          <w:color w:val="303030"/>
          <w:sz w:val="28"/>
          <w:szCs w:val="28"/>
        </w:rPr>
        <w:t xml:space="preserve">Diskovno polje tip A </w:t>
      </w:r>
    </w:p>
    <w:p w14:paraId="37CA1F95" w14:textId="77777777" w:rsidR="00D211D3" w:rsidRPr="00D211D3" w:rsidRDefault="00D211D3" w:rsidP="00D211D3">
      <w:pPr>
        <w:spacing w:after="0" w:line="240" w:lineRule="auto"/>
        <w:rPr>
          <w:rFonts w:eastAsia="Times New Roman" w:cstheme="minorHAnsi"/>
          <w:sz w:val="24"/>
          <w:szCs w:val="24"/>
          <w:lang w:eastAsia="sl-SI"/>
        </w:rPr>
      </w:pPr>
      <w:r w:rsidRPr="00D211D3">
        <w:rPr>
          <w:rFonts w:eastAsia="Times New Roman" w:cstheme="minorHAnsi"/>
          <w:sz w:val="24"/>
          <w:szCs w:val="24"/>
          <w:lang w:eastAsia="sl-SI"/>
        </w:rPr>
        <w:t xml:space="preserve">Ponujeno: </w:t>
      </w:r>
      <w:r w:rsidRPr="00D211D3">
        <w:rPr>
          <w:rFonts w:eastAsia="Times New Roman" w:cstheme="minorHAnsi"/>
          <w:sz w:val="24"/>
          <w:szCs w:val="24"/>
          <w:lang w:eastAsia="sl-SI"/>
        </w:rPr>
        <w:tab/>
        <w:t xml:space="preserve">proizvajalec_____________________________________________________ model__________________________________________________________ </w:t>
      </w:r>
    </w:p>
    <w:p w14:paraId="602A64FA" w14:textId="77777777" w:rsidR="00D211D3" w:rsidRPr="00D211D3" w:rsidRDefault="00D211D3" w:rsidP="00D211D3">
      <w:pPr>
        <w:rPr>
          <w:rFonts w:eastAsia="Calibri" w:cstheme="minorHAnsi"/>
          <w:color w:val="303030"/>
          <w:sz w:val="24"/>
          <w:szCs w:val="24"/>
          <w:lang w:eastAsia="sl-SI"/>
        </w:rPr>
      </w:pPr>
    </w:p>
    <w:p w14:paraId="5570C075" w14:textId="77777777" w:rsidR="00D211D3" w:rsidRPr="00D211D3" w:rsidRDefault="00D211D3" w:rsidP="00D211D3">
      <w:pPr>
        <w:widowControl w:val="0"/>
        <w:autoSpaceDE w:val="0"/>
        <w:autoSpaceDN w:val="0"/>
        <w:spacing w:before="56" w:after="0" w:line="240" w:lineRule="auto"/>
        <w:rPr>
          <w:rFonts w:eastAsia="Calibri" w:cstheme="minorHAnsi"/>
        </w:rPr>
      </w:pPr>
      <w:r w:rsidRPr="00D211D3">
        <w:rPr>
          <w:rFonts w:eastAsia="Calibri" w:cstheme="minorHAnsi"/>
        </w:rPr>
        <w:t>Minimalne tehnične zahteve:</w:t>
      </w:r>
    </w:p>
    <w:p w14:paraId="61942916"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bl>
      <w:tblPr>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98" w:type="dxa"/>
          <w:bottom w:w="28" w:type="dxa"/>
        </w:tblCellMar>
        <w:tblLook w:val="04A0" w:firstRow="1" w:lastRow="0" w:firstColumn="1" w:lastColumn="0" w:noHBand="0" w:noVBand="1"/>
      </w:tblPr>
      <w:tblGrid>
        <w:gridCol w:w="2163"/>
        <w:gridCol w:w="3626"/>
        <w:gridCol w:w="3261"/>
      </w:tblGrid>
      <w:tr w:rsidR="00D211D3" w:rsidRPr="00D211D3" w14:paraId="6FA177E6" w14:textId="77777777" w:rsidTr="00512BBF">
        <w:tc>
          <w:tcPr>
            <w:tcW w:w="2163" w:type="dxa"/>
            <w:tcBorders>
              <w:top w:val="single" w:sz="8" w:space="0" w:color="000000"/>
              <w:left w:val="single" w:sz="8" w:space="0" w:color="000000"/>
              <w:bottom w:val="single" w:sz="8" w:space="0" w:color="000000"/>
              <w:right w:val="single" w:sz="8" w:space="0" w:color="000000"/>
            </w:tcBorders>
          </w:tcPr>
          <w:p w14:paraId="0BF9100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Opis:</w:t>
            </w:r>
          </w:p>
        </w:tc>
        <w:tc>
          <w:tcPr>
            <w:tcW w:w="3626"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tcPr>
          <w:p w14:paraId="6CE7B620"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Zahtevano:</w:t>
            </w:r>
          </w:p>
        </w:tc>
        <w:tc>
          <w:tcPr>
            <w:tcW w:w="3261" w:type="dxa"/>
            <w:tcBorders>
              <w:top w:val="single" w:sz="8" w:space="0" w:color="000000"/>
              <w:left w:val="single" w:sz="8" w:space="0" w:color="000000"/>
              <w:bottom w:val="single" w:sz="8" w:space="0" w:color="000000"/>
              <w:right w:val="single" w:sz="8" w:space="0" w:color="000000"/>
            </w:tcBorders>
          </w:tcPr>
          <w:p w14:paraId="1042D992" w14:textId="77777777" w:rsidR="00D211D3" w:rsidRPr="00D211D3" w:rsidRDefault="00D211D3" w:rsidP="00D211D3">
            <w:pPr>
              <w:widowControl w:val="0"/>
              <w:autoSpaceDE w:val="0"/>
              <w:autoSpaceDN w:val="0"/>
              <w:spacing w:before="56" w:after="0" w:line="240" w:lineRule="auto"/>
              <w:ind w:left="117"/>
              <w:rPr>
                <w:rFonts w:eastAsia="Calibri" w:cstheme="minorHAnsi"/>
                <w:b/>
              </w:rPr>
            </w:pPr>
            <w:r w:rsidRPr="00D211D3">
              <w:rPr>
                <w:rFonts w:eastAsia="Calibri" w:cstheme="minorHAnsi"/>
                <w:b/>
              </w:rPr>
              <w:t>Ponujeno:</w:t>
            </w:r>
          </w:p>
        </w:tc>
      </w:tr>
      <w:tr w:rsidR="00D211D3" w:rsidRPr="00D211D3" w14:paraId="5C3DEA17" w14:textId="77777777" w:rsidTr="00512BBF">
        <w:tc>
          <w:tcPr>
            <w:tcW w:w="2163" w:type="dxa"/>
            <w:tcBorders>
              <w:top w:val="single" w:sz="8" w:space="0" w:color="000000"/>
              <w:left w:val="single" w:sz="8" w:space="0" w:color="000000"/>
              <w:bottom w:val="single" w:sz="8" w:space="0" w:color="000000"/>
              <w:right w:val="single" w:sz="8" w:space="0" w:color="000000"/>
            </w:tcBorders>
          </w:tcPr>
          <w:p w14:paraId="2081A5CC"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Tip</w:t>
            </w:r>
          </w:p>
        </w:tc>
        <w:tc>
          <w:tcPr>
            <w:tcW w:w="3626"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tcPr>
          <w:p w14:paraId="28C244AC"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Diskovno polja za blok dostop do podatkov</w:t>
            </w:r>
          </w:p>
        </w:tc>
        <w:tc>
          <w:tcPr>
            <w:tcW w:w="3261" w:type="dxa"/>
            <w:tcBorders>
              <w:top w:val="single" w:sz="8" w:space="0" w:color="000000"/>
              <w:left w:val="single" w:sz="8" w:space="0" w:color="000000"/>
              <w:bottom w:val="single" w:sz="8" w:space="0" w:color="000000"/>
              <w:right w:val="single" w:sz="8" w:space="0" w:color="000000"/>
            </w:tcBorders>
          </w:tcPr>
          <w:p w14:paraId="3FD151DA"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3A4F59EF" w14:textId="77777777" w:rsidTr="00512BBF">
        <w:trPr>
          <w:trHeight w:val="394"/>
        </w:trPr>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4E4A62A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Višina v rack omari</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16B7628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2U</w:t>
            </w:r>
          </w:p>
        </w:tc>
        <w:tc>
          <w:tcPr>
            <w:tcW w:w="3261" w:type="dxa"/>
            <w:tcBorders>
              <w:top w:val="single" w:sz="8" w:space="0" w:color="000000"/>
              <w:left w:val="single" w:sz="8" w:space="0" w:color="000000"/>
              <w:bottom w:val="single" w:sz="8" w:space="0" w:color="000000"/>
              <w:right w:val="single" w:sz="8" w:space="0" w:color="000000"/>
            </w:tcBorders>
          </w:tcPr>
          <w:p w14:paraId="144BC849"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5AE16DAA"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1139EF42" w14:textId="77777777" w:rsidR="00D211D3" w:rsidRPr="00D211D3" w:rsidRDefault="00D211D3" w:rsidP="00D211D3">
            <w:pPr>
              <w:widowControl w:val="0"/>
              <w:autoSpaceDE w:val="0"/>
              <w:autoSpaceDN w:val="0"/>
              <w:spacing w:before="56" w:after="0" w:line="240" w:lineRule="auto"/>
              <w:rPr>
                <w:rFonts w:eastAsia="Calibri" w:cstheme="minorHAnsi"/>
              </w:rPr>
            </w:pPr>
            <w:r w:rsidRPr="00D211D3">
              <w:rPr>
                <w:rFonts w:eastAsia="Calibri" w:cstheme="minorHAnsi"/>
                <w:b/>
              </w:rPr>
              <w:t>Tip in količina kontrolerjev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69C6AC0"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Minimalno dva active-active kontrolerja, FC dostop</w:t>
            </w:r>
          </w:p>
        </w:tc>
        <w:tc>
          <w:tcPr>
            <w:tcW w:w="3261" w:type="dxa"/>
            <w:tcBorders>
              <w:top w:val="single" w:sz="8" w:space="0" w:color="000000"/>
              <w:left w:val="single" w:sz="8" w:space="0" w:color="000000"/>
              <w:bottom w:val="single" w:sz="8" w:space="0" w:color="000000"/>
              <w:right w:val="single" w:sz="8" w:space="0" w:color="000000"/>
            </w:tcBorders>
          </w:tcPr>
          <w:p w14:paraId="69B8354B"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F705CEF"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1538F06C"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Podprti tipi diskov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446C14A9"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SSD, SAS in NL-SAS , SFF in LFF format</w:t>
            </w:r>
          </w:p>
        </w:tc>
        <w:tc>
          <w:tcPr>
            <w:tcW w:w="3261" w:type="dxa"/>
            <w:tcBorders>
              <w:top w:val="single" w:sz="8" w:space="0" w:color="000000"/>
              <w:left w:val="single" w:sz="8" w:space="0" w:color="000000"/>
              <w:bottom w:val="single" w:sz="8" w:space="0" w:color="000000"/>
              <w:right w:val="single" w:sz="8" w:space="0" w:color="000000"/>
            </w:tcBorders>
          </w:tcPr>
          <w:p w14:paraId="01615E6E"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9782E31"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64A9EE6D"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Proizvajalec</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662CBA61"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Proizvajalec mora biti v zgornjem desnem Gartner kvadrantu za external blok diskovna polja</w:t>
            </w:r>
          </w:p>
        </w:tc>
        <w:tc>
          <w:tcPr>
            <w:tcW w:w="3261" w:type="dxa"/>
            <w:tcBorders>
              <w:top w:val="single" w:sz="8" w:space="0" w:color="000000"/>
              <w:left w:val="single" w:sz="8" w:space="0" w:color="000000"/>
              <w:bottom w:val="single" w:sz="8" w:space="0" w:color="000000"/>
              <w:right w:val="single" w:sz="8" w:space="0" w:color="000000"/>
            </w:tcBorders>
          </w:tcPr>
          <w:p w14:paraId="5CF6F740"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25251CCF"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6290BC68"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Cache memorija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6598BADE"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Minimalno 24GB cache memorije, zaščitene v primeru izpada El. energije</w:t>
            </w:r>
          </w:p>
        </w:tc>
        <w:tc>
          <w:tcPr>
            <w:tcW w:w="3261" w:type="dxa"/>
            <w:tcBorders>
              <w:top w:val="single" w:sz="8" w:space="0" w:color="000000"/>
              <w:left w:val="single" w:sz="8" w:space="0" w:color="000000"/>
              <w:bottom w:val="single" w:sz="8" w:space="0" w:color="000000"/>
              <w:right w:val="single" w:sz="8" w:space="0" w:color="000000"/>
            </w:tcBorders>
          </w:tcPr>
          <w:p w14:paraId="2F45D5BA"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EFA093B"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1BCEFBAE"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RAID zaščita podatkov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6E9A0AD0"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RAID 10, RAID 50, RAID 6 in RAID DP</w:t>
            </w:r>
          </w:p>
        </w:tc>
        <w:tc>
          <w:tcPr>
            <w:tcW w:w="3261" w:type="dxa"/>
            <w:tcBorders>
              <w:top w:val="single" w:sz="8" w:space="0" w:color="000000"/>
              <w:left w:val="single" w:sz="8" w:space="0" w:color="000000"/>
              <w:bottom w:val="single" w:sz="8" w:space="0" w:color="000000"/>
              <w:right w:val="single" w:sz="8" w:space="0" w:color="000000"/>
            </w:tcBorders>
          </w:tcPr>
          <w:p w14:paraId="269DCE24"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9C6B1FE"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2940E138"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Komponente diskovnega polja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390CF171"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Diskovno polje mora omogočati t.i. “hot swap” zamenjavo diskov, napajalnikov, kontrolerjev in ventilatorjev</w:t>
            </w:r>
          </w:p>
        </w:tc>
        <w:tc>
          <w:tcPr>
            <w:tcW w:w="3261" w:type="dxa"/>
            <w:tcBorders>
              <w:top w:val="single" w:sz="8" w:space="0" w:color="000000"/>
              <w:left w:val="single" w:sz="8" w:space="0" w:color="000000"/>
              <w:bottom w:val="single" w:sz="8" w:space="0" w:color="000000"/>
              <w:right w:val="single" w:sz="8" w:space="0" w:color="000000"/>
            </w:tcBorders>
          </w:tcPr>
          <w:p w14:paraId="40975C8F"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3D0F2BC2"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26A72129"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Zapis podatkov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4AFEB19"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9.Diskovno polje mora podpirati thin provisioning in t.i. tiering podatkov, licence priložene</w:t>
            </w:r>
          </w:p>
        </w:tc>
        <w:tc>
          <w:tcPr>
            <w:tcW w:w="3261" w:type="dxa"/>
            <w:tcBorders>
              <w:top w:val="single" w:sz="8" w:space="0" w:color="000000"/>
              <w:left w:val="single" w:sz="8" w:space="0" w:color="000000"/>
              <w:bottom w:val="single" w:sz="8" w:space="0" w:color="000000"/>
              <w:right w:val="single" w:sz="8" w:space="0" w:color="000000"/>
            </w:tcBorders>
          </w:tcPr>
          <w:p w14:paraId="1BDB09AE"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6A38BB50"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0A0E7943"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Zaščita podatkov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684EB343"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Diskovno polje mora omogočati snapshote in clone, licence priložene</w:t>
            </w:r>
          </w:p>
        </w:tc>
        <w:tc>
          <w:tcPr>
            <w:tcW w:w="3261" w:type="dxa"/>
            <w:tcBorders>
              <w:top w:val="single" w:sz="8" w:space="0" w:color="000000"/>
              <w:left w:val="single" w:sz="8" w:space="0" w:color="000000"/>
              <w:bottom w:val="single" w:sz="8" w:space="0" w:color="000000"/>
              <w:right w:val="single" w:sz="8" w:space="0" w:color="000000"/>
            </w:tcBorders>
          </w:tcPr>
          <w:p w14:paraId="2E400CD3"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21DDCF96"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1D76E2E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Velikost LUN-ov</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4EB6E8A" w14:textId="77777777" w:rsidR="00D211D3" w:rsidRPr="00D211D3" w:rsidRDefault="00D211D3" w:rsidP="00D211D3">
            <w:pPr>
              <w:widowControl w:val="0"/>
              <w:autoSpaceDE w:val="0"/>
              <w:autoSpaceDN w:val="0"/>
              <w:spacing w:before="56" w:after="0" w:line="240" w:lineRule="auto"/>
              <w:ind w:left="88" w:hanging="88"/>
              <w:rPr>
                <w:rFonts w:eastAsia="Calibri" w:cstheme="minorHAnsi"/>
              </w:rPr>
            </w:pPr>
            <w:r w:rsidRPr="00D211D3">
              <w:rPr>
                <w:rFonts w:eastAsia="Calibri" w:cstheme="minorHAnsi"/>
              </w:rPr>
              <w:t xml:space="preserve">  Maksimalna velikost LUN-a vsaj 100TB</w:t>
            </w:r>
          </w:p>
        </w:tc>
        <w:tc>
          <w:tcPr>
            <w:tcW w:w="3261" w:type="dxa"/>
            <w:tcBorders>
              <w:top w:val="single" w:sz="8" w:space="0" w:color="000000"/>
              <w:left w:val="single" w:sz="8" w:space="0" w:color="000000"/>
              <w:bottom w:val="single" w:sz="8" w:space="0" w:color="000000"/>
              <w:right w:val="single" w:sz="8" w:space="0" w:color="000000"/>
            </w:tcBorders>
          </w:tcPr>
          <w:p w14:paraId="06FC8DEF" w14:textId="77777777" w:rsidR="00D211D3" w:rsidRPr="00D211D3" w:rsidRDefault="00D211D3" w:rsidP="00D211D3">
            <w:pPr>
              <w:widowControl w:val="0"/>
              <w:autoSpaceDE w:val="0"/>
              <w:autoSpaceDN w:val="0"/>
              <w:spacing w:before="56" w:after="0" w:line="240" w:lineRule="auto"/>
              <w:rPr>
                <w:rFonts w:ascii="Calibri" w:eastAsia="Calibri" w:hAnsi="Calibri" w:cs="Calibri"/>
              </w:rPr>
            </w:pPr>
          </w:p>
        </w:tc>
      </w:tr>
      <w:tr w:rsidR="00D211D3" w:rsidRPr="00D211D3" w14:paraId="56F31B98"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5571651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Zaščita v primeru odpovedi fizičnega diska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A3FF4A6" w14:textId="77777777" w:rsidR="00D211D3" w:rsidRPr="00D211D3" w:rsidRDefault="00D211D3" w:rsidP="00D211D3">
            <w:pPr>
              <w:widowControl w:val="0"/>
              <w:autoSpaceDE w:val="0"/>
              <w:autoSpaceDN w:val="0"/>
              <w:spacing w:before="56" w:after="0" w:line="240" w:lineRule="auto"/>
              <w:ind w:left="88" w:hanging="88"/>
              <w:rPr>
                <w:rFonts w:eastAsia="Calibri" w:cstheme="minorHAnsi"/>
              </w:rPr>
            </w:pPr>
            <w:r w:rsidRPr="00D211D3">
              <w:rPr>
                <w:rFonts w:eastAsia="Calibri" w:cstheme="minorHAnsi"/>
              </w:rPr>
              <w:t xml:space="preserve">  Minimalno 1 spare disk, minimalno   RAID 6 konfiguracija</w:t>
            </w:r>
          </w:p>
        </w:tc>
        <w:tc>
          <w:tcPr>
            <w:tcW w:w="3261" w:type="dxa"/>
            <w:tcBorders>
              <w:top w:val="single" w:sz="8" w:space="0" w:color="000000"/>
              <w:left w:val="single" w:sz="8" w:space="0" w:color="000000"/>
              <w:bottom w:val="single" w:sz="8" w:space="0" w:color="000000"/>
              <w:right w:val="single" w:sz="8" w:space="0" w:color="000000"/>
            </w:tcBorders>
          </w:tcPr>
          <w:p w14:paraId="02998795" w14:textId="77777777" w:rsidR="00D211D3" w:rsidRPr="00D211D3" w:rsidRDefault="00D211D3" w:rsidP="00D211D3">
            <w:pPr>
              <w:widowControl w:val="0"/>
              <w:autoSpaceDE w:val="0"/>
              <w:autoSpaceDN w:val="0"/>
              <w:spacing w:before="56" w:after="0" w:line="240" w:lineRule="auto"/>
              <w:rPr>
                <w:rFonts w:ascii="Calibri" w:eastAsia="Calibri" w:hAnsi="Calibri" w:cs="Calibri"/>
              </w:rPr>
            </w:pPr>
          </w:p>
        </w:tc>
      </w:tr>
      <w:tr w:rsidR="00D211D3" w:rsidRPr="00D211D3" w14:paraId="6BF8CCF4"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4776867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Replikacija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29115175"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Vključena licenca za replikacijo</w:t>
            </w:r>
          </w:p>
        </w:tc>
        <w:tc>
          <w:tcPr>
            <w:tcW w:w="3261" w:type="dxa"/>
            <w:tcBorders>
              <w:top w:val="single" w:sz="8" w:space="0" w:color="000000"/>
              <w:left w:val="single" w:sz="8" w:space="0" w:color="000000"/>
              <w:bottom w:val="single" w:sz="8" w:space="0" w:color="000000"/>
              <w:right w:val="single" w:sz="8" w:space="0" w:color="000000"/>
            </w:tcBorders>
          </w:tcPr>
          <w:p w14:paraId="186EC142"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6533D0F4"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42DB8D8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Podpora za OS-e</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BD12245"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Windows 2019 Hyper-V, ESX</w:t>
            </w:r>
          </w:p>
        </w:tc>
        <w:tc>
          <w:tcPr>
            <w:tcW w:w="3261" w:type="dxa"/>
            <w:tcBorders>
              <w:top w:val="single" w:sz="8" w:space="0" w:color="000000"/>
              <w:left w:val="single" w:sz="8" w:space="0" w:color="000000"/>
              <w:bottom w:val="single" w:sz="8" w:space="0" w:color="000000"/>
              <w:right w:val="single" w:sz="8" w:space="0" w:color="000000"/>
            </w:tcBorders>
          </w:tcPr>
          <w:p w14:paraId="211CB40B"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FC8696D" w14:textId="77777777" w:rsidTr="00512BBF">
        <w:trPr>
          <w:trHeight w:val="815"/>
        </w:trPr>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0FE3FB02"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Razširljivost diskovnega polja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38213173"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Minimalno do 90 diskov</w:t>
            </w:r>
          </w:p>
        </w:tc>
        <w:tc>
          <w:tcPr>
            <w:tcW w:w="3261" w:type="dxa"/>
            <w:tcBorders>
              <w:top w:val="single" w:sz="8" w:space="0" w:color="000000"/>
              <w:left w:val="single" w:sz="8" w:space="0" w:color="000000"/>
              <w:bottom w:val="single" w:sz="8" w:space="0" w:color="000000"/>
              <w:right w:val="single" w:sz="8" w:space="0" w:color="000000"/>
            </w:tcBorders>
          </w:tcPr>
          <w:p w14:paraId="6C72EBAE"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329B93D"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16812DC7"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 xml:space="preserve">Konfiguracija </w:t>
            </w:r>
            <w:r w:rsidRPr="00D211D3">
              <w:rPr>
                <w:rFonts w:eastAsia="Calibri" w:cstheme="minorHAnsi"/>
                <w:b/>
              </w:rPr>
              <w:lastRenderedPageBreak/>
              <w:t>diskovnega polja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74C5E117"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lastRenderedPageBreak/>
              <w:t xml:space="preserve">8x 960GB SSD minimalno (RAID 6+2), </w:t>
            </w:r>
            <w:r w:rsidRPr="00D211D3">
              <w:rPr>
                <w:rFonts w:eastAsia="Calibri" w:cstheme="minorHAnsi"/>
              </w:rPr>
              <w:lastRenderedPageBreak/>
              <w:t>plus 1x 960 SSD spare disk</w:t>
            </w:r>
          </w:p>
        </w:tc>
        <w:tc>
          <w:tcPr>
            <w:tcW w:w="3261" w:type="dxa"/>
            <w:tcBorders>
              <w:top w:val="single" w:sz="8" w:space="0" w:color="000000"/>
              <w:left w:val="single" w:sz="8" w:space="0" w:color="000000"/>
              <w:bottom w:val="single" w:sz="8" w:space="0" w:color="000000"/>
              <w:right w:val="single" w:sz="8" w:space="0" w:color="000000"/>
            </w:tcBorders>
          </w:tcPr>
          <w:p w14:paraId="6659193A"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02156DF1"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72B4139A"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Enkripcija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0160EEDE"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Diski morajo omogočati enkripcijo podatkov, licenca mora biti priložena</w:t>
            </w:r>
          </w:p>
        </w:tc>
        <w:tc>
          <w:tcPr>
            <w:tcW w:w="3261" w:type="dxa"/>
            <w:tcBorders>
              <w:top w:val="single" w:sz="8" w:space="0" w:color="000000"/>
              <w:left w:val="single" w:sz="8" w:space="0" w:color="000000"/>
              <w:bottom w:val="single" w:sz="8" w:space="0" w:color="000000"/>
              <w:right w:val="single" w:sz="8" w:space="0" w:color="000000"/>
            </w:tcBorders>
          </w:tcPr>
          <w:p w14:paraId="7EB85EAF"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55C9ED71"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0B277A1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Licence</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0482848C"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Vse priložene in zahtevane licence morajo bit za max možno kapaciteto diskovnega polja</w:t>
            </w:r>
          </w:p>
        </w:tc>
        <w:tc>
          <w:tcPr>
            <w:tcW w:w="3261" w:type="dxa"/>
            <w:tcBorders>
              <w:top w:val="single" w:sz="8" w:space="0" w:color="000000"/>
              <w:left w:val="single" w:sz="8" w:space="0" w:color="000000"/>
              <w:bottom w:val="single" w:sz="8" w:space="0" w:color="000000"/>
              <w:right w:val="single" w:sz="8" w:space="0" w:color="000000"/>
            </w:tcBorders>
          </w:tcPr>
          <w:p w14:paraId="1E2392F8"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497D9477"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3EA6E796"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Priklop na omrežje</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240F2FAC"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2x Eth priklop za management, 4x 16Gb FC priklop za podatke</w:t>
            </w:r>
          </w:p>
        </w:tc>
        <w:tc>
          <w:tcPr>
            <w:tcW w:w="3261" w:type="dxa"/>
            <w:tcBorders>
              <w:top w:val="single" w:sz="8" w:space="0" w:color="000000"/>
              <w:left w:val="single" w:sz="8" w:space="0" w:color="000000"/>
              <w:bottom w:val="single" w:sz="8" w:space="0" w:color="000000"/>
              <w:right w:val="single" w:sz="8" w:space="0" w:color="000000"/>
            </w:tcBorders>
          </w:tcPr>
          <w:p w14:paraId="75A4AC94"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3C032702"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71B565E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Garancija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571261F9"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5 let, vsi sestavni deli morajo biti novi, iz uradnega kanala, od istega proizvajalca kot diskovno polje</w:t>
            </w:r>
          </w:p>
        </w:tc>
        <w:tc>
          <w:tcPr>
            <w:tcW w:w="3261" w:type="dxa"/>
            <w:tcBorders>
              <w:top w:val="single" w:sz="8" w:space="0" w:color="000000"/>
              <w:left w:val="single" w:sz="8" w:space="0" w:color="000000"/>
              <w:bottom w:val="single" w:sz="8" w:space="0" w:color="000000"/>
              <w:right w:val="single" w:sz="8" w:space="0" w:color="000000"/>
            </w:tcBorders>
          </w:tcPr>
          <w:p w14:paraId="77456366"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r w:rsidR="00D211D3" w:rsidRPr="00D211D3" w14:paraId="13F36FB6" w14:textId="77777777" w:rsidTr="00512BBF">
        <w:tc>
          <w:tcPr>
            <w:tcW w:w="2163" w:type="dxa"/>
            <w:tcBorders>
              <w:top w:val="single" w:sz="8" w:space="0" w:color="000000"/>
              <w:left w:val="single" w:sz="8" w:space="0" w:color="000000"/>
              <w:bottom w:val="single" w:sz="8" w:space="0" w:color="000000"/>
              <w:right w:val="single" w:sz="8" w:space="0" w:color="000000"/>
            </w:tcBorders>
            <w:tcMar>
              <w:top w:w="0" w:type="dxa"/>
              <w:left w:w="98" w:type="dxa"/>
              <w:bottom w:w="28" w:type="dxa"/>
              <w:right w:w="108" w:type="dxa"/>
            </w:tcMar>
          </w:tcPr>
          <w:p w14:paraId="5FFC4161" w14:textId="77777777" w:rsidR="00D211D3" w:rsidRPr="00D211D3" w:rsidRDefault="00D211D3" w:rsidP="00D211D3">
            <w:pPr>
              <w:widowControl w:val="0"/>
              <w:autoSpaceDE w:val="0"/>
              <w:autoSpaceDN w:val="0"/>
              <w:spacing w:before="56" w:after="0" w:line="240" w:lineRule="auto"/>
              <w:rPr>
                <w:rFonts w:eastAsia="Calibri" w:cstheme="minorHAnsi"/>
                <w:b/>
              </w:rPr>
            </w:pPr>
            <w:r w:rsidRPr="00D211D3">
              <w:rPr>
                <w:rFonts w:eastAsia="Calibri" w:cstheme="minorHAnsi"/>
                <w:b/>
              </w:rPr>
              <w:t>Podpora</w:t>
            </w:r>
          </w:p>
        </w:tc>
        <w:tc>
          <w:tcPr>
            <w:tcW w:w="3626" w:type="dxa"/>
            <w:tcBorders>
              <w:top w:val="single" w:sz="8" w:space="0" w:color="000000"/>
              <w:left w:val="single" w:sz="8" w:space="0" w:color="000000"/>
              <w:bottom w:val="single" w:sz="8" w:space="0" w:color="000000"/>
              <w:right w:val="single" w:sz="8" w:space="0" w:color="000000"/>
            </w:tcBorders>
            <w:tcMar>
              <w:top w:w="0" w:type="dxa"/>
              <w:left w:w="0" w:type="dxa"/>
              <w:bottom w:w="28" w:type="dxa"/>
              <w:right w:w="108" w:type="dxa"/>
            </w:tcMar>
          </w:tcPr>
          <w:p w14:paraId="6B651548" w14:textId="77777777" w:rsidR="00D211D3" w:rsidRPr="00D211D3" w:rsidRDefault="00D211D3" w:rsidP="00D211D3">
            <w:pPr>
              <w:widowControl w:val="0"/>
              <w:autoSpaceDE w:val="0"/>
              <w:autoSpaceDN w:val="0"/>
              <w:spacing w:before="56" w:after="0" w:line="240" w:lineRule="auto"/>
              <w:ind w:left="117"/>
              <w:rPr>
                <w:rFonts w:eastAsia="Calibri" w:cstheme="minorHAnsi"/>
              </w:rPr>
            </w:pPr>
            <w:r w:rsidRPr="00D211D3">
              <w:rPr>
                <w:rFonts w:eastAsia="Calibri" w:cstheme="minorHAnsi"/>
              </w:rPr>
              <w:t>Zagotovljena možnost prijave napak 24x7 z zagotovljeno odpravo napake v šestih urah (t.i. Call-To-Repair).</w:t>
            </w:r>
          </w:p>
        </w:tc>
        <w:tc>
          <w:tcPr>
            <w:tcW w:w="3261" w:type="dxa"/>
            <w:tcBorders>
              <w:top w:val="single" w:sz="8" w:space="0" w:color="000000"/>
              <w:left w:val="single" w:sz="8" w:space="0" w:color="000000"/>
              <w:bottom w:val="single" w:sz="8" w:space="0" w:color="000000"/>
              <w:right w:val="single" w:sz="8" w:space="0" w:color="000000"/>
            </w:tcBorders>
          </w:tcPr>
          <w:p w14:paraId="1FEE4C57" w14:textId="77777777" w:rsidR="00D211D3" w:rsidRPr="00D211D3" w:rsidRDefault="00D211D3" w:rsidP="00D211D3">
            <w:pPr>
              <w:widowControl w:val="0"/>
              <w:autoSpaceDE w:val="0"/>
              <w:autoSpaceDN w:val="0"/>
              <w:spacing w:before="56" w:after="0" w:line="240" w:lineRule="auto"/>
              <w:ind w:left="117"/>
              <w:rPr>
                <w:rFonts w:ascii="Calibri" w:eastAsia="Calibri" w:hAnsi="Calibri" w:cs="Calibri"/>
              </w:rPr>
            </w:pPr>
          </w:p>
        </w:tc>
      </w:tr>
    </w:tbl>
    <w:p w14:paraId="7D11653E" w14:textId="77777777" w:rsidR="00D211D3" w:rsidRPr="00D211D3" w:rsidRDefault="00D211D3" w:rsidP="00D211D3">
      <w:pPr>
        <w:rPr>
          <w:rFonts w:ascii="Calibri" w:eastAsia="Calibri" w:hAnsi="Calibri" w:cs="Times New Roman"/>
        </w:rPr>
      </w:pPr>
    </w:p>
    <w:p w14:paraId="1F65EA58" w14:textId="77777777" w:rsidR="00D211D3" w:rsidRPr="00D211D3" w:rsidRDefault="00D211D3" w:rsidP="00D211D3">
      <w:pPr>
        <w:numPr>
          <w:ilvl w:val="0"/>
          <w:numId w:val="3"/>
        </w:numPr>
        <w:spacing w:after="0" w:line="240" w:lineRule="auto"/>
        <w:ind w:left="540"/>
        <w:textAlignment w:val="center"/>
        <w:rPr>
          <w:rFonts w:eastAsia="Times New Roman" w:cstheme="minorHAnsi"/>
          <w:lang w:eastAsia="sl-SI"/>
        </w:rPr>
      </w:pPr>
      <w:r w:rsidRPr="00D211D3">
        <w:rPr>
          <w:rFonts w:eastAsia="Calibri" w:cstheme="minorHAnsi"/>
        </w:rPr>
        <w:t>Upravljalsko orodje za strežnike</w:t>
      </w:r>
    </w:p>
    <w:p w14:paraId="23DBFE53" w14:textId="77777777" w:rsidR="00D211D3" w:rsidRPr="00D211D3" w:rsidRDefault="00D211D3" w:rsidP="00D211D3">
      <w:pPr>
        <w:numPr>
          <w:ilvl w:val="1"/>
          <w:numId w:val="4"/>
        </w:numPr>
        <w:spacing w:after="0" w:line="240" w:lineRule="auto"/>
        <w:contextualSpacing/>
        <w:jc w:val="both"/>
        <w:textAlignment w:val="center"/>
        <w:rPr>
          <w:rFonts w:eastAsia="Calibri" w:cstheme="minorHAnsi"/>
        </w:rPr>
      </w:pPr>
      <w:r w:rsidRPr="00D211D3">
        <w:rPr>
          <w:rFonts w:eastAsia="Times New Roman" w:cstheme="minorHAnsi"/>
          <w:lang w:eastAsia="sl-SI"/>
        </w:rPr>
        <w:t>Mrežni priključek 1Gbps (RJ45) za upravljanje s polno funkcionalnostjo (vse licence) in podporo proizvajalca za dobo vzdrževanja Možnost upravljana celotnega strežnika na daljavo (fizična prisotnost samo ob menjavi delov) preko ločenega priključka;</w:t>
      </w:r>
    </w:p>
    <w:p w14:paraId="49B86D26" w14:textId="77777777" w:rsidR="00D211D3" w:rsidRPr="00D211D3" w:rsidRDefault="00D211D3" w:rsidP="00D211D3">
      <w:pPr>
        <w:numPr>
          <w:ilvl w:val="1"/>
          <w:numId w:val="4"/>
        </w:numPr>
        <w:spacing w:after="0" w:line="240" w:lineRule="auto"/>
        <w:contextualSpacing/>
        <w:jc w:val="both"/>
        <w:textAlignment w:val="center"/>
        <w:rPr>
          <w:rFonts w:eastAsia="Calibri" w:cstheme="minorHAnsi"/>
        </w:rPr>
      </w:pPr>
      <w:r w:rsidRPr="00D211D3">
        <w:rPr>
          <w:rFonts w:eastAsia="Calibri" w:cstheme="minorHAnsi"/>
        </w:rPr>
        <w:t>Poseben mrežni priključek 1Gb/s za varen (šifriran) oddaljeni nadzor, ki omogoča vklop/izklop strežnika preko spletnega vmesnika, KVM (oddaljena: tipkovnica, miška, zaslon, CD), vse funkcionalnosti nadzora preko HTML5 in podpira protokol IPMI (vklop/izklop strežnika). Vse pripadajoče licence za centralno/oddaljeno upravljanje preko GUI, tudi na nivoju operacijskega sistema;</w:t>
      </w:r>
    </w:p>
    <w:p w14:paraId="43403115" w14:textId="77777777" w:rsidR="00D211D3" w:rsidRPr="00D211D3" w:rsidRDefault="00D211D3" w:rsidP="00D211D3">
      <w:pPr>
        <w:numPr>
          <w:ilvl w:val="1"/>
          <w:numId w:val="4"/>
        </w:numPr>
        <w:spacing w:after="0" w:line="240" w:lineRule="auto"/>
        <w:contextualSpacing/>
        <w:jc w:val="both"/>
        <w:rPr>
          <w:rFonts w:eastAsia="Calibri" w:cstheme="minorHAnsi"/>
        </w:rPr>
      </w:pPr>
      <w:r w:rsidRPr="00D211D3">
        <w:rPr>
          <w:rFonts w:eastAsia="Calibri" w:cstheme="minorHAnsi"/>
        </w:rPr>
        <w:t>Upravljalska orodja posameznega strežnika je moč združiti in tako preko enega strežnika dostopati do upravljalskih orodji ostalih strežnikov z istim upravljalskim orodjem;</w:t>
      </w:r>
    </w:p>
    <w:p w14:paraId="10A7CA26" w14:textId="77777777" w:rsidR="00D211D3" w:rsidRPr="00D211D3" w:rsidRDefault="00D211D3" w:rsidP="00D211D3">
      <w:pPr>
        <w:numPr>
          <w:ilvl w:val="1"/>
          <w:numId w:val="4"/>
        </w:numPr>
        <w:spacing w:after="0" w:line="240" w:lineRule="auto"/>
        <w:contextualSpacing/>
        <w:jc w:val="both"/>
        <w:rPr>
          <w:rFonts w:eastAsia="Calibri" w:cstheme="minorHAnsi"/>
        </w:rPr>
      </w:pPr>
      <w:r w:rsidRPr="00D211D3">
        <w:rPr>
          <w:rFonts w:eastAsia="Calibri" w:cstheme="minorHAnsi"/>
        </w:rPr>
        <w:t>Upravljalsko orodje pred zagonom strežnika preveri verodostojnost strojne kode (firmware), če je ta skladna s pravili oz. ustrezna potem se dovoli zagon strežnika. V nasprotnem primeru strežnika ni mogoče zagnati. Ponudi se opcija obnovitve strežnika (restore). Pregled kode se lahko izvede tudi poljubno, med delovanjem strežnika;</w:t>
      </w:r>
    </w:p>
    <w:p w14:paraId="1002CD47" w14:textId="77777777" w:rsidR="00D211D3" w:rsidRPr="00D211D3" w:rsidRDefault="00D211D3" w:rsidP="00D211D3">
      <w:pPr>
        <w:numPr>
          <w:ilvl w:val="1"/>
          <w:numId w:val="4"/>
        </w:numPr>
        <w:spacing w:after="0" w:line="240" w:lineRule="auto"/>
        <w:contextualSpacing/>
        <w:jc w:val="both"/>
        <w:rPr>
          <w:rFonts w:eastAsia="Calibri" w:cstheme="minorHAnsi"/>
        </w:rPr>
      </w:pPr>
      <w:r w:rsidRPr="00D211D3">
        <w:rPr>
          <w:rFonts w:eastAsia="Calibri" w:cstheme="minorHAnsi"/>
          <w:shd w:val="clear" w:color="auto" w:fill="FFFFFF"/>
        </w:rPr>
        <w:t>Silicon Root of Trust;</w:t>
      </w:r>
    </w:p>
    <w:p w14:paraId="5689DC7B" w14:textId="77777777" w:rsidR="00D211D3" w:rsidRPr="00D211D3" w:rsidRDefault="00D211D3" w:rsidP="00D211D3">
      <w:pPr>
        <w:numPr>
          <w:ilvl w:val="1"/>
          <w:numId w:val="4"/>
        </w:numPr>
        <w:spacing w:after="0" w:line="240" w:lineRule="auto"/>
        <w:contextualSpacing/>
        <w:jc w:val="both"/>
        <w:rPr>
          <w:rFonts w:eastAsia="Calibri" w:cstheme="minorHAnsi"/>
        </w:rPr>
      </w:pPr>
      <w:r w:rsidRPr="00D211D3">
        <w:rPr>
          <w:rFonts w:eastAsia="Calibri" w:cstheme="minorHAnsi"/>
        </w:rPr>
        <w:t>Upravljalsko orodje omogoča shranjevanje nastavitev;</w:t>
      </w:r>
    </w:p>
    <w:p w14:paraId="01DC43AA" w14:textId="77777777" w:rsidR="00D211D3" w:rsidRPr="00D211D3" w:rsidRDefault="00D211D3" w:rsidP="00D211D3">
      <w:pPr>
        <w:numPr>
          <w:ilvl w:val="1"/>
          <w:numId w:val="4"/>
        </w:numPr>
        <w:spacing w:after="0" w:line="240" w:lineRule="auto"/>
        <w:contextualSpacing/>
        <w:jc w:val="both"/>
        <w:rPr>
          <w:rFonts w:eastAsia="Calibri" w:cstheme="minorHAnsi"/>
        </w:rPr>
      </w:pPr>
      <w:r w:rsidRPr="00D211D3">
        <w:rPr>
          <w:rFonts w:eastAsia="Calibri" w:cstheme="minorHAnsi"/>
        </w:rPr>
        <w:t>ločen fizični gumb za ponovni zagon upravljavskega sistema strežnika ali druga rešitev, ki omogoča ponovni zagon upravljavskega sistema strežnika brez ločenega fizičnega gumba, ob pogoju, da je možno upravljavski sistem strežnika v primeru njegove neodzivnosti ponovno zagnati brez ponovnega zagona strežnika - operacijskega sistema strežnika ali da ima upravljavski sistem strežnika vdelan stražni mehanizem (angl. watchdog), ki ga samodejno ponovno zažene v primeru neodzivnosti. Strežnika ne smemo ponovno zagnati ali ugasniti;</w:t>
      </w:r>
    </w:p>
    <w:p w14:paraId="7A1C7039"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 xml:space="preserve">Strežnik naj bo možno integrirati v sistem proizvajalca strežnika, ki temelji na umetni inteligenci, ki na podlagi baze podatkov (prejetih s celega sveta) naredi analizo vsakega strežnika posebej. Pri tem obvešča o stanju strežnika ali celotnega sistema, nadgradnjah ki so na voljo, kritičnih popravkih za določen segment, ki so preventiva pred nastalimi problemi, nadzoru virtualnega okolja, možnih težavah pri kombinaciji strojne kode, operacijskega sistema, napoved porabe diskovnega prostora, opozarjanje na zmogljivostne težave. Vse to na </w:t>
      </w:r>
      <w:r w:rsidRPr="00D211D3">
        <w:rPr>
          <w:rFonts w:eastAsia="Calibri" w:cstheme="minorHAnsi"/>
        </w:rPr>
        <w:lastRenderedPageBreak/>
        <w:t>fizičnem in virtualnem okolju. Vse to brez dodatnih stroškov za dodatno licenčno opremo ali pa naj bo le-ta vključena v ponudbo;</w:t>
      </w:r>
    </w:p>
    <w:p w14:paraId="300A4601"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Brezplačen dostop do baz znanja proizvajalca strežnika in spremljanje odprtih problemov preko spleta, brezplačen spletni dostop do popravkov in nadgradenj sistemske programske opreme (gonilniki, firmware) pri proizvajalcu opreme v času garancije in vzdrževanja s strani proizvajalca ali pa naj bo licenca vključena v ponudbo;</w:t>
      </w:r>
    </w:p>
    <w:p w14:paraId="152C522F"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Garancija in režim vzdrževanja (uradna garancija in vzdrževanje s strani proizvajalca). Status garancije in vzdrževanja je viden na spletni strani proizvajalca opreme;</w:t>
      </w:r>
    </w:p>
    <w:p w14:paraId="605982EE"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Dobava novih verzij strojne programske opreme (firmware, BIOS), ko bo na voljo pri proizvajalcu. Naročnik si jih lahko, v kolikor to ponudnik omogoči, sam prenese s strežnika proizvajalca oz. ponudnika;</w:t>
      </w:r>
    </w:p>
    <w:p w14:paraId="6500C498"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Vsa oprema mora biti nova, nerabljena in dobavljena preko uradnega prodajnega/nabavnega kanala v Sloveniji, priložena mora biti izjava proizvajalca opreme (izjava ponudnika ne velja);</w:t>
      </w:r>
    </w:p>
    <w:p w14:paraId="6982D6C7" w14:textId="77777777" w:rsidR="00D211D3" w:rsidRPr="00D211D3" w:rsidRDefault="00D211D3" w:rsidP="00D211D3">
      <w:pPr>
        <w:numPr>
          <w:ilvl w:val="0"/>
          <w:numId w:val="4"/>
        </w:numPr>
        <w:spacing w:after="0" w:line="240" w:lineRule="auto"/>
        <w:contextualSpacing/>
        <w:jc w:val="both"/>
        <w:rPr>
          <w:rFonts w:eastAsia="Calibri" w:cstheme="minorHAnsi"/>
        </w:rPr>
      </w:pPr>
      <w:r w:rsidRPr="00D211D3">
        <w:rPr>
          <w:rFonts w:eastAsia="Calibri" w:cstheme="minorHAnsi"/>
        </w:rPr>
        <w:t>Garancijska popravila mora izvajati proizvajalec opreme ali njegov uradni predstavnik;</w:t>
      </w:r>
    </w:p>
    <w:p w14:paraId="5B768F25" w14:textId="77777777" w:rsidR="00D211D3" w:rsidRPr="00D211D3" w:rsidRDefault="00D211D3" w:rsidP="00D211D3">
      <w:pPr>
        <w:numPr>
          <w:ilvl w:val="0"/>
          <w:numId w:val="4"/>
        </w:numPr>
        <w:spacing w:after="0" w:line="240" w:lineRule="auto"/>
        <w:contextualSpacing/>
        <w:jc w:val="both"/>
        <w:rPr>
          <w:rFonts w:eastAsia="Noto Sans CJK SC" w:cstheme="minorHAnsi"/>
          <w:kern w:val="3"/>
          <w:lang w:eastAsia="zh-CN" w:bidi="hi-IN"/>
        </w:rPr>
      </w:pPr>
      <w:r w:rsidRPr="00D211D3">
        <w:rPr>
          <w:rFonts w:eastAsia="Calibri" w:cstheme="minorHAnsi"/>
        </w:rPr>
        <w:t>Popravilo v garancijskem roku mora biti na lokaciji strežnika (pri stranki). Ponudnik mora priložiti izjavo proizvajalca opreme oz. principala  v Sloveniji, da bo v</w:t>
      </w:r>
      <w:r w:rsidRPr="00D211D3">
        <w:rPr>
          <w:rFonts w:eastAsia="Noto Sans CJK SC" w:cstheme="minorHAnsi"/>
          <w:kern w:val="3"/>
          <w:lang w:eastAsia="zh-CN" w:bidi="hi-IN"/>
        </w:rPr>
        <w:t xml:space="preserve"> primeru izbire ponudnika z njim sklenil ustrezno vzdrževalno pogodbo za opremo po tem javnem naročilu in zagotovil:</w:t>
      </w:r>
    </w:p>
    <w:p w14:paraId="6E5E6C22" w14:textId="77777777" w:rsidR="00D211D3" w:rsidRPr="00D211D3" w:rsidRDefault="00D211D3" w:rsidP="00D211D3">
      <w:pPr>
        <w:numPr>
          <w:ilvl w:val="0"/>
          <w:numId w:val="5"/>
        </w:numPr>
        <w:shd w:val="clear" w:color="auto" w:fill="FFFFFF"/>
        <w:spacing w:after="0" w:line="240" w:lineRule="auto"/>
        <w:contextualSpacing/>
        <w:jc w:val="both"/>
        <w:rPr>
          <w:rFonts w:eastAsia="Noto Sans CJK SC" w:cstheme="minorHAnsi"/>
          <w:kern w:val="3"/>
          <w:lang w:eastAsia="zh-CN" w:bidi="hi-IN"/>
        </w:rPr>
      </w:pPr>
      <w:r w:rsidRPr="00D211D3">
        <w:rPr>
          <w:rFonts w:eastAsia="Noto Sans CJK SC" w:cstheme="minorHAnsi"/>
          <w:kern w:val="3"/>
          <w:lang w:eastAsia="zh-CN" w:bidi="hi-IN"/>
        </w:rPr>
        <w:t>v javnem naročilu zahtevano vzdrževanje proizvajalca za strojno opremo naročnika, vključno z materialom, rezervnimi deli in tehnično podporo proizvajalca;</w:t>
      </w:r>
    </w:p>
    <w:p w14:paraId="3767518F" w14:textId="77777777" w:rsidR="00D211D3" w:rsidRPr="00D211D3" w:rsidRDefault="00D211D3" w:rsidP="00D211D3">
      <w:pPr>
        <w:numPr>
          <w:ilvl w:val="0"/>
          <w:numId w:val="5"/>
        </w:numPr>
        <w:shd w:val="clear" w:color="auto" w:fill="FFFFFF"/>
        <w:spacing w:after="0" w:line="240" w:lineRule="auto"/>
        <w:contextualSpacing/>
        <w:jc w:val="both"/>
        <w:rPr>
          <w:rFonts w:eastAsia="Noto Sans CJK SC" w:cstheme="minorHAnsi"/>
          <w:kern w:val="3"/>
          <w:lang w:eastAsia="zh-CN" w:bidi="hi-IN"/>
        </w:rPr>
      </w:pPr>
      <w:r w:rsidRPr="00D211D3">
        <w:rPr>
          <w:rFonts w:eastAsia="Noto Sans CJK SC" w:cstheme="minorHAnsi"/>
          <w:kern w:val="3"/>
          <w:lang w:eastAsia="zh-CN" w:bidi="hi-IN"/>
        </w:rPr>
        <w:t>dostop do nadgradenj sistemske programske opreme  (mikrokode) na nove verzije in ustrezno tehnično podporo proizvajalca za sistemsko programsko opremo in orodja;</w:t>
      </w:r>
    </w:p>
    <w:p w14:paraId="11B0A282" w14:textId="77777777" w:rsidR="00D211D3" w:rsidRPr="00D211D3" w:rsidRDefault="00D211D3" w:rsidP="00D211D3">
      <w:pPr>
        <w:numPr>
          <w:ilvl w:val="0"/>
          <w:numId w:val="5"/>
        </w:numPr>
        <w:shd w:val="clear" w:color="auto" w:fill="FFFFFF"/>
        <w:spacing w:after="0" w:line="240" w:lineRule="auto"/>
        <w:contextualSpacing/>
        <w:jc w:val="both"/>
        <w:rPr>
          <w:rFonts w:eastAsia="Noto Sans CJK SC" w:cstheme="minorHAnsi"/>
          <w:kern w:val="3"/>
          <w:lang w:eastAsia="zh-CN" w:bidi="hi-IN"/>
        </w:rPr>
      </w:pPr>
      <w:r w:rsidRPr="00D211D3">
        <w:rPr>
          <w:rFonts w:eastAsia="Noto Sans CJK SC" w:cstheme="minorHAnsi"/>
          <w:kern w:val="3"/>
          <w:lang w:eastAsia="zh-CN" w:bidi="hi-IN"/>
        </w:rPr>
        <w:t>možnost prijave napake in eskalacije reševanja težav neposredno pri proizvajalcu opreme;</w:t>
      </w:r>
    </w:p>
    <w:p w14:paraId="40571A9C" w14:textId="77777777" w:rsidR="00D211D3" w:rsidRPr="00D211D3" w:rsidRDefault="00D211D3" w:rsidP="00D211D3">
      <w:pPr>
        <w:numPr>
          <w:ilvl w:val="0"/>
          <w:numId w:val="5"/>
        </w:numPr>
        <w:tabs>
          <w:tab w:val="left" w:pos="1418"/>
        </w:tabs>
        <w:spacing w:after="0" w:line="240" w:lineRule="auto"/>
        <w:contextualSpacing/>
        <w:jc w:val="both"/>
        <w:textAlignment w:val="center"/>
        <w:rPr>
          <w:rFonts w:eastAsia="Times New Roman" w:cstheme="minorHAnsi"/>
          <w:lang w:eastAsia="sl-SI"/>
        </w:rPr>
      </w:pPr>
      <w:r w:rsidRPr="00D211D3">
        <w:rPr>
          <w:rFonts w:eastAsia="Noto Sans CJK SC" w:cstheme="minorHAnsi"/>
          <w:kern w:val="3"/>
          <w:lang w:eastAsia="zh-CN" w:bidi="hi-IN"/>
        </w:rPr>
        <w:t>vnos podatkov o vzdrževani opremi (specifikacija opreme, SLA, obdobje vzdrževanja, ipd) v centralno bazo vzdrževane opreme proizvajalca in dostop do teh podatkov preko portala proizvajalca.</w:t>
      </w:r>
    </w:p>
    <w:p w14:paraId="68A4B427" w14:textId="77777777" w:rsidR="00D211D3" w:rsidRPr="00D211D3" w:rsidRDefault="00D211D3" w:rsidP="00D211D3">
      <w:pPr>
        <w:rPr>
          <w:rFonts w:ascii="Calibri" w:eastAsia="Calibri" w:hAnsi="Calibri" w:cs="Times New Roman"/>
        </w:rPr>
      </w:pPr>
    </w:p>
    <w:p w14:paraId="11A02213" w14:textId="77777777" w:rsidR="00D211D3" w:rsidRPr="00D211D3" w:rsidRDefault="00D211D3" w:rsidP="00D211D3">
      <w:pPr>
        <w:rPr>
          <w:rFonts w:eastAsia="Calibri" w:cstheme="minorHAnsi"/>
          <w:b/>
        </w:rPr>
      </w:pPr>
      <w:r w:rsidRPr="00D211D3">
        <w:rPr>
          <w:rFonts w:eastAsia="Calibri" w:cstheme="minorHAnsi"/>
          <w:b/>
        </w:rPr>
        <w:t>OPOMBA: Vsi strežniki in diskovno polje mora biti istega proizvajalca!</w:t>
      </w:r>
    </w:p>
    <w:p w14:paraId="4747E794" w14:textId="77777777" w:rsidR="00D211D3" w:rsidRPr="00D211D3" w:rsidRDefault="00D211D3" w:rsidP="00D211D3">
      <w:pPr>
        <w:spacing w:after="0" w:line="240" w:lineRule="auto"/>
        <w:rPr>
          <w:rFonts w:eastAsia="Times New Roman" w:cstheme="minorHAnsi"/>
          <w:lang w:eastAsia="sl-SI"/>
        </w:rPr>
      </w:pPr>
    </w:p>
    <w:p w14:paraId="2C8BE6D8" w14:textId="77777777" w:rsidR="00D211D3" w:rsidRPr="00D211D3" w:rsidRDefault="00D211D3" w:rsidP="00D211D3">
      <w:pPr>
        <w:keepNext/>
        <w:keepLines/>
        <w:spacing w:after="0" w:line="240" w:lineRule="auto"/>
        <w:jc w:val="both"/>
        <w:rPr>
          <w:rFonts w:eastAsia="Times New Roman" w:cstheme="minorHAnsi"/>
          <w:lang w:eastAsia="sl-SI"/>
        </w:rPr>
      </w:pPr>
    </w:p>
    <w:p w14:paraId="0E23AA4A" w14:textId="77777777" w:rsidR="00D211D3" w:rsidRPr="00D211D3" w:rsidRDefault="00D211D3" w:rsidP="00D211D3">
      <w:pPr>
        <w:keepNext/>
        <w:keepLines/>
        <w:spacing w:after="0" w:line="240" w:lineRule="auto"/>
        <w:jc w:val="both"/>
        <w:rPr>
          <w:rFonts w:eastAsia="Times New Roman" w:cstheme="minorHAnsi"/>
          <w:lang w:eastAsia="sl-SI"/>
        </w:rPr>
      </w:pPr>
    </w:p>
    <w:p w14:paraId="094886BE" w14:textId="77777777" w:rsidR="00D211D3" w:rsidRPr="00D211D3" w:rsidRDefault="00D211D3" w:rsidP="00D211D3">
      <w:pPr>
        <w:keepNext/>
        <w:keepLines/>
        <w:spacing w:after="0" w:line="240" w:lineRule="auto"/>
        <w:jc w:val="both"/>
        <w:rPr>
          <w:rFonts w:eastAsia="Times New Roman" w:cstheme="minorHAnsi"/>
          <w:b/>
          <w:bCs/>
          <w:u w:val="single"/>
          <w:lang w:eastAsia="sl-SI"/>
        </w:rPr>
      </w:pPr>
      <w:r w:rsidRPr="00D211D3">
        <w:rPr>
          <w:rFonts w:eastAsia="Times New Roman" w:cstheme="minorHAnsi"/>
          <w:b/>
          <w:bCs/>
          <w:u w:val="single"/>
          <w:lang w:eastAsia="sl-SI"/>
        </w:rPr>
        <w:t>IZJAVA PONUDNIKA:</w:t>
      </w:r>
    </w:p>
    <w:p w14:paraId="3E65E0CB" w14:textId="77777777" w:rsidR="00D211D3" w:rsidRPr="00D211D3" w:rsidRDefault="00D211D3" w:rsidP="00D211D3">
      <w:pPr>
        <w:keepNext/>
        <w:keepLines/>
        <w:spacing w:after="0" w:line="240" w:lineRule="auto"/>
        <w:jc w:val="both"/>
        <w:rPr>
          <w:rFonts w:eastAsia="Times New Roman" w:cstheme="minorHAnsi"/>
          <w:lang w:eastAsia="sl-SI"/>
        </w:rPr>
      </w:pPr>
    </w:p>
    <w:p w14:paraId="656DA74E" w14:textId="77777777" w:rsidR="00D211D3" w:rsidRPr="00D211D3" w:rsidRDefault="00D211D3" w:rsidP="00D211D3">
      <w:pPr>
        <w:keepNext/>
        <w:keepLines/>
        <w:spacing w:after="0" w:line="240" w:lineRule="auto"/>
        <w:jc w:val="both"/>
        <w:rPr>
          <w:rFonts w:eastAsia="Times New Roman" w:cstheme="minorHAnsi"/>
          <w:lang w:eastAsia="sl-SI"/>
        </w:rPr>
      </w:pPr>
      <w:r w:rsidRPr="00D211D3">
        <w:rPr>
          <w:rFonts w:eastAsia="Times New Roman" w:cstheme="minorHAnsi"/>
          <w:lang w:eastAsia="sl-SI"/>
        </w:rPr>
        <w:t>Spodaj podpisani pooblaščeni predstavnik ponudnika izjavljam, da vsa ponujena oprema v celoti ustreza zgoraj navedenim opisom.</w:t>
      </w:r>
    </w:p>
    <w:p w14:paraId="3AB85A31" w14:textId="77777777" w:rsidR="00D211D3" w:rsidRPr="00D211D3" w:rsidRDefault="00D211D3" w:rsidP="00D211D3">
      <w:pPr>
        <w:keepNext/>
        <w:keepLines/>
        <w:spacing w:after="0" w:line="240" w:lineRule="auto"/>
        <w:jc w:val="both"/>
        <w:rPr>
          <w:rFonts w:eastAsia="Times New Roman" w:cstheme="minorHAnsi"/>
          <w:lang w:eastAsia="sl-SI"/>
        </w:rPr>
      </w:pPr>
    </w:p>
    <w:p w14:paraId="4D68D122" w14:textId="77777777" w:rsidR="00D211D3" w:rsidRPr="00D211D3" w:rsidRDefault="00D211D3" w:rsidP="00D211D3">
      <w:pPr>
        <w:keepNext/>
        <w:keepLines/>
        <w:spacing w:after="0" w:line="240" w:lineRule="auto"/>
        <w:jc w:val="both"/>
        <w:rPr>
          <w:rFonts w:eastAsia="Times New Roman" w:cstheme="minorHAnsi"/>
          <w:lang w:eastAsia="sl-SI"/>
        </w:rPr>
      </w:pPr>
    </w:p>
    <w:p w14:paraId="492BDC31" w14:textId="77777777" w:rsidR="00D211D3" w:rsidRPr="00D211D3" w:rsidRDefault="00D211D3" w:rsidP="00D211D3">
      <w:pPr>
        <w:keepNext/>
        <w:keepLines/>
        <w:spacing w:after="0" w:line="240" w:lineRule="auto"/>
        <w:jc w:val="both"/>
        <w:rPr>
          <w:rFonts w:eastAsia="Times New Roman" w:cstheme="minorHAnsi"/>
          <w:lang w:eastAsia="sl-SI"/>
        </w:rPr>
      </w:pPr>
    </w:p>
    <w:p w14:paraId="32AB31A6" w14:textId="77777777" w:rsidR="00D211D3" w:rsidRPr="00D211D3" w:rsidRDefault="00D211D3" w:rsidP="00D211D3">
      <w:pPr>
        <w:keepNext/>
        <w:keepLines/>
        <w:spacing w:after="0" w:line="240" w:lineRule="auto"/>
        <w:rPr>
          <w:rFonts w:eastAsia="Times New Roman" w:cstheme="minorHAnsi"/>
          <w:lang w:eastAsia="sl-SI"/>
        </w:rPr>
      </w:pPr>
      <w:r w:rsidRPr="00D211D3">
        <w:rPr>
          <w:rFonts w:eastAsia="Times New Roman" w:cstheme="minorHAnsi"/>
          <w:lang w:eastAsia="sl-SI"/>
        </w:rPr>
        <w:t>V/na ___________, dne __________</w:t>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t>Ime in priimek:</w:t>
      </w:r>
    </w:p>
    <w:p w14:paraId="6C9C6BB8" w14:textId="77777777" w:rsidR="00D211D3" w:rsidRPr="00D211D3" w:rsidRDefault="00D211D3" w:rsidP="00D211D3">
      <w:pPr>
        <w:keepNext/>
        <w:keepLines/>
        <w:spacing w:after="0" w:line="240" w:lineRule="auto"/>
        <w:rPr>
          <w:rFonts w:eastAsia="Times New Roman" w:cstheme="minorHAnsi"/>
          <w:lang w:eastAsia="sl-SI"/>
        </w:rPr>
      </w:pPr>
    </w:p>
    <w:p w14:paraId="47DD5772" w14:textId="77777777" w:rsidR="00D211D3" w:rsidRPr="00D211D3" w:rsidRDefault="00D211D3" w:rsidP="00D211D3">
      <w:pPr>
        <w:keepNext/>
        <w:keepLines/>
        <w:spacing w:after="0" w:line="240" w:lineRule="auto"/>
        <w:rPr>
          <w:rFonts w:eastAsia="Times New Roman" w:cstheme="minorHAnsi"/>
          <w:lang w:eastAsia="sl-SI"/>
        </w:rPr>
      </w:pP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r>
      <w:r w:rsidRPr="00D211D3">
        <w:rPr>
          <w:rFonts w:eastAsia="Times New Roman" w:cstheme="minorHAnsi"/>
          <w:lang w:eastAsia="sl-SI"/>
        </w:rPr>
        <w:tab/>
        <w:t>Žig in podpis:</w:t>
      </w:r>
    </w:p>
    <w:p w14:paraId="06E425C2" w14:textId="77777777" w:rsidR="0059666B" w:rsidRPr="00D211D3" w:rsidRDefault="0059666B" w:rsidP="00D211D3"/>
    <w:sectPr w:rsidR="0059666B" w:rsidRPr="00D211D3" w:rsidSect="006B4DA5">
      <w:footerReference w:type="default" r:id="rId7"/>
      <w:pgSz w:w="11906" w:h="16838"/>
      <w:pgMar w:top="1417" w:right="1417" w:bottom="1417" w:left="1417" w:header="708" w:footer="708"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C0BA" w14:textId="77777777" w:rsidR="00E80511" w:rsidRDefault="00E80511" w:rsidP="006B4DA5">
      <w:pPr>
        <w:spacing w:after="0" w:line="240" w:lineRule="auto"/>
      </w:pPr>
      <w:r>
        <w:separator/>
      </w:r>
    </w:p>
  </w:endnote>
  <w:endnote w:type="continuationSeparator" w:id="0">
    <w:p w14:paraId="348F2AB5" w14:textId="77777777" w:rsidR="00E80511" w:rsidRDefault="00E80511" w:rsidP="006B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sans-serif">
    <w:altName w:val="Cambria"/>
    <w:charset w:val="00"/>
    <w:family w:val="roman"/>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w:charset w:val="86"/>
    <w:family w:val="roman"/>
    <w:pitch w:val="default"/>
    <w:sig w:usb0="30000083" w:usb1="2BDF3C10" w:usb2="00000016" w:usb3="00000000" w:csb0="602E010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6E91" w14:textId="77777777" w:rsidR="006B4DA5" w:rsidRPr="006B4DA5" w:rsidRDefault="006B4DA5" w:rsidP="006B4DA5">
    <w:pPr>
      <w:pBdr>
        <w:bottom w:val="single" w:sz="12" w:space="0" w:color="auto"/>
      </w:pBdr>
      <w:tabs>
        <w:tab w:val="center" w:pos="4536"/>
        <w:tab w:val="right" w:pos="9072"/>
      </w:tabs>
      <w:spacing w:after="0" w:line="240" w:lineRule="auto"/>
      <w:jc w:val="right"/>
      <w:rPr>
        <w:rFonts w:eastAsia="Times New Roman" w:cs="Times New Roman"/>
        <w:sz w:val="18"/>
        <w:szCs w:val="12"/>
        <w:lang w:eastAsia="sl-SI"/>
      </w:rPr>
    </w:pPr>
    <w:r w:rsidRPr="006B4DA5">
      <w:rPr>
        <w:rFonts w:eastAsia="Times New Roman" w:cs="Times New Roman"/>
        <w:sz w:val="18"/>
        <w:szCs w:val="12"/>
        <w:lang w:eastAsia="sl-SI"/>
      </w:rPr>
      <w:fldChar w:fldCharType="begin"/>
    </w:r>
    <w:r w:rsidRPr="006B4DA5">
      <w:rPr>
        <w:rFonts w:eastAsia="Times New Roman" w:cs="Times New Roman"/>
        <w:sz w:val="18"/>
        <w:szCs w:val="12"/>
        <w:lang w:eastAsia="sl-SI"/>
      </w:rPr>
      <w:instrText>PAGE   \* MERGEFORMAT</w:instrText>
    </w:r>
    <w:r w:rsidRPr="006B4DA5">
      <w:rPr>
        <w:rFonts w:eastAsia="Times New Roman" w:cs="Times New Roman"/>
        <w:sz w:val="18"/>
        <w:szCs w:val="12"/>
        <w:lang w:eastAsia="sl-SI"/>
      </w:rPr>
      <w:fldChar w:fldCharType="separate"/>
    </w:r>
    <w:r w:rsidRPr="006B4DA5">
      <w:rPr>
        <w:rFonts w:ascii="Times New Roman" w:eastAsia="Times New Roman" w:hAnsi="Times New Roman" w:cs="Times New Roman"/>
        <w:sz w:val="18"/>
        <w:szCs w:val="12"/>
        <w:lang w:eastAsia="sl-SI"/>
      </w:rPr>
      <w:t>36</w:t>
    </w:r>
    <w:r w:rsidRPr="006B4DA5">
      <w:rPr>
        <w:rFonts w:eastAsia="Times New Roman" w:cs="Times New Roman"/>
        <w:sz w:val="18"/>
        <w:szCs w:val="12"/>
        <w:lang w:eastAsia="sl-SI"/>
      </w:rPr>
      <w:fldChar w:fldCharType="end"/>
    </w:r>
  </w:p>
  <w:p w14:paraId="38596D98" w14:textId="77777777" w:rsidR="006B4DA5" w:rsidRPr="006B4DA5" w:rsidRDefault="006B4DA5" w:rsidP="006B4DA5">
    <w:pPr>
      <w:tabs>
        <w:tab w:val="center" w:pos="4536"/>
        <w:tab w:val="right" w:pos="9072"/>
      </w:tabs>
      <w:spacing w:after="0" w:line="240" w:lineRule="auto"/>
      <w:rPr>
        <w:rFonts w:eastAsia="Times New Roman" w:cs="Arial"/>
        <w:i/>
        <w:color w:val="000000" w:themeColor="text1"/>
        <w:sz w:val="18"/>
        <w:szCs w:val="18"/>
        <w:lang w:eastAsia="sl-SI"/>
      </w:rPr>
    </w:pPr>
    <w:r w:rsidRPr="006B4DA5">
      <w:rPr>
        <w:rFonts w:eastAsia="Times New Roman" w:cs="Arial"/>
        <w:i/>
        <w:color w:val="000000" w:themeColor="text1"/>
        <w:sz w:val="18"/>
        <w:szCs w:val="18"/>
        <w:lang w:eastAsia="sl-SI"/>
      </w:rPr>
      <w:t>ELEKTRO GORENJSKA, d.d.</w:t>
    </w:r>
  </w:p>
  <w:p w14:paraId="59CE2D8B" w14:textId="77777777" w:rsidR="006B4DA5" w:rsidRPr="006B4DA5" w:rsidRDefault="006B4DA5" w:rsidP="006B4DA5">
    <w:pPr>
      <w:tabs>
        <w:tab w:val="center" w:pos="4536"/>
        <w:tab w:val="right" w:pos="9072"/>
      </w:tabs>
      <w:spacing w:after="0" w:line="240" w:lineRule="auto"/>
      <w:rPr>
        <w:rFonts w:eastAsia="Times New Roman" w:cs="Arial"/>
        <w:i/>
        <w:color w:val="000000" w:themeColor="text1"/>
        <w:sz w:val="18"/>
        <w:szCs w:val="18"/>
        <w:lang w:eastAsia="sl-SI"/>
      </w:rPr>
    </w:pPr>
    <w:r w:rsidRPr="006B4DA5">
      <w:rPr>
        <w:rFonts w:eastAsia="Times New Roman" w:cs="Arial"/>
        <w:i/>
        <w:color w:val="000000" w:themeColor="text1"/>
        <w:sz w:val="18"/>
        <w:szCs w:val="18"/>
        <w:lang w:eastAsia="sl-SI"/>
      </w:rPr>
      <w:t>Dobava energijsko učinkovite računalniške in strežniške opreme, št. NMV(S)22-006</w:t>
    </w:r>
  </w:p>
  <w:p w14:paraId="6C2C8B17" w14:textId="77777777" w:rsidR="006B4DA5" w:rsidRDefault="006B4D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D802" w14:textId="77777777" w:rsidR="00E80511" w:rsidRDefault="00E80511" w:rsidP="006B4DA5">
      <w:pPr>
        <w:spacing w:after="0" w:line="240" w:lineRule="auto"/>
      </w:pPr>
      <w:r>
        <w:separator/>
      </w:r>
    </w:p>
  </w:footnote>
  <w:footnote w:type="continuationSeparator" w:id="0">
    <w:p w14:paraId="63CD6B74" w14:textId="77777777" w:rsidR="00E80511" w:rsidRDefault="00E80511" w:rsidP="006B4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06BE"/>
    <w:multiLevelType w:val="multilevel"/>
    <w:tmpl w:val="15AB06B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207C7FD0"/>
    <w:multiLevelType w:val="hybridMultilevel"/>
    <w:tmpl w:val="A1F85328"/>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2" w15:restartNumberingAfterBreak="0">
    <w:nsid w:val="28C43127"/>
    <w:multiLevelType w:val="multilevel"/>
    <w:tmpl w:val="C576B9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D14EE3"/>
    <w:multiLevelType w:val="hybridMultilevel"/>
    <w:tmpl w:val="5858AC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9EB79FE"/>
    <w:multiLevelType w:val="hybridMultilevel"/>
    <w:tmpl w:val="39306EA4"/>
    <w:lvl w:ilvl="0" w:tplc="182220EA">
      <w:start w:val="2"/>
      <w:numFmt w:val="decimal"/>
      <w:lvlText w:val="%1."/>
      <w:lvlJc w:val="left"/>
      <w:pPr>
        <w:ind w:left="720" w:hanging="360"/>
      </w:pPr>
      <w:rPr>
        <w:rFonts w:ascii="Calibri;sans-serif" w:hAnsi="Calibri;sans-serif" w:cs="Times New Roman" w:hint="default"/>
        <w:b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B3D36F7"/>
    <w:multiLevelType w:val="multilevel"/>
    <w:tmpl w:val="4B3D36F7"/>
    <w:lvl w:ilvl="0">
      <w:numFmt w:val="bullet"/>
      <w:lvlText w:val=""/>
      <w:lvlJc w:val="left"/>
      <w:pPr>
        <w:ind w:left="828" w:hanging="360"/>
      </w:pPr>
      <w:rPr>
        <w:rFonts w:ascii="Symbol" w:eastAsia="Symbol" w:hAnsi="Symbol" w:cs="Symbol" w:hint="default"/>
        <w:w w:val="100"/>
        <w:sz w:val="22"/>
        <w:szCs w:val="22"/>
      </w:rPr>
    </w:lvl>
    <w:lvl w:ilvl="1">
      <w:numFmt w:val="bullet"/>
      <w:lvlText w:val="•"/>
      <w:lvlJc w:val="left"/>
      <w:pPr>
        <w:ind w:left="1417" w:hanging="360"/>
      </w:pPr>
      <w:rPr>
        <w:rFonts w:hint="default"/>
      </w:rPr>
    </w:lvl>
    <w:lvl w:ilvl="2">
      <w:numFmt w:val="bullet"/>
      <w:lvlText w:val="•"/>
      <w:lvlJc w:val="left"/>
      <w:pPr>
        <w:ind w:left="2014" w:hanging="360"/>
      </w:pPr>
      <w:rPr>
        <w:rFonts w:hint="default"/>
      </w:rPr>
    </w:lvl>
    <w:lvl w:ilvl="3">
      <w:numFmt w:val="bullet"/>
      <w:lvlText w:val="•"/>
      <w:lvlJc w:val="left"/>
      <w:pPr>
        <w:ind w:left="2612" w:hanging="360"/>
      </w:pPr>
      <w:rPr>
        <w:rFonts w:hint="default"/>
      </w:rPr>
    </w:lvl>
    <w:lvl w:ilvl="4">
      <w:numFmt w:val="bullet"/>
      <w:lvlText w:val="•"/>
      <w:lvlJc w:val="left"/>
      <w:pPr>
        <w:ind w:left="3209" w:hanging="360"/>
      </w:pPr>
      <w:rPr>
        <w:rFonts w:hint="default"/>
      </w:rPr>
    </w:lvl>
    <w:lvl w:ilvl="5">
      <w:numFmt w:val="bullet"/>
      <w:lvlText w:val="•"/>
      <w:lvlJc w:val="left"/>
      <w:pPr>
        <w:ind w:left="3807" w:hanging="360"/>
      </w:pPr>
      <w:rPr>
        <w:rFonts w:hint="default"/>
      </w:rPr>
    </w:lvl>
    <w:lvl w:ilvl="6">
      <w:numFmt w:val="bullet"/>
      <w:lvlText w:val="•"/>
      <w:lvlJc w:val="left"/>
      <w:pPr>
        <w:ind w:left="4404" w:hanging="360"/>
      </w:pPr>
      <w:rPr>
        <w:rFonts w:hint="default"/>
      </w:rPr>
    </w:lvl>
    <w:lvl w:ilvl="7">
      <w:numFmt w:val="bullet"/>
      <w:lvlText w:val="•"/>
      <w:lvlJc w:val="left"/>
      <w:pPr>
        <w:ind w:left="5001" w:hanging="360"/>
      </w:pPr>
      <w:rPr>
        <w:rFonts w:hint="default"/>
      </w:rPr>
    </w:lvl>
    <w:lvl w:ilvl="8">
      <w:numFmt w:val="bullet"/>
      <w:lvlText w:val="•"/>
      <w:lvlJc w:val="left"/>
      <w:pPr>
        <w:ind w:left="5599" w:hanging="360"/>
      </w:pPr>
      <w:rPr>
        <w:rFonts w:hint="default"/>
      </w:rPr>
    </w:lvl>
  </w:abstractNum>
  <w:abstractNum w:abstractNumId="6" w15:restartNumberingAfterBreak="0">
    <w:nsid w:val="6977591D"/>
    <w:multiLevelType w:val="hybridMultilevel"/>
    <w:tmpl w:val="135E45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6FD209F3"/>
    <w:multiLevelType w:val="multilevel"/>
    <w:tmpl w:val="6FD20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93A7998"/>
    <w:multiLevelType w:val="hybridMultilevel"/>
    <w:tmpl w:val="233AF16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A044953"/>
    <w:multiLevelType w:val="multilevel"/>
    <w:tmpl w:val="7A0449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9"/>
  </w:num>
  <w:num w:numId="5">
    <w:abstractNumId w:val="6"/>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1D3"/>
    <w:rsid w:val="003E3665"/>
    <w:rsid w:val="0059666B"/>
    <w:rsid w:val="006B4DA5"/>
    <w:rsid w:val="009728FF"/>
    <w:rsid w:val="009F4825"/>
    <w:rsid w:val="00A60AA1"/>
    <w:rsid w:val="00A8124C"/>
    <w:rsid w:val="00D211D3"/>
    <w:rsid w:val="00E805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B9CB"/>
  <w15:chartTrackingRefBased/>
  <w15:docId w15:val="{B4B37522-6432-400E-8240-6C4FBC93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rsid w:val="00D211D3"/>
    <w:pPr>
      <w:widowControl w:val="0"/>
      <w:autoSpaceDE w:val="0"/>
      <w:autoSpaceDN w:val="0"/>
      <w:spacing w:after="0" w:line="240" w:lineRule="auto"/>
    </w:pPr>
    <w:rPr>
      <w:sz w:val="20"/>
      <w:szCs w:val="20"/>
      <w:lang w:val="en-US"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6B4DA5"/>
    <w:pPr>
      <w:tabs>
        <w:tab w:val="center" w:pos="4536"/>
        <w:tab w:val="right" w:pos="9072"/>
      </w:tabs>
      <w:spacing w:after="0" w:line="240" w:lineRule="auto"/>
    </w:pPr>
  </w:style>
  <w:style w:type="character" w:customStyle="1" w:styleId="GlavaZnak">
    <w:name w:val="Glava Znak"/>
    <w:basedOn w:val="Privzetapisavaodstavka"/>
    <w:link w:val="Glava"/>
    <w:uiPriority w:val="99"/>
    <w:rsid w:val="006B4DA5"/>
  </w:style>
  <w:style w:type="paragraph" w:styleId="Noga">
    <w:name w:val="footer"/>
    <w:basedOn w:val="Navaden"/>
    <w:link w:val="NogaZnak"/>
    <w:uiPriority w:val="99"/>
    <w:unhideWhenUsed/>
    <w:rsid w:val="006B4DA5"/>
    <w:pPr>
      <w:tabs>
        <w:tab w:val="center" w:pos="4536"/>
        <w:tab w:val="right" w:pos="9072"/>
      </w:tabs>
      <w:spacing w:after="0" w:line="240" w:lineRule="auto"/>
    </w:pPr>
  </w:style>
  <w:style w:type="character" w:customStyle="1" w:styleId="NogaZnak">
    <w:name w:val="Noga Znak"/>
    <w:basedOn w:val="Privzetapisavaodstavka"/>
    <w:link w:val="Noga"/>
    <w:uiPriority w:val="99"/>
    <w:rsid w:val="006B4DA5"/>
  </w:style>
  <w:style w:type="paragraph" w:styleId="Odstavekseznama">
    <w:name w:val="List Paragraph"/>
    <w:basedOn w:val="Navaden"/>
    <w:uiPriority w:val="34"/>
    <w:qFormat/>
    <w:rsid w:val="009F4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2774</Words>
  <Characters>15812</Characters>
  <Application>Microsoft Office Word</Application>
  <DocSecurity>0</DocSecurity>
  <Lines>131</Lines>
  <Paragraphs>37</Paragraphs>
  <ScaleCrop>false</ScaleCrop>
  <Company>Elektro Gorenjska</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6</cp:revision>
  <dcterms:created xsi:type="dcterms:W3CDTF">2022-03-24T08:17:00Z</dcterms:created>
  <dcterms:modified xsi:type="dcterms:W3CDTF">2022-03-24T11:22:00Z</dcterms:modified>
</cp:coreProperties>
</file>