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D61B" w14:textId="77777777" w:rsidR="00E10033" w:rsidRPr="00927CE0" w:rsidRDefault="00E10033" w:rsidP="00E100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DE3">
        <w:rPr>
          <w:rFonts w:asciiTheme="minorHAnsi" w:hAnsiTheme="minorHAnsi" w:cstheme="minorHAnsi"/>
          <w:b/>
          <w:sz w:val="22"/>
          <w:szCs w:val="22"/>
        </w:rPr>
        <w:t>PONUDBENI PREDRAČUN</w:t>
      </w:r>
      <w:r w:rsidRPr="00861DE3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1A71A872" w14:textId="77777777" w:rsidR="00E10033" w:rsidRDefault="00E10033" w:rsidP="00E100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57E0B4" w14:textId="77777777" w:rsidR="00E10033" w:rsidRDefault="00E10033" w:rsidP="00E10033">
      <w:pPr>
        <w:rPr>
          <w:rFonts w:asciiTheme="minorHAnsi" w:hAnsiTheme="minorHAnsi"/>
          <w:b/>
          <w:bCs/>
          <w:sz w:val="22"/>
        </w:rPr>
      </w:pPr>
    </w:p>
    <w:tbl>
      <w:tblPr>
        <w:tblStyle w:val="Tabelamrea"/>
        <w:tblW w:w="9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274"/>
        <w:gridCol w:w="3231"/>
      </w:tblGrid>
      <w:tr w:rsidR="00E10033" w14:paraId="5C6F4676" w14:textId="77777777" w:rsidTr="00DC3BAF">
        <w:trPr>
          <w:trHeight w:val="5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41136" w14:textId="77777777" w:rsidR="00E10033" w:rsidRDefault="00E10033" w:rsidP="00DC3BAF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bookmarkStart w:id="0" w:name="_Hlk98316111"/>
          </w:p>
          <w:p w14:paraId="1F252AD2" w14:textId="77777777" w:rsidR="00E10033" w:rsidRDefault="00E10033" w:rsidP="00DC3BAF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6FE88AD6" w14:textId="77777777" w:rsidR="00E10033" w:rsidRPr="00186D9A" w:rsidRDefault="00E10033" w:rsidP="00DC3BAF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Št. faze</w:t>
            </w:r>
          </w:p>
        </w:tc>
        <w:tc>
          <w:tcPr>
            <w:tcW w:w="4274" w:type="dxa"/>
          </w:tcPr>
          <w:p w14:paraId="472317B2" w14:textId="77777777" w:rsidR="00E10033" w:rsidRDefault="00E10033" w:rsidP="00DC3BAF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2850ED7E" w14:textId="77777777" w:rsidR="00E10033" w:rsidRDefault="00E10033" w:rsidP="00DC3BAF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43B3CED8" w14:textId="77777777" w:rsidR="00E10033" w:rsidRDefault="00E10033" w:rsidP="00DC3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Opis faze:</w:t>
            </w:r>
          </w:p>
        </w:tc>
        <w:tc>
          <w:tcPr>
            <w:tcW w:w="3231" w:type="dxa"/>
            <w:vAlign w:val="center"/>
          </w:tcPr>
          <w:p w14:paraId="641306AA" w14:textId="77777777" w:rsidR="00E10033" w:rsidRDefault="00E10033" w:rsidP="00DC3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38B90" w14:textId="77777777" w:rsidR="00E10033" w:rsidRDefault="00E10033" w:rsidP="00DC3B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DEB0E" w14:textId="77777777" w:rsidR="00E10033" w:rsidRPr="003165CA" w:rsidRDefault="00E10033" w:rsidP="00DC3B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6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Vrednost v EUR brez DDV</w:t>
            </w:r>
          </w:p>
        </w:tc>
      </w:tr>
      <w:tr w:rsidR="00E10033" w14:paraId="70432AA5" w14:textId="77777777" w:rsidTr="00DC3BAF">
        <w:trPr>
          <w:trHeight w:val="5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EF68F" w14:textId="77777777" w:rsidR="00E10033" w:rsidRDefault="00E10033" w:rsidP="00DC3BAF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71758FAF" w14:textId="77777777" w:rsidR="00E10033" w:rsidRPr="0040413E" w:rsidRDefault="00E10033" w:rsidP="00DC3BAF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0413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Faza 1: </w:t>
            </w:r>
          </w:p>
        </w:tc>
        <w:tc>
          <w:tcPr>
            <w:tcW w:w="4274" w:type="dxa"/>
          </w:tcPr>
          <w:p w14:paraId="46160E35" w14:textId="77777777" w:rsidR="00E10033" w:rsidRDefault="00E10033" w:rsidP="00DC3BAF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572BD4CE" w14:textId="77777777" w:rsidR="00E10033" w:rsidRDefault="00E10033" w:rsidP="00DC3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13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Analiza stanja</w:t>
            </w:r>
            <w:r w:rsidRPr="0040413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ab/>
            </w:r>
          </w:p>
        </w:tc>
        <w:tc>
          <w:tcPr>
            <w:tcW w:w="3231" w:type="dxa"/>
            <w:vAlign w:val="center"/>
          </w:tcPr>
          <w:p w14:paraId="478FBC9A" w14:textId="77777777" w:rsidR="00E10033" w:rsidRDefault="00E10033" w:rsidP="00DC3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Pr="001A54BD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</w:p>
        </w:tc>
      </w:tr>
      <w:tr w:rsidR="00E10033" w14:paraId="0E2C6A43" w14:textId="77777777" w:rsidTr="00DC3BAF">
        <w:trPr>
          <w:trHeight w:val="5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7FFD0" w14:textId="77777777" w:rsidR="00E10033" w:rsidRPr="00186D9A" w:rsidRDefault="00E10033" w:rsidP="00DC3BAF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0413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Faza 2: </w:t>
            </w:r>
          </w:p>
        </w:tc>
        <w:tc>
          <w:tcPr>
            <w:tcW w:w="4274" w:type="dxa"/>
          </w:tcPr>
          <w:p w14:paraId="22ADC2C7" w14:textId="77777777" w:rsidR="00E10033" w:rsidRDefault="00E10033" w:rsidP="00DC3BAF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40413E">
              <w:rPr>
                <w:rFonts w:asciiTheme="minorHAnsi" w:hAnsiTheme="minorHAnsi" w:cstheme="minorHAnsi"/>
                <w:b/>
                <w:iCs/>
              </w:rPr>
              <w:t>Svetovanje pri pripravi načrta tehnološke prenove sistema SCADA/ADMS</w:t>
            </w:r>
          </w:p>
        </w:tc>
        <w:tc>
          <w:tcPr>
            <w:tcW w:w="3231" w:type="dxa"/>
            <w:vAlign w:val="center"/>
          </w:tcPr>
          <w:p w14:paraId="7F161B90" w14:textId="77777777" w:rsidR="00E10033" w:rsidRDefault="00E10033" w:rsidP="00DC3BAF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________</w:t>
            </w:r>
            <w:r w:rsidRPr="001A54BD">
              <w:rPr>
                <w:rFonts w:asciiTheme="minorHAnsi" w:hAnsiTheme="minorHAnsi" w:cstheme="minorHAnsi"/>
              </w:rPr>
              <w:t>______________EUR</w:t>
            </w:r>
          </w:p>
        </w:tc>
      </w:tr>
      <w:tr w:rsidR="00E10033" w14:paraId="78F3B0DF" w14:textId="77777777" w:rsidTr="00DC3BAF">
        <w:trPr>
          <w:trHeight w:val="5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5450F" w14:textId="77777777" w:rsidR="00E10033" w:rsidRPr="00186D9A" w:rsidRDefault="00E10033" w:rsidP="00DC3BAF">
            <w:pPr>
              <w:jc w:val="both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34217184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Faza 3: </w:t>
            </w:r>
          </w:p>
        </w:tc>
        <w:tc>
          <w:tcPr>
            <w:tcW w:w="4274" w:type="dxa"/>
          </w:tcPr>
          <w:p w14:paraId="54673D8B" w14:textId="77777777" w:rsidR="00E10033" w:rsidRDefault="00E10033" w:rsidP="00DC3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0E2F">
              <w:rPr>
                <w:rFonts w:asciiTheme="minorHAnsi" w:hAnsiTheme="minorHAnsi" w:cstheme="minorBidi"/>
                <w:b/>
                <w:sz w:val="22"/>
                <w:szCs w:val="22"/>
              </w:rPr>
              <w:t>Priprava izhodišč za izdelavo tehničnega dela razpisne dokumentacije</w:t>
            </w:r>
          </w:p>
        </w:tc>
        <w:tc>
          <w:tcPr>
            <w:tcW w:w="3231" w:type="dxa"/>
            <w:vAlign w:val="center"/>
          </w:tcPr>
          <w:p w14:paraId="17B0E952" w14:textId="77777777" w:rsidR="00E10033" w:rsidRDefault="00E10033" w:rsidP="00DC3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Pr="001A54BD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</w:p>
        </w:tc>
      </w:tr>
      <w:tr w:rsidR="00E10033" w14:paraId="2ACF9B0F" w14:textId="77777777" w:rsidTr="00DC3BAF">
        <w:trPr>
          <w:trHeight w:val="5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56328" w14:textId="77777777" w:rsidR="00E10033" w:rsidRPr="00186D9A" w:rsidRDefault="00E10033" w:rsidP="00DC3BAF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0413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Faza 4: </w:t>
            </w:r>
          </w:p>
        </w:tc>
        <w:tc>
          <w:tcPr>
            <w:tcW w:w="4274" w:type="dxa"/>
          </w:tcPr>
          <w:p w14:paraId="1049D106" w14:textId="77777777" w:rsidR="00E10033" w:rsidRDefault="00E10033" w:rsidP="00DC3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14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Izdelava tehničnega dela razpisne dokumentacije</w:t>
            </w:r>
          </w:p>
        </w:tc>
        <w:tc>
          <w:tcPr>
            <w:tcW w:w="3231" w:type="dxa"/>
            <w:vAlign w:val="center"/>
          </w:tcPr>
          <w:p w14:paraId="7AE47E56" w14:textId="77777777" w:rsidR="00E10033" w:rsidRDefault="00E10033" w:rsidP="00DC3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Pr="001A54BD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</w:p>
        </w:tc>
      </w:tr>
      <w:tr w:rsidR="00E10033" w14:paraId="340308A9" w14:textId="77777777" w:rsidTr="00DC3BAF">
        <w:trPr>
          <w:trHeight w:val="5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C64FD" w14:textId="77777777" w:rsidR="00E10033" w:rsidRPr="0040413E" w:rsidRDefault="00E10033" w:rsidP="00DC3BAF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4274" w:type="dxa"/>
          </w:tcPr>
          <w:p w14:paraId="343B363F" w14:textId="77777777" w:rsidR="00E10033" w:rsidRDefault="00E10033" w:rsidP="00DC3BAF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5E9CDDEF" w14:textId="77777777" w:rsidR="00E10033" w:rsidRDefault="00E10033" w:rsidP="00DC3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Skupaj v EUR brez DDV</w:t>
            </w:r>
          </w:p>
        </w:tc>
        <w:tc>
          <w:tcPr>
            <w:tcW w:w="3231" w:type="dxa"/>
            <w:vAlign w:val="center"/>
          </w:tcPr>
          <w:p w14:paraId="42FB0BDD" w14:textId="77777777" w:rsidR="00E10033" w:rsidRDefault="00E10033" w:rsidP="00DC3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Pr="001A54BD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</w:p>
        </w:tc>
      </w:tr>
      <w:bookmarkEnd w:id="0"/>
    </w:tbl>
    <w:p w14:paraId="736FFA08" w14:textId="77777777" w:rsidR="00E10033" w:rsidRDefault="00E10033" w:rsidP="00E10033">
      <w:pPr>
        <w:rPr>
          <w:rFonts w:asciiTheme="minorHAnsi" w:hAnsiTheme="minorHAnsi"/>
          <w:b/>
          <w:bCs/>
          <w:sz w:val="22"/>
        </w:rPr>
      </w:pPr>
    </w:p>
    <w:p w14:paraId="29D7FF6A" w14:textId="77777777" w:rsidR="00E10033" w:rsidRDefault="00E10033" w:rsidP="00E10033">
      <w:pPr>
        <w:rPr>
          <w:rFonts w:asciiTheme="minorHAnsi" w:hAnsiTheme="minorHAnsi"/>
          <w:b/>
          <w:bCs/>
          <w:sz w:val="22"/>
        </w:rPr>
      </w:pPr>
    </w:p>
    <w:p w14:paraId="5E6E5EBF" w14:textId="77777777" w:rsidR="00E10033" w:rsidRPr="0034596E" w:rsidRDefault="00E10033" w:rsidP="00E10033">
      <w:pPr>
        <w:jc w:val="both"/>
        <w:rPr>
          <w:rFonts w:asciiTheme="minorHAnsi" w:hAnsiTheme="minorHAnsi"/>
          <w:b/>
          <w:bCs/>
          <w:sz w:val="22"/>
        </w:rPr>
      </w:pPr>
      <w:r w:rsidRPr="0034596E">
        <w:rPr>
          <w:rFonts w:asciiTheme="minorHAnsi" w:hAnsiTheme="minorHAnsi"/>
          <w:b/>
          <w:bCs/>
          <w:sz w:val="22"/>
        </w:rPr>
        <w:t xml:space="preserve">Splošna določba: </w:t>
      </w:r>
    </w:p>
    <w:p w14:paraId="4B35AC0A" w14:textId="77777777" w:rsidR="00E10033" w:rsidRDefault="00E10033" w:rsidP="00E10033">
      <w:pPr>
        <w:jc w:val="both"/>
        <w:rPr>
          <w:rFonts w:asciiTheme="minorHAnsi" w:hAnsiTheme="minorHAnsi"/>
          <w:b/>
          <w:bCs/>
          <w:sz w:val="22"/>
        </w:rPr>
      </w:pPr>
      <w:r w:rsidRPr="0034596E">
        <w:rPr>
          <w:rFonts w:asciiTheme="minorHAnsi" w:hAnsiTheme="minorHAnsi"/>
          <w:b/>
          <w:bCs/>
          <w:sz w:val="22"/>
        </w:rPr>
        <w:t>Potni in drugi materialni stroški se dodatno ne obračunavajo in so vključeni v ceni storitve. Cene, navedene v zgornjih tabelah, so fiksne do konca veljavnosti pogodbe.</w:t>
      </w:r>
    </w:p>
    <w:p w14:paraId="6515CFA0" w14:textId="77777777" w:rsidR="00E10033" w:rsidRDefault="00E10033" w:rsidP="00E10033">
      <w:pPr>
        <w:rPr>
          <w:rFonts w:asciiTheme="minorHAnsi" w:hAnsiTheme="minorHAnsi"/>
          <w:b/>
          <w:bCs/>
          <w:sz w:val="22"/>
        </w:rPr>
      </w:pPr>
    </w:p>
    <w:p w14:paraId="10CB1EB8" w14:textId="77777777" w:rsidR="00E10033" w:rsidRDefault="00E10033" w:rsidP="00E10033">
      <w:pPr>
        <w:rPr>
          <w:rFonts w:asciiTheme="minorHAnsi" w:hAnsiTheme="minorHAnsi"/>
          <w:b/>
          <w:bCs/>
          <w:sz w:val="22"/>
        </w:rPr>
      </w:pPr>
    </w:p>
    <w:p w14:paraId="5B663A68" w14:textId="77777777" w:rsidR="00E10033" w:rsidRPr="006803CE" w:rsidRDefault="00E10033" w:rsidP="00E10033">
      <w:pPr>
        <w:keepNext/>
        <w:keepLines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>V/na ___________, dne __________</w:t>
      </w:r>
    </w:p>
    <w:p w14:paraId="7BDB7F25" w14:textId="77777777" w:rsidR="00E10033" w:rsidRPr="006803CE" w:rsidRDefault="00E10033" w:rsidP="00E10033">
      <w:pPr>
        <w:keepNext/>
        <w:keepLines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</w:p>
    <w:p w14:paraId="2EA9A6B4" w14:textId="77777777" w:rsidR="00E10033" w:rsidRPr="006803CE" w:rsidRDefault="00E10033" w:rsidP="00E10033">
      <w:pPr>
        <w:keepNext/>
        <w:keepLines/>
        <w:ind w:left="4248" w:firstLine="708"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>Ime in priimek:</w:t>
      </w:r>
    </w:p>
    <w:p w14:paraId="3D6D0F66" w14:textId="77777777" w:rsidR="00E10033" w:rsidRPr="006803CE" w:rsidRDefault="00E10033" w:rsidP="00E10033">
      <w:pPr>
        <w:keepNext/>
        <w:keepLines/>
        <w:rPr>
          <w:rFonts w:asciiTheme="minorHAnsi" w:hAnsiTheme="minorHAnsi"/>
          <w:sz w:val="22"/>
        </w:rPr>
      </w:pPr>
    </w:p>
    <w:p w14:paraId="1BF484E3" w14:textId="77777777" w:rsidR="00E10033" w:rsidRPr="00C33282" w:rsidRDefault="00E10033" w:rsidP="00E10033">
      <w:pPr>
        <w:keepNext/>
        <w:keepLines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P</w:t>
      </w:r>
      <w:r w:rsidRPr="006803CE">
        <w:rPr>
          <w:rFonts w:asciiTheme="minorHAnsi" w:hAnsiTheme="minorHAnsi"/>
          <w:sz w:val="22"/>
        </w:rPr>
        <w:t>odpis:</w:t>
      </w:r>
    </w:p>
    <w:p w14:paraId="0E9AC139" w14:textId="77777777" w:rsidR="00E10033" w:rsidRDefault="00E10033" w:rsidP="00E10033">
      <w:pPr>
        <w:rPr>
          <w:rFonts w:ascii="Calibri" w:hAnsi="Calibri"/>
          <w:b/>
          <w:bCs/>
          <w:sz w:val="21"/>
        </w:rPr>
      </w:pPr>
    </w:p>
    <w:p w14:paraId="61F3697E" w14:textId="77777777" w:rsidR="00E10033" w:rsidRDefault="00E10033" w:rsidP="00E10033">
      <w:pPr>
        <w:rPr>
          <w:rFonts w:ascii="Calibri" w:hAnsi="Calibri"/>
          <w:b/>
          <w:bCs/>
          <w:sz w:val="21"/>
        </w:rPr>
      </w:pPr>
    </w:p>
    <w:p w14:paraId="5222F30B" w14:textId="77777777" w:rsidR="00E10033" w:rsidRDefault="00E10033" w:rsidP="00E10033">
      <w:pPr>
        <w:rPr>
          <w:rFonts w:ascii="Calibri" w:hAnsi="Calibri"/>
          <w:b/>
          <w:bCs/>
          <w:sz w:val="21"/>
        </w:rPr>
      </w:pPr>
    </w:p>
    <w:p w14:paraId="21D2D8E5" w14:textId="77777777" w:rsidR="00E10033" w:rsidRDefault="00E10033" w:rsidP="00E10033">
      <w:pPr>
        <w:rPr>
          <w:rFonts w:ascii="Calibri" w:hAnsi="Calibri"/>
          <w:b/>
          <w:bCs/>
          <w:sz w:val="21"/>
        </w:rPr>
      </w:pPr>
    </w:p>
    <w:p w14:paraId="30D7923F" w14:textId="77777777" w:rsidR="00E10033" w:rsidRDefault="00E10033" w:rsidP="00E10033">
      <w:pPr>
        <w:rPr>
          <w:rFonts w:ascii="Calibri" w:hAnsi="Calibri"/>
          <w:b/>
          <w:bCs/>
          <w:sz w:val="21"/>
        </w:rPr>
      </w:pPr>
    </w:p>
    <w:p w14:paraId="5912588C" w14:textId="77777777" w:rsidR="00E10033" w:rsidRPr="002D5CC9" w:rsidRDefault="00E10033" w:rsidP="00E100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DBCEA6" w14:textId="77777777" w:rsidR="00E10033" w:rsidRPr="008512C5" w:rsidRDefault="00E10033" w:rsidP="00E10033">
      <w:pPr>
        <w:pStyle w:val="Brezrazmikov"/>
        <w:rPr>
          <w:rFonts w:asciiTheme="minorHAnsi" w:hAnsiTheme="minorHAnsi" w:cs="Arial"/>
        </w:rPr>
      </w:pPr>
    </w:p>
    <w:p w14:paraId="1E937D57" w14:textId="77777777" w:rsidR="00E10033" w:rsidRPr="008512C5" w:rsidRDefault="00E10033" w:rsidP="00E10033">
      <w:pPr>
        <w:pStyle w:val="Brezrazmikov"/>
        <w:ind w:left="4956" w:firstLine="708"/>
        <w:jc w:val="both"/>
        <w:rPr>
          <w:rFonts w:asciiTheme="minorHAnsi" w:hAnsiTheme="minorHAnsi" w:cs="Arial"/>
        </w:rPr>
      </w:pPr>
    </w:p>
    <w:p w14:paraId="1B3C2D94" w14:textId="77777777" w:rsidR="00E10033" w:rsidRPr="008512C5" w:rsidRDefault="00E10033" w:rsidP="00E10033">
      <w:pPr>
        <w:pStyle w:val="Naslov1"/>
        <w:jc w:val="center"/>
        <w:rPr>
          <w:rFonts w:asciiTheme="minorHAnsi" w:hAnsiTheme="minorHAnsi"/>
        </w:rPr>
      </w:pPr>
    </w:p>
    <w:p w14:paraId="6EAD385E" w14:textId="77777777" w:rsidR="00E10033" w:rsidRDefault="00E10033" w:rsidP="00E10033">
      <w:pPr>
        <w:pStyle w:val="Naslov1"/>
        <w:jc w:val="center"/>
        <w:rPr>
          <w:rFonts w:asciiTheme="minorHAnsi" w:hAnsiTheme="minorHAnsi"/>
        </w:rPr>
      </w:pPr>
    </w:p>
    <w:p w14:paraId="0658516F" w14:textId="77777777" w:rsidR="00E10033" w:rsidRDefault="00E10033" w:rsidP="00E10033">
      <w:pPr>
        <w:pStyle w:val="Naslov1"/>
        <w:jc w:val="center"/>
        <w:rPr>
          <w:rFonts w:asciiTheme="minorHAnsi" w:hAnsiTheme="minorHAnsi"/>
        </w:rPr>
      </w:pPr>
    </w:p>
    <w:p w14:paraId="0538B65E" w14:textId="77777777" w:rsidR="00E10033" w:rsidRPr="000564E2" w:rsidRDefault="00E10033" w:rsidP="00E10033"/>
    <w:p w14:paraId="211FCE2A" w14:textId="77777777" w:rsidR="0059666B" w:rsidRPr="00E10033" w:rsidRDefault="0059666B" w:rsidP="00E10033"/>
    <w:sectPr w:rsidR="0059666B" w:rsidRPr="00E1003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6134" w14:textId="77777777" w:rsidR="00E10033" w:rsidRDefault="00E10033" w:rsidP="00E10033">
      <w:r>
        <w:separator/>
      </w:r>
    </w:p>
  </w:endnote>
  <w:endnote w:type="continuationSeparator" w:id="0">
    <w:p w14:paraId="25B9F294" w14:textId="77777777" w:rsidR="00E10033" w:rsidRDefault="00E10033" w:rsidP="00E1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07CE" w14:textId="52E0FAD6" w:rsidR="00E10033" w:rsidRPr="00F44ED7" w:rsidRDefault="00E10033" w:rsidP="00E10033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>8</w:t>
    </w:r>
  </w:p>
  <w:p w14:paraId="23A45C41" w14:textId="77777777" w:rsidR="00E10033" w:rsidRPr="003804C9" w:rsidRDefault="00E10033" w:rsidP="00E1003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7373EB19" w14:textId="77777777" w:rsidR="00E10033" w:rsidRDefault="00E10033" w:rsidP="00E10033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r w:rsidRPr="003804C9">
      <w:rPr>
        <w:rFonts w:asciiTheme="minorHAnsi" w:hAnsiTheme="minorHAnsi" w:cstheme="minorHAnsi"/>
        <w:i/>
        <w:sz w:val="18"/>
        <w:szCs w:val="18"/>
      </w:rPr>
      <w:t xml:space="preserve">Svetovanje pri načrtovanju projekta tehnološke nadgradnje centra vodenja in implementacije naprednega sistema za upravljanje distribucijskega omrežja (ADMS), </w:t>
    </w:r>
    <w:r w:rsidRPr="003165CA">
      <w:rPr>
        <w:rFonts w:asciiTheme="minorHAnsi" w:hAnsiTheme="minorHAnsi" w:cstheme="minorHAnsi"/>
        <w:i/>
        <w:sz w:val="18"/>
        <w:szCs w:val="18"/>
      </w:rPr>
      <w:t>št. NMV22-007</w:t>
    </w:r>
    <w:r>
      <w:tab/>
    </w:r>
    <w:r>
      <w:tab/>
    </w:r>
  </w:p>
  <w:p w14:paraId="42E977F0" w14:textId="77777777" w:rsidR="00E10033" w:rsidRDefault="00E100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9C40" w14:textId="77777777" w:rsidR="00E10033" w:rsidRDefault="00E10033" w:rsidP="00E10033">
      <w:r>
        <w:separator/>
      </w:r>
    </w:p>
  </w:footnote>
  <w:footnote w:type="continuationSeparator" w:id="0">
    <w:p w14:paraId="798FC7FF" w14:textId="77777777" w:rsidR="00E10033" w:rsidRDefault="00E10033" w:rsidP="00E10033">
      <w:r>
        <w:continuationSeparator/>
      </w:r>
    </w:p>
  </w:footnote>
  <w:footnote w:id="1">
    <w:p w14:paraId="6BB8D99C" w14:textId="77777777" w:rsidR="00E10033" w:rsidRPr="00FA27F5" w:rsidRDefault="00E10033" w:rsidP="00E10033">
      <w:pPr>
        <w:pStyle w:val="Sprotnaopomba-besedilo"/>
        <w:jc w:val="both"/>
      </w:pPr>
      <w:r w:rsidRPr="0019778D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7A1BC0">
        <w:rPr>
          <w:rFonts w:asciiTheme="minorHAnsi" w:hAnsiTheme="minorHAnsi" w:cs="Arial"/>
        </w:rPr>
        <w:t>Ponudnik v sistemu e-JN obrazec »PONUDBENI PREDRAČUN« naloži v razdelek »Dokumenti«, del »Ostale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33"/>
    <w:rsid w:val="0059666B"/>
    <w:rsid w:val="00A8124C"/>
    <w:rsid w:val="00E1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62550"/>
  <w15:chartTrackingRefBased/>
  <w15:docId w15:val="{80C9697A-BD98-4E6B-8272-375DCE94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0033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E100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E10033"/>
    <w:rPr>
      <w:rFonts w:ascii="Verdana" w:eastAsia="Arial Unicode MS" w:hAnsi="Verdana" w:cs="Arial Unicode MS"/>
      <w:b/>
      <w:bCs/>
      <w:kern w:val="32"/>
      <w:sz w:val="32"/>
      <w:szCs w:val="32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E10033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10033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E10033"/>
    <w:rPr>
      <w:vertAlign w:val="superscript"/>
    </w:rPr>
  </w:style>
  <w:style w:type="table" w:styleId="Tabelamrea">
    <w:name w:val="Table Grid"/>
    <w:basedOn w:val="Navadnatabela"/>
    <w:uiPriority w:val="39"/>
    <w:rsid w:val="00E1003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E10033"/>
    <w:pPr>
      <w:spacing w:after="0" w:line="240" w:lineRule="auto"/>
    </w:pPr>
    <w:rPr>
      <w:rFonts w:ascii="Tahoma" w:eastAsia="Tahoma" w:hAnsi="Tahoma" w:cs="Arial Unicode MS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E10033"/>
    <w:rPr>
      <w:rFonts w:ascii="Tahoma" w:eastAsia="Tahoma" w:hAnsi="Tahoma" w:cs="Arial Unicode MS"/>
    </w:rPr>
  </w:style>
  <w:style w:type="paragraph" w:styleId="Glava">
    <w:name w:val="header"/>
    <w:basedOn w:val="Navaden"/>
    <w:link w:val="GlavaZnak"/>
    <w:uiPriority w:val="99"/>
    <w:unhideWhenUsed/>
    <w:rsid w:val="00E100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0033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100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0033"/>
    <w:rPr>
      <w:rFonts w:ascii="Verdana" w:eastAsia="Arial Unicode MS" w:hAnsi="Verdana" w:cs="Arial Unicode MS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Elektro Gorenjska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2022-03-23T13:03:00Z</dcterms:created>
  <dcterms:modified xsi:type="dcterms:W3CDTF">2022-03-23T13:04:00Z</dcterms:modified>
</cp:coreProperties>
</file>