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B4" w:rsidRPr="00332C53" w:rsidRDefault="006930B4" w:rsidP="006930B4">
      <w:pPr>
        <w:rPr>
          <w:rFonts w:ascii="Calibri" w:hAnsi="Calibri"/>
          <w:b/>
          <w:sz w:val="22"/>
        </w:rPr>
      </w:pPr>
      <w:r w:rsidRPr="00B106F1">
        <w:rPr>
          <w:rFonts w:ascii="Calibri" w:hAnsi="Calibri"/>
          <w:b/>
          <w:sz w:val="22"/>
        </w:rPr>
        <w:t>PONUDBENI PREDRAČUN</w:t>
      </w:r>
      <w:r w:rsidRPr="00B106F1">
        <w:rPr>
          <w:rStyle w:val="Sprotnaopomba-sklic"/>
          <w:rFonts w:ascii="Calibri" w:hAnsi="Calibri"/>
          <w:b/>
          <w:sz w:val="22"/>
        </w:rPr>
        <w:footnoteReference w:id="1"/>
      </w:r>
    </w:p>
    <w:p w:rsidR="006930B4" w:rsidRDefault="006930B4" w:rsidP="006930B4">
      <w:pPr>
        <w:jc w:val="both"/>
        <w:rPr>
          <w:b/>
        </w:rPr>
      </w:pPr>
    </w:p>
    <w:p w:rsidR="006930B4" w:rsidRPr="00EA7F8A" w:rsidRDefault="006930B4" w:rsidP="006930B4">
      <w:pPr>
        <w:jc w:val="both"/>
        <w:rPr>
          <w:rFonts w:asciiTheme="minorHAnsi" w:hAnsiTheme="minorHAnsi" w:cs="Arial"/>
          <w:b/>
        </w:rPr>
      </w:pPr>
      <w:r>
        <w:rPr>
          <w:rFonts w:asciiTheme="minorHAnsi" w:hAnsiTheme="minorHAnsi" w:cs="Arial"/>
          <w:b/>
        </w:rPr>
        <w:t>PONUDBENI PREDRAČUN (</w:t>
      </w:r>
      <w:r w:rsidRPr="00EA7F8A">
        <w:rPr>
          <w:rFonts w:asciiTheme="minorHAnsi" w:hAnsiTheme="minorHAnsi" w:cs="Arial"/>
          <w:b/>
        </w:rPr>
        <w:t>SPECIFIKACIJA DEL</w:t>
      </w:r>
      <w:r>
        <w:rPr>
          <w:rFonts w:asciiTheme="minorHAnsi" w:hAnsiTheme="minorHAnsi" w:cs="Arial"/>
          <w:b/>
        </w:rPr>
        <w:t>)</w:t>
      </w:r>
      <w:r w:rsidRPr="00EA7F8A">
        <w:rPr>
          <w:rFonts w:asciiTheme="minorHAnsi" w:hAnsiTheme="minorHAnsi" w:cs="Arial"/>
          <w:b/>
        </w:rPr>
        <w:t xml:space="preserve"> – sklop 1 </w:t>
      </w:r>
      <w:r w:rsidRPr="00EA7F8A">
        <w:rPr>
          <w:rFonts w:asciiTheme="minorHAnsi" w:hAnsiTheme="minorHAnsi" w:cs="Arial CE"/>
          <w:b/>
          <w:bCs/>
        </w:rPr>
        <w:t>(območje KN Kranj, KN Tržič, KN Železniki)</w:t>
      </w:r>
    </w:p>
    <w:p w:rsidR="006930B4" w:rsidRDefault="006930B4" w:rsidP="006930B4">
      <w:pPr>
        <w:jc w:val="both"/>
        <w:rPr>
          <w:rFonts w:asciiTheme="minorHAnsi" w:hAnsiTheme="minorHAnsi" w:cs="Arial"/>
          <w:b/>
        </w:rPr>
      </w:pPr>
    </w:p>
    <w:p w:rsidR="006930B4" w:rsidRDefault="006930B4" w:rsidP="006930B4">
      <w:pPr>
        <w:rPr>
          <w:rFonts w:asciiTheme="minorHAnsi" w:hAnsiTheme="minorHAnsi" w:cs="Arial CE"/>
          <w:b/>
          <w:bCs/>
          <w:sz w:val="20"/>
          <w:szCs w:val="20"/>
        </w:rPr>
      </w:pPr>
      <w:r w:rsidRPr="00EA7F8A">
        <w:rPr>
          <w:rFonts w:asciiTheme="minorHAnsi" w:hAnsiTheme="minorHAnsi" w:cs="Arial CE"/>
          <w:b/>
          <w:bCs/>
          <w:sz w:val="20"/>
          <w:szCs w:val="20"/>
        </w:rPr>
        <w:t>NN ELEKTROMONTAŽNA DELA</w:t>
      </w:r>
    </w:p>
    <w:p w:rsidR="006930B4" w:rsidRDefault="006930B4" w:rsidP="006930B4">
      <w:pPr>
        <w:rPr>
          <w:b/>
        </w:rPr>
      </w:pPr>
    </w:p>
    <w:tbl>
      <w:tblPr>
        <w:tblW w:w="10774" w:type="dxa"/>
        <w:tblInd w:w="-998" w:type="dxa"/>
        <w:tblCellMar>
          <w:left w:w="70" w:type="dxa"/>
          <w:right w:w="70" w:type="dxa"/>
        </w:tblCellMar>
        <w:tblLook w:val="04A0" w:firstRow="1" w:lastRow="0" w:firstColumn="1" w:lastColumn="0" w:noHBand="0" w:noVBand="1"/>
      </w:tblPr>
      <w:tblGrid>
        <w:gridCol w:w="709"/>
        <w:gridCol w:w="851"/>
        <w:gridCol w:w="4202"/>
        <w:gridCol w:w="1134"/>
        <w:gridCol w:w="850"/>
        <w:gridCol w:w="1185"/>
        <w:gridCol w:w="1843"/>
      </w:tblGrid>
      <w:tr w:rsidR="006930B4" w:rsidRPr="00684101" w:rsidTr="00C0788B">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Vrsta</w:t>
            </w:r>
          </w:p>
        </w:tc>
        <w:tc>
          <w:tcPr>
            <w:tcW w:w="851"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Št.</w:t>
            </w:r>
          </w:p>
        </w:tc>
        <w:tc>
          <w:tcPr>
            <w:tcW w:w="4202"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both"/>
              <w:rPr>
                <w:rFonts w:asciiTheme="minorHAnsi" w:hAnsiTheme="minorHAnsi" w:cstheme="minorHAnsi"/>
                <w:b/>
                <w:bCs/>
                <w:sz w:val="18"/>
                <w:szCs w:val="18"/>
              </w:rPr>
            </w:pPr>
            <w:r w:rsidRPr="00AD6AED">
              <w:rPr>
                <w:rFonts w:asciiTheme="minorHAnsi" w:hAnsiTheme="minorHAnsi" w:cstheme="minorHAnsi"/>
                <w:b/>
                <w:bCs/>
                <w:sz w:val="18"/>
                <w:szCs w:val="18"/>
              </w:rPr>
              <w:t>Opis NN dela</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Količina</w:t>
            </w:r>
          </w:p>
        </w:tc>
        <w:tc>
          <w:tcPr>
            <w:tcW w:w="850"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Enota</w:t>
            </w:r>
          </w:p>
        </w:tc>
        <w:tc>
          <w:tcPr>
            <w:tcW w:w="1185"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Cena/enoto</w:t>
            </w:r>
          </w:p>
        </w:tc>
        <w:tc>
          <w:tcPr>
            <w:tcW w:w="1843"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Vrednost</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250102</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v betonskem podstavku  na stojno mesto, komplet z montažo obešanja za SKS z vsemi gradbenimi deli v 3-4 kategoriji zemljišča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250103</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v betonskem podstavku  na stojno mesto, komplet z montažo obešanja za SKS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250104</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A-droga v betonskem podstavku, komplet z montažo obešanja za SKS z vsemi gradbenimi deli v 3-4 kategoriji zemljišča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A-droga v betonskem podstavku  na stojno mesto, komplet z montažo obešanja za SKS</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250106</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betonskega droga na stojno mesto, K, Z, N-9 (9-12 m) v pripravljeni temelj, komplet z objemkami za SKS</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250107</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Razvlek</w:t>
            </w:r>
            <w:proofErr w:type="spellEnd"/>
            <w:r w:rsidRPr="00AD6AED">
              <w:rPr>
                <w:rFonts w:asciiTheme="minorHAnsi" w:hAnsiTheme="minorHAnsi" w:cstheme="minorHAnsi"/>
                <w:color w:val="000000"/>
                <w:sz w:val="18"/>
                <w:szCs w:val="18"/>
              </w:rPr>
              <w:t xml:space="preserve"> betonskega </w:t>
            </w:r>
            <w:proofErr w:type="spellStart"/>
            <w:r w:rsidRPr="00AD6AED">
              <w:rPr>
                <w:rFonts w:asciiTheme="minorHAnsi" w:hAnsiTheme="minorHAnsi" w:cstheme="minorHAnsi"/>
                <w:color w:val="000000"/>
                <w:sz w:val="18"/>
                <w:szCs w:val="18"/>
              </w:rPr>
              <w:t>drogovnika</w:t>
            </w:r>
            <w:proofErr w:type="spellEnd"/>
            <w:r w:rsidRPr="00AD6AED">
              <w:rPr>
                <w:rFonts w:asciiTheme="minorHAnsi" w:hAnsiTheme="minorHAnsi" w:cstheme="minorHAnsi"/>
                <w:color w:val="000000"/>
                <w:sz w:val="18"/>
                <w:szCs w:val="18"/>
              </w:rPr>
              <w:t xml:space="preserve"> z </w:t>
            </w:r>
            <w:proofErr w:type="spellStart"/>
            <w:r w:rsidRPr="00AD6AED">
              <w:rPr>
                <w:rFonts w:asciiTheme="minorHAnsi" w:hAnsiTheme="minorHAnsi" w:cstheme="minorHAnsi"/>
                <w:color w:val="000000"/>
                <w:sz w:val="18"/>
                <w:szCs w:val="18"/>
              </w:rPr>
              <w:t>vitlo</w:t>
            </w:r>
            <w:proofErr w:type="spellEnd"/>
            <w:r w:rsidRPr="00AD6AED">
              <w:rPr>
                <w:rFonts w:asciiTheme="minorHAnsi" w:hAnsiTheme="minorHAnsi" w:cstheme="minorHAnsi"/>
                <w:color w:val="000000"/>
                <w:sz w:val="18"/>
                <w:szCs w:val="18"/>
              </w:rPr>
              <w:t xml:space="preserve"> na nedostopna mesta za podvezovanje obstoječega droga do razdalje 50 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250108</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strešne konzole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36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250109</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samonosnega kabla SKS XOO/O-A, 3x35 mm2 +71,5 mm</w:t>
            </w:r>
            <w:r>
              <w:rPr>
                <w:rFonts w:asciiTheme="minorHAnsi" w:hAnsiTheme="minorHAnsi" w:cstheme="minorHAnsi"/>
                <w:color w:val="000000"/>
                <w:sz w:val="18"/>
                <w:szCs w:val="18"/>
              </w:rPr>
              <w:t>2 (</w:t>
            </w:r>
            <w:proofErr w:type="spellStart"/>
            <w:r>
              <w:rPr>
                <w:rFonts w:asciiTheme="minorHAnsi" w:hAnsiTheme="minorHAnsi" w:cstheme="minorHAnsi"/>
                <w:color w:val="000000"/>
                <w:sz w:val="18"/>
                <w:szCs w:val="18"/>
              </w:rPr>
              <w:t>razvlačenje</w:t>
            </w:r>
            <w:proofErr w:type="spellEnd"/>
            <w:r>
              <w:rPr>
                <w:rFonts w:asciiTheme="minorHAnsi" w:hAnsiTheme="minorHAnsi" w:cstheme="minorHAnsi"/>
                <w:color w:val="000000"/>
                <w:sz w:val="18"/>
                <w:szCs w:val="18"/>
              </w:rPr>
              <w:t>, nošenje na drog</w:t>
            </w:r>
            <w:r w:rsidRPr="00AD6AED">
              <w:rPr>
                <w:rFonts w:asciiTheme="minorHAnsi" w:hAnsiTheme="minorHAnsi" w:cstheme="minorHAnsi"/>
                <w:color w:val="000000"/>
                <w:sz w:val="18"/>
                <w:szCs w:val="18"/>
              </w:rPr>
              <w:t>, napenjanje)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250110</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samonosnega kabla SKS XOO/O-A, 3x70</w:t>
            </w:r>
            <w:r>
              <w:rPr>
                <w:rFonts w:asciiTheme="minorHAnsi" w:hAnsiTheme="minorHAnsi" w:cstheme="minorHAnsi"/>
                <w:color w:val="000000"/>
                <w:sz w:val="18"/>
                <w:szCs w:val="18"/>
              </w:rPr>
              <w:t xml:space="preserve"> </w:t>
            </w:r>
            <w:r w:rsidRPr="00AD4EE3">
              <w:rPr>
                <w:rFonts w:asciiTheme="minorHAnsi" w:hAnsiTheme="minorHAnsi" w:cstheme="minorHAnsi"/>
                <w:color w:val="000000"/>
                <w:sz w:val="18"/>
                <w:szCs w:val="18"/>
              </w:rPr>
              <w:t>mm2</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+71,5 mm2 (</w:t>
            </w:r>
            <w:proofErr w:type="spellStart"/>
            <w:r w:rsidRPr="00AD6AED">
              <w:rPr>
                <w:rFonts w:asciiTheme="minorHAnsi" w:hAnsiTheme="minorHAnsi" w:cstheme="minorHAnsi"/>
                <w:color w:val="000000"/>
                <w:sz w:val="18"/>
                <w:szCs w:val="18"/>
              </w:rPr>
              <w:t>r</w:t>
            </w:r>
            <w:r>
              <w:rPr>
                <w:rFonts w:asciiTheme="minorHAnsi" w:hAnsiTheme="minorHAnsi" w:cstheme="minorHAnsi"/>
                <w:color w:val="000000"/>
                <w:sz w:val="18"/>
                <w:szCs w:val="18"/>
              </w:rPr>
              <w:t>azvlačenje</w:t>
            </w:r>
            <w:proofErr w:type="spellEnd"/>
            <w:r>
              <w:rPr>
                <w:rFonts w:asciiTheme="minorHAnsi" w:hAnsiTheme="minorHAnsi" w:cstheme="minorHAnsi"/>
                <w:color w:val="000000"/>
                <w:sz w:val="18"/>
                <w:szCs w:val="18"/>
              </w:rPr>
              <w:t>, nošenje na drog</w:t>
            </w:r>
            <w:r w:rsidRPr="00AD6AED">
              <w:rPr>
                <w:rFonts w:asciiTheme="minorHAnsi" w:hAnsiTheme="minorHAnsi" w:cstheme="minorHAnsi"/>
                <w:color w:val="000000"/>
                <w:sz w:val="18"/>
                <w:szCs w:val="18"/>
              </w:rPr>
              <w:t>, napenjanje)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250111</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samonosnega kabla SKS XOO/A, 4x16 mm2 (</w:t>
            </w:r>
            <w:proofErr w:type="spellStart"/>
            <w:r w:rsidRPr="00AD6AED">
              <w:rPr>
                <w:rFonts w:asciiTheme="minorHAnsi" w:hAnsiTheme="minorHAnsi" w:cstheme="minorHAnsi"/>
                <w:color w:val="000000"/>
                <w:sz w:val="18"/>
                <w:szCs w:val="18"/>
              </w:rPr>
              <w:t>razvlačenje</w:t>
            </w:r>
            <w:proofErr w:type="spellEnd"/>
            <w:r w:rsidRPr="00AD6AED">
              <w:rPr>
                <w:rFonts w:asciiTheme="minorHAnsi" w:hAnsiTheme="minorHAnsi" w:cstheme="minorHAnsi"/>
                <w:color w:val="000000"/>
                <w:sz w:val="18"/>
                <w:szCs w:val="18"/>
              </w:rPr>
              <w:t>, nošenje na drog, napenjanje)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250112</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zatezne sponke za SKS</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250113</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sz w:val="18"/>
                <w:szCs w:val="18"/>
              </w:rPr>
            </w:pPr>
            <w:r w:rsidRPr="00AD6AED">
              <w:rPr>
                <w:rFonts w:asciiTheme="minorHAnsi" w:hAnsiTheme="minorHAnsi" w:cstheme="minorHAnsi"/>
                <w:sz w:val="18"/>
                <w:szCs w:val="18"/>
              </w:rPr>
              <w:t>Montaža obešanja SKS na obstoječem drogu</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250114</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sz w:val="18"/>
                <w:szCs w:val="18"/>
              </w:rPr>
            </w:pPr>
            <w:r w:rsidRPr="00AD6AED">
              <w:rPr>
                <w:rFonts w:asciiTheme="minorHAnsi" w:hAnsiTheme="minorHAnsi" w:cstheme="minorHAnsi"/>
                <w:sz w:val="18"/>
                <w:szCs w:val="18"/>
              </w:rPr>
              <w:t xml:space="preserve">Priklop hišnega priključka iz SKS-a ali odcepa z SKS-a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prenapetostnih odvodnikov na SKS, ali v PMO komplet z ozemljitvami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GAR</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250116</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SKS po TP oziroma po drogu in priklop v NNR omaro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250117</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Montaža sidra kompletno s</w:t>
            </w:r>
            <w:r w:rsidRPr="00AD6AED">
              <w:rPr>
                <w:rFonts w:asciiTheme="minorHAnsi" w:hAnsiTheme="minorHAnsi" w:cstheme="minorHAnsi"/>
                <w:color w:val="000000"/>
                <w:sz w:val="18"/>
                <w:szCs w:val="18"/>
              </w:rPr>
              <w:t xml:space="preserve"> temeljem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250323</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w:t>
            </w:r>
            <w:r>
              <w:rPr>
                <w:rFonts w:asciiTheme="minorHAnsi" w:hAnsiTheme="minorHAnsi" w:cstheme="minorHAnsi"/>
                <w:color w:val="000000"/>
                <w:sz w:val="18"/>
                <w:szCs w:val="18"/>
              </w:rPr>
              <w:t>ontaža opore za N drog, komplet</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250118</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N-droga v obstoječi betonski podstavek U VII in dodatnimi gradbenimi deli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250119</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N-droga v obstoječi betonski podstavek U VII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250324</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Podvezava</w:t>
            </w:r>
            <w:proofErr w:type="spellEnd"/>
            <w:r w:rsidRPr="00AD6AED">
              <w:rPr>
                <w:rFonts w:asciiTheme="minorHAnsi" w:hAnsiTheme="minorHAnsi" w:cstheme="minorHAnsi"/>
                <w:color w:val="000000"/>
                <w:sz w:val="18"/>
                <w:szCs w:val="18"/>
              </w:rPr>
              <w:t xml:space="preserve"> obstoječega N droga, komplet, vključno </w:t>
            </w:r>
            <w:r>
              <w:rPr>
                <w:rFonts w:asciiTheme="minorHAnsi" w:hAnsiTheme="minorHAnsi" w:cstheme="minorHAnsi"/>
                <w:color w:val="000000"/>
                <w:sz w:val="18"/>
                <w:szCs w:val="18"/>
              </w:rPr>
              <w:t>s pripadajočimi gradbenimi deli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Podvezava</w:t>
            </w:r>
            <w:proofErr w:type="spellEnd"/>
            <w:r w:rsidRPr="00AD6AED">
              <w:rPr>
                <w:rFonts w:asciiTheme="minorHAnsi" w:hAnsiTheme="minorHAnsi" w:cstheme="minorHAnsi"/>
                <w:color w:val="000000"/>
                <w:sz w:val="18"/>
                <w:szCs w:val="18"/>
              </w:rPr>
              <w:t xml:space="preserve"> obstoječega A droga, komplet, vključno </w:t>
            </w:r>
            <w:r>
              <w:rPr>
                <w:rFonts w:asciiTheme="minorHAnsi" w:hAnsiTheme="minorHAnsi" w:cstheme="minorHAnsi"/>
                <w:color w:val="000000"/>
                <w:sz w:val="18"/>
                <w:szCs w:val="18"/>
              </w:rPr>
              <w:t>s pripadajočimi gradbenimi deli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250120</w:t>
            </w:r>
          </w:p>
        </w:tc>
        <w:tc>
          <w:tcPr>
            <w:tcW w:w="4202"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N-droga, komplet z odvozom na deponijo in ureditvijo terena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6930B4">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250121</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N-droga, komplet, vključno z betonskimi kleščami, z odvozom na deponijo in ureditvijo terena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6930B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250122</w:t>
            </w:r>
          </w:p>
        </w:tc>
        <w:tc>
          <w:tcPr>
            <w:tcW w:w="4202" w:type="dxa"/>
            <w:tcBorders>
              <w:top w:val="single" w:sz="4" w:space="0" w:color="auto"/>
              <w:left w:val="single" w:sz="4" w:space="0" w:color="auto"/>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sidra za N-drog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6930B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250123</w:t>
            </w:r>
          </w:p>
        </w:tc>
        <w:tc>
          <w:tcPr>
            <w:tcW w:w="4202"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A-droga, komplet z odvozom na deponijo in ureditvijo terena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250124</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A-droga, </w:t>
            </w:r>
            <w:r>
              <w:rPr>
                <w:rFonts w:asciiTheme="minorHAnsi" w:hAnsiTheme="minorHAnsi" w:cstheme="minorHAnsi"/>
                <w:color w:val="000000"/>
                <w:sz w:val="18"/>
                <w:szCs w:val="18"/>
              </w:rPr>
              <w:t>komplet,</w:t>
            </w:r>
            <w:r w:rsidRPr="00AD6AED">
              <w:rPr>
                <w:rFonts w:asciiTheme="minorHAnsi" w:hAnsiTheme="minorHAnsi" w:cstheme="minorHAnsi"/>
                <w:color w:val="000000"/>
                <w:sz w:val="18"/>
                <w:szCs w:val="18"/>
              </w:rPr>
              <w:t xml:space="preserve"> vključno z betonskimi kleščami, z odvozom na deponijo in ureditvijo terena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12</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w:t>
            </w:r>
            <w:r>
              <w:rPr>
                <w:rFonts w:asciiTheme="minorHAnsi" w:hAnsiTheme="minorHAnsi" w:cstheme="minorHAnsi"/>
                <w:color w:val="000000"/>
                <w:sz w:val="18"/>
                <w:szCs w:val="18"/>
              </w:rPr>
              <w:t xml:space="preserve">aža betonskega droga, komplet, </w:t>
            </w:r>
            <w:r w:rsidRPr="00AD6AED">
              <w:rPr>
                <w:rFonts w:asciiTheme="minorHAnsi" w:hAnsiTheme="minorHAnsi" w:cstheme="minorHAnsi"/>
                <w:color w:val="000000"/>
                <w:sz w:val="18"/>
                <w:szCs w:val="18"/>
              </w:rPr>
              <w:t>vključno s temeljem, z odvozom na deponijo in ureditvijo terena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250126</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konzole z izolatorji na drogu</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250127</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Rezanje, skrajšanje konzole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250128</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tokovodnika Al-Fe oziroma Cu do 70 mm2 (odvezovanje, spuščanje, povijanje in prevoz v skladišče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9000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250129</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samonosnega kabla SKS XOO/0-A do 70 mm2 in prevoz v skladišče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250130</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NN kabla po drogu</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250131</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opornice z izolatorjem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250132</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svetilke JR</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250133</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priključne omarice z droga (komplet)</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250134</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strešnega stojala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strešnega stojala s sidrom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250136</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ozemljitve po drogu in povezava na novo ozemljitev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250137</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NN kablov 240 mm2 v kabelski kanal</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250138</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NN kablov 150 mm2 v kabelski kanal</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250139</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NN kablov </w:t>
            </w:r>
            <w:r w:rsidRPr="00433E90">
              <w:rPr>
                <w:rFonts w:asciiTheme="minorHAnsi" w:hAnsiTheme="minorHAnsi" w:cstheme="minorHAnsi"/>
                <w:color w:val="000000"/>
                <w:sz w:val="18"/>
                <w:szCs w:val="18"/>
              </w:rPr>
              <w:t>do vključno 70</w:t>
            </w:r>
            <w:r w:rsidRPr="00AD6AED">
              <w:rPr>
                <w:rFonts w:asciiTheme="minorHAnsi" w:hAnsiTheme="minorHAnsi" w:cstheme="minorHAnsi"/>
                <w:color w:val="000000"/>
                <w:sz w:val="18"/>
                <w:szCs w:val="18"/>
              </w:rPr>
              <w:t xml:space="preserve"> mm2 v kabelski kanal</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Pr>
                <w:rFonts w:asciiTheme="minorHAnsi" w:hAnsiTheme="minorHAnsi" w:cstheme="minorHAnsi"/>
                <w:sz w:val="18"/>
                <w:szCs w:val="18"/>
              </w:rPr>
              <w:t>6</w:t>
            </w:r>
            <w:r w:rsidRPr="00AD6AED">
              <w:rPr>
                <w:rFonts w:asciiTheme="minorHAnsi" w:hAnsiTheme="minorHAnsi" w:cstheme="minorHAnsi"/>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250141</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NN kablov 240 mm2 v kabelsko kanalizacijo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250142</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NN kablov 150 mm2 v kabelsko kanalizacijo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250143</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NN kablov </w:t>
            </w:r>
            <w:r>
              <w:rPr>
                <w:rFonts w:asciiTheme="minorHAnsi" w:hAnsiTheme="minorHAnsi" w:cstheme="minorHAnsi"/>
                <w:color w:val="000000"/>
                <w:sz w:val="18"/>
                <w:szCs w:val="18"/>
              </w:rPr>
              <w:t xml:space="preserve">do vključno </w:t>
            </w:r>
            <w:r w:rsidRPr="00AD6AED">
              <w:rPr>
                <w:rFonts w:asciiTheme="minorHAnsi" w:hAnsiTheme="minorHAnsi" w:cstheme="minorHAnsi"/>
                <w:color w:val="000000"/>
                <w:sz w:val="18"/>
                <w:szCs w:val="18"/>
              </w:rPr>
              <w:t>70 mm2 v kabelsko kanalizacijo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Pr>
                <w:rFonts w:asciiTheme="minorHAnsi" w:hAnsiTheme="minorHAnsi" w:cstheme="minorHAnsi"/>
                <w:sz w:val="18"/>
                <w:szCs w:val="18"/>
              </w:rPr>
              <w:t>6</w:t>
            </w:r>
            <w:r w:rsidRPr="00AD6AED">
              <w:rPr>
                <w:rFonts w:asciiTheme="minorHAnsi" w:hAnsiTheme="minorHAnsi" w:cstheme="minorHAnsi"/>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kabelskega končnika vključno s pripravo i</w:t>
            </w:r>
            <w:r>
              <w:rPr>
                <w:rFonts w:asciiTheme="minorHAnsi" w:hAnsiTheme="minorHAnsi" w:cstheme="minorHAnsi"/>
                <w:color w:val="000000"/>
                <w:sz w:val="18"/>
                <w:szCs w:val="18"/>
              </w:rPr>
              <w:t xml:space="preserve">n rezanjem kabla na dolžino, s </w:t>
            </w:r>
            <w:r w:rsidRPr="00AD6AED">
              <w:rPr>
                <w:rFonts w:asciiTheme="minorHAnsi" w:hAnsiTheme="minorHAnsi" w:cstheme="minorHAnsi"/>
                <w:color w:val="000000"/>
                <w:sz w:val="18"/>
                <w:szCs w:val="18"/>
              </w:rPr>
              <w:t>kabelskim zaključkom (vime) in priklop kabla v PMO ali NNR za NN kabel 4 x 240 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250146</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Izdelava kabelskega končnika vključno s pripravo </w:t>
            </w:r>
            <w:r>
              <w:rPr>
                <w:rFonts w:asciiTheme="minorHAnsi" w:hAnsiTheme="minorHAnsi" w:cstheme="minorHAnsi"/>
                <w:color w:val="000000"/>
                <w:sz w:val="18"/>
                <w:szCs w:val="18"/>
              </w:rPr>
              <w:t>in rezanjem kabla na dolžino, s</w:t>
            </w:r>
            <w:r w:rsidRPr="00AD6AED">
              <w:rPr>
                <w:rFonts w:asciiTheme="minorHAnsi" w:hAnsiTheme="minorHAnsi" w:cstheme="minorHAnsi"/>
                <w:color w:val="000000"/>
                <w:sz w:val="18"/>
                <w:szCs w:val="18"/>
              </w:rPr>
              <w:t xml:space="preserve"> kabelskim zaključkom (vime) in priklop kabla v PMO ali NNR za NN kabel 4 x 150 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250147</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Izdelava kabelskega končnika vključno s pripravo </w:t>
            </w:r>
            <w:r>
              <w:rPr>
                <w:rFonts w:asciiTheme="minorHAnsi" w:hAnsiTheme="minorHAnsi" w:cstheme="minorHAnsi"/>
                <w:color w:val="000000"/>
                <w:sz w:val="18"/>
                <w:szCs w:val="18"/>
              </w:rPr>
              <w:t>in rezanjem kabla na dolžino, s kabelskim zaključkom (vime)</w:t>
            </w:r>
            <w:r w:rsidRPr="00AD6AED">
              <w:rPr>
                <w:rFonts w:asciiTheme="minorHAnsi" w:hAnsiTheme="minorHAnsi" w:cstheme="minorHAnsi"/>
                <w:color w:val="000000"/>
                <w:sz w:val="18"/>
                <w:szCs w:val="18"/>
              </w:rPr>
              <w:t xml:space="preserve"> in priklop kabla v PMO ali NNR za NN kabel 4 x 70 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250148</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kabelskega končnika vključno s pripravo in rezanjem kabla na dolžino,</w:t>
            </w:r>
            <w:r>
              <w:rPr>
                <w:rFonts w:asciiTheme="minorHAnsi" w:hAnsiTheme="minorHAnsi" w:cstheme="minorHAnsi"/>
                <w:color w:val="000000"/>
                <w:sz w:val="18"/>
                <w:szCs w:val="18"/>
              </w:rPr>
              <w:t xml:space="preserve"> s </w:t>
            </w:r>
            <w:r w:rsidRPr="00AD6AED">
              <w:rPr>
                <w:rFonts w:asciiTheme="minorHAnsi" w:hAnsiTheme="minorHAnsi" w:cstheme="minorHAnsi"/>
                <w:color w:val="000000"/>
                <w:sz w:val="18"/>
                <w:szCs w:val="18"/>
              </w:rPr>
              <w:t>kabelskim zaključkom (vime) in priklop kabla v PMO ali NNR za NN kabel 4 x 35 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250149</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kabla po drogu vključno s P</w:t>
            </w:r>
            <w:r>
              <w:rPr>
                <w:rFonts w:asciiTheme="minorHAnsi" w:hAnsiTheme="minorHAnsi" w:cstheme="minorHAnsi"/>
                <w:color w:val="000000"/>
                <w:sz w:val="18"/>
                <w:szCs w:val="18"/>
              </w:rPr>
              <w:t xml:space="preserve">VC ali AL zaščito ter izdelava </w:t>
            </w:r>
            <w:r w:rsidRPr="00AD6AED">
              <w:rPr>
                <w:rFonts w:asciiTheme="minorHAnsi" w:hAnsiTheme="minorHAnsi" w:cstheme="minorHAnsi"/>
                <w:color w:val="000000"/>
                <w:sz w:val="18"/>
                <w:szCs w:val="18"/>
              </w:rPr>
              <w:t>kabelskega končnika vključno s pripravo i</w:t>
            </w:r>
            <w:r>
              <w:rPr>
                <w:rFonts w:asciiTheme="minorHAnsi" w:hAnsiTheme="minorHAnsi" w:cstheme="minorHAnsi"/>
                <w:color w:val="000000"/>
                <w:sz w:val="18"/>
                <w:szCs w:val="18"/>
              </w:rPr>
              <w:t xml:space="preserve">n rezanjem kabla na dolžino, s </w:t>
            </w:r>
            <w:r w:rsidRPr="00AD6AED">
              <w:rPr>
                <w:rFonts w:asciiTheme="minorHAnsi" w:hAnsiTheme="minorHAnsi" w:cstheme="minorHAnsi"/>
                <w:color w:val="000000"/>
                <w:sz w:val="18"/>
                <w:szCs w:val="18"/>
              </w:rPr>
              <w:t>kabelskim zaključkom (vime) in priklop kabla na vodnike za NN kabel 4 x 150 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6930B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250150</w:t>
            </w:r>
          </w:p>
        </w:tc>
        <w:tc>
          <w:tcPr>
            <w:tcW w:w="4202"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Montaža kabla po drogu vključno s </w:t>
            </w:r>
            <w:r>
              <w:rPr>
                <w:rFonts w:asciiTheme="minorHAnsi" w:hAnsiTheme="minorHAnsi" w:cstheme="minorHAnsi"/>
                <w:color w:val="000000"/>
                <w:sz w:val="18"/>
                <w:szCs w:val="18"/>
              </w:rPr>
              <w:t>PVC ali AL zaščito ter izdelava</w:t>
            </w:r>
            <w:r w:rsidRPr="00AD6AED">
              <w:rPr>
                <w:rFonts w:asciiTheme="minorHAnsi" w:hAnsiTheme="minorHAnsi" w:cstheme="minorHAnsi"/>
                <w:color w:val="000000"/>
                <w:sz w:val="18"/>
                <w:szCs w:val="18"/>
              </w:rPr>
              <w:t xml:space="preserve"> kabelskega končnika vključno s pripravo i</w:t>
            </w:r>
            <w:r>
              <w:rPr>
                <w:rFonts w:asciiTheme="minorHAnsi" w:hAnsiTheme="minorHAnsi" w:cstheme="minorHAnsi"/>
                <w:color w:val="000000"/>
                <w:sz w:val="18"/>
                <w:szCs w:val="18"/>
              </w:rPr>
              <w:t xml:space="preserve">n rezanjem kabla na dolžino, s </w:t>
            </w:r>
            <w:r w:rsidRPr="00AD6AED">
              <w:rPr>
                <w:rFonts w:asciiTheme="minorHAnsi" w:hAnsiTheme="minorHAnsi" w:cstheme="minorHAnsi"/>
                <w:color w:val="000000"/>
                <w:sz w:val="18"/>
                <w:szCs w:val="18"/>
              </w:rPr>
              <w:t>kabelskim zaključkom (vime) in priklop kabla na vodnike za NN kabel 4 x 70 mm2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6930B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250151</w:t>
            </w:r>
          </w:p>
        </w:tc>
        <w:tc>
          <w:tcPr>
            <w:tcW w:w="4202" w:type="dxa"/>
            <w:tcBorders>
              <w:top w:val="single" w:sz="4" w:space="0" w:color="auto"/>
              <w:left w:val="single" w:sz="4" w:space="0" w:color="auto"/>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Montaža kabla po drogu vključno s </w:t>
            </w:r>
            <w:r>
              <w:rPr>
                <w:rFonts w:asciiTheme="minorHAnsi" w:hAnsiTheme="minorHAnsi" w:cstheme="minorHAnsi"/>
                <w:color w:val="000000"/>
                <w:sz w:val="18"/>
                <w:szCs w:val="18"/>
              </w:rPr>
              <w:t>PVC ali AL zaščito ter izdelava</w:t>
            </w:r>
            <w:r w:rsidRPr="00AD6AED">
              <w:rPr>
                <w:rFonts w:asciiTheme="minorHAnsi" w:hAnsiTheme="minorHAnsi" w:cstheme="minorHAnsi"/>
                <w:color w:val="000000"/>
                <w:sz w:val="18"/>
                <w:szCs w:val="18"/>
              </w:rPr>
              <w:t xml:space="preserve"> kabelskega končnika vključno s pripravo in rezanjem kabla na dolžino, s  kabelskim zaključkom </w:t>
            </w:r>
            <w:r>
              <w:rPr>
                <w:rFonts w:asciiTheme="minorHAnsi" w:hAnsiTheme="minorHAnsi" w:cstheme="minorHAnsi"/>
                <w:color w:val="000000"/>
                <w:sz w:val="18"/>
                <w:szCs w:val="18"/>
              </w:rPr>
              <w:t xml:space="preserve">(vime) </w:t>
            </w:r>
            <w:r w:rsidRPr="00AD6AED">
              <w:rPr>
                <w:rFonts w:asciiTheme="minorHAnsi" w:hAnsiTheme="minorHAnsi" w:cstheme="minorHAnsi"/>
                <w:color w:val="000000"/>
                <w:sz w:val="18"/>
                <w:szCs w:val="18"/>
              </w:rPr>
              <w:t>in priklop kabla na vodnike za NN kabel 4 x 35 mm2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6930B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250326</w:t>
            </w:r>
          </w:p>
        </w:tc>
        <w:tc>
          <w:tcPr>
            <w:tcW w:w="4202"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Rezanje kabla in izdelava NN kabelske spojke za kable od 16 do 50 mm2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250327</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Rezanje kabla in izdelava NN kabelske spojke za kable od 70 do 240 mm2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250328</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Rezanje in zatesnitev NN kabla s </w:t>
            </w:r>
            <w:proofErr w:type="spellStart"/>
            <w:r w:rsidRPr="00AD6AED">
              <w:rPr>
                <w:rFonts w:asciiTheme="minorHAnsi" w:hAnsiTheme="minorHAnsi" w:cstheme="minorHAnsi"/>
                <w:color w:val="000000"/>
                <w:sz w:val="18"/>
                <w:szCs w:val="18"/>
              </w:rPr>
              <w:t>toploskrčnim</w:t>
            </w:r>
            <w:proofErr w:type="spellEnd"/>
            <w:r w:rsidRPr="00AD6AED">
              <w:rPr>
                <w:rFonts w:asciiTheme="minorHAnsi" w:hAnsiTheme="minorHAnsi" w:cstheme="minorHAnsi"/>
                <w:color w:val="000000"/>
                <w:sz w:val="18"/>
                <w:szCs w:val="18"/>
              </w:rPr>
              <w:t xml:space="preserve"> čepom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opreme v kabelsko omarico PMO 2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250156</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opreme v kabelsko omarico PMO 3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250157</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opreme v kabelsko omarico PMO 4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250158</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in montaža opreme v PS-PMO za 2 merilni mesti ali manj</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250159</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Postavitev in montaža opreme v PS-PMO za več kot 2 merilni mesti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250160</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Postavitev in montaža opreme v </w:t>
            </w:r>
            <w:r w:rsidRPr="00AD6AED">
              <w:rPr>
                <w:rFonts w:asciiTheme="minorHAnsi" w:hAnsiTheme="minorHAnsi" w:cstheme="minorHAnsi"/>
                <w:color w:val="000000"/>
                <w:sz w:val="18"/>
                <w:szCs w:val="18"/>
              </w:rPr>
              <w:t>kabelsko omarico PS-RO (do vključno 5 stikalnih letev)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250161</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Postavitev in montaža opreme v </w:t>
            </w:r>
            <w:r w:rsidRPr="00AD6AED">
              <w:rPr>
                <w:rFonts w:asciiTheme="minorHAnsi" w:hAnsiTheme="minorHAnsi" w:cstheme="minorHAnsi"/>
                <w:color w:val="000000"/>
                <w:sz w:val="18"/>
                <w:szCs w:val="18"/>
              </w:rPr>
              <w:t>kabelsko omarico PS-RO (nad 5 stikalnih letev)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250162</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prazne ali že opremljene kabelske omarice PS-RO ali PS-PMO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250163</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notranjega priključka (</w:t>
            </w:r>
            <w:proofErr w:type="spellStart"/>
            <w:r w:rsidRPr="00AD6AED">
              <w:rPr>
                <w:rFonts w:asciiTheme="minorHAnsi" w:hAnsiTheme="minorHAnsi" w:cstheme="minorHAnsi"/>
                <w:color w:val="000000"/>
                <w:sz w:val="18"/>
                <w:szCs w:val="18"/>
              </w:rPr>
              <w:t>izklesovanje</w:t>
            </w:r>
            <w:proofErr w:type="spellEnd"/>
            <w:r w:rsidRPr="00AD6AED">
              <w:rPr>
                <w:rFonts w:asciiTheme="minorHAnsi" w:hAnsiTheme="minorHAnsi" w:cstheme="minorHAnsi"/>
                <w:color w:val="000000"/>
                <w:sz w:val="18"/>
                <w:szCs w:val="18"/>
              </w:rPr>
              <w:t xml:space="preserve"> zidu, zazidava zidu, vrtanje betonske plošče, polaganje cevi, dobav</w:t>
            </w:r>
            <w:r w:rsidRPr="00AD4EE3">
              <w:rPr>
                <w:rFonts w:asciiTheme="minorHAnsi" w:hAnsiTheme="minorHAnsi" w:cstheme="minorHAnsi"/>
                <w:color w:val="000000"/>
                <w:sz w:val="18"/>
                <w:szCs w:val="18"/>
              </w:rPr>
              <w:t>a,</w:t>
            </w:r>
            <w:r w:rsidRPr="00AD6AED">
              <w:rPr>
                <w:rFonts w:asciiTheme="minorHAnsi" w:hAnsiTheme="minorHAnsi" w:cstheme="minorHAnsi"/>
                <w:color w:val="000000"/>
                <w:sz w:val="18"/>
                <w:szCs w:val="18"/>
              </w:rPr>
              <w:t xml:space="preserve"> vlečenje P žice do </w:t>
            </w:r>
            <w:r w:rsidRPr="009402C3">
              <w:rPr>
                <w:rFonts w:asciiTheme="minorHAnsi" w:hAnsiTheme="minorHAnsi" w:cstheme="minorHAnsi"/>
                <w:color w:val="000000"/>
                <w:sz w:val="18"/>
                <w:szCs w:val="18"/>
              </w:rPr>
              <w:t>10 Cu mm2 in</w:t>
            </w:r>
            <w:r w:rsidRPr="00AD6AED">
              <w:rPr>
                <w:rFonts w:asciiTheme="minorHAnsi" w:hAnsiTheme="minorHAnsi" w:cstheme="minorHAnsi"/>
                <w:color w:val="000000"/>
                <w:sz w:val="18"/>
                <w:szCs w:val="18"/>
              </w:rPr>
              <w:t xml:space="preserve"> izdelava prevezav in beljenje)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250164</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NN kabla za izdelavo notranjega priključka od PS-MO do vstopa v objekt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povezave med PS-MO in PS-RO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75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250166</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števca vključno z morebitnimi potrebnimi prevezavami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250167</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števca vključno z morebitnimi potrebnimi prevezavami iz obstoječega notranjega </w:t>
            </w:r>
            <w:proofErr w:type="spellStart"/>
            <w:r w:rsidRPr="009402C3">
              <w:rPr>
                <w:rFonts w:asciiTheme="minorHAnsi" w:hAnsiTheme="minorHAnsi" w:cstheme="minorHAnsi"/>
                <w:color w:val="000000"/>
                <w:sz w:val="18"/>
                <w:szCs w:val="18"/>
              </w:rPr>
              <w:t>razdelilca</w:t>
            </w:r>
            <w:proofErr w:type="spellEnd"/>
            <w:r w:rsidRPr="00AD6AED">
              <w:rPr>
                <w:rFonts w:asciiTheme="minorHAnsi" w:hAnsiTheme="minorHAnsi" w:cstheme="minorHAnsi"/>
                <w:color w:val="000000"/>
                <w:sz w:val="18"/>
                <w:szCs w:val="18"/>
              </w:rPr>
              <w:t xml:space="preserve"> in prestavitev v PMO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250168</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stikalne ure iz obstoječega notranjega </w:t>
            </w:r>
            <w:proofErr w:type="spellStart"/>
            <w:r w:rsidRPr="00AD6AED">
              <w:rPr>
                <w:rFonts w:asciiTheme="minorHAnsi" w:hAnsiTheme="minorHAnsi" w:cstheme="minorHAnsi"/>
                <w:color w:val="000000"/>
                <w:sz w:val="18"/>
                <w:szCs w:val="18"/>
              </w:rPr>
              <w:t>razdelilca</w:t>
            </w:r>
            <w:proofErr w:type="spellEnd"/>
            <w:r w:rsidRPr="00AD6AED">
              <w:rPr>
                <w:rFonts w:asciiTheme="minorHAnsi" w:hAnsiTheme="minorHAnsi" w:cstheme="minorHAnsi"/>
                <w:color w:val="000000"/>
                <w:sz w:val="18"/>
                <w:szCs w:val="18"/>
              </w:rPr>
              <w:t xml:space="preserve"> in prestavitev v PMO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250169</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stikalne ure iz obstoječega notranjega </w:t>
            </w:r>
            <w:proofErr w:type="spellStart"/>
            <w:r w:rsidRPr="00AD6AED">
              <w:rPr>
                <w:rFonts w:asciiTheme="minorHAnsi" w:hAnsiTheme="minorHAnsi" w:cstheme="minorHAnsi"/>
                <w:color w:val="000000"/>
                <w:sz w:val="18"/>
                <w:szCs w:val="18"/>
              </w:rPr>
              <w:t>razdelilca</w:t>
            </w:r>
            <w:proofErr w:type="spellEnd"/>
            <w:r w:rsidRPr="00AD6AED">
              <w:rPr>
                <w:rFonts w:asciiTheme="minorHAnsi" w:hAnsiTheme="minorHAnsi" w:cstheme="minorHAnsi"/>
                <w:color w:val="000000"/>
                <w:sz w:val="18"/>
                <w:szCs w:val="18"/>
              </w:rPr>
              <w:t xml:space="preserve"> (brez prestavitve)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250170</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obstoječe vzidane priključno merilne omarice vključno z vsemi potrebnimi gradbenimi deli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102383</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obstoječe vzidane priključno</w:t>
            </w:r>
            <w:r>
              <w:rPr>
                <w:rFonts w:asciiTheme="minorHAnsi" w:hAnsiTheme="minorHAnsi" w:cstheme="minorHAnsi"/>
                <w:color w:val="000000"/>
                <w:sz w:val="18"/>
                <w:szCs w:val="18"/>
              </w:rPr>
              <w:t xml:space="preserve"> merilne omarice in vzidava ter</w:t>
            </w:r>
            <w:r w:rsidRPr="00AD6AED">
              <w:rPr>
                <w:rFonts w:asciiTheme="minorHAnsi" w:hAnsiTheme="minorHAnsi" w:cstheme="minorHAnsi"/>
                <w:color w:val="000000"/>
                <w:sz w:val="18"/>
                <w:szCs w:val="18"/>
              </w:rPr>
              <w:t xml:space="preserve"> montaža </w:t>
            </w:r>
            <w:r>
              <w:rPr>
                <w:rFonts w:asciiTheme="minorHAnsi" w:hAnsiTheme="minorHAnsi" w:cstheme="minorHAnsi"/>
                <w:color w:val="000000"/>
                <w:sz w:val="18"/>
                <w:szCs w:val="18"/>
              </w:rPr>
              <w:t xml:space="preserve">nove </w:t>
            </w:r>
            <w:r w:rsidRPr="00AD6AED">
              <w:rPr>
                <w:rFonts w:asciiTheme="minorHAnsi" w:hAnsiTheme="minorHAnsi" w:cstheme="minorHAnsi"/>
                <w:color w:val="000000"/>
                <w:sz w:val="18"/>
                <w:szCs w:val="18"/>
              </w:rPr>
              <w:t>PMO3 ali PMO4 (tipizacija EG) vključno z vsemi potrebnimi gradbenimi deli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102384</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obstoječe vzidane priključno merilne omarice in montaža nove PMO3 ali PMO4 (tipizacija EG) brez gradbenih del</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6930B4">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102385</w:t>
            </w:r>
          </w:p>
        </w:tc>
        <w:tc>
          <w:tcPr>
            <w:tcW w:w="4202" w:type="dxa"/>
            <w:tcBorders>
              <w:top w:val="single" w:sz="4" w:space="0" w:color="auto"/>
              <w:left w:val="nil"/>
              <w:bottom w:val="single" w:sz="4" w:space="0" w:color="auto"/>
              <w:right w:val="single" w:sz="4" w:space="0" w:color="auto"/>
            </w:tcBorders>
            <w:shd w:val="clear" w:color="000000" w:fill="FFFFFF"/>
            <w:vAlign w:val="center"/>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Dolbljenje</w:t>
            </w:r>
            <w:proofErr w:type="spellEnd"/>
            <w:r w:rsidRPr="00AD6AED">
              <w:rPr>
                <w:rFonts w:asciiTheme="minorHAnsi" w:hAnsiTheme="minorHAnsi" w:cstheme="minorHAnsi"/>
                <w:color w:val="000000"/>
                <w:sz w:val="18"/>
                <w:szCs w:val="18"/>
              </w:rPr>
              <w:t xml:space="preserve"> odprtine za omarico in rege za dovodne cevi iz tal v betonskem ali kamnitem zidu, vzidava in montaža kabelske omarice PMO3 (tipizacija EG) in cevi, vključno z vs</w:t>
            </w:r>
            <w:r>
              <w:rPr>
                <w:rFonts w:asciiTheme="minorHAnsi" w:hAnsiTheme="minorHAnsi" w:cstheme="minorHAnsi"/>
                <w:color w:val="000000"/>
                <w:sz w:val="18"/>
                <w:szCs w:val="18"/>
              </w:rPr>
              <w:t>emi zaključnimi gradbenimi deli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6930B4">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102386</w:t>
            </w:r>
          </w:p>
        </w:tc>
        <w:tc>
          <w:tcPr>
            <w:tcW w:w="42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Dolbljenje</w:t>
            </w:r>
            <w:proofErr w:type="spellEnd"/>
            <w:r w:rsidRPr="00AD6AED">
              <w:rPr>
                <w:rFonts w:asciiTheme="minorHAnsi" w:hAnsiTheme="minorHAnsi" w:cstheme="minorHAnsi"/>
                <w:color w:val="000000"/>
                <w:sz w:val="18"/>
                <w:szCs w:val="18"/>
              </w:rPr>
              <w:t xml:space="preserve"> odprtine za omarico in rege za dovodne cevi iz tal v betonskem ali kamnitem zidu, vzidava in montaža kabelske omarice PMO4 (tipizacija EG) in cevi, vključno z vs</w:t>
            </w:r>
            <w:r>
              <w:rPr>
                <w:rFonts w:asciiTheme="minorHAnsi" w:hAnsiTheme="minorHAnsi" w:cstheme="minorHAnsi"/>
                <w:color w:val="000000"/>
                <w:sz w:val="18"/>
                <w:szCs w:val="18"/>
              </w:rPr>
              <w:t>emi zaključnimi gradbenimi deli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6930B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102387</w:t>
            </w:r>
          </w:p>
        </w:tc>
        <w:tc>
          <w:tcPr>
            <w:tcW w:w="4202" w:type="dxa"/>
            <w:tcBorders>
              <w:top w:val="single" w:sz="4" w:space="0" w:color="auto"/>
              <w:left w:val="nil"/>
              <w:bottom w:val="single" w:sz="4" w:space="0" w:color="auto"/>
              <w:right w:val="single" w:sz="4" w:space="0" w:color="auto"/>
            </w:tcBorders>
            <w:shd w:val="clear" w:color="000000" w:fill="FFFFFF"/>
            <w:vAlign w:val="center"/>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Dolbljenje</w:t>
            </w:r>
            <w:proofErr w:type="spellEnd"/>
            <w:r w:rsidRPr="00AD6AED">
              <w:rPr>
                <w:rFonts w:asciiTheme="minorHAnsi" w:hAnsiTheme="minorHAnsi" w:cstheme="minorHAnsi"/>
                <w:color w:val="000000"/>
                <w:sz w:val="18"/>
                <w:szCs w:val="18"/>
              </w:rPr>
              <w:t xml:space="preserve"> rege dimenzij 0,15×0,15m v opečnem zidu, dobava in vzidava PVC cevi Æ 75 mm z uvodo</w:t>
            </w:r>
            <w:r>
              <w:rPr>
                <w:rFonts w:asciiTheme="minorHAnsi" w:hAnsiTheme="minorHAnsi" w:cstheme="minorHAnsi"/>
                <w:color w:val="000000"/>
                <w:sz w:val="18"/>
                <w:szCs w:val="18"/>
              </w:rPr>
              <w:t>m v omarico in popravilo fasade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250329</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Demontaža obstoječe prosto</w:t>
            </w:r>
            <w:r w:rsidRPr="00AD6AED">
              <w:rPr>
                <w:rFonts w:asciiTheme="minorHAnsi" w:hAnsiTheme="minorHAnsi" w:cstheme="minorHAnsi"/>
                <w:color w:val="000000"/>
                <w:sz w:val="18"/>
                <w:szCs w:val="18"/>
              </w:rPr>
              <w:t>stoječe omarice (PS-PMO ali PS-</w:t>
            </w:r>
            <w:r>
              <w:rPr>
                <w:rFonts w:asciiTheme="minorHAnsi" w:hAnsiTheme="minorHAnsi" w:cstheme="minorHAnsi"/>
                <w:color w:val="000000"/>
                <w:sz w:val="18"/>
                <w:szCs w:val="18"/>
              </w:rPr>
              <w:t xml:space="preserve">RO), z vso pripadajočo opremo, </w:t>
            </w:r>
            <w:r w:rsidRPr="00AD6AED">
              <w:rPr>
                <w:rFonts w:asciiTheme="minorHAnsi" w:hAnsiTheme="minorHAnsi" w:cstheme="minorHAnsi"/>
                <w:color w:val="000000"/>
                <w:sz w:val="18"/>
                <w:szCs w:val="18"/>
              </w:rPr>
              <w:t xml:space="preserve">vključno s potrebnimi gradbenimi deli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250171</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opreme iz obstoječe PMO komplet</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250172</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Zamenjava trifaznega števca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250173</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enofaznega števca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250174</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stikalne ure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trifaznega števca z AMI števcem po tipizaciji EG brez predelave MM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250176</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enofaznega števca z AMI števcem po tipizaciji EG brez predelave MM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250177</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trifaznega števca z AMI števcem po tipizaciji EG s predelavo MM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250178</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enofaznega števca z AMI števcem po tipizaciji EG s predelavo MM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250179</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ozemljitvene povezave: valjanec - PF vodnik s križno sponko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250180</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Odklop in izvlačenje obstoječega kabla iz omarice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250181</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567466">
              <w:rPr>
                <w:rFonts w:asciiTheme="minorHAnsi" w:hAnsiTheme="minorHAnsi" w:cstheme="minorHAnsi"/>
                <w:color w:val="000000"/>
                <w:sz w:val="18"/>
                <w:szCs w:val="18"/>
              </w:rPr>
              <w:t>U</w:t>
            </w:r>
            <w:r>
              <w:rPr>
                <w:rFonts w:asciiTheme="minorHAnsi" w:hAnsiTheme="minorHAnsi" w:cstheme="minorHAnsi"/>
                <w:color w:val="000000"/>
                <w:sz w:val="18"/>
                <w:szCs w:val="18"/>
              </w:rPr>
              <w:t>vod</w:t>
            </w:r>
            <w:r w:rsidRPr="00567466">
              <w:rPr>
                <w:rFonts w:asciiTheme="minorHAnsi" w:hAnsiTheme="minorHAnsi" w:cstheme="minorHAnsi"/>
                <w:color w:val="000000"/>
                <w:sz w:val="18"/>
                <w:szCs w:val="18"/>
              </w:rPr>
              <w:t xml:space="preserve"> i</w:t>
            </w:r>
            <w:r w:rsidRPr="00AD6AED">
              <w:rPr>
                <w:rFonts w:asciiTheme="minorHAnsi" w:hAnsiTheme="minorHAnsi" w:cstheme="minorHAnsi"/>
                <w:color w:val="000000"/>
                <w:sz w:val="18"/>
                <w:szCs w:val="18"/>
              </w:rPr>
              <w:t>n pritrditev kabla v omarici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250182</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Uvod kabla v TP in pritrditev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250183</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Označbe odcepov NNK vključno z napisno ploščico (montaža napisov)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250184</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Dodatna izvrtina za namestitev ključavnice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250185</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w:t>
            </w:r>
            <w:r>
              <w:rPr>
                <w:rFonts w:asciiTheme="minorHAnsi" w:hAnsiTheme="minorHAnsi" w:cstheme="minorHAnsi"/>
                <w:color w:val="000000"/>
                <w:sz w:val="18"/>
                <w:szCs w:val="18"/>
              </w:rPr>
              <w:t>ogovarjanje z lastniki o poteku</w:t>
            </w:r>
            <w:r w:rsidRPr="00AD6AED">
              <w:rPr>
                <w:rFonts w:asciiTheme="minorHAnsi" w:hAnsiTheme="minorHAnsi" w:cstheme="minorHAnsi"/>
                <w:color w:val="000000"/>
                <w:sz w:val="18"/>
                <w:szCs w:val="18"/>
              </w:rPr>
              <w:t xml:space="preserve"> priključka od števca do notranjega </w:t>
            </w:r>
            <w:proofErr w:type="spellStart"/>
            <w:r w:rsidRPr="00AD6AED">
              <w:rPr>
                <w:rFonts w:asciiTheme="minorHAnsi" w:hAnsiTheme="minorHAnsi" w:cstheme="minorHAnsi"/>
                <w:color w:val="000000"/>
                <w:sz w:val="18"/>
                <w:szCs w:val="18"/>
              </w:rPr>
              <w:t>razdelilca</w:t>
            </w:r>
            <w:proofErr w:type="spellEnd"/>
            <w:r w:rsidRPr="00AD6AED">
              <w:rPr>
                <w:rFonts w:asciiTheme="minorHAnsi" w:hAnsiTheme="minorHAnsi" w:cstheme="minorHAnsi"/>
                <w:color w:val="000000"/>
                <w:sz w:val="18"/>
                <w:szCs w:val="18"/>
              </w:rPr>
              <w:t xml:space="preserve"> (pri </w:t>
            </w:r>
            <w:proofErr w:type="spellStart"/>
            <w:r w:rsidRPr="00AD6AED">
              <w:rPr>
                <w:rFonts w:asciiTheme="minorHAnsi" w:hAnsiTheme="minorHAnsi" w:cstheme="minorHAnsi"/>
                <w:color w:val="000000"/>
                <w:sz w:val="18"/>
                <w:szCs w:val="18"/>
              </w:rPr>
              <w:t>kablitvi</w:t>
            </w:r>
            <w:proofErr w:type="spellEnd"/>
            <w:r w:rsidRPr="00AD6AED">
              <w:rPr>
                <w:rFonts w:asciiTheme="minorHAnsi" w:hAnsiTheme="minorHAnsi" w:cstheme="minorHAnsi"/>
                <w:color w:val="000000"/>
                <w:sz w:val="18"/>
                <w:szCs w:val="18"/>
              </w:rPr>
              <w:t xml:space="preserve"> NNO) - prizna se 1 kom na odjemno mesto (števec)</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250186</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Režijska ura za KV delavca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URA</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250330</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geodetskega posnetka z obdelavo podatkov: posnetek kabelskega voda, izris geodetskih podlog po zahtevah naročnika, oddaja elaborata v elektronski obliki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250331</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Črpanje vode s potopno črpalko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URA</w:t>
            </w:r>
          </w:p>
        </w:tc>
        <w:tc>
          <w:tcPr>
            <w:tcW w:w="1185"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r w:rsidR="006930B4" w:rsidRPr="00684101" w:rsidTr="00C0788B">
        <w:trPr>
          <w:trHeight w:val="30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b/>
                <w:sz w:val="18"/>
                <w:szCs w:val="18"/>
              </w:rPr>
            </w:pPr>
            <w:r w:rsidRPr="00AD6AED">
              <w:rPr>
                <w:rFonts w:asciiTheme="minorHAnsi" w:hAnsiTheme="minorHAnsi" w:cstheme="minorHAnsi"/>
                <w:b/>
                <w:sz w:val="18"/>
                <w:szCs w:val="18"/>
              </w:rPr>
              <w:t> </w:t>
            </w:r>
          </w:p>
        </w:tc>
        <w:tc>
          <w:tcPr>
            <w:tcW w:w="4202" w:type="dxa"/>
            <w:tcBorders>
              <w:top w:val="nil"/>
              <w:left w:val="nil"/>
              <w:bottom w:val="single" w:sz="4" w:space="0" w:color="auto"/>
              <w:right w:val="single" w:sz="4" w:space="0" w:color="auto"/>
            </w:tcBorders>
            <w:shd w:val="clear" w:color="auto" w:fill="auto"/>
            <w:hideMark/>
          </w:tcPr>
          <w:p w:rsidR="006930B4" w:rsidRPr="00AD6AED" w:rsidRDefault="006930B4" w:rsidP="00C0788B">
            <w:pPr>
              <w:spacing w:before="240"/>
              <w:jc w:val="both"/>
              <w:rPr>
                <w:rFonts w:asciiTheme="minorHAnsi" w:hAnsiTheme="minorHAnsi" w:cstheme="minorHAnsi"/>
                <w:b/>
                <w:color w:val="000000"/>
                <w:sz w:val="18"/>
                <w:szCs w:val="18"/>
              </w:rPr>
            </w:pPr>
            <w:r w:rsidRPr="00AD6AED">
              <w:rPr>
                <w:rFonts w:asciiTheme="minorHAnsi" w:hAnsiTheme="minorHAnsi" w:cstheme="minorHAnsi"/>
                <w:b/>
                <w:color w:val="000000"/>
                <w:sz w:val="18"/>
                <w:szCs w:val="18"/>
              </w:rPr>
              <w:t>SKUPAJ v EUR brez DDV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 </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 </w:t>
            </w:r>
          </w:p>
        </w:tc>
        <w:tc>
          <w:tcPr>
            <w:tcW w:w="1185" w:type="dxa"/>
            <w:tcBorders>
              <w:top w:val="nil"/>
              <w:left w:val="nil"/>
              <w:bottom w:val="single" w:sz="4" w:space="0" w:color="auto"/>
              <w:right w:val="single" w:sz="4" w:space="0" w:color="auto"/>
            </w:tcBorders>
            <w:shd w:val="clear" w:color="auto" w:fill="D9D9D9" w:themeFill="background1" w:themeFillShade="D9"/>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20"/>
                <w:szCs w:val="20"/>
              </w:rPr>
            </w:pPr>
            <w:r w:rsidRPr="00AD6AED">
              <w:rPr>
                <w:rFonts w:asciiTheme="minorHAnsi" w:hAnsiTheme="minorHAnsi" w:cstheme="minorHAnsi"/>
                <w:sz w:val="20"/>
                <w:szCs w:val="20"/>
              </w:rPr>
              <w:t> </w:t>
            </w:r>
          </w:p>
        </w:tc>
      </w:tr>
    </w:tbl>
    <w:p w:rsidR="006930B4" w:rsidRDefault="006930B4" w:rsidP="006930B4">
      <w:pPr>
        <w:rPr>
          <w:rFonts w:ascii="Tahoma" w:hAnsi="Tahoma" w:cs="Tahoma"/>
          <w:color w:val="000000"/>
          <w:sz w:val="18"/>
          <w:szCs w:val="18"/>
        </w:rPr>
      </w:pPr>
    </w:p>
    <w:p w:rsidR="006930B4" w:rsidRPr="00695AA1" w:rsidRDefault="006930B4" w:rsidP="006930B4">
      <w:pPr>
        <w:rPr>
          <w:b/>
        </w:rPr>
      </w:pPr>
      <w:r w:rsidRPr="00684101">
        <w:rPr>
          <w:rFonts w:ascii="Tahoma" w:hAnsi="Tahoma" w:cs="Tahoma"/>
          <w:color w:val="000000"/>
          <w:sz w:val="18"/>
          <w:szCs w:val="18"/>
        </w:rPr>
        <w:t>* postavka je ocenjena na povprečno dolžino 15m in se upošteva 1 kom na merilno mesto</w:t>
      </w:r>
    </w:p>
    <w:p w:rsidR="006930B4" w:rsidRDefault="006930B4" w:rsidP="006930B4">
      <w:pPr>
        <w:rPr>
          <w:rFonts w:ascii="Calibri" w:hAnsi="Calibri" w:cs="Arial CE"/>
          <w:bCs/>
          <w:sz w:val="20"/>
          <w:szCs w:val="28"/>
        </w:rPr>
      </w:pPr>
    </w:p>
    <w:p w:rsidR="006930B4" w:rsidRDefault="006930B4" w:rsidP="006930B4">
      <w:pPr>
        <w:rPr>
          <w:rFonts w:ascii="Calibri" w:hAnsi="Calibri" w:cs="Arial CE"/>
          <w:bCs/>
          <w:sz w:val="20"/>
          <w:szCs w:val="28"/>
        </w:rPr>
      </w:pPr>
    </w:p>
    <w:p w:rsidR="006930B4" w:rsidRDefault="006930B4" w:rsidP="006930B4">
      <w:pPr>
        <w:rPr>
          <w:rFonts w:ascii="Calibri" w:hAnsi="Calibri" w:cs="Arial CE"/>
          <w:bCs/>
          <w:sz w:val="20"/>
          <w:szCs w:val="28"/>
        </w:rPr>
      </w:pPr>
    </w:p>
    <w:p w:rsidR="006930B4" w:rsidRDefault="006930B4" w:rsidP="006930B4">
      <w:pPr>
        <w:rPr>
          <w:rFonts w:ascii="Calibri" w:hAnsi="Calibri" w:cs="Arial CE"/>
          <w:bCs/>
          <w:sz w:val="20"/>
          <w:szCs w:val="28"/>
        </w:rPr>
      </w:pPr>
    </w:p>
    <w:p w:rsidR="006930B4" w:rsidRDefault="006930B4" w:rsidP="006930B4">
      <w:pPr>
        <w:rPr>
          <w:rFonts w:ascii="Calibri" w:hAnsi="Calibri" w:cs="Arial CE"/>
          <w:bCs/>
          <w:sz w:val="20"/>
          <w:szCs w:val="28"/>
        </w:rPr>
      </w:pPr>
    </w:p>
    <w:p w:rsidR="006930B4" w:rsidRDefault="006930B4" w:rsidP="006930B4">
      <w:pPr>
        <w:rPr>
          <w:rFonts w:ascii="Calibri" w:hAnsi="Calibri" w:cs="Arial CE"/>
          <w:bCs/>
          <w:sz w:val="20"/>
          <w:szCs w:val="28"/>
        </w:rPr>
      </w:pPr>
    </w:p>
    <w:p w:rsidR="006930B4" w:rsidRDefault="006930B4" w:rsidP="006930B4">
      <w:pPr>
        <w:rPr>
          <w:rFonts w:ascii="Calibri" w:hAnsi="Calibri" w:cs="Arial CE"/>
          <w:bCs/>
          <w:sz w:val="20"/>
          <w:szCs w:val="28"/>
        </w:rPr>
      </w:pPr>
    </w:p>
    <w:p w:rsidR="006930B4" w:rsidRDefault="006930B4" w:rsidP="006930B4">
      <w:pPr>
        <w:rPr>
          <w:rFonts w:ascii="Calibri" w:hAnsi="Calibri" w:cs="Arial CE"/>
          <w:bCs/>
          <w:sz w:val="20"/>
          <w:szCs w:val="28"/>
        </w:rPr>
      </w:pPr>
    </w:p>
    <w:p w:rsidR="006930B4" w:rsidRDefault="006930B4" w:rsidP="006930B4">
      <w:pPr>
        <w:rPr>
          <w:rFonts w:ascii="Calibri" w:hAnsi="Calibri" w:cs="Arial CE"/>
          <w:bCs/>
          <w:sz w:val="20"/>
          <w:szCs w:val="28"/>
        </w:rPr>
      </w:pPr>
    </w:p>
    <w:p w:rsidR="006930B4" w:rsidRDefault="006930B4" w:rsidP="006930B4">
      <w:r w:rsidRPr="00684101">
        <w:rPr>
          <w:rFonts w:ascii="Calibri" w:hAnsi="Calibri" w:cs="Arial CE"/>
          <w:bCs/>
          <w:sz w:val="20"/>
          <w:szCs w:val="28"/>
        </w:rPr>
        <w:lastRenderedPageBreak/>
        <w:t>SN ELEKTROMONTAŽNA DELA</w:t>
      </w:r>
      <w:r w:rsidRPr="00684101">
        <w:t xml:space="preserve"> </w:t>
      </w:r>
    </w:p>
    <w:p w:rsidR="006930B4" w:rsidRPr="00684101" w:rsidRDefault="006930B4" w:rsidP="006930B4"/>
    <w:tbl>
      <w:tblPr>
        <w:tblW w:w="10774" w:type="dxa"/>
        <w:tblInd w:w="-998" w:type="dxa"/>
        <w:tblCellMar>
          <w:left w:w="70" w:type="dxa"/>
          <w:right w:w="70" w:type="dxa"/>
        </w:tblCellMar>
        <w:tblLook w:val="04A0" w:firstRow="1" w:lastRow="0" w:firstColumn="1" w:lastColumn="0" w:noHBand="0" w:noVBand="1"/>
      </w:tblPr>
      <w:tblGrid>
        <w:gridCol w:w="709"/>
        <w:gridCol w:w="851"/>
        <w:gridCol w:w="4253"/>
        <w:gridCol w:w="1134"/>
        <w:gridCol w:w="850"/>
        <w:gridCol w:w="1207"/>
        <w:gridCol w:w="1770"/>
      </w:tblGrid>
      <w:tr w:rsidR="006930B4" w:rsidRPr="00684101" w:rsidTr="00C0788B">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Vrsta</w:t>
            </w:r>
          </w:p>
        </w:tc>
        <w:tc>
          <w:tcPr>
            <w:tcW w:w="851"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Št.</w:t>
            </w:r>
          </w:p>
        </w:tc>
        <w:tc>
          <w:tcPr>
            <w:tcW w:w="4253"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both"/>
              <w:rPr>
                <w:rFonts w:asciiTheme="minorHAnsi" w:hAnsiTheme="minorHAnsi" w:cstheme="minorHAnsi"/>
                <w:b/>
                <w:bCs/>
                <w:sz w:val="18"/>
                <w:szCs w:val="18"/>
              </w:rPr>
            </w:pPr>
            <w:r w:rsidRPr="00AD6AED">
              <w:rPr>
                <w:rFonts w:asciiTheme="minorHAnsi" w:hAnsiTheme="minorHAnsi" w:cstheme="minorHAnsi"/>
                <w:b/>
                <w:bCs/>
                <w:sz w:val="18"/>
                <w:szCs w:val="18"/>
              </w:rPr>
              <w:t>Opis SN dela</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Količina</w:t>
            </w:r>
          </w:p>
        </w:tc>
        <w:tc>
          <w:tcPr>
            <w:tcW w:w="850"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Enota</w:t>
            </w:r>
          </w:p>
        </w:tc>
        <w:tc>
          <w:tcPr>
            <w:tcW w:w="1207"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Cena/enoto</w:t>
            </w:r>
          </w:p>
        </w:tc>
        <w:tc>
          <w:tcPr>
            <w:tcW w:w="1770"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Vrednost</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250187</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w:t>
            </w:r>
            <w:r w:rsidRPr="00AD4EE3">
              <w:rPr>
                <w:rFonts w:asciiTheme="minorHAnsi" w:hAnsiTheme="minorHAnsi" w:cstheme="minorHAnsi"/>
                <w:color w:val="000000"/>
                <w:sz w:val="18"/>
                <w:szCs w:val="18"/>
              </w:rPr>
              <w:t>z</w:t>
            </w:r>
            <w:r w:rsidRPr="00AD6AED">
              <w:rPr>
                <w:rFonts w:asciiTheme="minorHAnsi" w:hAnsiTheme="minorHAnsi" w:cstheme="minorHAnsi"/>
                <w:color w:val="000000"/>
                <w:sz w:val="18"/>
                <w:szCs w:val="18"/>
              </w:rPr>
              <w:t xml:space="preserve"> montažo izolatorjev VHD na konzole z vsemi gradbenimi deli v 3-4 kategoriji zemljišča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izolatorjev VHD na konzole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z vsemi gradbenimi deli v 3-4 kategoriji zemljišča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6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w:t>
            </w:r>
            <w:r>
              <w:rPr>
                <w:rFonts w:asciiTheme="minorHAnsi" w:hAnsiTheme="minorHAnsi" w:cstheme="minorHAnsi"/>
                <w:color w:val="000000"/>
                <w:sz w:val="18"/>
                <w:szCs w:val="18"/>
              </w:rPr>
              <w:t>pozitnih izolatorjev na konzole</w:t>
            </w:r>
            <w:r w:rsidRPr="00AD6AED">
              <w:rPr>
                <w:rFonts w:asciiTheme="minorHAnsi" w:hAnsiTheme="minorHAnsi" w:cstheme="minorHAnsi"/>
                <w:color w:val="000000"/>
                <w:sz w:val="18"/>
                <w:szCs w:val="18"/>
              </w:rPr>
              <w:t xml:space="preserve">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250191</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VHD izolatorjev na konzole z vsemi gradbenimi deli v 3-4 kategoriji zemljišča</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VHD izolatorjev na konzole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250193</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z vsemi gradbenimi deli v 3-4 kategoriji zemljišča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250194</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w:t>
            </w:r>
            <w:r>
              <w:rPr>
                <w:rFonts w:asciiTheme="minorHAnsi" w:hAnsiTheme="minorHAnsi" w:cstheme="minorHAnsi"/>
                <w:color w:val="000000"/>
                <w:sz w:val="18"/>
                <w:szCs w:val="18"/>
              </w:rPr>
              <w:t>pozitnih izolatorjev na konzole</w:t>
            </w:r>
            <w:r w:rsidRPr="00AD6AED">
              <w:rPr>
                <w:rFonts w:asciiTheme="minorHAnsi" w:hAnsiTheme="minorHAnsi" w:cstheme="minorHAnsi"/>
                <w:color w:val="000000"/>
                <w:sz w:val="18"/>
                <w:szCs w:val="18"/>
              </w:rPr>
              <w:t xml:space="preserve">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izolatorjev VHD na konzole z vsemi gradbenimi deli v 3-4 kategoriji zemljišča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w:t>
            </w:r>
            <w:r>
              <w:rPr>
                <w:rFonts w:asciiTheme="minorHAnsi" w:hAnsiTheme="minorHAnsi" w:cstheme="minorHAnsi"/>
                <w:color w:val="000000"/>
                <w:sz w:val="18"/>
                <w:szCs w:val="18"/>
              </w:rPr>
              <w:t>tažo izolatorjev VHD na konzole</w:t>
            </w:r>
            <w:r w:rsidRPr="00AD6AED">
              <w:rPr>
                <w:rFonts w:asciiTheme="minorHAnsi" w:hAnsiTheme="minorHAnsi" w:cstheme="minorHAnsi"/>
                <w:color w:val="000000"/>
                <w:sz w:val="18"/>
                <w:szCs w:val="18"/>
              </w:rPr>
              <w:t xml:space="preserve">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250197</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z vsemi gradbenimi deli v 3-4 kategoriji zemljišča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izolatorjev VHD na konzole z vsemi gradbenimi deli v 3-4 kategoriji zemljišča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w:t>
            </w:r>
            <w:r>
              <w:rPr>
                <w:rFonts w:asciiTheme="minorHAnsi" w:hAnsiTheme="minorHAnsi" w:cstheme="minorHAnsi"/>
                <w:color w:val="000000"/>
                <w:sz w:val="18"/>
                <w:szCs w:val="18"/>
              </w:rPr>
              <w:t xml:space="preserve">ažo izolatorjev VHD na konzole </w:t>
            </w:r>
            <w:r w:rsidRPr="00AD6AED">
              <w:rPr>
                <w:rFonts w:asciiTheme="minorHAnsi" w:hAnsiTheme="minorHAnsi" w:cstheme="minorHAnsi"/>
                <w:color w:val="000000"/>
                <w:sz w:val="18"/>
                <w:szCs w:val="18"/>
              </w:rPr>
              <w:t>(tipizacija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250201</w:t>
            </w:r>
          </w:p>
        </w:tc>
        <w:tc>
          <w:tcPr>
            <w:tcW w:w="4253"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w:t>
            </w:r>
            <w:r>
              <w:rPr>
                <w:rFonts w:asciiTheme="minorHAnsi" w:hAnsiTheme="minorHAnsi" w:cstheme="minorHAnsi"/>
                <w:color w:val="000000"/>
                <w:sz w:val="18"/>
                <w:szCs w:val="18"/>
              </w:rPr>
              <w:t>montažo kompozitnih izolatorjev</w:t>
            </w:r>
            <w:r w:rsidRPr="00AD6AED">
              <w:rPr>
                <w:rFonts w:asciiTheme="minorHAnsi" w:hAnsiTheme="minorHAnsi" w:cstheme="minorHAnsi"/>
                <w:color w:val="000000"/>
                <w:sz w:val="18"/>
                <w:szCs w:val="18"/>
              </w:rPr>
              <w:t xml:space="preserve"> na konzole z vsemi gradbenimi deli v 3-4 kategoriji zemljišča (tipizacija EG)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w:t>
            </w:r>
            <w:r>
              <w:rPr>
                <w:rFonts w:asciiTheme="minorHAnsi" w:hAnsiTheme="minorHAnsi" w:cstheme="minorHAnsi"/>
                <w:color w:val="000000"/>
                <w:sz w:val="18"/>
                <w:szCs w:val="18"/>
              </w:rPr>
              <w:t>montažo kompozitnih izolatorjev</w:t>
            </w:r>
            <w:r w:rsidRPr="00AD6AED">
              <w:rPr>
                <w:rFonts w:asciiTheme="minorHAnsi" w:hAnsiTheme="minorHAnsi" w:cstheme="minorHAnsi"/>
                <w:color w:val="000000"/>
                <w:sz w:val="18"/>
                <w:szCs w:val="18"/>
              </w:rPr>
              <w:t xml:space="preserve"> na konzole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250203</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RA-droga na stojno mesto, višine cca 10 m v beto</w:t>
            </w:r>
            <w:r>
              <w:rPr>
                <w:rFonts w:asciiTheme="minorHAnsi" w:hAnsiTheme="minorHAnsi" w:cstheme="minorHAnsi"/>
                <w:color w:val="000000"/>
                <w:sz w:val="18"/>
                <w:szCs w:val="18"/>
              </w:rPr>
              <w:t xml:space="preserve">nskih kleščah </w:t>
            </w:r>
            <w:proofErr w:type="spellStart"/>
            <w:r>
              <w:rPr>
                <w:rFonts w:asciiTheme="minorHAnsi" w:hAnsiTheme="minorHAnsi" w:cstheme="minorHAnsi"/>
                <w:color w:val="000000"/>
                <w:sz w:val="18"/>
                <w:szCs w:val="18"/>
              </w:rPr>
              <w:t>Rz</w:t>
            </w:r>
            <w:proofErr w:type="spellEnd"/>
            <w:r>
              <w:rPr>
                <w:rFonts w:asciiTheme="minorHAnsi" w:hAnsiTheme="minorHAnsi" w:cstheme="minorHAnsi"/>
                <w:color w:val="000000"/>
                <w:sz w:val="18"/>
                <w:szCs w:val="18"/>
              </w:rPr>
              <w:t xml:space="preserve"> 2000, komplet s</w:t>
            </w:r>
            <w:r w:rsidRPr="00AD6AED">
              <w:rPr>
                <w:rFonts w:asciiTheme="minorHAnsi" w:hAnsiTheme="minorHAnsi" w:cstheme="minorHAnsi"/>
                <w:color w:val="000000"/>
                <w:sz w:val="18"/>
                <w:szCs w:val="18"/>
              </w:rPr>
              <w:t xml:space="preserve"> sestavo in montažo kompozitnih in VHD izolatorjev na konzolo z vsemi gradbenimi deli v 3-4 kategoriji zemljišča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250204</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RA-droga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w:t>
            </w:r>
            <w:r>
              <w:rPr>
                <w:rFonts w:asciiTheme="minorHAnsi" w:hAnsiTheme="minorHAnsi" w:cstheme="minorHAnsi"/>
                <w:color w:val="000000"/>
                <w:sz w:val="18"/>
                <w:szCs w:val="18"/>
              </w:rPr>
              <w:t>s</w:t>
            </w:r>
            <w:r w:rsidRPr="00AD6AED">
              <w:rPr>
                <w:rFonts w:asciiTheme="minorHAnsi" w:hAnsiTheme="minorHAnsi" w:cstheme="minorHAnsi"/>
                <w:color w:val="000000"/>
                <w:sz w:val="18"/>
                <w:szCs w:val="18"/>
              </w:rPr>
              <w:t xml:space="preserve"> sestavo in montažo kompozitnih in VHD izolatorjev na konzolo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RA-droga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w:t>
            </w:r>
            <w:r>
              <w:rPr>
                <w:rFonts w:asciiTheme="minorHAnsi" w:hAnsiTheme="minorHAnsi" w:cstheme="minorHAnsi"/>
                <w:color w:val="000000"/>
                <w:sz w:val="18"/>
                <w:szCs w:val="18"/>
              </w:rPr>
              <w:t>s</w:t>
            </w:r>
            <w:r w:rsidRPr="00AD6AED">
              <w:rPr>
                <w:rFonts w:asciiTheme="minorHAnsi" w:hAnsiTheme="minorHAnsi" w:cstheme="minorHAnsi"/>
                <w:color w:val="000000"/>
                <w:sz w:val="18"/>
                <w:szCs w:val="18"/>
              </w:rPr>
              <w:t xml:space="preserve"> sestavo in montažo kompozitnih in VHD izolatorjev na konzolo z vsemi gradbenimi deli v 3-4 kategoriji zemljišča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RA-droga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w:t>
            </w:r>
            <w:r>
              <w:rPr>
                <w:rFonts w:asciiTheme="minorHAnsi" w:hAnsiTheme="minorHAnsi" w:cstheme="minorHAnsi"/>
                <w:color w:val="000000"/>
                <w:sz w:val="18"/>
                <w:szCs w:val="18"/>
              </w:rPr>
              <w:t>s</w:t>
            </w:r>
            <w:r w:rsidRPr="00AD6AED">
              <w:rPr>
                <w:rFonts w:asciiTheme="minorHAnsi" w:hAnsiTheme="minorHAnsi" w:cstheme="minorHAnsi"/>
                <w:color w:val="000000"/>
                <w:sz w:val="18"/>
                <w:szCs w:val="18"/>
              </w:rPr>
              <w:t xml:space="preserve"> sestavo in montažo kompozitnih in VHD izolatorjev na konzolo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74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250207</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ONA-droga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kompletno z montažo kompozitnih izolatorjev na konzole z vsemi gradbenimi deli v 3-4 kategoriji zemljišča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ONA-droga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kompletno z m</w:t>
            </w:r>
            <w:r>
              <w:rPr>
                <w:rFonts w:asciiTheme="minorHAnsi" w:hAnsiTheme="minorHAnsi" w:cstheme="minorHAnsi"/>
                <w:color w:val="000000"/>
                <w:sz w:val="18"/>
                <w:szCs w:val="18"/>
              </w:rPr>
              <w:t xml:space="preserve">ontažo kompozitnih izolatorjev </w:t>
            </w:r>
            <w:r w:rsidRPr="00AD6AED">
              <w:rPr>
                <w:rFonts w:asciiTheme="minorHAnsi" w:hAnsiTheme="minorHAnsi" w:cstheme="minorHAnsi"/>
                <w:color w:val="000000"/>
                <w:sz w:val="18"/>
                <w:szCs w:val="18"/>
              </w:rPr>
              <w:t>na konzole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N-droga(stikalo)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w:t>
            </w:r>
            <w:r>
              <w:rPr>
                <w:rFonts w:asciiTheme="minorHAnsi" w:hAnsiTheme="minorHAnsi" w:cstheme="minorHAnsi"/>
                <w:color w:val="000000"/>
                <w:sz w:val="18"/>
                <w:szCs w:val="18"/>
              </w:rPr>
              <w:t>let z montažo ločilnega stikala</w:t>
            </w:r>
            <w:r w:rsidRPr="00AD6AED">
              <w:rPr>
                <w:rFonts w:asciiTheme="minorHAnsi" w:hAnsiTheme="minorHAnsi" w:cstheme="minorHAnsi"/>
                <w:color w:val="000000"/>
                <w:sz w:val="18"/>
                <w:szCs w:val="18"/>
              </w:rPr>
              <w:t xml:space="preserve"> s pogonom in kompozitnimi izolatorji ter povezava ozemljil po drogu</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betonskega droga na stojno mesto, komplet z montažo ločilnega stikala s pogonom in kompozitnimi izolatorji v pripravljen temelj ter povezava </w:t>
            </w:r>
            <w:r w:rsidRPr="00112023">
              <w:rPr>
                <w:rFonts w:asciiTheme="minorHAnsi" w:hAnsiTheme="minorHAnsi" w:cstheme="minorHAnsi"/>
                <w:color w:val="000000"/>
                <w:sz w:val="18"/>
                <w:szCs w:val="18"/>
              </w:rPr>
              <w:t>ozemljila</w:t>
            </w:r>
            <w:r w:rsidRPr="00AD6AED">
              <w:rPr>
                <w:rFonts w:asciiTheme="minorHAnsi" w:hAnsiTheme="minorHAnsi" w:cstheme="minorHAnsi"/>
                <w:color w:val="000000"/>
                <w:sz w:val="18"/>
                <w:szCs w:val="18"/>
              </w:rPr>
              <w:t xml:space="preserve"> na drog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250211</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vertikalnega ločilnega stikala na obstoječi drog kompletno s pogonom in ozemljitvami po drogu ter povezavo na DV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ločilnega stikala kompletno s pogonom in ozemljitvami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250213</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tokovodnikom (Al-Fe ali PAS 70 mm2) komplet z nošenjem na drog in privezovanjem oziroma montažo na izolator (za 1 polje od 200m do 500m, 1 vodnik)</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250214</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tokovodnikom (Al-Fe ali PAS 70 mm2) komplet z nošenjem na drog in privezovanjem oziroma montažo na izolator (za 1 polje od 500 m do 1000m, 1 vodnik)</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prenapetostnih rogljičev, komplet z izvedbo povezave konzol s pocinkanim valjancem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GAR</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Montaža opozorilne tablice, komplet </w:t>
            </w:r>
            <w:r w:rsidRPr="00AD4EE3">
              <w:rPr>
                <w:rFonts w:asciiTheme="minorHAnsi" w:hAnsiTheme="minorHAnsi" w:cstheme="minorHAnsi"/>
                <w:color w:val="000000"/>
                <w:sz w:val="18"/>
                <w:szCs w:val="18"/>
              </w:rPr>
              <w:t>s</w:t>
            </w:r>
            <w:r w:rsidRPr="00AD6AED">
              <w:rPr>
                <w:rFonts w:asciiTheme="minorHAnsi" w:hAnsiTheme="minorHAnsi" w:cstheme="minorHAnsi"/>
                <w:color w:val="000000"/>
                <w:sz w:val="18"/>
                <w:szCs w:val="18"/>
              </w:rPr>
              <w:t xml:space="preserve"> tablico oštevilčenja in letnico droga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250217</w:t>
            </w:r>
          </w:p>
        </w:tc>
        <w:tc>
          <w:tcPr>
            <w:tcW w:w="4253"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nihajne sponke SVS komplet z vložkom, na obstoječe izolatorje na drogu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Montaža kompozitnega izolatorja</w:t>
            </w:r>
            <w:r w:rsidRPr="00AD6AED">
              <w:rPr>
                <w:rFonts w:asciiTheme="minorHAnsi" w:hAnsiTheme="minorHAnsi" w:cstheme="minorHAnsi"/>
                <w:color w:val="000000"/>
                <w:sz w:val="18"/>
                <w:szCs w:val="18"/>
              </w:rPr>
              <w:t xml:space="preserve"> komplet s tokovno vezjo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w:t>
            </w:r>
            <w:r>
              <w:rPr>
                <w:rFonts w:asciiTheme="minorHAnsi" w:hAnsiTheme="minorHAnsi" w:cstheme="minorHAnsi"/>
                <w:color w:val="000000"/>
                <w:sz w:val="18"/>
                <w:szCs w:val="18"/>
              </w:rPr>
              <w:t xml:space="preserve">dvodnikov prenapetosti komplet </w:t>
            </w:r>
            <w:r w:rsidRPr="00AD4EE3">
              <w:rPr>
                <w:rFonts w:asciiTheme="minorHAnsi" w:hAnsiTheme="minorHAnsi" w:cstheme="minorHAnsi"/>
                <w:color w:val="000000"/>
                <w:sz w:val="18"/>
                <w:szCs w:val="18"/>
              </w:rPr>
              <w:t>s</w:t>
            </w:r>
            <w:r w:rsidRPr="00AD6AED">
              <w:rPr>
                <w:rFonts w:asciiTheme="minorHAnsi" w:hAnsiTheme="minorHAnsi" w:cstheme="minorHAnsi"/>
                <w:color w:val="000000"/>
                <w:sz w:val="18"/>
                <w:szCs w:val="18"/>
              </w:rPr>
              <w:t xml:space="preserve"> povezavo na ozemljitev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GAR</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Pritrditev tokovodnika s</w:t>
            </w:r>
            <w:r w:rsidRPr="00AD6AED">
              <w:rPr>
                <w:rFonts w:asciiTheme="minorHAnsi" w:hAnsiTheme="minorHAnsi" w:cstheme="minorHAnsi"/>
                <w:color w:val="000000"/>
                <w:sz w:val="18"/>
                <w:szCs w:val="18"/>
              </w:rPr>
              <w:t xml:space="preserve"> pritrdilno žico LT 35 ali LT 70 garnitura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250221</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N-droga, komplet z vso opremo, z odvozom na deponijo in ureditvijo terena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N-droga, komplet z vso opremo, vključno z betonskimi kleščami, z odvozom na deponijo in ureditvijo terena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250223</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sidra za N-drog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250224</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A-droga, komplet z vso opremo, z odvozom na deponijo in ureditvijo terena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70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A-droga, komplet, vključno z betonskimi kleščami, z odvozom na deponijo in ureditvijo terena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betonskega droga, komplet z vso opremo, vključno s temeljem, z odvozom na deponijo in ureditvijo terena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250227</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tokovodnika Al-Fe do 70 mm2 (odvezovanje, spuščanje in povijanje vodnika v kolobar) in prevoz v skladišče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izolatorja VHD na stoječem drogu in prevoz na deponijo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75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Odvezovanje in ponovno privezovanje vodnika na drog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75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konzol na obstoječem drogu in prevoz na deponijo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250231</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verige kapastih izolatorjev in prevoz na deponijo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odvodnikov prenapetosti in prevoz na deponijo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250233</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ozemljitve po drogu in povezava na novo ozemljitev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250234</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obešanja za SKS na obstoječem drogu</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tokovnih lokov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jamborske TP v celoti z vso pripadajočo opremo in</w:t>
            </w:r>
            <w:r>
              <w:rPr>
                <w:rFonts w:asciiTheme="minorHAnsi" w:hAnsiTheme="minorHAnsi" w:cstheme="minorHAnsi"/>
                <w:color w:val="000000"/>
                <w:sz w:val="18"/>
                <w:szCs w:val="18"/>
              </w:rPr>
              <w:t xml:space="preserve"> prevozom v</w:t>
            </w:r>
            <w:r w:rsidRPr="00AD6AED">
              <w:rPr>
                <w:rFonts w:asciiTheme="minorHAnsi" w:hAnsiTheme="minorHAnsi" w:cstheme="minorHAnsi"/>
                <w:color w:val="000000"/>
                <w:sz w:val="18"/>
                <w:szCs w:val="18"/>
              </w:rPr>
              <w:t xml:space="preserve"> skladišče EG oz. </w:t>
            </w:r>
            <w:r>
              <w:rPr>
                <w:rFonts w:asciiTheme="minorHAnsi" w:hAnsiTheme="minorHAnsi" w:cstheme="minorHAnsi"/>
                <w:color w:val="000000"/>
                <w:sz w:val="18"/>
                <w:szCs w:val="18"/>
              </w:rPr>
              <w:t xml:space="preserve">na </w:t>
            </w:r>
            <w:r w:rsidRPr="00AD6AED">
              <w:rPr>
                <w:rFonts w:asciiTheme="minorHAnsi" w:hAnsiTheme="minorHAnsi" w:cstheme="minorHAnsi"/>
                <w:color w:val="000000"/>
                <w:sz w:val="18"/>
                <w:szCs w:val="18"/>
              </w:rPr>
              <w:t>deponijo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Demontaža TR</w:t>
            </w:r>
            <w:r w:rsidRPr="00AD6AED">
              <w:rPr>
                <w:rFonts w:asciiTheme="minorHAnsi" w:hAnsiTheme="minorHAnsi" w:cstheme="minorHAnsi"/>
                <w:color w:val="000000"/>
                <w:sz w:val="18"/>
                <w:szCs w:val="18"/>
              </w:rPr>
              <w:t xml:space="preserve"> in prevoz v skladišče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250237</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NNR omare iz jamborske TP kompletno s prevozom na deponijo ali v skladišče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kovinske konstrukcije jamborske TP v kompletu s prevozom na deponijo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Razvlek</w:t>
            </w:r>
            <w:proofErr w:type="spellEnd"/>
            <w:r w:rsidRPr="00AD6AED">
              <w:rPr>
                <w:rFonts w:asciiTheme="minorHAnsi" w:hAnsiTheme="minorHAnsi" w:cstheme="minorHAnsi"/>
                <w:color w:val="000000"/>
                <w:sz w:val="18"/>
                <w:szCs w:val="18"/>
              </w:rPr>
              <w:t xml:space="preserve"> drogov z </w:t>
            </w:r>
            <w:proofErr w:type="spellStart"/>
            <w:r w:rsidRPr="00AD6AED">
              <w:rPr>
                <w:rFonts w:asciiTheme="minorHAnsi" w:hAnsiTheme="minorHAnsi" w:cstheme="minorHAnsi"/>
                <w:color w:val="000000"/>
                <w:sz w:val="18"/>
                <w:szCs w:val="18"/>
              </w:rPr>
              <w:t>vitlo</w:t>
            </w:r>
            <w:proofErr w:type="spellEnd"/>
            <w:r w:rsidRPr="00AD6AED">
              <w:rPr>
                <w:rFonts w:asciiTheme="minorHAnsi" w:hAnsiTheme="minorHAnsi" w:cstheme="minorHAnsi"/>
                <w:color w:val="000000"/>
                <w:sz w:val="18"/>
                <w:szCs w:val="18"/>
              </w:rPr>
              <w:t xml:space="preserve"> na nedostopna mesta do razdalje 50 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Razvlek</w:t>
            </w:r>
            <w:proofErr w:type="spellEnd"/>
            <w:r w:rsidRPr="00AD6AED">
              <w:rPr>
                <w:rFonts w:asciiTheme="minorHAnsi" w:hAnsiTheme="minorHAnsi" w:cstheme="minorHAnsi"/>
                <w:color w:val="000000"/>
                <w:sz w:val="18"/>
                <w:szCs w:val="18"/>
              </w:rPr>
              <w:t xml:space="preserve"> betonskih klešč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z </w:t>
            </w:r>
            <w:proofErr w:type="spellStart"/>
            <w:r w:rsidRPr="00AD6AED">
              <w:rPr>
                <w:rFonts w:asciiTheme="minorHAnsi" w:hAnsiTheme="minorHAnsi" w:cstheme="minorHAnsi"/>
                <w:color w:val="000000"/>
                <w:sz w:val="18"/>
                <w:szCs w:val="18"/>
              </w:rPr>
              <w:t>vitlo</w:t>
            </w:r>
            <w:proofErr w:type="spellEnd"/>
            <w:r w:rsidRPr="00AD6AED">
              <w:rPr>
                <w:rFonts w:asciiTheme="minorHAnsi" w:hAnsiTheme="minorHAnsi" w:cstheme="minorHAnsi"/>
                <w:color w:val="000000"/>
                <w:sz w:val="18"/>
                <w:szCs w:val="18"/>
              </w:rPr>
              <w:t xml:space="preserve"> na nedostopna mesta za podvezovanje obstoječega droga do razdalje 50 m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250241</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tokovnih lokov (</w:t>
            </w:r>
            <w:proofErr w:type="spellStart"/>
            <w:r w:rsidRPr="00AD6AED">
              <w:rPr>
                <w:rFonts w:asciiTheme="minorHAnsi" w:hAnsiTheme="minorHAnsi" w:cstheme="minorHAnsi"/>
                <w:color w:val="000000"/>
                <w:sz w:val="18"/>
                <w:szCs w:val="18"/>
              </w:rPr>
              <w:t>bigelnov</w:t>
            </w:r>
            <w:proofErr w:type="spellEnd"/>
            <w:r w:rsidRPr="00AD6AED">
              <w:rPr>
                <w:rFonts w:asciiTheme="minorHAnsi" w:hAnsiTheme="minorHAnsi" w:cstheme="minorHAnsi"/>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N-droga (finski bor) komplet z montažo obešanja za kabel Eric</w:t>
            </w:r>
            <w:r>
              <w:rPr>
                <w:rFonts w:asciiTheme="minorHAnsi" w:hAnsiTheme="minorHAnsi" w:cstheme="minorHAnsi"/>
                <w:color w:val="000000"/>
                <w:sz w:val="18"/>
                <w:szCs w:val="18"/>
              </w:rPr>
              <w:t xml:space="preserve">sson AXCES, z vsemi gradbenimi </w:t>
            </w:r>
            <w:r w:rsidRPr="00AD6AED">
              <w:rPr>
                <w:rFonts w:asciiTheme="minorHAnsi" w:hAnsiTheme="minorHAnsi" w:cstheme="minorHAnsi"/>
                <w:color w:val="000000"/>
                <w:sz w:val="18"/>
                <w:szCs w:val="18"/>
              </w:rPr>
              <w:t>deli v 3-4 kategoriji zemljišča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250243</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N-droga (finski bor) komplet z montažo obešanja za kabel Ericsson AXCES</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250244</w:t>
            </w:r>
          </w:p>
        </w:tc>
        <w:tc>
          <w:tcPr>
            <w:tcW w:w="4253"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Ročna postavitev N-droga (finski bor) komplet z montažo obešanja za kabel Eric</w:t>
            </w:r>
            <w:r>
              <w:rPr>
                <w:rFonts w:asciiTheme="minorHAnsi" w:hAnsiTheme="minorHAnsi" w:cstheme="minorHAnsi"/>
                <w:color w:val="000000"/>
                <w:sz w:val="18"/>
                <w:szCs w:val="18"/>
              </w:rPr>
              <w:t xml:space="preserve">sson AXCES, z vsemi gradbenimi </w:t>
            </w:r>
            <w:r w:rsidRPr="00AD6AED">
              <w:rPr>
                <w:rFonts w:asciiTheme="minorHAnsi" w:hAnsiTheme="minorHAnsi" w:cstheme="minorHAnsi"/>
                <w:color w:val="000000"/>
                <w:sz w:val="18"/>
                <w:szCs w:val="18"/>
              </w:rPr>
              <w:t>deli v 3-4 kategoriji zemljišča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Ročna postavitev N-droga (finski bor) komplet z montažo obešanja za kabel Ericsson AXCES</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A-droga (finski bor) komplet z montažo obešanja za kabel Ericsson AXCES, z vsemi gradbenimi deli v 3-4 kategoriji zemljišča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250247</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A-droga (finski bor) komplet z montažo obešanja za kabel Ericsson AXCES</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ročna postavitev A-droga (finski bor) komplet z montažo obešanja za kabel Ericsson AXCES, z vsemi gradbenimi deli v 3-4 kategoriji zemljišča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ročna postavitev A-droga (finski bor) komplet z montažo obešanja za kabel Ericsson AXCES</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betonskega droga na stojno mesto K, Z, N-9 (9-12 m) v pripravljeni temelj, komplet z obešanjem za Ericsson</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250251</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kablom Ericsson AXSCES 1x3x95 mm2, komplet z nošenjem na drog in montažo v nosilno sponko (za 1 polje do 500 m, 1 kabel)</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250252</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kablom Ericsson AXSCES 1x3x95 mm2, komplet z nošenjem na drog in montažo v nosilno sponko (za 1 polje od 500 m do 1000 m, 1 kabel)</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250253</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kablom Ericsson AXSCES 1x3x70 mm2, komplet z nošenjem na drog in montažo v nosilno sponko (za 1 polje </w:t>
            </w:r>
            <w:r w:rsidRPr="00845161">
              <w:rPr>
                <w:rFonts w:asciiTheme="minorHAnsi" w:hAnsiTheme="minorHAnsi" w:cstheme="minorHAnsi"/>
                <w:sz w:val="18"/>
                <w:szCs w:val="18"/>
              </w:rPr>
              <w:t>do 500 m</w:t>
            </w:r>
            <w:r w:rsidRPr="00845161">
              <w:rPr>
                <w:rFonts w:asciiTheme="minorHAnsi" w:hAnsiTheme="minorHAnsi" w:cstheme="minorHAnsi"/>
                <w:color w:val="000000"/>
                <w:sz w:val="18"/>
                <w:szCs w:val="18"/>
              </w:rPr>
              <w:t>, 1 kabel)</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250254</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kablom Ericsson AXSCES 1x3x70 mm2, komplet z nošenjem na drog in montažo v nosilno sponko (za 1 polje od 500 m do 1000 m, 1 kabel)</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250255</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Demontaža konzol na obstoječem A drogu</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250256</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Montaža konzol na obstoječi N drog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250257</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Montaža konzol na obstoječi A drog (tipizacija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250258</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Montaža VHD izolatorjev na obstoječi drog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250259</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Montaža kompozitnih izolatorjev na obstoječi drog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250261</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Polaganje SN kablov 3x1x150 mm2 oz. 240 mm2 v kabelski jarek, polaganje v trikot</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250263</w:t>
            </w:r>
          </w:p>
        </w:tc>
        <w:tc>
          <w:tcPr>
            <w:tcW w:w="4253"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Polaganje SN kablov do vključno 3x1x70 mm2 v kabelski jarek, polaganje v trikot</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kablov 3x1x240 </w:t>
            </w:r>
            <w:r>
              <w:rPr>
                <w:rFonts w:asciiTheme="minorHAnsi" w:hAnsiTheme="minorHAnsi" w:cstheme="minorHAnsi"/>
                <w:color w:val="000000"/>
                <w:sz w:val="18"/>
                <w:szCs w:val="18"/>
              </w:rPr>
              <w:t xml:space="preserve">mm2 </w:t>
            </w:r>
            <w:r w:rsidRPr="00AD6AED">
              <w:rPr>
                <w:rFonts w:asciiTheme="minorHAnsi" w:hAnsiTheme="minorHAnsi" w:cstheme="minorHAnsi"/>
                <w:color w:val="000000"/>
                <w:sz w:val="18"/>
                <w:szCs w:val="18"/>
              </w:rPr>
              <w:t>v kabelsko kanalizacijo (trije kabli v eno cev)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250267</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SN kablov 3x1x150</w:t>
            </w:r>
            <w:r>
              <w:rPr>
                <w:rFonts w:asciiTheme="minorHAnsi" w:hAnsiTheme="minorHAnsi" w:cstheme="minorHAnsi"/>
                <w:color w:val="000000"/>
                <w:sz w:val="18"/>
                <w:szCs w:val="18"/>
              </w:rPr>
              <w:t xml:space="preserve"> mm2</w:t>
            </w:r>
            <w:r w:rsidRPr="00AD6AED">
              <w:rPr>
                <w:rFonts w:asciiTheme="minorHAnsi" w:hAnsiTheme="minorHAnsi" w:cstheme="minorHAnsi"/>
                <w:color w:val="000000"/>
                <w:sz w:val="18"/>
                <w:szCs w:val="18"/>
              </w:rPr>
              <w:t xml:space="preserve"> v kabelsko kanalizacijo (trije kabli v eno cev)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kablov do vključno 3x1x70 </w:t>
            </w:r>
            <w:r>
              <w:rPr>
                <w:rFonts w:asciiTheme="minorHAnsi" w:hAnsiTheme="minorHAnsi" w:cstheme="minorHAnsi"/>
                <w:color w:val="000000"/>
                <w:sz w:val="18"/>
                <w:szCs w:val="18"/>
              </w:rPr>
              <w:t xml:space="preserve">mm2 </w:t>
            </w:r>
            <w:r w:rsidRPr="00AD6AED">
              <w:rPr>
                <w:rFonts w:asciiTheme="minorHAnsi" w:hAnsiTheme="minorHAnsi" w:cstheme="minorHAnsi"/>
                <w:color w:val="000000"/>
                <w:sz w:val="18"/>
                <w:szCs w:val="18"/>
              </w:rPr>
              <w:t>v kabelsko kanalizacijo (trije kabli v eno cev)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notranjo montažo (enožilni kabel; 240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250271</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notranjo montažo (enožilni kabel; 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notranjo montažo (enožilni kabel; 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250273</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zunanjo montažo (enožilni kabel; 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250274</w:t>
            </w:r>
          </w:p>
        </w:tc>
        <w:tc>
          <w:tcPr>
            <w:tcW w:w="4253"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zunanjo montažo (enožilni kabel; 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spojke za enožilne kable (od 70-150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enožilnih kablov 240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250277</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enožilnih kablov 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enožilnih kablov 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enožilnih kablov 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po drogu in priklop na odvodnike prenapetosti ali stikalo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enožilnih kablov 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po drogu in priklop na odvodnike prenapetosti ali stikalo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Polaganje SN trižilnega</w:t>
            </w:r>
            <w:r w:rsidRPr="00AD6AED">
              <w:rPr>
                <w:rFonts w:asciiTheme="minorHAnsi" w:hAnsiTheme="minorHAnsi" w:cstheme="minorHAnsi"/>
                <w:color w:val="000000"/>
                <w:sz w:val="18"/>
                <w:szCs w:val="18"/>
              </w:rPr>
              <w:t xml:space="preserve"> kabla 1x3x240 mm2 v kabelski kanal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250284</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Polaganje SN</w:t>
            </w:r>
            <w:r w:rsidRPr="00AD6AED">
              <w:rPr>
                <w:rFonts w:asciiTheme="minorHAnsi" w:hAnsiTheme="minorHAnsi" w:cstheme="minorHAnsi"/>
                <w:color w:val="000000"/>
                <w:sz w:val="18"/>
                <w:szCs w:val="18"/>
              </w:rPr>
              <w:t xml:space="preserve"> trižilnega kabla 1x3x150 mm2 v kabelski kanal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SN trižilnega kabla do vključno 1x3x70 mm2 v kabelski kanal</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trižilnega kabla 1x3x240 mm2 v kabelsko kanalizacijo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trižilnega kabla 1x3x150 mm2 v kabelsko kanalizacijo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trižilnega kabla do vključno1x3x70 mm2 v kabelsko kanalizacijo </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250333</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kabla po kabelskih kinetah ali kabelskih policah s pritrditvijo </w:t>
            </w:r>
            <w:r w:rsidRPr="00AD4EE3">
              <w:rPr>
                <w:rFonts w:asciiTheme="minorHAnsi" w:hAnsiTheme="minorHAnsi" w:cstheme="minorHAnsi"/>
                <w:color w:val="000000"/>
                <w:sz w:val="18"/>
                <w:szCs w:val="18"/>
              </w:rPr>
              <w:t>(trižilni</w:t>
            </w:r>
            <w:r w:rsidRPr="00AD6AED">
              <w:rPr>
                <w:rFonts w:asciiTheme="minorHAnsi" w:hAnsiTheme="minorHAnsi" w:cstheme="minorHAnsi"/>
                <w:color w:val="000000"/>
                <w:sz w:val="18"/>
                <w:szCs w:val="18"/>
              </w:rPr>
              <w:t xml:space="preserve"> ali 3 x enožilni)</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250293</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notranjo montažo (trižilni kabel 1x3x240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250294</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notranjo montažo (trižilni kabel 1x3x150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notranjo montažo (trižilni kabel 1x3x70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Izdelava kabelske glave za zunanjo montažo (trižilni kabel </w:t>
            </w:r>
            <w:r w:rsidRPr="00112023">
              <w:rPr>
                <w:rFonts w:asciiTheme="minorHAnsi" w:hAnsiTheme="minorHAnsi" w:cstheme="minorHAnsi"/>
                <w:sz w:val="18"/>
                <w:szCs w:val="18"/>
              </w:rPr>
              <w:t>1x3x240</w:t>
            </w:r>
            <w:r>
              <w:rPr>
                <w:rFonts w:asciiTheme="minorHAnsi" w:hAnsiTheme="minorHAnsi" w:cstheme="minorHAnsi"/>
                <w:sz w:val="18"/>
                <w:szCs w:val="18"/>
              </w:rPr>
              <w:t xml:space="preserve"> </w:t>
            </w:r>
            <w:r w:rsidRPr="00112023">
              <w:rPr>
                <w:rFonts w:asciiTheme="minorHAnsi" w:hAnsiTheme="minorHAnsi" w:cstheme="minorHAnsi"/>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250340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zunanjo montažo (trižilni kabel 1x3x150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250297</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spojke za trižilni kabel ( od 70 do 240 mm2)</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Priklop trižilnega </w:t>
            </w:r>
            <w:r w:rsidRPr="00AD6AED">
              <w:rPr>
                <w:rFonts w:asciiTheme="minorHAnsi" w:hAnsiTheme="minorHAnsi" w:cstheme="minorHAnsi"/>
                <w:color w:val="000000"/>
                <w:sz w:val="18"/>
                <w:szCs w:val="18"/>
              </w:rPr>
              <w:t>kabla 1x3x240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Priklop trižilnega</w:t>
            </w:r>
            <w:r w:rsidRPr="00AD6AED">
              <w:rPr>
                <w:rFonts w:asciiTheme="minorHAnsi" w:hAnsiTheme="minorHAnsi" w:cstheme="minorHAnsi"/>
                <w:color w:val="000000"/>
                <w:sz w:val="18"/>
                <w:szCs w:val="18"/>
              </w:rPr>
              <w:t xml:space="preserve"> kabla 1x3x150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250300</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trižilnega kabla 1x3x70mm2 v SF6 blok vključno z montažo kotnega adapterja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250301</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trižilnega kabla 1x3x150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po drogu in priklop na odvodnike prenapetosti ali stikalo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250302</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trižilnega kabla 1x3x70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po drogu in priklop na odvodnike prenapetosti ali stikalo</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1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250334</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Izvlek obstoječega SN kabla (tri žile ali trižilni kabel) iz TP</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250341</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Uvod kabla v TP in pritrditev</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51</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Izvlek oziroma demontaža SN kabla iz kabelske kanalizacije ali kinete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SN univerzalnega kabla v nadzemni izvedbi (demontiranje iz sponk, spuščanje in povijanje kabla na kabelski boben) in prevoz v skladišče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250337</w:t>
            </w:r>
          </w:p>
        </w:tc>
        <w:tc>
          <w:tcPr>
            <w:tcW w:w="4253"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DVS na drog z vsemi pripadajočimi povezavami in deli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250338</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DVS, kom</w:t>
            </w:r>
            <w:r>
              <w:rPr>
                <w:rFonts w:asciiTheme="minorHAnsi" w:hAnsiTheme="minorHAnsi" w:cstheme="minorHAnsi"/>
                <w:color w:val="000000"/>
                <w:sz w:val="18"/>
                <w:szCs w:val="18"/>
              </w:rPr>
              <w:t>p</w:t>
            </w:r>
            <w:r w:rsidRPr="00AD6AED">
              <w:rPr>
                <w:rFonts w:asciiTheme="minorHAnsi" w:hAnsiTheme="minorHAnsi" w:cstheme="minorHAnsi"/>
                <w:color w:val="000000"/>
                <w:sz w:val="18"/>
                <w:szCs w:val="18"/>
              </w:rPr>
              <w:t xml:space="preserve">let s prevozom na deponijo ali </w:t>
            </w:r>
            <w:r>
              <w:rPr>
                <w:rFonts w:asciiTheme="minorHAnsi" w:hAnsiTheme="minorHAnsi" w:cstheme="minorHAnsi"/>
                <w:color w:val="000000"/>
                <w:sz w:val="18"/>
                <w:szCs w:val="18"/>
              </w:rPr>
              <w:t xml:space="preserve">v </w:t>
            </w:r>
            <w:r w:rsidRPr="00AD6AED">
              <w:rPr>
                <w:rFonts w:asciiTheme="minorHAnsi" w:hAnsiTheme="minorHAnsi" w:cstheme="minorHAnsi"/>
                <w:color w:val="000000"/>
                <w:sz w:val="18"/>
                <w:szCs w:val="18"/>
              </w:rPr>
              <w:t>skladišče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250339</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ozemljitvene preproge (mreža 60x60 cm) s povezavami na ozemljitve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250303</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obstoječe SN opreme v TP s postavitvijo in montažo novega SN bloka (</w:t>
            </w:r>
            <w:proofErr w:type="spellStart"/>
            <w:r w:rsidRPr="00AD6AED">
              <w:rPr>
                <w:rFonts w:asciiTheme="minorHAnsi" w:hAnsiTheme="minorHAnsi" w:cstheme="minorHAnsi"/>
                <w:color w:val="000000"/>
                <w:sz w:val="18"/>
                <w:szCs w:val="18"/>
              </w:rPr>
              <w:t>max</w:t>
            </w:r>
            <w:proofErr w:type="spellEnd"/>
            <w:r>
              <w:rPr>
                <w:rFonts w:asciiTheme="minorHAnsi" w:hAnsiTheme="minorHAnsi" w:cstheme="minorHAnsi"/>
                <w:color w:val="000000"/>
                <w:sz w:val="18"/>
                <w:szCs w:val="18"/>
              </w:rPr>
              <w:t>.</w:t>
            </w:r>
            <w:r w:rsidRPr="00AD6AED">
              <w:rPr>
                <w:rFonts w:asciiTheme="minorHAnsi" w:hAnsiTheme="minorHAnsi" w:cstheme="minorHAnsi"/>
                <w:color w:val="000000"/>
                <w:sz w:val="18"/>
                <w:szCs w:val="18"/>
              </w:rPr>
              <w:t xml:space="preserve"> 4 celice) z izvedbo vseh pripadajočih del, vključno z demontažo obstoječe opreme in z odvozom na deponijo ali </w:t>
            </w:r>
            <w:r>
              <w:rPr>
                <w:rFonts w:asciiTheme="minorHAnsi" w:hAnsiTheme="minorHAnsi" w:cstheme="minorHAnsi"/>
                <w:color w:val="000000"/>
                <w:sz w:val="18"/>
                <w:szCs w:val="18"/>
              </w:rPr>
              <w:t xml:space="preserve">v </w:t>
            </w:r>
            <w:r w:rsidRPr="00AD6AED">
              <w:rPr>
                <w:rFonts w:asciiTheme="minorHAnsi" w:hAnsiTheme="minorHAnsi" w:cstheme="minorHAnsi"/>
                <w:color w:val="000000"/>
                <w:sz w:val="18"/>
                <w:szCs w:val="18"/>
              </w:rPr>
              <w:t>skladišče EG</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13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250304</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Dostava in montaža TP komplet: SN blok, NNR, TR, montaža SN in NN kabelskih povezav med elementi postroja vključno z izdelavo končnikov, izdelava instalacij v TP, montaža ozemljitev z galvanskimi povezavami in povezavami na obročno ozemljilo ter ostale opreme (tepihi, tablice, označbe…)</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250305</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Rezanje in zatesnitev SN kabla s </w:t>
            </w:r>
            <w:proofErr w:type="spellStart"/>
            <w:r w:rsidRPr="00AD6AED">
              <w:rPr>
                <w:rFonts w:asciiTheme="minorHAnsi" w:hAnsiTheme="minorHAnsi" w:cstheme="minorHAnsi"/>
                <w:color w:val="000000"/>
                <w:sz w:val="18"/>
                <w:szCs w:val="18"/>
              </w:rPr>
              <w:t>toploskrčnim</w:t>
            </w:r>
            <w:proofErr w:type="spellEnd"/>
            <w:r w:rsidRPr="00AD6AED">
              <w:rPr>
                <w:rFonts w:asciiTheme="minorHAnsi" w:hAnsiTheme="minorHAnsi" w:cstheme="minorHAnsi"/>
                <w:color w:val="000000"/>
                <w:sz w:val="18"/>
                <w:szCs w:val="18"/>
              </w:rPr>
              <w:t xml:space="preserve"> čepom</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250306</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Režijska ura za KV delavca</w:t>
            </w:r>
          </w:p>
        </w:tc>
        <w:tc>
          <w:tcPr>
            <w:tcW w:w="1134"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URA</w:t>
            </w:r>
          </w:p>
        </w:tc>
        <w:tc>
          <w:tcPr>
            <w:tcW w:w="1207"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684101"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 </w:t>
            </w:r>
          </w:p>
        </w:tc>
        <w:tc>
          <w:tcPr>
            <w:tcW w:w="4253"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SKUPAJ v EUR brez DDV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 </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 </w:t>
            </w:r>
          </w:p>
        </w:tc>
        <w:tc>
          <w:tcPr>
            <w:tcW w:w="1207" w:type="dxa"/>
            <w:tcBorders>
              <w:top w:val="nil"/>
              <w:left w:val="nil"/>
              <w:bottom w:val="single" w:sz="4" w:space="0" w:color="auto"/>
              <w:right w:val="single" w:sz="4" w:space="0" w:color="auto"/>
            </w:tcBorders>
            <w:shd w:val="clear" w:color="auto" w:fill="D9D9D9" w:themeFill="background1" w:themeFillShade="D9"/>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 </w:t>
            </w:r>
          </w:p>
        </w:tc>
        <w:tc>
          <w:tcPr>
            <w:tcW w:w="177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 </w:t>
            </w:r>
          </w:p>
        </w:tc>
      </w:tr>
    </w:tbl>
    <w:p w:rsidR="006930B4" w:rsidRDefault="006930B4" w:rsidP="006930B4">
      <w:pPr>
        <w:pStyle w:val="Naslov10"/>
        <w:jc w:val="center"/>
        <w:rPr>
          <w:lang w:val="sl-SI"/>
        </w:rPr>
      </w:pPr>
    </w:p>
    <w:p w:rsidR="006930B4" w:rsidRPr="006930B4" w:rsidRDefault="006930B4" w:rsidP="006930B4">
      <w:pPr>
        <w:pStyle w:val="Telobesedila22"/>
        <w:widowControl/>
        <w:numPr>
          <w:ilvl w:val="0"/>
          <w:numId w:val="40"/>
        </w:numPr>
        <w:ind w:left="360" w:firstLine="0"/>
        <w:jc w:val="both"/>
        <w:rPr>
          <w:rFonts w:ascii="Calibri" w:hAnsi="Calibri" w:cs="Arial"/>
          <w:sz w:val="21"/>
          <w:szCs w:val="21"/>
          <w:lang w:eastAsia="en-US"/>
        </w:rPr>
      </w:pPr>
      <w:r w:rsidRPr="006930B4">
        <w:rPr>
          <w:rFonts w:ascii="Calibri" w:hAnsi="Calibri" w:cs="Arial"/>
          <w:sz w:val="21"/>
          <w:szCs w:val="21"/>
          <w:lang w:eastAsia="en-US"/>
        </w:rPr>
        <w:t xml:space="preserve">Vsa </w:t>
      </w:r>
      <w:proofErr w:type="spellStart"/>
      <w:r w:rsidRPr="006930B4">
        <w:rPr>
          <w:rFonts w:ascii="Calibri" w:hAnsi="Calibri" w:cs="Arial"/>
          <w:sz w:val="21"/>
          <w:szCs w:val="21"/>
          <w:lang w:eastAsia="en-US"/>
        </w:rPr>
        <w:t>demontažna</w:t>
      </w:r>
      <w:proofErr w:type="spellEnd"/>
      <w:r w:rsidRPr="006930B4">
        <w:rPr>
          <w:rFonts w:ascii="Calibri" w:hAnsi="Calibri" w:cs="Arial"/>
          <w:sz w:val="21"/>
          <w:szCs w:val="21"/>
          <w:lang w:eastAsia="en-US"/>
        </w:rPr>
        <w:t xml:space="preserve"> dela morajo vsebovati tudi stroške prevoza odpadkov na deponijo ali v skladišče naročnika, vključno s tehtanjem in sortiranjem materiala ter dostavo evidenčnih listov vodji projekta naročnika. </w:t>
      </w:r>
    </w:p>
    <w:p w:rsidR="006930B4" w:rsidRPr="006930B4" w:rsidRDefault="006930B4" w:rsidP="006930B4">
      <w:pPr>
        <w:pStyle w:val="Telobesedila22"/>
        <w:widowControl/>
        <w:numPr>
          <w:ilvl w:val="0"/>
          <w:numId w:val="40"/>
        </w:numPr>
        <w:ind w:left="360" w:firstLine="0"/>
        <w:jc w:val="both"/>
        <w:rPr>
          <w:rFonts w:ascii="Calibri" w:hAnsi="Calibri" w:cs="Arial"/>
          <w:sz w:val="21"/>
          <w:szCs w:val="21"/>
          <w:lang w:eastAsia="en-US"/>
        </w:rPr>
      </w:pPr>
      <w:r w:rsidRPr="006930B4">
        <w:rPr>
          <w:rFonts w:ascii="Calibri" w:hAnsi="Calibri" w:cs="Arial"/>
          <w:sz w:val="21"/>
          <w:szCs w:val="21"/>
          <w:lang w:eastAsia="en-US"/>
        </w:rPr>
        <w:t xml:space="preserve">Pri količinah je vedno navedena dolžina trase in ne količina kabla! Pri navedbi cene na enoto naj bo ponudnik zato pozoren pri pozicijah, ki se tičejo polaganja enožilnih SN kablov. Če je npr. trasa dolga 100 m, polaga pa se enožilni kabel 1x150 mm2, to pomeni, da se na tej dolžini trase položi 300 m SN kabla, obračuna pa se količina dela za 100 m. </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Zavarovanje gradbišča in zapora cestišča.</w:t>
      </w:r>
    </w:p>
    <w:p w:rsidR="006930B4" w:rsidRPr="006930B4" w:rsidRDefault="006930B4" w:rsidP="006930B4">
      <w:pPr>
        <w:ind w:left="360"/>
        <w:jc w:val="both"/>
        <w:rPr>
          <w:rFonts w:ascii="Calibri" w:hAnsi="Calibri" w:cs="Arial"/>
          <w:sz w:val="21"/>
          <w:szCs w:val="21"/>
        </w:rPr>
      </w:pPr>
      <w:r w:rsidRPr="006930B4">
        <w:rPr>
          <w:rFonts w:ascii="Calibri" w:hAnsi="Calibri" w:cs="Arial"/>
          <w:sz w:val="21"/>
          <w:szCs w:val="21"/>
        </w:rPr>
        <w:t>Izvajalec mora skladno z varstvenimi ukrepi zavarovati gradbišče in urediti zaporo cestišča, če je to potrebno. Za eventualne nesreče v celoti prevzema odgovornost. Potrebna zapora ceste se obračuna 3 % od vrednosti računa, vendar ne več kot 300 € na objekt. Če se gradbena in elektro dela ne izvajajo v istem terminu in je treba urediti zaporo dvakrat, se v obračunu ta strošek prizna ločeno za elektro in gradbena dela.</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Čiščenje trase – manjši poseki zaradi dostopa (izjemoma).</w:t>
      </w:r>
    </w:p>
    <w:p w:rsidR="006930B4" w:rsidRPr="006930B4" w:rsidRDefault="006930B4" w:rsidP="006930B4">
      <w:pPr>
        <w:ind w:left="360"/>
        <w:jc w:val="both"/>
        <w:rPr>
          <w:rFonts w:ascii="Calibri" w:hAnsi="Calibri" w:cs="Arial"/>
          <w:sz w:val="21"/>
          <w:szCs w:val="21"/>
        </w:rPr>
      </w:pPr>
      <w:r w:rsidRPr="006930B4">
        <w:rPr>
          <w:rFonts w:ascii="Calibri" w:hAnsi="Calibri" w:cs="Arial"/>
          <w:sz w:val="21"/>
          <w:szCs w:val="21"/>
        </w:rPr>
        <w:t>Predhodno se obvesti vodjo projekta naročnika, ki eventualno odobri čiščenje, ali pa angažira pogodbenega izvajalca, izbranega za izvedbo posekov in čiščenja.</w:t>
      </w:r>
    </w:p>
    <w:p w:rsidR="006930B4" w:rsidRPr="006930B4" w:rsidRDefault="006930B4" w:rsidP="006930B4">
      <w:pPr>
        <w:ind w:left="360"/>
        <w:jc w:val="both"/>
        <w:rPr>
          <w:rFonts w:ascii="Calibri" w:hAnsi="Calibri" w:cs="Arial"/>
          <w:sz w:val="21"/>
          <w:szCs w:val="21"/>
        </w:rPr>
      </w:pPr>
      <w:r w:rsidRPr="006930B4">
        <w:rPr>
          <w:rFonts w:ascii="Calibri" w:hAnsi="Calibri" w:cs="Arial"/>
          <w:sz w:val="21"/>
          <w:szCs w:val="21"/>
        </w:rPr>
        <w:t xml:space="preserve">Če se delo izjemoma odda izvajalcu </w:t>
      </w:r>
      <w:proofErr w:type="spellStart"/>
      <w:r w:rsidRPr="006930B4">
        <w:rPr>
          <w:rFonts w:ascii="Calibri" w:hAnsi="Calibri" w:cs="Arial"/>
          <w:sz w:val="21"/>
          <w:szCs w:val="21"/>
        </w:rPr>
        <w:t>elektromontažnih</w:t>
      </w:r>
      <w:proofErr w:type="spellEnd"/>
      <w:r w:rsidRPr="006930B4">
        <w:rPr>
          <w:rFonts w:ascii="Calibri" w:hAnsi="Calibri" w:cs="Arial"/>
          <w:sz w:val="21"/>
          <w:szCs w:val="21"/>
        </w:rPr>
        <w:t xml:space="preserve"> del, se mu prizna faktor 1,3 (zaradi upoštevanja dela z motorno žago) na pogodbeno postavko za uro KV delavca.</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Elektromaterial se nalaga v skladišču Kranj oz. Žirovnica. Vsa manipulacijska dela (prevozi) se vključijo v ceno na enoto.</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Izguba časa ob stikalnih manipulacijah in zaščitnih ukrepih (VPD) ter meritve smeri vrtenja se vključijo v ceno na enoto.</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Vsi drogovi so v skladiščih v Škofji Loki, Tržiču, Železnikih</w:t>
      </w:r>
      <w:r w:rsidRPr="006930B4">
        <w:rPr>
          <w:rFonts w:ascii="Calibri" w:hAnsi="Calibri" w:cs="Arial"/>
          <w:color w:val="FF0000"/>
          <w:sz w:val="21"/>
          <w:szCs w:val="21"/>
        </w:rPr>
        <w:t xml:space="preserve"> </w:t>
      </w:r>
      <w:r w:rsidRPr="006930B4">
        <w:rPr>
          <w:rFonts w:ascii="Calibri" w:hAnsi="Calibri" w:cs="Arial"/>
          <w:sz w:val="21"/>
          <w:szCs w:val="21"/>
        </w:rPr>
        <w:t>in Radovljici. Drogovi so obeljeni in žagani na ustrezno dolžino. Morebitno čiščenje in žaganje na ustrezno dolžino se upošteva v ceni vezave in postavitve droga.</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Vse prevozne stroške (kamioni, dvigala, košare) je treba vključiti v ceno na enoto.</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Zatesnitev odprtin v priključnih in razdelilnih omarah je treba vključiti v ceno na enoto.</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Zatesnitev dovodnih cevi v NNR omari na jamborski TP je treba vključiti v ceno na enoto.</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V primeru, da pride do demontaže SKS brez povijanja ter prevoza na skladišče, se prizna 80 % cene, ki velja za postavko "demontaža SKS s povijanjem in prevozom v skladišče."</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lastRenderedPageBreak/>
        <w:t xml:space="preserve">V primeru, da pride do montaže obešanja SKS brez </w:t>
      </w:r>
      <w:proofErr w:type="spellStart"/>
      <w:r w:rsidRPr="006930B4">
        <w:rPr>
          <w:rFonts w:ascii="Calibri" w:hAnsi="Calibri" w:cs="Arial"/>
          <w:sz w:val="21"/>
          <w:szCs w:val="21"/>
        </w:rPr>
        <w:t>razvleka</w:t>
      </w:r>
      <w:proofErr w:type="spellEnd"/>
      <w:r w:rsidRPr="006930B4">
        <w:rPr>
          <w:rFonts w:ascii="Calibri" w:hAnsi="Calibri" w:cs="Arial"/>
          <w:sz w:val="21"/>
          <w:szCs w:val="21"/>
        </w:rPr>
        <w:t xml:space="preserve">, se prizna 80 % cene, ki velja za postavko "montaža SKS z </w:t>
      </w:r>
      <w:proofErr w:type="spellStart"/>
      <w:r w:rsidRPr="006930B4">
        <w:rPr>
          <w:rFonts w:ascii="Calibri" w:hAnsi="Calibri" w:cs="Arial"/>
          <w:sz w:val="21"/>
          <w:szCs w:val="21"/>
        </w:rPr>
        <w:t>razvlekom</w:t>
      </w:r>
      <w:proofErr w:type="spellEnd"/>
      <w:r w:rsidRPr="006930B4">
        <w:rPr>
          <w:rFonts w:ascii="Calibri" w:hAnsi="Calibri" w:cs="Arial"/>
          <w:sz w:val="21"/>
          <w:szCs w:val="21"/>
        </w:rPr>
        <w:t>, nošenjem na drog in napenjanjem".</w:t>
      </w: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rPr>
        <w:t>V primeru, da pride samo do prestavitve kabla v kabelski kanal, se delo obračuna kot polaganje kabla.</w:t>
      </w:r>
    </w:p>
    <w:p w:rsidR="006930B4" w:rsidRPr="006930B4" w:rsidRDefault="006930B4" w:rsidP="006930B4">
      <w:pPr>
        <w:ind w:left="360"/>
        <w:jc w:val="both"/>
        <w:rPr>
          <w:rFonts w:ascii="Calibri" w:hAnsi="Calibri" w:cs="Arial"/>
          <w:sz w:val="21"/>
          <w:szCs w:val="21"/>
        </w:rPr>
      </w:pPr>
    </w:p>
    <w:p w:rsidR="006930B4" w:rsidRPr="006930B4" w:rsidRDefault="006930B4" w:rsidP="006930B4">
      <w:pPr>
        <w:numPr>
          <w:ilvl w:val="0"/>
          <w:numId w:val="40"/>
        </w:numPr>
        <w:ind w:left="360" w:firstLine="0"/>
        <w:jc w:val="both"/>
        <w:rPr>
          <w:rFonts w:ascii="Calibri" w:hAnsi="Calibri" w:cs="Arial"/>
          <w:sz w:val="21"/>
          <w:szCs w:val="21"/>
        </w:rPr>
      </w:pPr>
      <w:r w:rsidRPr="006930B4">
        <w:rPr>
          <w:rFonts w:ascii="Calibri" w:hAnsi="Calibri" w:cs="Arial"/>
          <w:sz w:val="21"/>
          <w:szCs w:val="21"/>
          <w:u w:val="single"/>
        </w:rPr>
        <w:t>Drobni material, katerega izvajalec dobavlja sam in ga mora vključiti v ceno na enoto (naročnik stroškov za ta material ne bo priznal):</w:t>
      </w: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sectPr w:rsidR="006930B4" w:rsidRPr="006930B4" w:rsidSect="00C91AB9">
          <w:headerReference w:type="default" r:id="rId7"/>
          <w:footerReference w:type="even" r:id="rId8"/>
          <w:footerReference w:type="default" r:id="rId9"/>
          <w:footerReference w:type="first" r:id="rId10"/>
          <w:pgSz w:w="11906" w:h="16838"/>
          <w:pgMar w:top="1417" w:right="1417" w:bottom="1417" w:left="1417" w:header="708" w:footer="708" w:gutter="0"/>
          <w:pgNumType w:start="21"/>
          <w:cols w:space="708"/>
          <w:titlePg/>
          <w:docGrid w:linePitch="360"/>
        </w:sectPr>
      </w:pP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Vezice: dolžine 250, 300, 450, 550, 600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Kabel čevlji: Cu 6, 8, 10, 16 mm</w:t>
      </w:r>
      <w:r w:rsidRPr="006930B4">
        <w:rPr>
          <w:rFonts w:ascii="Calibri" w:hAnsi="Calibri" w:cs="Arial"/>
          <w:sz w:val="21"/>
          <w:szCs w:val="21"/>
          <w:vertAlign w:val="superscript"/>
        </w:rPr>
        <w:t>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Tulci: do vključno 10 mm</w:t>
      </w:r>
      <w:r w:rsidRPr="006930B4">
        <w:rPr>
          <w:rFonts w:ascii="Calibri" w:hAnsi="Calibri" w:cs="Arial"/>
          <w:sz w:val="21"/>
          <w:szCs w:val="21"/>
          <w:vertAlign w:val="superscript"/>
        </w:rPr>
        <w:t>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VS letev</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C profili</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Izolirni trak</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Mavec</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Paščki: L 2500</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Žičniki: 60, 80, 100 mm</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Samoskrčne</w:t>
      </w:r>
      <w:proofErr w:type="spellEnd"/>
      <w:r w:rsidRPr="006930B4">
        <w:rPr>
          <w:rFonts w:ascii="Calibri" w:hAnsi="Calibri" w:cs="Arial"/>
          <w:sz w:val="21"/>
          <w:szCs w:val="21"/>
        </w:rPr>
        <w:t xml:space="preserve"> cevi: </w:t>
      </w:r>
      <w:proofErr w:type="spellStart"/>
      <w:r w:rsidRPr="006930B4">
        <w:rPr>
          <w:rFonts w:ascii="Calibri" w:hAnsi="Calibri" w:cs="Arial"/>
          <w:sz w:val="21"/>
          <w:szCs w:val="21"/>
        </w:rPr>
        <w:t>RuZe</w:t>
      </w:r>
      <w:proofErr w:type="spellEnd"/>
      <w:r w:rsidRPr="006930B4">
        <w:rPr>
          <w:rFonts w:ascii="Calibri" w:hAnsi="Calibri" w:cs="Arial"/>
          <w:sz w:val="21"/>
          <w:szCs w:val="21"/>
        </w:rPr>
        <w:t>, modra, črna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Vrstne sponke: do vključno 16 mm</w:t>
      </w:r>
      <w:r w:rsidRPr="006930B4">
        <w:rPr>
          <w:rFonts w:ascii="Calibri" w:hAnsi="Calibri" w:cs="Arial"/>
          <w:sz w:val="21"/>
          <w:szCs w:val="21"/>
          <w:vertAlign w:val="superscript"/>
        </w:rPr>
        <w:t>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Razvodnica nadometna: 100x100, 150x150</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Razvodnica podometna: 100x100, 150x150</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Tubofleks</w:t>
      </w:r>
      <w:proofErr w:type="spellEnd"/>
      <w:r w:rsidRPr="006930B4">
        <w:rPr>
          <w:rFonts w:ascii="Calibri" w:hAnsi="Calibri" w:cs="Arial"/>
          <w:sz w:val="21"/>
          <w:szCs w:val="21"/>
        </w:rPr>
        <w:t xml:space="preserve"> cev (rebrasta): do vključno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PN cev: do vključno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PN skobe: do vključno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PN lok: do vključno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PVC vložki: do vključno 10 mm</w:t>
      </w: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tbl>
      <w:tblPr>
        <w:tblW w:w="5292" w:type="dxa"/>
        <w:tblLayout w:type="fixed"/>
        <w:tblLook w:val="0000" w:firstRow="0" w:lastRow="0" w:firstColumn="0" w:lastColumn="0" w:noHBand="0" w:noVBand="0"/>
      </w:tblPr>
      <w:tblGrid>
        <w:gridCol w:w="3261"/>
        <w:gridCol w:w="2031"/>
      </w:tblGrid>
      <w:tr w:rsidR="006930B4" w:rsidRPr="006930B4" w:rsidTr="00C0788B">
        <w:trPr>
          <w:cantSplit/>
          <w:trHeight w:val="243"/>
        </w:trPr>
        <w:tc>
          <w:tcPr>
            <w:tcW w:w="3261" w:type="dxa"/>
          </w:tcPr>
          <w:p w:rsidR="006930B4" w:rsidRPr="006930B4" w:rsidRDefault="006930B4" w:rsidP="00C0788B">
            <w:pPr>
              <w:rPr>
                <w:rFonts w:asciiTheme="minorHAnsi" w:hAnsiTheme="minorHAnsi" w:cs="Arial"/>
                <w:sz w:val="21"/>
                <w:szCs w:val="21"/>
              </w:rPr>
            </w:pPr>
            <w:r w:rsidRPr="006930B4">
              <w:rPr>
                <w:rFonts w:asciiTheme="minorHAnsi" w:hAnsiTheme="minorHAnsi" w:cs="Arial"/>
                <w:sz w:val="21"/>
                <w:szCs w:val="21"/>
              </w:rPr>
              <w:t>Kraj in datum:</w:t>
            </w:r>
          </w:p>
        </w:tc>
        <w:tc>
          <w:tcPr>
            <w:tcW w:w="2031" w:type="dxa"/>
          </w:tcPr>
          <w:p w:rsidR="006930B4" w:rsidRPr="006930B4" w:rsidRDefault="006930B4" w:rsidP="00C0788B">
            <w:pPr>
              <w:rPr>
                <w:rFonts w:asciiTheme="minorHAnsi" w:hAnsiTheme="minorHAnsi" w:cs="Arial"/>
                <w:sz w:val="21"/>
                <w:szCs w:val="21"/>
              </w:rPr>
            </w:pPr>
            <w:r w:rsidRPr="006930B4">
              <w:rPr>
                <w:rFonts w:asciiTheme="minorHAnsi" w:hAnsiTheme="minorHAnsi" w:cs="Arial"/>
                <w:sz w:val="21"/>
                <w:szCs w:val="21"/>
              </w:rPr>
              <w:t>Ponudnik:</w:t>
            </w:r>
          </w:p>
          <w:p w:rsidR="006930B4" w:rsidRPr="006930B4" w:rsidRDefault="006930B4" w:rsidP="00C0788B">
            <w:pPr>
              <w:rPr>
                <w:rFonts w:asciiTheme="minorHAnsi" w:hAnsiTheme="minorHAnsi" w:cs="Arial"/>
                <w:sz w:val="21"/>
                <w:szCs w:val="21"/>
              </w:rPr>
            </w:pPr>
          </w:p>
          <w:p w:rsidR="006930B4" w:rsidRPr="006930B4" w:rsidRDefault="006930B4" w:rsidP="00C0788B">
            <w:pPr>
              <w:rPr>
                <w:rFonts w:asciiTheme="minorHAnsi" w:hAnsiTheme="minorHAnsi" w:cs="Arial"/>
                <w:sz w:val="21"/>
                <w:szCs w:val="21"/>
              </w:rPr>
            </w:pPr>
            <w:r w:rsidRPr="006930B4">
              <w:rPr>
                <w:rFonts w:asciiTheme="minorHAnsi" w:hAnsiTheme="minorHAnsi" w:cs="Arial"/>
                <w:sz w:val="21"/>
                <w:szCs w:val="21"/>
              </w:rPr>
              <w:t>Žig in podpis:</w:t>
            </w:r>
          </w:p>
        </w:tc>
      </w:tr>
    </w:tbl>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Default="006930B4" w:rsidP="006930B4">
      <w:pPr>
        <w:rPr>
          <w:rFonts w:ascii="Calibri" w:hAnsi="Calibri" w:cs="Arial"/>
          <w:sz w:val="21"/>
          <w:szCs w:val="21"/>
        </w:rPr>
      </w:pPr>
    </w:p>
    <w:p w:rsid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pP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Vijaki lesni: do vključno 5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 xml:space="preserve">Vijaki </w:t>
      </w:r>
      <w:proofErr w:type="spellStart"/>
      <w:r w:rsidRPr="006930B4">
        <w:rPr>
          <w:rFonts w:ascii="Calibri" w:hAnsi="Calibri" w:cs="Arial"/>
          <w:sz w:val="21"/>
          <w:szCs w:val="21"/>
        </w:rPr>
        <w:t>samorezni</w:t>
      </w:r>
      <w:proofErr w:type="spellEnd"/>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Vijaki M6 do M12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Podložke M6 do M12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Žica PF: do vključno 10mm</w:t>
      </w:r>
      <w:r w:rsidRPr="006930B4">
        <w:rPr>
          <w:rFonts w:ascii="Calibri" w:hAnsi="Calibri" w:cs="Arial"/>
          <w:sz w:val="21"/>
          <w:szCs w:val="21"/>
          <w:vertAlign w:val="superscript"/>
        </w:rPr>
        <w:t>2</w:t>
      </w:r>
      <w:r w:rsidRPr="006930B4">
        <w:rPr>
          <w:rFonts w:ascii="Calibri" w:hAnsi="Calibri" w:cs="Arial"/>
          <w:sz w:val="21"/>
          <w:szCs w:val="21"/>
        </w:rPr>
        <w:t xml:space="preserve"> črna, modra, </w:t>
      </w:r>
      <w:proofErr w:type="spellStart"/>
      <w:r w:rsidRPr="006930B4">
        <w:rPr>
          <w:rFonts w:ascii="Calibri" w:hAnsi="Calibri" w:cs="Arial"/>
          <w:sz w:val="21"/>
          <w:szCs w:val="21"/>
        </w:rPr>
        <w:t>RuZe</w:t>
      </w:r>
      <w:proofErr w:type="spellEnd"/>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Tipka za DDI</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Krpa čistilna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Čistilo</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Vezna žica</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Jubolin</w:t>
      </w:r>
      <w:proofErr w:type="spellEnd"/>
      <w:r w:rsidRPr="006930B4">
        <w:rPr>
          <w:rFonts w:ascii="Calibri" w:hAnsi="Calibri" w:cs="Arial"/>
          <w:sz w:val="21"/>
          <w:szCs w:val="21"/>
        </w:rPr>
        <w:t xml:space="preserve"> kit notranji</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Maltit</w:t>
      </w:r>
      <w:proofErr w:type="spellEnd"/>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Jupol</w:t>
      </w:r>
      <w:proofErr w:type="spellEnd"/>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Barva temeljna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Barva pokrivna siva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Razredčilo</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Spreji</w:t>
      </w:r>
      <w:proofErr w:type="spellEnd"/>
      <w:r w:rsidRPr="006930B4">
        <w:rPr>
          <w:rFonts w:ascii="Calibri" w:hAnsi="Calibri" w:cs="Arial"/>
          <w:sz w:val="21"/>
          <w:szCs w:val="21"/>
        </w:rPr>
        <w:t xml:space="preserve">: </w:t>
      </w:r>
      <w:proofErr w:type="spellStart"/>
      <w:r w:rsidRPr="006930B4">
        <w:rPr>
          <w:rFonts w:ascii="Calibri" w:hAnsi="Calibri" w:cs="Arial"/>
          <w:sz w:val="21"/>
          <w:szCs w:val="21"/>
        </w:rPr>
        <w:t>Zn</w:t>
      </w:r>
      <w:proofErr w:type="spellEnd"/>
      <w:r w:rsidRPr="006930B4">
        <w:rPr>
          <w:rFonts w:ascii="Calibri" w:hAnsi="Calibri" w:cs="Arial"/>
          <w:sz w:val="21"/>
          <w:szCs w:val="21"/>
        </w:rPr>
        <w:t xml:space="preserve"> </w:t>
      </w:r>
      <w:proofErr w:type="spellStart"/>
      <w:r w:rsidRPr="006930B4">
        <w:rPr>
          <w:rFonts w:ascii="Calibri" w:hAnsi="Calibri" w:cs="Arial"/>
          <w:sz w:val="21"/>
          <w:szCs w:val="21"/>
        </w:rPr>
        <w:t>sprej</w:t>
      </w:r>
      <w:proofErr w:type="spellEnd"/>
      <w:r w:rsidRPr="006930B4">
        <w:rPr>
          <w:rFonts w:ascii="Calibri" w:hAnsi="Calibri" w:cs="Arial"/>
          <w:sz w:val="21"/>
          <w:szCs w:val="21"/>
        </w:rPr>
        <w:t>, WD 40, odvijač</w:t>
      </w:r>
    </w:p>
    <w:p w:rsidR="006930B4" w:rsidRDefault="006930B4" w:rsidP="006930B4">
      <w:pPr>
        <w:rPr>
          <w:rFonts w:ascii="Calibri" w:hAnsi="Calibri" w:cs="Arial"/>
          <w:sz w:val="22"/>
          <w:szCs w:val="22"/>
        </w:rPr>
      </w:pPr>
    </w:p>
    <w:p w:rsidR="006930B4" w:rsidRDefault="006930B4" w:rsidP="006930B4">
      <w:pPr>
        <w:rPr>
          <w:rFonts w:ascii="Calibri" w:hAnsi="Calibri" w:cs="Arial"/>
          <w:sz w:val="22"/>
          <w:szCs w:val="22"/>
        </w:rPr>
        <w:sectPr w:rsidR="006930B4" w:rsidSect="00684101">
          <w:headerReference w:type="first" r:id="rId11"/>
          <w:footerReference w:type="first" r:id="rId12"/>
          <w:type w:val="continuous"/>
          <w:pgSz w:w="11906" w:h="16838"/>
          <w:pgMar w:top="1417" w:right="1417" w:bottom="1417" w:left="1417" w:header="708" w:footer="708" w:gutter="0"/>
          <w:cols w:num="2" w:space="708"/>
          <w:titlePg/>
          <w:docGrid w:linePitch="360"/>
        </w:sectPr>
      </w:pPr>
    </w:p>
    <w:p w:rsidR="006930B4" w:rsidRPr="00EA7F8A" w:rsidRDefault="006930B4" w:rsidP="006930B4">
      <w:pPr>
        <w:jc w:val="both"/>
        <w:rPr>
          <w:rFonts w:asciiTheme="minorHAnsi" w:hAnsiTheme="minorHAnsi" w:cs="Arial"/>
          <w:b/>
        </w:rPr>
      </w:pPr>
      <w:r>
        <w:rPr>
          <w:rFonts w:asciiTheme="minorHAnsi" w:hAnsiTheme="minorHAnsi" w:cs="Arial"/>
          <w:b/>
        </w:rPr>
        <w:lastRenderedPageBreak/>
        <w:t>PONUDBENI PREDRAČUN (</w:t>
      </w:r>
      <w:r w:rsidRPr="00EA7F8A">
        <w:rPr>
          <w:rFonts w:asciiTheme="minorHAnsi" w:hAnsiTheme="minorHAnsi" w:cs="Arial"/>
          <w:b/>
        </w:rPr>
        <w:t>SPECIFIKACIJA DEL</w:t>
      </w:r>
      <w:r>
        <w:rPr>
          <w:rFonts w:asciiTheme="minorHAnsi" w:hAnsiTheme="minorHAnsi" w:cs="Arial"/>
          <w:b/>
        </w:rPr>
        <w:t>)</w:t>
      </w:r>
      <w:r w:rsidRPr="00EA7F8A">
        <w:rPr>
          <w:rFonts w:asciiTheme="minorHAnsi" w:hAnsiTheme="minorHAnsi" w:cs="Arial"/>
          <w:b/>
        </w:rPr>
        <w:t xml:space="preserve"> – sklop </w:t>
      </w:r>
      <w:r>
        <w:rPr>
          <w:rFonts w:asciiTheme="minorHAnsi" w:hAnsiTheme="minorHAnsi" w:cs="Arial"/>
          <w:b/>
        </w:rPr>
        <w:t>2</w:t>
      </w:r>
      <w:r w:rsidRPr="00EA7F8A">
        <w:rPr>
          <w:rFonts w:asciiTheme="minorHAnsi" w:hAnsiTheme="minorHAnsi" w:cs="Arial"/>
          <w:b/>
        </w:rPr>
        <w:t xml:space="preserve"> </w:t>
      </w:r>
      <w:r w:rsidRPr="00EA7F8A">
        <w:rPr>
          <w:rFonts w:asciiTheme="minorHAnsi" w:hAnsiTheme="minorHAnsi" w:cs="Arial CE"/>
          <w:b/>
          <w:bCs/>
        </w:rPr>
        <w:t xml:space="preserve">(območje </w:t>
      </w:r>
      <w:r w:rsidRPr="00F25C04">
        <w:rPr>
          <w:rFonts w:asciiTheme="minorHAnsi" w:hAnsiTheme="minorHAnsi" w:cs="Arial CE"/>
          <w:b/>
          <w:bCs/>
        </w:rPr>
        <w:t>KN Škofja Loka-Medvode in KN Cerklje-Visoko</w:t>
      </w:r>
      <w:r w:rsidRPr="00EA7F8A">
        <w:rPr>
          <w:rFonts w:asciiTheme="minorHAnsi" w:hAnsiTheme="minorHAnsi" w:cs="Arial CE"/>
          <w:b/>
          <w:bCs/>
        </w:rPr>
        <w:t>)</w:t>
      </w:r>
      <w:bookmarkStart w:id="0" w:name="_GoBack"/>
      <w:bookmarkEnd w:id="0"/>
    </w:p>
    <w:p w:rsidR="006930B4" w:rsidRDefault="006930B4" w:rsidP="006930B4">
      <w:pPr>
        <w:pStyle w:val="Telobesedila"/>
        <w:tabs>
          <w:tab w:val="left" w:pos="426"/>
          <w:tab w:val="left" w:pos="540"/>
        </w:tabs>
        <w:rPr>
          <w:rFonts w:asciiTheme="minorHAnsi" w:hAnsiTheme="minorHAnsi" w:cs="Arial"/>
          <w:b/>
          <w:sz w:val="26"/>
          <w:szCs w:val="22"/>
          <w:lang w:val="sl-SI"/>
        </w:rPr>
      </w:pPr>
    </w:p>
    <w:p w:rsidR="006930B4" w:rsidRDefault="006930B4" w:rsidP="006930B4">
      <w:pPr>
        <w:rPr>
          <w:rFonts w:asciiTheme="minorHAnsi" w:hAnsiTheme="minorHAnsi" w:cs="Arial CE"/>
          <w:b/>
          <w:bCs/>
          <w:sz w:val="20"/>
          <w:szCs w:val="20"/>
        </w:rPr>
      </w:pPr>
      <w:r w:rsidRPr="00EA7F8A">
        <w:rPr>
          <w:rFonts w:asciiTheme="minorHAnsi" w:hAnsiTheme="minorHAnsi" w:cs="Arial CE"/>
          <w:b/>
          <w:bCs/>
          <w:sz w:val="20"/>
          <w:szCs w:val="20"/>
        </w:rPr>
        <w:t>NN ELEKTROMONTAŽNA DELA</w:t>
      </w:r>
    </w:p>
    <w:p w:rsidR="006930B4" w:rsidRDefault="006930B4" w:rsidP="006930B4">
      <w:pPr>
        <w:rPr>
          <w:rFonts w:asciiTheme="minorHAnsi" w:hAnsiTheme="minorHAnsi" w:cs="Arial CE"/>
          <w:b/>
          <w:bCs/>
          <w:sz w:val="20"/>
          <w:szCs w:val="20"/>
        </w:rPr>
      </w:pPr>
    </w:p>
    <w:tbl>
      <w:tblPr>
        <w:tblW w:w="11058" w:type="dxa"/>
        <w:tblInd w:w="-998" w:type="dxa"/>
        <w:tblCellMar>
          <w:left w:w="70" w:type="dxa"/>
          <w:right w:w="70" w:type="dxa"/>
        </w:tblCellMar>
        <w:tblLook w:val="04A0" w:firstRow="1" w:lastRow="0" w:firstColumn="1" w:lastColumn="0" w:noHBand="0" w:noVBand="1"/>
      </w:tblPr>
      <w:tblGrid>
        <w:gridCol w:w="622"/>
        <w:gridCol w:w="993"/>
        <w:gridCol w:w="4047"/>
        <w:gridCol w:w="860"/>
        <w:gridCol w:w="850"/>
        <w:gridCol w:w="1418"/>
        <w:gridCol w:w="2268"/>
      </w:tblGrid>
      <w:tr w:rsidR="006930B4" w:rsidRPr="00AD6AED" w:rsidTr="00C0788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Vrsta</w:t>
            </w:r>
          </w:p>
        </w:tc>
        <w:tc>
          <w:tcPr>
            <w:tcW w:w="993"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Št.</w:t>
            </w:r>
          </w:p>
        </w:tc>
        <w:tc>
          <w:tcPr>
            <w:tcW w:w="4102"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both"/>
              <w:rPr>
                <w:rFonts w:asciiTheme="minorHAnsi" w:hAnsiTheme="minorHAnsi" w:cstheme="minorHAnsi"/>
                <w:b/>
                <w:bCs/>
                <w:sz w:val="18"/>
                <w:szCs w:val="18"/>
              </w:rPr>
            </w:pPr>
            <w:r w:rsidRPr="00AD6AED">
              <w:rPr>
                <w:rFonts w:asciiTheme="minorHAnsi" w:hAnsiTheme="minorHAnsi" w:cstheme="minorHAnsi"/>
                <w:b/>
                <w:bCs/>
                <w:sz w:val="18"/>
                <w:szCs w:val="18"/>
              </w:rPr>
              <w:t>Opis NN dela</w:t>
            </w:r>
          </w:p>
        </w:tc>
        <w:tc>
          <w:tcPr>
            <w:tcW w:w="860"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Količina</w:t>
            </w:r>
          </w:p>
        </w:tc>
        <w:tc>
          <w:tcPr>
            <w:tcW w:w="850"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Enota</w:t>
            </w:r>
          </w:p>
        </w:tc>
        <w:tc>
          <w:tcPr>
            <w:tcW w:w="1418"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Cena/enoto</w:t>
            </w:r>
          </w:p>
        </w:tc>
        <w:tc>
          <w:tcPr>
            <w:tcW w:w="2268"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Vrednost</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250102</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v betonskem podstavku na stojno mesto, komplet z montažo obešanja za SKS z vsemi gradbenimi deli v 3-4 kategoriji zemljišča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N-droga v betonskem podstavku na stojno mesto, komplet</w:t>
            </w:r>
            <w:r>
              <w:rPr>
                <w:rFonts w:asciiTheme="minorHAnsi" w:hAnsiTheme="minorHAnsi" w:cstheme="minorHAnsi"/>
                <w:color w:val="000000"/>
                <w:sz w:val="18"/>
                <w:szCs w:val="18"/>
              </w:rPr>
              <w:t xml:space="preserve"> z montažo obešanja za SKS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250104</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A-droga v betonskem podstavku, komplet z montažo obešanja za SKS z vsemi gradbenimi deli v 3-4 kategoriji zemljišča</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250105</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A-droga v betonskem podstavku na stojno mesto, komplet z montažo obešanja za SKS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250106</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betonskega droga na stojno mesto, K, Z, N-9 (9-12 m) v pripravljeni temelj, komplet z objemkami za SKS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250107</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Razvlek</w:t>
            </w:r>
            <w:proofErr w:type="spellEnd"/>
            <w:r w:rsidRPr="00AD6AED">
              <w:rPr>
                <w:rFonts w:asciiTheme="minorHAnsi" w:hAnsiTheme="minorHAnsi" w:cstheme="minorHAnsi"/>
                <w:color w:val="000000"/>
                <w:sz w:val="18"/>
                <w:szCs w:val="18"/>
              </w:rPr>
              <w:t xml:space="preserve"> betonskega </w:t>
            </w:r>
            <w:proofErr w:type="spellStart"/>
            <w:r w:rsidRPr="00AD6AED">
              <w:rPr>
                <w:rFonts w:asciiTheme="minorHAnsi" w:hAnsiTheme="minorHAnsi" w:cstheme="minorHAnsi"/>
                <w:color w:val="000000"/>
                <w:sz w:val="18"/>
                <w:szCs w:val="18"/>
              </w:rPr>
              <w:t>drogovnika</w:t>
            </w:r>
            <w:proofErr w:type="spellEnd"/>
            <w:r w:rsidRPr="00AD6AED">
              <w:rPr>
                <w:rFonts w:asciiTheme="minorHAnsi" w:hAnsiTheme="minorHAnsi" w:cstheme="minorHAnsi"/>
                <w:color w:val="000000"/>
                <w:sz w:val="18"/>
                <w:szCs w:val="18"/>
              </w:rPr>
              <w:t xml:space="preserve"> z </w:t>
            </w:r>
            <w:proofErr w:type="spellStart"/>
            <w:r w:rsidRPr="00AD6AED">
              <w:rPr>
                <w:rFonts w:asciiTheme="minorHAnsi" w:hAnsiTheme="minorHAnsi" w:cstheme="minorHAnsi"/>
                <w:color w:val="000000"/>
                <w:sz w:val="18"/>
                <w:szCs w:val="18"/>
              </w:rPr>
              <w:t>vitlo</w:t>
            </w:r>
            <w:proofErr w:type="spellEnd"/>
            <w:r w:rsidRPr="00AD6AED">
              <w:rPr>
                <w:rFonts w:asciiTheme="minorHAnsi" w:hAnsiTheme="minorHAnsi" w:cstheme="minorHAnsi"/>
                <w:color w:val="000000"/>
                <w:sz w:val="18"/>
                <w:szCs w:val="18"/>
              </w:rPr>
              <w:t xml:space="preserve"> na nedostopna mesta za podvezovanje obstoječega droga do razdalje 50 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250108</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strešne konzole</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250109</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samonosnega kabla SKS XOO/O-A, 3x35 mm2 +71,5 mm</w:t>
            </w:r>
            <w:r>
              <w:rPr>
                <w:rFonts w:asciiTheme="minorHAnsi" w:hAnsiTheme="minorHAnsi" w:cstheme="minorHAnsi"/>
                <w:color w:val="000000"/>
                <w:sz w:val="18"/>
                <w:szCs w:val="18"/>
              </w:rPr>
              <w:t>2 (</w:t>
            </w:r>
            <w:proofErr w:type="spellStart"/>
            <w:r>
              <w:rPr>
                <w:rFonts w:asciiTheme="minorHAnsi" w:hAnsiTheme="minorHAnsi" w:cstheme="minorHAnsi"/>
                <w:color w:val="000000"/>
                <w:sz w:val="18"/>
                <w:szCs w:val="18"/>
              </w:rPr>
              <w:t>razvlačenje</w:t>
            </w:r>
            <w:proofErr w:type="spellEnd"/>
            <w:r>
              <w:rPr>
                <w:rFonts w:asciiTheme="minorHAnsi" w:hAnsiTheme="minorHAnsi" w:cstheme="minorHAnsi"/>
                <w:color w:val="000000"/>
                <w:sz w:val="18"/>
                <w:szCs w:val="18"/>
              </w:rPr>
              <w:t>, nošenje na drog</w:t>
            </w:r>
            <w:r w:rsidRPr="00AD6AED">
              <w:rPr>
                <w:rFonts w:asciiTheme="minorHAnsi" w:hAnsiTheme="minorHAnsi" w:cstheme="minorHAnsi"/>
                <w:color w:val="000000"/>
                <w:sz w:val="18"/>
                <w:szCs w:val="18"/>
              </w:rPr>
              <w:t>, napenjanje)</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250110</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Montaža samonosnega kabla SKS XOO/O-A, 3x70 </w:t>
            </w:r>
            <w:r w:rsidRPr="00B93F81">
              <w:rPr>
                <w:rFonts w:asciiTheme="minorHAnsi" w:hAnsiTheme="minorHAnsi" w:cstheme="minorHAnsi"/>
                <w:color w:val="000000"/>
                <w:sz w:val="18"/>
                <w:szCs w:val="18"/>
              </w:rPr>
              <w:t>mm2</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+71,5 mm</w:t>
            </w:r>
            <w:r>
              <w:rPr>
                <w:rFonts w:asciiTheme="minorHAnsi" w:hAnsiTheme="minorHAnsi" w:cstheme="minorHAnsi"/>
                <w:color w:val="000000"/>
                <w:sz w:val="18"/>
                <w:szCs w:val="18"/>
              </w:rPr>
              <w:t>2 (</w:t>
            </w:r>
            <w:proofErr w:type="spellStart"/>
            <w:r>
              <w:rPr>
                <w:rFonts w:asciiTheme="minorHAnsi" w:hAnsiTheme="minorHAnsi" w:cstheme="minorHAnsi"/>
                <w:color w:val="000000"/>
                <w:sz w:val="18"/>
                <w:szCs w:val="18"/>
              </w:rPr>
              <w:t>razvlačenje</w:t>
            </w:r>
            <w:proofErr w:type="spellEnd"/>
            <w:r>
              <w:rPr>
                <w:rFonts w:asciiTheme="minorHAnsi" w:hAnsiTheme="minorHAnsi" w:cstheme="minorHAnsi"/>
                <w:color w:val="000000"/>
                <w:sz w:val="18"/>
                <w:szCs w:val="18"/>
              </w:rPr>
              <w:t>, nošenje na drog, napenjanje</w:t>
            </w:r>
            <w:r w:rsidRPr="00AD6AED">
              <w:rPr>
                <w:rFonts w:asciiTheme="minorHAnsi" w:hAnsiTheme="minorHAnsi" w:cstheme="minorHAnsi"/>
                <w:color w:val="000000"/>
                <w:sz w:val="18"/>
                <w:szCs w:val="18"/>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250111</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samonosnega kabla SKS XOO/A, 4x16 mm2 (</w:t>
            </w:r>
            <w:proofErr w:type="spellStart"/>
            <w:r w:rsidRPr="00AD6AED">
              <w:rPr>
                <w:rFonts w:asciiTheme="minorHAnsi" w:hAnsiTheme="minorHAnsi" w:cstheme="minorHAnsi"/>
                <w:color w:val="000000"/>
                <w:sz w:val="18"/>
                <w:szCs w:val="18"/>
              </w:rPr>
              <w:t>razvlačenje</w:t>
            </w:r>
            <w:proofErr w:type="spellEnd"/>
            <w:r w:rsidRPr="00AD6AED">
              <w:rPr>
                <w:rFonts w:asciiTheme="minorHAnsi" w:hAnsiTheme="minorHAnsi" w:cstheme="minorHAnsi"/>
                <w:color w:val="000000"/>
                <w:sz w:val="18"/>
                <w:szCs w:val="18"/>
              </w:rPr>
              <w:t>, nošenje na drog, napenjanje)</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250112</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zatezne sponke za SKS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sz w:val="18"/>
                <w:szCs w:val="18"/>
              </w:rPr>
            </w:pPr>
            <w:r w:rsidRPr="00AD6AED">
              <w:rPr>
                <w:rFonts w:asciiTheme="minorHAnsi" w:hAnsiTheme="minorHAnsi" w:cstheme="minorHAnsi"/>
                <w:sz w:val="18"/>
                <w:szCs w:val="18"/>
              </w:rPr>
              <w:t>Montaža obešanja SKS na obstoječem drogu</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250114</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sz w:val="18"/>
                <w:szCs w:val="18"/>
              </w:rPr>
            </w:pPr>
            <w:r w:rsidRPr="00AD6AED">
              <w:rPr>
                <w:rFonts w:asciiTheme="minorHAnsi" w:hAnsiTheme="minorHAnsi" w:cstheme="minorHAnsi"/>
                <w:sz w:val="18"/>
                <w:szCs w:val="18"/>
              </w:rPr>
              <w:t xml:space="preserve">Priklop hišnega priključka iz SKS-a ali odcepa z SKS-a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250115</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pr</w:t>
            </w:r>
            <w:r>
              <w:rPr>
                <w:rFonts w:asciiTheme="minorHAnsi" w:hAnsiTheme="minorHAnsi" w:cstheme="minorHAnsi"/>
                <w:color w:val="000000"/>
                <w:sz w:val="18"/>
                <w:szCs w:val="18"/>
              </w:rPr>
              <w:t xml:space="preserve">enapetostnih odvodnikov na SKS </w:t>
            </w:r>
            <w:r w:rsidRPr="00AD6AED">
              <w:rPr>
                <w:rFonts w:asciiTheme="minorHAnsi" w:hAnsiTheme="minorHAnsi" w:cstheme="minorHAnsi"/>
                <w:color w:val="000000"/>
                <w:sz w:val="18"/>
                <w:szCs w:val="18"/>
              </w:rPr>
              <w:t>ali v PMO komplet z ozemljitvami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GAR</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250116</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SKS po TP oziroma po drogu in priklop v NNR omaro</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250117</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Montaža sidra kompletno s</w:t>
            </w:r>
            <w:r w:rsidRPr="00AD6AED">
              <w:rPr>
                <w:rFonts w:asciiTheme="minorHAnsi" w:hAnsiTheme="minorHAnsi" w:cstheme="minorHAnsi"/>
                <w:color w:val="000000"/>
                <w:sz w:val="18"/>
                <w:szCs w:val="18"/>
              </w:rPr>
              <w:t xml:space="preserve"> temeljem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w:t>
            </w:r>
            <w:r>
              <w:rPr>
                <w:rFonts w:asciiTheme="minorHAnsi" w:hAnsiTheme="minorHAnsi" w:cstheme="minorHAnsi"/>
                <w:color w:val="000000"/>
                <w:sz w:val="18"/>
                <w:szCs w:val="18"/>
              </w:rPr>
              <w:t>ontaža opore za N drog, komplet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250118</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N-droga v obstoječi betonski podstavek U VII in dodatnimi gradbenimi deli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250119</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N-droga v obstoječi betonski podstavek U VII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250324</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Podvezava</w:t>
            </w:r>
            <w:proofErr w:type="spellEnd"/>
            <w:r w:rsidRPr="00AD6AED">
              <w:rPr>
                <w:rFonts w:asciiTheme="minorHAnsi" w:hAnsiTheme="minorHAnsi" w:cstheme="minorHAnsi"/>
                <w:color w:val="000000"/>
                <w:sz w:val="18"/>
                <w:szCs w:val="18"/>
              </w:rPr>
              <w:t xml:space="preserve"> obstoječega N droga, komplet, vključno </w:t>
            </w:r>
            <w:r>
              <w:rPr>
                <w:rFonts w:asciiTheme="minorHAnsi" w:hAnsiTheme="minorHAnsi" w:cstheme="minorHAnsi"/>
                <w:color w:val="000000"/>
                <w:sz w:val="18"/>
                <w:szCs w:val="18"/>
              </w:rPr>
              <w:t>s pripadajočimi gradbenimi deli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250325</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Podvezava</w:t>
            </w:r>
            <w:proofErr w:type="spellEnd"/>
            <w:r w:rsidRPr="00AD6AED">
              <w:rPr>
                <w:rFonts w:asciiTheme="minorHAnsi" w:hAnsiTheme="minorHAnsi" w:cstheme="minorHAnsi"/>
                <w:color w:val="000000"/>
                <w:sz w:val="18"/>
                <w:szCs w:val="18"/>
              </w:rPr>
              <w:t xml:space="preserve"> obstoječega A droga, komplet, vključno </w:t>
            </w:r>
            <w:r>
              <w:rPr>
                <w:rFonts w:asciiTheme="minorHAnsi" w:hAnsiTheme="minorHAnsi" w:cstheme="minorHAnsi"/>
                <w:color w:val="000000"/>
                <w:sz w:val="18"/>
                <w:szCs w:val="18"/>
              </w:rPr>
              <w:t>s pripadajočimi gradbenimi deli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250120</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N-droga, komplet z odvozom na deponijo in ureditvijo terena</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250121</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N-droga, komplet, vključno z betonskimi kleščami, z odvozom na deponijo in ureditvijo terena</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250122</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sidra za N-drog</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A-droga, komplet z odvozom na deponijo in ureditvijo terena</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250124</w:t>
            </w:r>
          </w:p>
        </w:tc>
        <w:tc>
          <w:tcPr>
            <w:tcW w:w="4102" w:type="dxa"/>
            <w:tcBorders>
              <w:top w:val="single" w:sz="4" w:space="0" w:color="auto"/>
              <w:left w:val="single" w:sz="4" w:space="0" w:color="auto"/>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Demontaža A-droga, komplet, </w:t>
            </w:r>
            <w:r w:rsidRPr="00AD6AED">
              <w:rPr>
                <w:rFonts w:asciiTheme="minorHAnsi" w:hAnsiTheme="minorHAnsi" w:cstheme="minorHAnsi"/>
                <w:color w:val="000000"/>
                <w:sz w:val="18"/>
                <w:szCs w:val="18"/>
              </w:rPr>
              <w:t>vključno z betonskimi kleščami, z odvozom na deponijo in ureditvijo terena</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250125</w:t>
            </w:r>
          </w:p>
        </w:tc>
        <w:tc>
          <w:tcPr>
            <w:tcW w:w="4102"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w:t>
            </w:r>
            <w:r>
              <w:rPr>
                <w:rFonts w:asciiTheme="minorHAnsi" w:hAnsiTheme="minorHAnsi" w:cstheme="minorHAnsi"/>
                <w:color w:val="000000"/>
                <w:sz w:val="18"/>
                <w:szCs w:val="18"/>
              </w:rPr>
              <w:t xml:space="preserve">aža betonskega droga, komplet, </w:t>
            </w:r>
            <w:r w:rsidRPr="00AD6AED">
              <w:rPr>
                <w:rFonts w:asciiTheme="minorHAnsi" w:hAnsiTheme="minorHAnsi" w:cstheme="minorHAnsi"/>
                <w:color w:val="000000"/>
                <w:sz w:val="18"/>
                <w:szCs w:val="18"/>
              </w:rPr>
              <w:t>vključno s temeljem, z odvozom na deponijo in ureditvijo terena</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250126</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konzole z izolatorji na drogu</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250127</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Rezanje, skrajšanje konzole</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250128</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tokovodnika Al-Fe oziroma Cu do 70 mm2 (odvezovanje, spuščanje, povijanje in prevoz v skladišče EG)</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9000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250129</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samonosnega kabla SKS XOO/0-A do 70 mm2 in prevoz v skladišče EG</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250130</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NN kabla po drogu</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250131</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opornice z izolatorjem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250132</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svetilke JR</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priključne omarice z droga (komplet)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250134</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strešnega stojala</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250135</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strešnega stojala s sidrom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250136</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ozemljitve po drogu in povezava na novo ozemljitev</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250137</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NN kablov 240 mm2 v kabelski kanal</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250138</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NN kablov 150 mm2 v kabelski kanal</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250139</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NN kablov </w:t>
            </w:r>
            <w:r>
              <w:rPr>
                <w:rFonts w:asciiTheme="minorHAnsi" w:hAnsiTheme="minorHAnsi" w:cstheme="minorHAnsi"/>
                <w:color w:val="000000"/>
                <w:sz w:val="18"/>
                <w:szCs w:val="18"/>
              </w:rPr>
              <w:t xml:space="preserve">do vključno </w:t>
            </w:r>
            <w:r w:rsidRPr="00AD6AED">
              <w:rPr>
                <w:rFonts w:asciiTheme="minorHAnsi" w:hAnsiTheme="minorHAnsi" w:cstheme="minorHAnsi"/>
                <w:color w:val="000000"/>
                <w:sz w:val="18"/>
                <w:szCs w:val="18"/>
              </w:rPr>
              <w:t>70 mm2 v kabelski kanal</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Pr>
                <w:rFonts w:asciiTheme="minorHAnsi" w:hAnsiTheme="minorHAnsi" w:cstheme="minorHAnsi"/>
                <w:sz w:val="18"/>
                <w:szCs w:val="18"/>
              </w:rPr>
              <w:t>6</w:t>
            </w:r>
            <w:r w:rsidRPr="00AD6AED">
              <w:rPr>
                <w:rFonts w:asciiTheme="minorHAnsi" w:hAnsiTheme="minorHAnsi" w:cstheme="minorHAnsi"/>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250141</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NN kablov 240 mm2 v kabelsko kanalizacijo</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250142</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NN kablov 150 mm2 v kabelsko kanalizacijo</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NN kablov </w:t>
            </w:r>
            <w:r>
              <w:rPr>
                <w:rFonts w:asciiTheme="minorHAnsi" w:hAnsiTheme="minorHAnsi" w:cstheme="minorHAnsi"/>
                <w:color w:val="000000"/>
                <w:sz w:val="18"/>
                <w:szCs w:val="18"/>
              </w:rPr>
              <w:t xml:space="preserve">do vključno </w:t>
            </w:r>
            <w:r w:rsidRPr="00AD6AED">
              <w:rPr>
                <w:rFonts w:asciiTheme="minorHAnsi" w:hAnsiTheme="minorHAnsi" w:cstheme="minorHAnsi"/>
                <w:color w:val="000000"/>
                <w:sz w:val="18"/>
                <w:szCs w:val="18"/>
              </w:rPr>
              <w:t>70 mm2 v kabelsko kanalizacijo</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Pr>
                <w:rFonts w:asciiTheme="minorHAnsi" w:hAnsiTheme="minorHAnsi" w:cstheme="minorHAnsi"/>
                <w:sz w:val="18"/>
                <w:szCs w:val="18"/>
              </w:rPr>
              <w:t>6</w:t>
            </w:r>
            <w:r w:rsidRPr="00AD6AED">
              <w:rPr>
                <w:rFonts w:asciiTheme="minorHAnsi" w:hAnsiTheme="minorHAnsi" w:cstheme="minorHAnsi"/>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250145</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Izdelava kabelskega končnika vključno s pripravo </w:t>
            </w:r>
            <w:r>
              <w:rPr>
                <w:rFonts w:asciiTheme="minorHAnsi" w:hAnsiTheme="minorHAnsi" w:cstheme="minorHAnsi"/>
                <w:color w:val="000000"/>
                <w:sz w:val="18"/>
                <w:szCs w:val="18"/>
              </w:rPr>
              <w:t>in rezanjem kabla na dolžino, s</w:t>
            </w:r>
            <w:r w:rsidRPr="00AD6AED">
              <w:rPr>
                <w:rFonts w:asciiTheme="minorHAnsi" w:hAnsiTheme="minorHAnsi" w:cstheme="minorHAnsi"/>
                <w:color w:val="000000"/>
                <w:sz w:val="18"/>
                <w:szCs w:val="18"/>
              </w:rPr>
              <w:t xml:space="preserve"> kabelskim zaključkom (vime) in priklop kabla v PMO ali NNR za NN kabel 4 x 240 mm2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250146</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kabelskega končnika vključno s pripravo in rezanjem kabla na dolžino, s kabelskim zaključkom (vime) in priklop kabla v PMO ali NNR za NN kabel 4 x 150 mm2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250147</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Izdelava kabelskega končnika vključno s pripravo in rezanjem kabla na dolžino, </w:t>
            </w:r>
            <w:r>
              <w:rPr>
                <w:rFonts w:asciiTheme="minorHAnsi" w:hAnsiTheme="minorHAnsi" w:cstheme="minorHAnsi"/>
                <w:color w:val="000000"/>
                <w:sz w:val="18"/>
                <w:szCs w:val="18"/>
              </w:rPr>
              <w:t xml:space="preserve">s kabelskim zaključkom (vime) </w:t>
            </w:r>
            <w:r w:rsidRPr="00AD6AED">
              <w:rPr>
                <w:rFonts w:asciiTheme="minorHAnsi" w:hAnsiTheme="minorHAnsi" w:cstheme="minorHAnsi"/>
                <w:color w:val="000000"/>
                <w:sz w:val="18"/>
                <w:szCs w:val="18"/>
              </w:rPr>
              <w:t>in priklop kabla v PMO ali NNR za NN kabel 4 x 70 mm2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250148</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kabelskega končnika vključno s pripravo in rezanjem kabla na dolžino, s kabelskim zaključkom (vime) in priklop kabla v PMO ali NNR za NN kabel 4 x 35 mm2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250149</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kabla po drogu vključno s PVC ali AL zaščito ter izdelava kabelskega končnika vključno s pripravo in rezanjem kabla na dolžino, s kabelskim zaključkom (vime) in priklop kabla na vodnike za NN kabel 4 x 150 mm2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250150</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kabla po drogu vključno s PVC ali AL zaščito ter izdelava kabelskega končnika vključno s pripravo in rezanjem kabla na dolžino, s kabelskim zaključkom (vime) in priklop kabla na vodnike za NN kabel 4 x 70 mm2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1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250151</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Montaža kabla po drogu vključno s </w:t>
            </w:r>
            <w:r>
              <w:rPr>
                <w:rFonts w:asciiTheme="minorHAnsi" w:hAnsiTheme="minorHAnsi" w:cstheme="minorHAnsi"/>
                <w:color w:val="000000"/>
                <w:sz w:val="18"/>
                <w:szCs w:val="18"/>
              </w:rPr>
              <w:t>PVC ali AL zaščito ter izdelava</w:t>
            </w:r>
            <w:r w:rsidRPr="00AD6AED">
              <w:rPr>
                <w:rFonts w:asciiTheme="minorHAnsi" w:hAnsiTheme="minorHAnsi" w:cstheme="minorHAnsi"/>
                <w:color w:val="000000"/>
                <w:sz w:val="18"/>
                <w:szCs w:val="18"/>
              </w:rPr>
              <w:t xml:space="preserve"> kabelskega končnika vključno s pripravo i</w:t>
            </w:r>
            <w:r>
              <w:rPr>
                <w:rFonts w:asciiTheme="minorHAnsi" w:hAnsiTheme="minorHAnsi" w:cstheme="minorHAnsi"/>
                <w:color w:val="000000"/>
                <w:sz w:val="18"/>
                <w:szCs w:val="18"/>
              </w:rPr>
              <w:t xml:space="preserve">n rezanjem kabla na dolžino, s </w:t>
            </w:r>
            <w:r w:rsidRPr="00AD6AED">
              <w:rPr>
                <w:rFonts w:asciiTheme="minorHAnsi" w:hAnsiTheme="minorHAnsi" w:cstheme="minorHAnsi"/>
                <w:color w:val="000000"/>
                <w:sz w:val="18"/>
                <w:szCs w:val="18"/>
              </w:rPr>
              <w:t xml:space="preserve">kabelskim zaključkom </w:t>
            </w:r>
            <w:r w:rsidRPr="00AD6AED">
              <w:rPr>
                <w:rFonts w:asciiTheme="minorHAnsi" w:hAnsiTheme="minorHAnsi" w:cstheme="minorHAnsi"/>
                <w:color w:val="000000"/>
                <w:sz w:val="18"/>
                <w:szCs w:val="18"/>
              </w:rPr>
              <w:lastRenderedPageBreak/>
              <w:t xml:space="preserve">(vime) in priklop kabla na vodnike za NN kabel </w:t>
            </w:r>
            <w:r w:rsidRPr="00B93F81">
              <w:rPr>
                <w:rFonts w:asciiTheme="minorHAnsi" w:hAnsiTheme="minorHAnsi" w:cstheme="minorHAnsi"/>
                <w:color w:val="000000"/>
                <w:sz w:val="18"/>
                <w:szCs w:val="18"/>
              </w:rPr>
              <w:t>4 x 35</w:t>
            </w:r>
            <w:r w:rsidRPr="00AD6AED">
              <w:rPr>
                <w:rFonts w:asciiTheme="minorHAnsi" w:hAnsiTheme="minorHAnsi" w:cstheme="minorHAnsi"/>
                <w:color w:val="000000"/>
                <w:sz w:val="18"/>
                <w:szCs w:val="18"/>
              </w:rPr>
              <w:t xml:space="preserve"> mm2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lastRenderedPageBreak/>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250326</w:t>
            </w:r>
          </w:p>
        </w:tc>
        <w:tc>
          <w:tcPr>
            <w:tcW w:w="4102"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Rezanje kabla in izdelava NN kabelske spojke za kable od 16 do 50 mm2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250327</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Rezanje kabla in izdelava NN kabelske spojke za kable od 70 do 240 mm2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250328</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Rezanje in zatesnitev NN kabla s </w:t>
            </w:r>
            <w:proofErr w:type="spellStart"/>
            <w:r w:rsidRPr="00AD6AED">
              <w:rPr>
                <w:rFonts w:asciiTheme="minorHAnsi" w:hAnsiTheme="minorHAnsi" w:cstheme="minorHAnsi"/>
                <w:color w:val="000000"/>
                <w:sz w:val="18"/>
                <w:szCs w:val="18"/>
              </w:rPr>
              <w:t>toploskrčnim</w:t>
            </w:r>
            <w:proofErr w:type="spellEnd"/>
            <w:r w:rsidRPr="00AD6AED">
              <w:rPr>
                <w:rFonts w:asciiTheme="minorHAnsi" w:hAnsiTheme="minorHAnsi" w:cstheme="minorHAnsi"/>
                <w:color w:val="000000"/>
                <w:sz w:val="18"/>
                <w:szCs w:val="18"/>
              </w:rPr>
              <w:t xml:space="preserve"> čepom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250155</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opreme v kabelsko omarico PMO 2 (tipizacija EG)</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250156</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opreme v kabelsko omarico PMO 3 (tipizacija EG)</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250157</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opreme v kabelsko omarico PMO 4 (tipizacija EG)</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250158</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in montaža opreme v PS-PMO za 2 merilni mesti ali manj</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250159</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Postavitev in montaža opreme v PS-PMO za več kot 2 merilni mesti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250160</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in montaža opreme v kabelsko omarico PS-RO (do vključno 5 stikalnih letev)</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250161</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in montaža opreme v kabelsko omarico PS-RO (nad 5 stikalnih letev)</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250162</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prazne ali že opremljene kabelske omarice PS-RO ali PS-PMO</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notranjega priključka (</w:t>
            </w:r>
            <w:proofErr w:type="spellStart"/>
            <w:r w:rsidRPr="00AD6AED">
              <w:rPr>
                <w:rFonts w:asciiTheme="minorHAnsi" w:hAnsiTheme="minorHAnsi" w:cstheme="minorHAnsi"/>
                <w:color w:val="000000"/>
                <w:sz w:val="18"/>
                <w:szCs w:val="18"/>
              </w:rPr>
              <w:t>izklesovanje</w:t>
            </w:r>
            <w:proofErr w:type="spellEnd"/>
            <w:r w:rsidRPr="00AD6AED">
              <w:rPr>
                <w:rFonts w:asciiTheme="minorHAnsi" w:hAnsiTheme="minorHAnsi" w:cstheme="minorHAnsi"/>
                <w:color w:val="000000"/>
                <w:sz w:val="18"/>
                <w:szCs w:val="18"/>
              </w:rPr>
              <w:t xml:space="preserve"> zidu, zazidava zidu, vrtanje betonske plošče, polaganje cevi, dobava vlečenje P žice do 10 </w:t>
            </w:r>
            <w:r w:rsidRPr="00B93F81">
              <w:rPr>
                <w:rFonts w:asciiTheme="minorHAnsi" w:hAnsiTheme="minorHAnsi" w:cstheme="minorHAnsi"/>
                <w:color w:val="000000"/>
                <w:sz w:val="18"/>
                <w:szCs w:val="18"/>
              </w:rPr>
              <w:t>Cu mm2</w:t>
            </w:r>
            <w:r w:rsidRPr="00AD6AED">
              <w:rPr>
                <w:rFonts w:asciiTheme="minorHAnsi" w:hAnsiTheme="minorHAnsi" w:cstheme="minorHAnsi"/>
                <w:color w:val="000000"/>
                <w:sz w:val="18"/>
                <w:szCs w:val="18"/>
              </w:rPr>
              <w:t xml:space="preserve"> in izdelava prevezav in beljenje) </w:t>
            </w:r>
            <w:r w:rsidRPr="00C13BE0">
              <w:rPr>
                <w:rFonts w:asciiTheme="minorHAnsi" w:hAnsiTheme="minorHAnsi" w:cstheme="minorHAnsi"/>
                <w:color w:val="000000"/>
                <w:sz w:val="18"/>
                <w:szCs w:val="18"/>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250164</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NN kabla za izdelavo notranjega priključka od PS-MO do vstopa v objekt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250165</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povezave med PS-MO in PS-RO</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75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250166</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števca vključno z morebitnimi potrebnimi prevezavami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250167</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števca vključno z morebitnimi potrebnimi prevezavami iz obstoječega notranjega </w:t>
            </w:r>
            <w:proofErr w:type="spellStart"/>
            <w:r w:rsidRPr="00C028A8">
              <w:rPr>
                <w:rFonts w:asciiTheme="minorHAnsi" w:hAnsiTheme="minorHAnsi" w:cstheme="minorHAnsi"/>
                <w:color w:val="000000"/>
                <w:sz w:val="18"/>
                <w:szCs w:val="18"/>
              </w:rPr>
              <w:t>razdelilca</w:t>
            </w:r>
            <w:proofErr w:type="spellEnd"/>
            <w:r w:rsidRPr="00AD6AED">
              <w:rPr>
                <w:rFonts w:asciiTheme="minorHAnsi" w:hAnsiTheme="minorHAnsi" w:cstheme="minorHAnsi"/>
                <w:color w:val="000000"/>
                <w:sz w:val="18"/>
                <w:szCs w:val="18"/>
              </w:rPr>
              <w:t xml:space="preserve"> in prestavitev v PMO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250168</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stikalne ure iz obstoječega notranjega </w:t>
            </w:r>
            <w:proofErr w:type="spellStart"/>
            <w:r w:rsidRPr="00AD6AED">
              <w:rPr>
                <w:rFonts w:asciiTheme="minorHAnsi" w:hAnsiTheme="minorHAnsi" w:cstheme="minorHAnsi"/>
                <w:color w:val="000000"/>
                <w:sz w:val="18"/>
                <w:szCs w:val="18"/>
              </w:rPr>
              <w:t>razdelilca</w:t>
            </w:r>
            <w:proofErr w:type="spellEnd"/>
            <w:r w:rsidRPr="00AD6AED">
              <w:rPr>
                <w:rFonts w:asciiTheme="minorHAnsi" w:hAnsiTheme="minorHAnsi" w:cstheme="minorHAnsi"/>
                <w:color w:val="000000"/>
                <w:sz w:val="18"/>
                <w:szCs w:val="18"/>
              </w:rPr>
              <w:t xml:space="preserve"> in prestavitev v PMO</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250169</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stikalne ure iz obstoječega notranjega </w:t>
            </w:r>
            <w:proofErr w:type="spellStart"/>
            <w:r w:rsidRPr="00AD6AED">
              <w:rPr>
                <w:rFonts w:asciiTheme="minorHAnsi" w:hAnsiTheme="minorHAnsi" w:cstheme="minorHAnsi"/>
                <w:color w:val="000000"/>
                <w:sz w:val="18"/>
                <w:szCs w:val="18"/>
              </w:rPr>
              <w:t>razdelilca</w:t>
            </w:r>
            <w:proofErr w:type="spellEnd"/>
            <w:r w:rsidRPr="00AD6AED">
              <w:rPr>
                <w:rFonts w:asciiTheme="minorHAnsi" w:hAnsiTheme="minorHAnsi" w:cstheme="minorHAnsi"/>
                <w:color w:val="000000"/>
                <w:sz w:val="18"/>
                <w:szCs w:val="18"/>
              </w:rPr>
              <w:t xml:space="preserve"> (brez prestavitve)</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250170</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obstoječe vzidane priključno merilne omarice vključno z vsemi potrebnimi gradbenimi deli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obstoječe vzidane priključno merilne omarice in vzidava ter montaža </w:t>
            </w:r>
            <w:r>
              <w:rPr>
                <w:rFonts w:asciiTheme="minorHAnsi" w:hAnsiTheme="minorHAnsi" w:cstheme="minorHAnsi"/>
                <w:color w:val="000000"/>
                <w:sz w:val="18"/>
                <w:szCs w:val="18"/>
              </w:rPr>
              <w:t xml:space="preserve">nove </w:t>
            </w:r>
            <w:r w:rsidRPr="00AD6AED">
              <w:rPr>
                <w:rFonts w:asciiTheme="minorHAnsi" w:hAnsiTheme="minorHAnsi" w:cstheme="minorHAnsi"/>
                <w:color w:val="000000"/>
                <w:sz w:val="18"/>
                <w:szCs w:val="18"/>
              </w:rPr>
              <w:t>PMO3 ali PMO4 (tipizacija EG) vključno z vsemi potrebnimi gradbenimi deli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102384</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obstoječe vzidane priključno merilne omarice in montaža nove PMO3 ali PMO4 (tipizacija EG) brez gradbenih del</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102385</w:t>
            </w:r>
          </w:p>
        </w:tc>
        <w:tc>
          <w:tcPr>
            <w:tcW w:w="4102" w:type="dxa"/>
            <w:tcBorders>
              <w:top w:val="nil"/>
              <w:left w:val="nil"/>
              <w:bottom w:val="single" w:sz="4" w:space="0" w:color="auto"/>
              <w:right w:val="single" w:sz="4" w:space="0" w:color="auto"/>
            </w:tcBorders>
            <w:shd w:val="clear" w:color="000000" w:fill="FFFFFF"/>
            <w:vAlign w:val="center"/>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Dolbljenje</w:t>
            </w:r>
            <w:proofErr w:type="spellEnd"/>
            <w:r w:rsidRPr="00AD6AED">
              <w:rPr>
                <w:rFonts w:asciiTheme="minorHAnsi" w:hAnsiTheme="minorHAnsi" w:cstheme="minorHAnsi"/>
                <w:color w:val="000000"/>
                <w:sz w:val="18"/>
                <w:szCs w:val="18"/>
              </w:rPr>
              <w:t xml:space="preserve"> odprtine za omarico in rege za dovodne cevi iz tal v betonskem ali kamnitem zidu, vzidava in montaža kabelske omarice PMO3 (tipizacija EG) in cevi, vključno z vs</w:t>
            </w:r>
            <w:r>
              <w:rPr>
                <w:rFonts w:asciiTheme="minorHAnsi" w:hAnsiTheme="minorHAnsi" w:cstheme="minorHAnsi"/>
                <w:color w:val="000000"/>
                <w:sz w:val="18"/>
                <w:szCs w:val="18"/>
              </w:rPr>
              <w:t>emi zaključnimi gradbenimi deli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102386</w:t>
            </w:r>
          </w:p>
        </w:tc>
        <w:tc>
          <w:tcPr>
            <w:tcW w:w="4102" w:type="dxa"/>
            <w:tcBorders>
              <w:top w:val="nil"/>
              <w:left w:val="nil"/>
              <w:bottom w:val="single" w:sz="4" w:space="0" w:color="auto"/>
              <w:right w:val="single" w:sz="4" w:space="0" w:color="auto"/>
            </w:tcBorders>
            <w:shd w:val="clear" w:color="000000" w:fill="FFFFFF"/>
            <w:vAlign w:val="center"/>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Dolbljenje</w:t>
            </w:r>
            <w:proofErr w:type="spellEnd"/>
            <w:r w:rsidRPr="00AD6AED">
              <w:rPr>
                <w:rFonts w:asciiTheme="minorHAnsi" w:hAnsiTheme="minorHAnsi" w:cstheme="minorHAnsi"/>
                <w:color w:val="000000"/>
                <w:sz w:val="18"/>
                <w:szCs w:val="18"/>
              </w:rPr>
              <w:t xml:space="preserve"> odprtine za omarico in rege za dovodne cevi iz tal v betonskem ali kamnitem zidu, vzidava in montaža kabelske omarice PMO4 (tipizacija EG) in cevi, vključno z vs</w:t>
            </w:r>
            <w:r>
              <w:rPr>
                <w:rFonts w:asciiTheme="minorHAnsi" w:hAnsiTheme="minorHAnsi" w:cstheme="minorHAnsi"/>
                <w:color w:val="000000"/>
                <w:sz w:val="18"/>
                <w:szCs w:val="18"/>
              </w:rPr>
              <w:t>emi zaključnimi gradbenimi deli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102387</w:t>
            </w:r>
          </w:p>
        </w:tc>
        <w:tc>
          <w:tcPr>
            <w:tcW w:w="4102" w:type="dxa"/>
            <w:tcBorders>
              <w:top w:val="single" w:sz="4" w:space="0" w:color="auto"/>
              <w:left w:val="nil"/>
              <w:bottom w:val="single" w:sz="4" w:space="0" w:color="auto"/>
              <w:right w:val="single" w:sz="4" w:space="0" w:color="auto"/>
            </w:tcBorders>
            <w:shd w:val="clear" w:color="000000" w:fill="FFFFFF"/>
            <w:vAlign w:val="center"/>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Dolbljenje</w:t>
            </w:r>
            <w:proofErr w:type="spellEnd"/>
            <w:r w:rsidRPr="00AD6AED">
              <w:rPr>
                <w:rFonts w:asciiTheme="minorHAnsi" w:hAnsiTheme="minorHAnsi" w:cstheme="minorHAnsi"/>
                <w:color w:val="000000"/>
                <w:sz w:val="18"/>
                <w:szCs w:val="18"/>
              </w:rPr>
              <w:t xml:space="preserve"> rege dimenzij 0,15×0,15</w:t>
            </w:r>
            <w:r>
              <w:rPr>
                <w:rFonts w:asciiTheme="minorHAnsi" w:hAnsiTheme="minorHAnsi" w:cstheme="minorHAnsi"/>
                <w:color w:val="000000"/>
                <w:sz w:val="18"/>
                <w:szCs w:val="18"/>
              </w:rPr>
              <w:t xml:space="preserve"> </w:t>
            </w:r>
            <w:r w:rsidRPr="00EE763E">
              <w:rPr>
                <w:rFonts w:asciiTheme="minorHAnsi" w:hAnsiTheme="minorHAnsi" w:cstheme="minorHAnsi"/>
                <w:color w:val="000000"/>
                <w:sz w:val="18"/>
                <w:szCs w:val="18"/>
              </w:rPr>
              <w:t>m</w:t>
            </w:r>
            <w:r w:rsidRPr="00AD6AED">
              <w:rPr>
                <w:rFonts w:asciiTheme="minorHAnsi" w:hAnsiTheme="minorHAnsi" w:cstheme="minorHAnsi"/>
                <w:color w:val="000000"/>
                <w:sz w:val="18"/>
                <w:szCs w:val="18"/>
              </w:rPr>
              <w:t xml:space="preserve"> v opečnem zidu, dobava in vzidava PVC cevi Æ 75 mm z uvodo</w:t>
            </w:r>
            <w:r>
              <w:rPr>
                <w:rFonts w:asciiTheme="minorHAnsi" w:hAnsiTheme="minorHAnsi" w:cstheme="minorHAnsi"/>
                <w:color w:val="000000"/>
                <w:sz w:val="18"/>
                <w:szCs w:val="18"/>
              </w:rPr>
              <w:t>m v omarico in popravilo fasade</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250329</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obstoječe prostostoječe omarice (PS-PMO ali PS-RO), z vso pripadajočo opremo, vključno s potrebnimi gradbenimi deli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250171</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opreme iz obstoječe PMO komplet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250172</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Zamenjava trifaznega števca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enofaznega števca</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250174</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stikalne ure</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250175</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trifaznega števca z AMI števcem po tipizaciji EG brez predelave MM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250176</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enofaznega števca z AMI števcem po tipizaciji EG brez predelave MM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250177</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trifaznega števca z AMI števcem po tipizaciji EG s predelavo MM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250178</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enofaznega števca z AMI števcem po tipizaciji EG s predelavo MM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250179</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ozemljitvene povezave: valjanec - PF vodnik s križno sponko</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250180</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Odklop in izvlačenje obstoječega kabla iz omarice</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250181</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Uvod</w:t>
            </w:r>
            <w:r w:rsidRPr="00AD6AED">
              <w:rPr>
                <w:rFonts w:asciiTheme="minorHAnsi" w:hAnsiTheme="minorHAnsi" w:cstheme="minorHAnsi"/>
                <w:color w:val="000000"/>
                <w:sz w:val="18"/>
                <w:szCs w:val="18"/>
              </w:rPr>
              <w:t xml:space="preserve"> in pritrditev kabla v omarici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250182</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Uvod kabla v TP in pritrditev</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250183</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Označbe odcepov NNK vključno z napisno ploščico (montaža napisov)</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250184</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Dodatna izvrtina za namestitev ključavnice</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250185</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Dogovarjanje z lastniki o poteku priključka od števca do notranjega </w:t>
            </w:r>
            <w:proofErr w:type="spellStart"/>
            <w:r w:rsidRPr="00AD6AED">
              <w:rPr>
                <w:rFonts w:asciiTheme="minorHAnsi" w:hAnsiTheme="minorHAnsi" w:cstheme="minorHAnsi"/>
                <w:color w:val="000000"/>
                <w:sz w:val="18"/>
                <w:szCs w:val="18"/>
              </w:rPr>
              <w:t>razdelilca</w:t>
            </w:r>
            <w:proofErr w:type="spellEnd"/>
            <w:r w:rsidRPr="00AD6AED">
              <w:rPr>
                <w:rFonts w:asciiTheme="minorHAnsi" w:hAnsiTheme="minorHAnsi" w:cstheme="minorHAnsi"/>
                <w:color w:val="000000"/>
                <w:sz w:val="18"/>
                <w:szCs w:val="18"/>
              </w:rPr>
              <w:t xml:space="preserve"> (pri </w:t>
            </w:r>
            <w:proofErr w:type="spellStart"/>
            <w:r w:rsidRPr="00AD6AED">
              <w:rPr>
                <w:rFonts w:asciiTheme="minorHAnsi" w:hAnsiTheme="minorHAnsi" w:cstheme="minorHAnsi"/>
                <w:color w:val="000000"/>
                <w:sz w:val="18"/>
                <w:szCs w:val="18"/>
              </w:rPr>
              <w:t>kablitvi</w:t>
            </w:r>
            <w:proofErr w:type="spellEnd"/>
            <w:r w:rsidRPr="00AD6AED">
              <w:rPr>
                <w:rFonts w:asciiTheme="minorHAnsi" w:hAnsiTheme="minorHAnsi" w:cstheme="minorHAnsi"/>
                <w:color w:val="000000"/>
                <w:sz w:val="18"/>
                <w:szCs w:val="18"/>
              </w:rPr>
              <w:t xml:space="preserve"> NNO) - prizna se 1 kom na odjemno mesto (števec)</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250186</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Režijska ura za KV delavca</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URA</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250330</w:t>
            </w:r>
          </w:p>
        </w:tc>
        <w:tc>
          <w:tcPr>
            <w:tcW w:w="4102"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geodetskega posnetka z obdelavo podatkov: posnetek kabelskega voda, izris geodetskih podlog po zahtevah naročnika, oddaja elaborata v elektronski obliki</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250331</w:t>
            </w:r>
          </w:p>
        </w:tc>
        <w:tc>
          <w:tcPr>
            <w:tcW w:w="4102"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Črpanje vode s potopno črpalko</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600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URA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AD6AED" w:rsidTr="00C0788B">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0B4" w:rsidRPr="00AD6AED" w:rsidRDefault="006930B4" w:rsidP="00C0788B">
            <w:pPr>
              <w:rPr>
                <w:rFonts w:asciiTheme="minorHAnsi" w:hAnsiTheme="minorHAnsi" w:cstheme="minorHAnsi"/>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930B4" w:rsidRPr="00AD6AED" w:rsidRDefault="006930B4" w:rsidP="00C0788B">
            <w:pPr>
              <w:rPr>
                <w:rFonts w:asciiTheme="minorHAnsi" w:hAnsiTheme="minorHAnsi" w:cstheme="minorHAnsi"/>
                <w:sz w:val="18"/>
                <w:szCs w:val="18"/>
              </w:rPr>
            </w:pPr>
          </w:p>
        </w:tc>
        <w:tc>
          <w:tcPr>
            <w:tcW w:w="4102" w:type="dxa"/>
            <w:tcBorders>
              <w:top w:val="single" w:sz="4" w:space="0" w:color="auto"/>
              <w:left w:val="nil"/>
              <w:bottom w:val="single" w:sz="4" w:space="0" w:color="auto"/>
              <w:right w:val="single" w:sz="4" w:space="0" w:color="auto"/>
            </w:tcBorders>
            <w:shd w:val="clear" w:color="auto" w:fill="auto"/>
          </w:tcPr>
          <w:p w:rsidR="006930B4" w:rsidRPr="00AD6AED" w:rsidRDefault="006930B4" w:rsidP="00C0788B">
            <w:pPr>
              <w:jc w:val="both"/>
              <w:rPr>
                <w:rFonts w:asciiTheme="minorHAnsi" w:hAnsiTheme="minorHAnsi" w:cstheme="minorHAnsi"/>
                <w:color w:val="000000"/>
                <w:sz w:val="18"/>
                <w:szCs w:val="18"/>
              </w:rPr>
            </w:pPr>
          </w:p>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SKUPAJ v EUR brez DDV</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center"/>
              <w:rPr>
                <w:rFonts w:asciiTheme="minorHAnsi" w:hAnsiTheme="minorHAnsi" w:cstheme="minorHAnsi"/>
                <w:sz w:val="18"/>
                <w:szCs w:val="18"/>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center"/>
              <w:rPr>
                <w:rFonts w:asciiTheme="minorHAnsi" w:hAnsiTheme="minorHAnsi" w:cstheme="minorHAnsi"/>
                <w:sz w:val="18"/>
                <w:szCs w:val="18"/>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right"/>
              <w:rPr>
                <w:rFonts w:asciiTheme="minorHAnsi" w:hAnsiTheme="minorHAnsi" w:cstheme="minorHAnsi"/>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930B4" w:rsidRPr="00AD6AED" w:rsidRDefault="006930B4" w:rsidP="00C0788B">
            <w:pPr>
              <w:jc w:val="right"/>
              <w:rPr>
                <w:rFonts w:asciiTheme="minorHAnsi" w:hAnsiTheme="minorHAnsi" w:cstheme="minorHAnsi"/>
                <w:sz w:val="18"/>
                <w:szCs w:val="18"/>
              </w:rPr>
            </w:pPr>
          </w:p>
        </w:tc>
      </w:tr>
    </w:tbl>
    <w:p w:rsidR="006930B4" w:rsidRDefault="006930B4" w:rsidP="006930B4">
      <w:pPr>
        <w:rPr>
          <w:rFonts w:ascii="Tohoma" w:hAnsi="Tohoma" w:cs="Arial"/>
          <w:color w:val="000000"/>
          <w:sz w:val="18"/>
          <w:szCs w:val="18"/>
        </w:rPr>
      </w:pPr>
    </w:p>
    <w:p w:rsidR="006930B4" w:rsidRPr="00F90FD0" w:rsidRDefault="006930B4" w:rsidP="006930B4">
      <w:pPr>
        <w:rPr>
          <w:rFonts w:asciiTheme="minorHAnsi" w:hAnsiTheme="minorHAnsi" w:cstheme="minorHAnsi"/>
          <w:color w:val="000000"/>
          <w:sz w:val="22"/>
          <w:szCs w:val="22"/>
        </w:rPr>
      </w:pPr>
      <w:r w:rsidRPr="00F90FD0">
        <w:rPr>
          <w:rFonts w:asciiTheme="minorHAnsi" w:hAnsiTheme="minorHAnsi" w:cstheme="minorHAnsi"/>
          <w:color w:val="000000"/>
          <w:sz w:val="22"/>
          <w:szCs w:val="22"/>
        </w:rPr>
        <w:t>* postavka je ocenjena na povprečno dolžino 15m in se upošteva 1 kom na merilno mesto</w:t>
      </w: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Pr="00F90FD0" w:rsidRDefault="006930B4" w:rsidP="006930B4">
      <w:r w:rsidRPr="00F90FD0">
        <w:rPr>
          <w:rFonts w:ascii="Calibri" w:hAnsi="Calibri" w:cs="Arial CE"/>
          <w:bCs/>
          <w:sz w:val="20"/>
          <w:szCs w:val="28"/>
        </w:rPr>
        <w:lastRenderedPageBreak/>
        <w:t>SN ELEKTROMONTAŽNA DELA</w:t>
      </w:r>
      <w:r w:rsidRPr="00F90FD0">
        <w:t xml:space="preserve"> </w:t>
      </w:r>
    </w:p>
    <w:p w:rsidR="006930B4" w:rsidRDefault="006930B4" w:rsidP="006930B4"/>
    <w:tbl>
      <w:tblPr>
        <w:tblW w:w="10774" w:type="dxa"/>
        <w:tblInd w:w="-856" w:type="dxa"/>
        <w:tblCellMar>
          <w:left w:w="70" w:type="dxa"/>
          <w:right w:w="70" w:type="dxa"/>
        </w:tblCellMar>
        <w:tblLook w:val="04A0" w:firstRow="1" w:lastRow="0" w:firstColumn="1" w:lastColumn="0" w:noHBand="0" w:noVBand="1"/>
      </w:tblPr>
      <w:tblGrid>
        <w:gridCol w:w="622"/>
        <w:gridCol w:w="993"/>
        <w:gridCol w:w="3907"/>
        <w:gridCol w:w="858"/>
        <w:gridCol w:w="850"/>
        <w:gridCol w:w="1418"/>
        <w:gridCol w:w="2126"/>
      </w:tblGrid>
      <w:tr w:rsidR="006930B4" w:rsidRPr="007B10C2" w:rsidTr="00C0788B">
        <w:trPr>
          <w:trHeight w:val="480"/>
        </w:trPr>
        <w:tc>
          <w:tcPr>
            <w:tcW w:w="425"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Vrsta</w:t>
            </w:r>
          </w:p>
        </w:tc>
        <w:tc>
          <w:tcPr>
            <w:tcW w:w="993"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Theme="minorHAnsi" w:hAnsiTheme="minorHAnsi" w:cstheme="minorHAnsi"/>
                <w:b/>
                <w:bCs/>
                <w:sz w:val="18"/>
                <w:szCs w:val="18"/>
              </w:rPr>
            </w:pPr>
            <w:r w:rsidRPr="00AD6AED">
              <w:rPr>
                <w:rFonts w:asciiTheme="minorHAnsi" w:hAnsiTheme="minorHAnsi" w:cstheme="minorHAnsi"/>
                <w:b/>
                <w:bCs/>
                <w:sz w:val="18"/>
                <w:szCs w:val="18"/>
              </w:rPr>
              <w:t>Št.</w:t>
            </w:r>
          </w:p>
        </w:tc>
        <w:tc>
          <w:tcPr>
            <w:tcW w:w="4104"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both"/>
              <w:rPr>
                <w:rFonts w:asciiTheme="minorHAnsi" w:hAnsiTheme="minorHAnsi" w:cstheme="minorHAnsi"/>
                <w:b/>
                <w:bCs/>
                <w:sz w:val="18"/>
                <w:szCs w:val="18"/>
              </w:rPr>
            </w:pPr>
            <w:r w:rsidRPr="00AD6AED">
              <w:rPr>
                <w:rFonts w:asciiTheme="minorHAnsi" w:hAnsiTheme="minorHAnsi" w:cstheme="minorHAnsi"/>
                <w:b/>
                <w:bCs/>
                <w:sz w:val="18"/>
                <w:szCs w:val="18"/>
              </w:rPr>
              <w:t>Opis SN dela</w:t>
            </w:r>
          </w:p>
        </w:tc>
        <w:tc>
          <w:tcPr>
            <w:tcW w:w="858"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Količina</w:t>
            </w:r>
          </w:p>
        </w:tc>
        <w:tc>
          <w:tcPr>
            <w:tcW w:w="850"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Enota</w:t>
            </w:r>
          </w:p>
        </w:tc>
        <w:tc>
          <w:tcPr>
            <w:tcW w:w="1418"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Cena/enoto</w:t>
            </w:r>
          </w:p>
        </w:tc>
        <w:tc>
          <w:tcPr>
            <w:tcW w:w="2126"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Theme="minorHAnsi" w:hAnsiTheme="minorHAnsi" w:cstheme="minorHAnsi"/>
                <w:b/>
                <w:bCs/>
                <w:sz w:val="18"/>
                <w:szCs w:val="18"/>
              </w:rPr>
            </w:pPr>
            <w:r w:rsidRPr="00AD6AED">
              <w:rPr>
                <w:rFonts w:asciiTheme="minorHAnsi" w:hAnsiTheme="minorHAnsi" w:cstheme="minorHAnsi"/>
                <w:b/>
                <w:bCs/>
                <w:sz w:val="18"/>
                <w:szCs w:val="18"/>
              </w:rPr>
              <w:t>Vrednost</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izolatorjev VHD na konzole z vsemi gradbenimi deli v 3-4 kategoriji zemljišča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izolatorjev VHD na konzole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250189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z vsemi gradbenimi deli v 3-4 kategoriji zemljišča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250190</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250191</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VHD izolatorjev na konzole z vsemi gradbenimi deli v 3-4 kategoriji zemljišča</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250192</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VHD izolatorjev na konzole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z vsemi gradbenimi deli v 3-4 kategoriji zemljišča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N-droga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izolatorjev VHD na konzole z vsemi gradbenimi deli v 3-4 kategoriji zemljišča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250196</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izolatorjev VHD na konzole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z vsemi gradbenimi deli v 3-4 kategoriji zemljišča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250199</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izolatorjev VHD na konzole z vsemi gradbenimi deli v 3-4 kategoriji zemljišča (tipizacija EG)</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250200</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izolatorjev VHD na konzole (tipizacija EG)</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250201</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z vsemi gradbenimi deli v 3-4 kategoriji zemljišča (tipizacija EG)</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250202</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KA-droga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kompozitnih izolatorjev  na konzole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RA-droga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w:t>
            </w:r>
            <w:r>
              <w:rPr>
                <w:rFonts w:asciiTheme="minorHAnsi" w:hAnsiTheme="minorHAnsi" w:cstheme="minorHAnsi"/>
                <w:color w:val="000000"/>
                <w:sz w:val="18"/>
                <w:szCs w:val="18"/>
              </w:rPr>
              <w:t>s</w:t>
            </w:r>
            <w:r w:rsidRPr="00AD6AED">
              <w:rPr>
                <w:rFonts w:asciiTheme="minorHAnsi" w:hAnsiTheme="minorHAnsi" w:cstheme="minorHAnsi"/>
                <w:color w:val="000000"/>
                <w:sz w:val="18"/>
                <w:szCs w:val="18"/>
              </w:rPr>
              <w:t xml:space="preserve"> sestavo in montažo kompozitnih in VHD izolatorjev na konzolo z vsemi gradbenimi deli v 3-4 kategoriji zemljišča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RA-droga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w:t>
            </w:r>
            <w:r>
              <w:rPr>
                <w:rFonts w:asciiTheme="minorHAnsi" w:hAnsiTheme="minorHAnsi" w:cstheme="minorHAnsi"/>
                <w:color w:val="000000"/>
                <w:sz w:val="18"/>
                <w:szCs w:val="18"/>
              </w:rPr>
              <w:t>s</w:t>
            </w:r>
            <w:r w:rsidRPr="00AD6AED">
              <w:rPr>
                <w:rFonts w:asciiTheme="minorHAnsi" w:hAnsiTheme="minorHAnsi" w:cstheme="minorHAnsi"/>
                <w:color w:val="000000"/>
                <w:sz w:val="18"/>
                <w:szCs w:val="18"/>
              </w:rPr>
              <w:t xml:space="preserve"> sestavo in montažo kompozitnih in VHD izolatorjev na konzolo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12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RA-droga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w:t>
            </w:r>
            <w:r>
              <w:rPr>
                <w:rFonts w:asciiTheme="minorHAnsi" w:hAnsiTheme="minorHAnsi" w:cstheme="minorHAnsi"/>
                <w:color w:val="000000"/>
                <w:sz w:val="18"/>
                <w:szCs w:val="18"/>
              </w:rPr>
              <w:t>s</w:t>
            </w:r>
            <w:r w:rsidRPr="00AD6AED">
              <w:rPr>
                <w:rFonts w:asciiTheme="minorHAnsi" w:hAnsiTheme="minorHAnsi" w:cstheme="minorHAnsi"/>
                <w:color w:val="000000"/>
                <w:sz w:val="18"/>
                <w:szCs w:val="18"/>
              </w:rPr>
              <w:t xml:space="preserve"> sestavo in montažo kompozitnih in VHD izolatorjev na konzolo z vsemi gradbenimi deli v 3-4 kategoriji zemljišča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250206</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ročna postavitev RA-droga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w:t>
            </w:r>
            <w:r>
              <w:rPr>
                <w:rFonts w:asciiTheme="minorHAnsi" w:hAnsiTheme="minorHAnsi" w:cstheme="minorHAnsi"/>
                <w:color w:val="000000"/>
                <w:sz w:val="18"/>
                <w:szCs w:val="18"/>
              </w:rPr>
              <w:t>s</w:t>
            </w:r>
            <w:r w:rsidRPr="00AD6AED">
              <w:rPr>
                <w:rFonts w:asciiTheme="minorHAnsi" w:hAnsiTheme="minorHAnsi" w:cstheme="minorHAnsi"/>
                <w:color w:val="000000"/>
                <w:sz w:val="18"/>
                <w:szCs w:val="18"/>
              </w:rPr>
              <w:t xml:space="preserve"> sestavo in montažo kompozitnih in VHD izolatorjev na konzolo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ONA-droga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kompletno z montažo kompozitnih izolatorjev  na konzole z vsemi gradbenimi deli v 3-4 kategoriji zemljišča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ONA-droga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kompletno z montažo kompozitnih izolatorjev  na konzole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250209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Sestava in postavitev N-droga(stikalo) na stojno mesto, višine cca 10 m v betonskih kleščah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komplet z montažo ločilnega stikala  s pogonom in kompozitnimi izolatorji ter povezava ozemljil po drogu</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250210</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betonskega droga na stojno mesto, komplet z montažo ločilnega stikala s pogonom in kompozitnimi izolatorji v pripravljen temelj ter povezava oze</w:t>
            </w:r>
            <w:r>
              <w:rPr>
                <w:rFonts w:asciiTheme="minorHAnsi" w:hAnsiTheme="minorHAnsi" w:cstheme="minorHAnsi"/>
                <w:color w:val="000000"/>
                <w:sz w:val="18"/>
                <w:szCs w:val="18"/>
              </w:rPr>
              <w:t>m</w:t>
            </w:r>
            <w:r w:rsidRPr="00AD6AED">
              <w:rPr>
                <w:rFonts w:asciiTheme="minorHAnsi" w:hAnsiTheme="minorHAnsi" w:cstheme="minorHAnsi"/>
                <w:color w:val="000000"/>
                <w:sz w:val="18"/>
                <w:szCs w:val="18"/>
              </w:rPr>
              <w:t>ljila na drog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250211</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vertikalnega ločilnega stikala na obstoječi drog kompletno s pogonom in ozemljitvami po drogu ter povezavo na DV</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250212</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Demontaža ločilnega stikala kompletno s pogonom in ozemljitvami </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250213</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tokovodnikom (Al-Fe ali PAS 70 mm2) komplet z  nošenjem na drog in privezovanje oziroma montažo na izolator (za 1 polje  od 200m do 500m, 1 vodnik)</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250214</w:t>
            </w:r>
          </w:p>
        </w:tc>
        <w:tc>
          <w:tcPr>
            <w:tcW w:w="410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tokovodnikom (Al-Fe ali PAS 70 mm2) komplet z  nošenjem na drog in privezovanje oziroma montažo na izolator (za 1 polje od 500 m do 1000m, 1 vodnik)</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250215</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prenapetostnih rogljičev, komplet z izvedbo povezave konzol s pocinkanim valjancem</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GAR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250216</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w:t>
            </w:r>
            <w:r>
              <w:rPr>
                <w:rFonts w:asciiTheme="minorHAnsi" w:hAnsiTheme="minorHAnsi" w:cstheme="minorHAnsi"/>
                <w:color w:val="000000"/>
                <w:sz w:val="18"/>
                <w:szCs w:val="18"/>
              </w:rPr>
              <w:t>ža opozorilne tablice, komplet s</w:t>
            </w:r>
            <w:r w:rsidRPr="00AD6AED">
              <w:rPr>
                <w:rFonts w:asciiTheme="minorHAnsi" w:hAnsiTheme="minorHAnsi" w:cstheme="minorHAnsi"/>
                <w:color w:val="000000"/>
                <w:sz w:val="18"/>
                <w:szCs w:val="18"/>
              </w:rPr>
              <w:t xml:space="preserve"> tablico oštevilčenja in letnico droga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nihajne sponke SVS komplet z vložkom, na obstoječe izolatorje na drogu</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kompozitnega izolatorja</w:t>
            </w:r>
            <w:r>
              <w:rPr>
                <w:rFonts w:asciiTheme="minorHAnsi" w:hAnsiTheme="minorHAnsi" w:cstheme="minorHAnsi"/>
                <w:color w:val="000000"/>
                <w:sz w:val="18"/>
                <w:szCs w:val="18"/>
              </w:rPr>
              <w:t>,</w:t>
            </w:r>
            <w:r w:rsidRPr="00AD6AED">
              <w:rPr>
                <w:rFonts w:asciiTheme="minorHAnsi" w:hAnsiTheme="minorHAnsi" w:cstheme="minorHAnsi"/>
                <w:color w:val="000000"/>
                <w:sz w:val="18"/>
                <w:szCs w:val="18"/>
              </w:rPr>
              <w:t xml:space="preserve"> komplet s tokovno vezjo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250219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odvodnikov prenapetosti</w:t>
            </w:r>
            <w:r>
              <w:rPr>
                <w:rFonts w:asciiTheme="minorHAnsi" w:hAnsiTheme="minorHAnsi" w:cstheme="minorHAnsi"/>
                <w:color w:val="000000"/>
                <w:sz w:val="18"/>
                <w:szCs w:val="18"/>
              </w:rPr>
              <w:t>,</w:t>
            </w:r>
            <w:r w:rsidRPr="00AD6AED">
              <w:rPr>
                <w:rFonts w:asciiTheme="minorHAnsi" w:hAnsiTheme="minorHAnsi" w:cstheme="minorHAnsi"/>
                <w:color w:val="000000"/>
                <w:sz w:val="18"/>
                <w:szCs w:val="18"/>
              </w:rPr>
              <w:t xml:space="preserve"> komplet z povezavo na ozemljitev</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GAR</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250220</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Pritrditev tokovodnika z pritrdilno žico LT 35 ali LT 70 garnitura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250221</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N-droga, komplet z vso opremo, z odvozom na deponijo in ureditvijo terena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250222</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N-droga, komplet z vso opremo, vključno z betonskimi kleščami, z odvozom na deponijo in ureditvijo terena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sidra za N-drog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A-droga, komplet z vso opremo, z odvozom na deponijo in ureditvijo terena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70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A-droga, komplet, vključno z betonskimi kleščami, z odvozom na deponijo in ureditvijo terena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250226</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betonskega droga, komplet z vso opremo, vključno s temeljem, z odvozom na deponijo in ureditvijo terena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tokovodnika Al-Fe do 70 mm2 (odvezovanje, spuščanje in povijanje vodnika v kolobar) in prevoz v skladišče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izolatorja VHD na stoječem drogu in prevoz na deponijo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75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250229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Odvezovanje in ponovno privezovanje vodnika na drog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75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250230</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konzol na obstoječem drogu in prevoz na deponijo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250231</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verige kapastih izolatorjev in prevoz na deponijo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250232</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odvodnikov prenapetosti in prevoz na deponijo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ozemljitve po drogu in povezava na novo ozemljitev</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obešanja za SKS na obstoječem drogu</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250332</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tokovnih lokov</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jamborske TP v celoti z vso pripadajočo opremo in prevozom na skladišče EG oz. deponijo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250236</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Pr>
                <w:rFonts w:asciiTheme="minorHAnsi" w:hAnsiTheme="minorHAnsi" w:cstheme="minorHAnsi"/>
                <w:color w:val="000000"/>
                <w:sz w:val="18"/>
                <w:szCs w:val="18"/>
              </w:rPr>
              <w:t>Demontaža TR</w:t>
            </w:r>
            <w:r w:rsidRPr="00AD6AED">
              <w:rPr>
                <w:rFonts w:asciiTheme="minorHAnsi" w:hAnsiTheme="minorHAnsi" w:cstheme="minorHAnsi"/>
                <w:color w:val="000000"/>
                <w:sz w:val="18"/>
                <w:szCs w:val="18"/>
              </w:rPr>
              <w:t xml:space="preserve"> in prevoz v skladišče EG</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250237</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NNR omare iz jamborske TP kompletno s prevozom na deponijo ali v skladišče EG</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kovinske konstrukcije jamborske TP v kompletu s prevozom na deponijo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250239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Razvlek</w:t>
            </w:r>
            <w:proofErr w:type="spellEnd"/>
            <w:r w:rsidRPr="00AD6AED">
              <w:rPr>
                <w:rFonts w:asciiTheme="minorHAnsi" w:hAnsiTheme="minorHAnsi" w:cstheme="minorHAnsi"/>
                <w:color w:val="000000"/>
                <w:sz w:val="18"/>
                <w:szCs w:val="18"/>
              </w:rPr>
              <w:t xml:space="preserve"> drogov z </w:t>
            </w:r>
            <w:proofErr w:type="spellStart"/>
            <w:r w:rsidRPr="00AD6AED">
              <w:rPr>
                <w:rFonts w:asciiTheme="minorHAnsi" w:hAnsiTheme="minorHAnsi" w:cstheme="minorHAnsi"/>
                <w:color w:val="000000"/>
                <w:sz w:val="18"/>
                <w:szCs w:val="18"/>
              </w:rPr>
              <w:t>vitlo</w:t>
            </w:r>
            <w:proofErr w:type="spellEnd"/>
            <w:r w:rsidRPr="00AD6AED">
              <w:rPr>
                <w:rFonts w:asciiTheme="minorHAnsi" w:hAnsiTheme="minorHAnsi" w:cstheme="minorHAnsi"/>
                <w:color w:val="000000"/>
                <w:sz w:val="18"/>
                <w:szCs w:val="18"/>
              </w:rPr>
              <w:t xml:space="preserve"> na nedostopna mesta do razdalje 50 m</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250240</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proofErr w:type="spellStart"/>
            <w:r w:rsidRPr="00AD6AED">
              <w:rPr>
                <w:rFonts w:asciiTheme="minorHAnsi" w:hAnsiTheme="minorHAnsi" w:cstheme="minorHAnsi"/>
                <w:color w:val="000000"/>
                <w:sz w:val="18"/>
                <w:szCs w:val="18"/>
              </w:rPr>
              <w:t>Razvlek</w:t>
            </w:r>
            <w:proofErr w:type="spellEnd"/>
            <w:r w:rsidRPr="00AD6AED">
              <w:rPr>
                <w:rFonts w:asciiTheme="minorHAnsi" w:hAnsiTheme="minorHAnsi" w:cstheme="minorHAnsi"/>
                <w:color w:val="000000"/>
                <w:sz w:val="18"/>
                <w:szCs w:val="18"/>
              </w:rPr>
              <w:t xml:space="preserve"> betonskih klešč </w:t>
            </w:r>
            <w:proofErr w:type="spellStart"/>
            <w:r w:rsidRPr="00AD6AED">
              <w:rPr>
                <w:rFonts w:asciiTheme="minorHAnsi" w:hAnsiTheme="minorHAnsi" w:cstheme="minorHAnsi"/>
                <w:color w:val="000000"/>
                <w:sz w:val="18"/>
                <w:szCs w:val="18"/>
              </w:rPr>
              <w:t>Rz</w:t>
            </w:r>
            <w:proofErr w:type="spellEnd"/>
            <w:r w:rsidRPr="00AD6AED">
              <w:rPr>
                <w:rFonts w:asciiTheme="minorHAnsi" w:hAnsiTheme="minorHAnsi" w:cstheme="minorHAnsi"/>
                <w:color w:val="000000"/>
                <w:sz w:val="18"/>
                <w:szCs w:val="18"/>
              </w:rPr>
              <w:t xml:space="preserve"> 2000 z </w:t>
            </w:r>
            <w:proofErr w:type="spellStart"/>
            <w:r w:rsidRPr="00AD6AED">
              <w:rPr>
                <w:rFonts w:asciiTheme="minorHAnsi" w:hAnsiTheme="minorHAnsi" w:cstheme="minorHAnsi"/>
                <w:color w:val="000000"/>
                <w:sz w:val="18"/>
                <w:szCs w:val="18"/>
              </w:rPr>
              <w:t>vitlo</w:t>
            </w:r>
            <w:proofErr w:type="spellEnd"/>
            <w:r w:rsidRPr="00AD6AED">
              <w:rPr>
                <w:rFonts w:asciiTheme="minorHAnsi" w:hAnsiTheme="minorHAnsi" w:cstheme="minorHAnsi"/>
                <w:color w:val="000000"/>
                <w:sz w:val="18"/>
                <w:szCs w:val="18"/>
              </w:rPr>
              <w:t xml:space="preserve"> na nedostopna mesta za podvezovanje obstoječega droga do razdalje 50 m </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250241</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tokovnih lokov (</w:t>
            </w:r>
            <w:proofErr w:type="spellStart"/>
            <w:r w:rsidRPr="00AD6AED">
              <w:rPr>
                <w:rFonts w:asciiTheme="minorHAnsi" w:hAnsiTheme="minorHAnsi" w:cstheme="minorHAnsi"/>
                <w:color w:val="000000"/>
                <w:sz w:val="18"/>
                <w:szCs w:val="18"/>
              </w:rPr>
              <w:t>bigelnov</w:t>
            </w:r>
            <w:proofErr w:type="spellEnd"/>
            <w:r w:rsidRPr="00AD6AED">
              <w:rPr>
                <w:rFonts w:asciiTheme="minorHAnsi" w:hAnsiTheme="minorHAnsi" w:cstheme="minorHAnsi"/>
                <w:color w:val="000000"/>
                <w:sz w:val="18"/>
                <w:szCs w:val="18"/>
              </w:rPr>
              <w:t>)</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250242</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N-droga (finski bor) komplet z montažo obešanja za kabel Ericsson AXCES, z vsemi gradbenimi  deli v 3-4 kategoriji zemljišča</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N-droga (finski bor) komplet z montažo obešanja za kabel Ericsson AXCES</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Ročna postavitev N-droga (finski bor) komplet z montažo obešanja za kabel Ericsson AXCES, z vsemi gradbenimi  deli v 3-4 kategoriji zemljišča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Ročna postavitev N-droga (finski bor) komplet z montažo obešanja za kabel Ericsson AXCES</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250246</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A-droga (finski bor) komplet z montažo obešanja za kabel Ericsson AXCES, z vsemi gradbenimi deli v 3-4 kategoriji zemljišča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postavitev A-droga (finski bor) komplet z montažo obešanja za kabel Ericsson AXCES</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ročna postavitev A-droga (finski bor) komplet z montažo obešanja za kabel Ericsson AXCES, z vsemi gradbenimi deli v 3-4 kategoriji zemljišča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250249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Sestava in ročna postavitev A-droga (finski bor) komplet z montažo obešanja za kabel Ericsson AXCES</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250250</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Postavitev betonskega droga na stojno mesto K, Z, N-9 (9-12 m) v pripravljeni temelj, komplet z obešanjem za Ericsson</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250251</w:t>
            </w:r>
          </w:p>
        </w:tc>
        <w:tc>
          <w:tcPr>
            <w:tcW w:w="410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kablom Ericsson AXSCES 1x3x 95 mm2, komplet z nošenjem na drog in  montažo v nosilno sponko (za 1 polje do 500 m, 1 kabel)</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250252</w:t>
            </w:r>
          </w:p>
        </w:tc>
        <w:tc>
          <w:tcPr>
            <w:tcW w:w="410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kablom Ericsson AXSCES 1x3x 95 mm2,komplet z nošenjem na drog in  montažo v nosilno sponko (za 1 polje od 500 m do 1000 m, 1 kabel)</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250253</w:t>
            </w:r>
          </w:p>
        </w:tc>
        <w:tc>
          <w:tcPr>
            <w:tcW w:w="410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kablom Ericsson AXSCES 1x3x 70 mm2,komplet z nošenjem na drog in  montažo v nosilno sponko (za 1 polje do 500 m, 1 kabel)</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250254</w:t>
            </w:r>
          </w:p>
        </w:tc>
        <w:tc>
          <w:tcPr>
            <w:tcW w:w="410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proofErr w:type="spellStart"/>
            <w:r w:rsidRPr="00845161">
              <w:rPr>
                <w:rFonts w:asciiTheme="minorHAnsi" w:hAnsiTheme="minorHAnsi" w:cstheme="minorHAnsi"/>
                <w:color w:val="000000"/>
                <w:sz w:val="18"/>
                <w:szCs w:val="18"/>
              </w:rPr>
              <w:t>Razvlačenje</w:t>
            </w:r>
            <w:proofErr w:type="spellEnd"/>
            <w:r w:rsidRPr="00845161">
              <w:rPr>
                <w:rFonts w:asciiTheme="minorHAnsi" w:hAnsiTheme="minorHAnsi" w:cstheme="minorHAnsi"/>
                <w:color w:val="000000"/>
                <w:sz w:val="18"/>
                <w:szCs w:val="18"/>
              </w:rPr>
              <w:t xml:space="preserve"> in napenjanje zateznega polja s kablom Ericsson AXSCES 1x3x 70 mm2,komplet z nošenjem na drog in  montažo v nosilno sponko (za 1 polje od 500 m do 1000 m, 1 kabel)</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250255</w:t>
            </w:r>
          </w:p>
        </w:tc>
        <w:tc>
          <w:tcPr>
            <w:tcW w:w="410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Demontaža konzol na obstoječem A drogu</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250256</w:t>
            </w:r>
          </w:p>
        </w:tc>
        <w:tc>
          <w:tcPr>
            <w:tcW w:w="410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Montaža konzol na obstoječi N drog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250257</w:t>
            </w:r>
          </w:p>
        </w:tc>
        <w:tc>
          <w:tcPr>
            <w:tcW w:w="410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Montaža konzol na obstoječi A drog (tipizacija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250258</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Montaža VHD izolatorjev na obstoječi drog</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250259</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Montaža kompozitnih izolatorjev na obstoječi drog</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250261</w:t>
            </w:r>
          </w:p>
        </w:tc>
        <w:tc>
          <w:tcPr>
            <w:tcW w:w="410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Polaganje SN kablov 3x1x150 mm2 oz. 240 mm2 v kabelski jarek, polaganje v trikot</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kablov do vključno 3x1x70 </w:t>
            </w:r>
            <w:r>
              <w:rPr>
                <w:rFonts w:asciiTheme="minorHAnsi" w:hAnsiTheme="minorHAnsi" w:cstheme="minorHAnsi"/>
                <w:color w:val="000000"/>
                <w:sz w:val="18"/>
                <w:szCs w:val="18"/>
              </w:rPr>
              <w:t xml:space="preserve">mm2 </w:t>
            </w:r>
            <w:r w:rsidRPr="00AD6AED">
              <w:rPr>
                <w:rFonts w:asciiTheme="minorHAnsi" w:hAnsiTheme="minorHAnsi" w:cstheme="minorHAnsi"/>
                <w:color w:val="000000"/>
                <w:sz w:val="18"/>
                <w:szCs w:val="18"/>
              </w:rPr>
              <w:t>v kabelski jarek</w:t>
            </w:r>
            <w:r>
              <w:rPr>
                <w:rFonts w:asciiTheme="minorHAnsi" w:hAnsiTheme="minorHAnsi" w:cstheme="minorHAnsi"/>
                <w:color w:val="000000"/>
                <w:sz w:val="18"/>
                <w:szCs w:val="18"/>
              </w:rPr>
              <w:t>,</w:t>
            </w:r>
            <w:r w:rsidRPr="00AD6AED">
              <w:rPr>
                <w:rFonts w:asciiTheme="minorHAnsi" w:hAnsiTheme="minorHAnsi" w:cstheme="minorHAnsi"/>
                <w:color w:val="000000"/>
                <w:sz w:val="18"/>
                <w:szCs w:val="18"/>
              </w:rPr>
              <w:t xml:space="preserve"> polaganje v trikot</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SN kablov 3x1x240</w:t>
            </w:r>
            <w:r>
              <w:rPr>
                <w:rFonts w:asciiTheme="minorHAnsi" w:hAnsiTheme="minorHAnsi" w:cstheme="minorHAnsi"/>
                <w:color w:val="000000"/>
                <w:sz w:val="18"/>
                <w:szCs w:val="18"/>
              </w:rPr>
              <w:t xml:space="preserve"> mm2</w:t>
            </w:r>
            <w:r w:rsidRPr="00AD6AED">
              <w:rPr>
                <w:rFonts w:asciiTheme="minorHAnsi" w:hAnsiTheme="minorHAnsi" w:cstheme="minorHAnsi"/>
                <w:color w:val="000000"/>
                <w:sz w:val="18"/>
                <w:szCs w:val="18"/>
              </w:rPr>
              <w:t xml:space="preserve"> v kabelsko kanalizacijo (trije kabli v eno cev)</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SN kablov 3x1x150</w:t>
            </w:r>
            <w:r>
              <w:rPr>
                <w:rFonts w:asciiTheme="minorHAnsi" w:hAnsiTheme="minorHAnsi" w:cstheme="minorHAnsi"/>
                <w:color w:val="000000"/>
                <w:sz w:val="18"/>
                <w:szCs w:val="18"/>
              </w:rPr>
              <w:t xml:space="preserve"> mm2</w:t>
            </w:r>
            <w:r w:rsidRPr="00AD6AED">
              <w:rPr>
                <w:rFonts w:asciiTheme="minorHAnsi" w:hAnsiTheme="minorHAnsi" w:cstheme="minorHAnsi"/>
                <w:color w:val="000000"/>
                <w:sz w:val="18"/>
                <w:szCs w:val="18"/>
              </w:rPr>
              <w:t xml:space="preserve"> v kabelsko kanalizacijo (trije kabli v eno cev)</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250269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kablov do vključno 3x1x70 </w:t>
            </w:r>
            <w:r>
              <w:rPr>
                <w:rFonts w:asciiTheme="minorHAnsi" w:hAnsiTheme="minorHAnsi" w:cstheme="minorHAnsi"/>
                <w:color w:val="000000"/>
                <w:sz w:val="18"/>
                <w:szCs w:val="18"/>
              </w:rPr>
              <w:t xml:space="preserve">mm2 </w:t>
            </w:r>
            <w:r w:rsidRPr="00AD6AED">
              <w:rPr>
                <w:rFonts w:asciiTheme="minorHAnsi" w:hAnsiTheme="minorHAnsi" w:cstheme="minorHAnsi"/>
                <w:color w:val="000000"/>
                <w:sz w:val="18"/>
                <w:szCs w:val="18"/>
              </w:rPr>
              <w:t>v kabelsko kanalizacijo (trije kabli v eno cev)</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250270</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notranjo montažo (enožilni kabel; 240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250271</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notranjo montažo (enožilni kabel; 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250272</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notranjo montažo (enožilni kabel; 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zunanjo montažo (enožilni kabel; 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glave za zunanjo montažo (enožilni kabel; 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spojke za enožilne kable (od 70-150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250276</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enožilnih kablov 240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enožilnih kablov 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enožilnih kablov 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250279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enožilnih kablov 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po drogu in priklop na odvodnike prenapetosti ali stikalo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250280</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enožilnih kablov 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po drogu in priklop na odvodnike prenapetosti ali stikalo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250292</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845161">
              <w:rPr>
                <w:rFonts w:asciiTheme="minorHAnsi" w:hAnsiTheme="minorHAnsi" w:cstheme="minorHAnsi"/>
                <w:color w:val="000000"/>
                <w:sz w:val="18"/>
                <w:szCs w:val="18"/>
              </w:rPr>
              <w:t>Polaganje SN trižilnega</w:t>
            </w:r>
            <w:r w:rsidRPr="00AD6AED">
              <w:rPr>
                <w:rFonts w:asciiTheme="minorHAnsi" w:hAnsiTheme="minorHAnsi" w:cstheme="minorHAnsi"/>
                <w:color w:val="000000"/>
                <w:sz w:val="18"/>
                <w:szCs w:val="18"/>
              </w:rPr>
              <w:t xml:space="preserve"> kabla 1x3x240 mm2 v kabelski kanal </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trižilnega kabla 1x3x150 mm2 v kabelski kanal </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250286</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SN trižilnega kabla do vključno 1x3x70 mm2 v kabelski kanal</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250288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trižilnega kabla 1x3x240 mm2 v kabelsko kanalizacijo </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250290</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trižilnega kabla 1x3x150 mm2 v kabelsko kanalizacijo </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250292</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Polaganje SN trižilnega kabla do vključno1x3x70 mm2 v kabelsko kanalizacijo </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Polaganje SN kabla po kabelskih kinetah ali kabelskih policah s pritrditvijo (tr</w:t>
            </w:r>
            <w:r>
              <w:rPr>
                <w:rFonts w:asciiTheme="minorHAnsi" w:hAnsiTheme="minorHAnsi" w:cstheme="minorHAnsi"/>
                <w:color w:val="000000"/>
                <w:sz w:val="18"/>
                <w:szCs w:val="18"/>
              </w:rPr>
              <w:t>i</w:t>
            </w:r>
            <w:r w:rsidRPr="00AD6AED">
              <w:rPr>
                <w:rFonts w:asciiTheme="minorHAnsi" w:hAnsiTheme="minorHAnsi" w:cstheme="minorHAnsi"/>
                <w:color w:val="000000"/>
                <w:sz w:val="18"/>
                <w:szCs w:val="18"/>
              </w:rPr>
              <w:t>žilni ali 3 x enožilni)</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kabelskega glave za notranjo montažo (trižilni kabel 1x3x240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kabelskega glave za notranjo montažo (trižilni kabel 1x3x150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kabelskega glave za notranjo montažo (trižilni kabel 1x3x70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lastRenderedPageBreak/>
              <w:t>Artikel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250296</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kabelskega glave za zunanjo montažo (trižilni kabel 1x3x</w:t>
            </w:r>
            <w:r>
              <w:rPr>
                <w:rFonts w:asciiTheme="minorHAnsi" w:hAnsiTheme="minorHAnsi" w:cstheme="minorHAnsi"/>
                <w:color w:val="000000"/>
                <w:sz w:val="18"/>
                <w:szCs w:val="18"/>
              </w:rPr>
              <w:t>24</w:t>
            </w:r>
            <w:r w:rsidRPr="00AD6AED">
              <w:rPr>
                <w:rFonts w:asciiTheme="minorHAnsi" w:hAnsiTheme="minorHAnsi" w:cstheme="minorHAnsi"/>
                <w:color w:val="000000"/>
                <w:sz w:val="18"/>
                <w:szCs w:val="18"/>
              </w:rPr>
              <w:t>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250340</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kabelskega glave za zunanjo montažo (trižilni kabel 1x3x150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Izdelava kabelske spojke za trižilni kabel (od 70 do 240 mm2)</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trižilnega kabla 1x3x240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250299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trižilnega kabla 1x3x150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250300</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Priklop trižilnega kabla 1x3x70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v SF6 blok vključno z montažo kotnega adapterja</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250301</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trižilnega kabla 1x3x150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po drogu in priklop na odvodnike prenapetosti ali stikalo</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250302</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trižilnega kabla 1x3x70</w:t>
            </w:r>
            <w:r>
              <w:rPr>
                <w:rFonts w:asciiTheme="minorHAnsi" w:hAnsiTheme="minorHAnsi" w:cstheme="minorHAnsi"/>
                <w:color w:val="000000"/>
                <w:sz w:val="18"/>
                <w:szCs w:val="18"/>
              </w:rPr>
              <w:t xml:space="preserve"> </w:t>
            </w:r>
            <w:r w:rsidRPr="00AD6AED">
              <w:rPr>
                <w:rFonts w:asciiTheme="minorHAnsi" w:hAnsiTheme="minorHAnsi" w:cstheme="minorHAnsi"/>
                <w:color w:val="000000"/>
                <w:sz w:val="18"/>
                <w:szCs w:val="18"/>
              </w:rPr>
              <w:t>mm2 po drogu in priklop na odvodnike prenapetosti ali stikalo</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Izvlek obstoječega SN kabla (tri žile ali trižilni kabel) iz TP</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250341</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Uvod kabla v TP in pritrditev</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51</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Izvlek oziroma demontaža SN kabla iz kabelske kanalizacije ali kinete</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7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250336</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SN univerzalnega kabla v nadzemni izvedbi (demontiranje iz sponk, spuščanje in povijanje kabla na kabelski boben) in prevoz v skladišče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M</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250337</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DVS na drog z vsemi pripadajočimi povezavami in deli</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250338</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Demontaža DVS, kom</w:t>
            </w:r>
            <w:r>
              <w:rPr>
                <w:rFonts w:asciiTheme="minorHAnsi" w:hAnsiTheme="minorHAnsi" w:cstheme="minorHAnsi"/>
                <w:color w:val="000000"/>
                <w:sz w:val="18"/>
                <w:szCs w:val="18"/>
              </w:rPr>
              <w:t>p</w:t>
            </w:r>
            <w:r w:rsidRPr="00AD6AED">
              <w:rPr>
                <w:rFonts w:asciiTheme="minorHAnsi" w:hAnsiTheme="minorHAnsi" w:cstheme="minorHAnsi"/>
                <w:color w:val="000000"/>
                <w:sz w:val="18"/>
                <w:szCs w:val="18"/>
              </w:rPr>
              <w:t xml:space="preserve">let s prevozom na deponijo ali </w:t>
            </w:r>
            <w:r>
              <w:rPr>
                <w:rFonts w:asciiTheme="minorHAnsi" w:hAnsiTheme="minorHAnsi" w:cstheme="minorHAnsi"/>
                <w:color w:val="000000"/>
                <w:sz w:val="18"/>
                <w:szCs w:val="18"/>
              </w:rPr>
              <w:t xml:space="preserve">v </w:t>
            </w:r>
            <w:r w:rsidRPr="00AD6AED">
              <w:rPr>
                <w:rFonts w:asciiTheme="minorHAnsi" w:hAnsiTheme="minorHAnsi" w:cstheme="minorHAnsi"/>
                <w:color w:val="000000"/>
                <w:sz w:val="18"/>
                <w:szCs w:val="18"/>
              </w:rPr>
              <w:t>skladišče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250339</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Montaža ozemljitvene preproge (mreža 60x60 cm) s povezavami na ozemljitve</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9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250303</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Zamenjava obstoječe SN opreme v TP s postavitvijo in montažo novega SN bloka (</w:t>
            </w:r>
            <w:proofErr w:type="spellStart"/>
            <w:r w:rsidRPr="00AD6AED">
              <w:rPr>
                <w:rFonts w:asciiTheme="minorHAnsi" w:hAnsiTheme="minorHAnsi" w:cstheme="minorHAnsi"/>
                <w:color w:val="000000"/>
                <w:sz w:val="18"/>
                <w:szCs w:val="18"/>
              </w:rPr>
              <w:t>max</w:t>
            </w:r>
            <w:proofErr w:type="spellEnd"/>
            <w:r>
              <w:rPr>
                <w:rFonts w:asciiTheme="minorHAnsi" w:hAnsiTheme="minorHAnsi" w:cstheme="minorHAnsi"/>
                <w:color w:val="000000"/>
                <w:sz w:val="18"/>
                <w:szCs w:val="18"/>
              </w:rPr>
              <w:t>.</w:t>
            </w:r>
            <w:r w:rsidRPr="00AD6AED">
              <w:rPr>
                <w:rFonts w:asciiTheme="minorHAnsi" w:hAnsiTheme="minorHAnsi" w:cstheme="minorHAnsi"/>
                <w:color w:val="000000"/>
                <w:sz w:val="18"/>
                <w:szCs w:val="18"/>
              </w:rPr>
              <w:t xml:space="preserve"> 4 celice) z izvedbo vseh pripadajočih del, vključno z demontažo obstoječe opreme in z odvozom na deponijo ali </w:t>
            </w:r>
            <w:r>
              <w:rPr>
                <w:rFonts w:asciiTheme="minorHAnsi" w:hAnsiTheme="minorHAnsi" w:cstheme="minorHAnsi"/>
                <w:color w:val="000000"/>
                <w:sz w:val="18"/>
                <w:szCs w:val="18"/>
              </w:rPr>
              <w:t xml:space="preserve">v </w:t>
            </w:r>
            <w:r w:rsidRPr="00AD6AED">
              <w:rPr>
                <w:rFonts w:asciiTheme="minorHAnsi" w:hAnsiTheme="minorHAnsi" w:cstheme="minorHAnsi"/>
                <w:color w:val="000000"/>
                <w:sz w:val="18"/>
                <w:szCs w:val="18"/>
              </w:rPr>
              <w:t>skladišče EG</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132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250304</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Dostava in montaža TP komplet: SN blok, NNR, TR, montaža SN in NN kabelskih povezav med elementi postroja vključno z izdelavo končnikov, izdelava instalacij v TP, montaža ozemljitev z galvanskimi povezavami in povezavami na obročno ozemljilo ter ostale opreme (tepihi, tablice, označbe…)</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KPL</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250305</w:t>
            </w:r>
          </w:p>
        </w:tc>
        <w:tc>
          <w:tcPr>
            <w:tcW w:w="410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 xml:space="preserve">Rezanje in zatesnitev SN kabla s </w:t>
            </w:r>
            <w:proofErr w:type="spellStart"/>
            <w:r w:rsidRPr="00AD6AED">
              <w:rPr>
                <w:rFonts w:asciiTheme="minorHAnsi" w:hAnsiTheme="minorHAnsi" w:cstheme="minorHAnsi"/>
                <w:color w:val="000000"/>
                <w:sz w:val="18"/>
                <w:szCs w:val="18"/>
              </w:rPr>
              <w:t>toploskrčnim</w:t>
            </w:r>
            <w:proofErr w:type="spellEnd"/>
            <w:r w:rsidRPr="00AD6AED">
              <w:rPr>
                <w:rFonts w:asciiTheme="minorHAnsi" w:hAnsiTheme="minorHAnsi" w:cstheme="minorHAnsi"/>
                <w:color w:val="000000"/>
                <w:sz w:val="18"/>
                <w:szCs w:val="18"/>
              </w:rPr>
              <w:t xml:space="preserve"> čepom</w:t>
            </w:r>
          </w:p>
        </w:tc>
        <w:tc>
          <w:tcPr>
            <w:tcW w:w="85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KOS</w:t>
            </w:r>
          </w:p>
        </w:tc>
        <w:tc>
          <w:tcPr>
            <w:tcW w:w="141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Artikel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Theme="minorHAnsi" w:hAnsiTheme="minorHAnsi" w:cstheme="minorHAnsi"/>
                <w:sz w:val="18"/>
                <w:szCs w:val="18"/>
              </w:rPr>
            </w:pPr>
            <w:r w:rsidRPr="00AD6AED">
              <w:rPr>
                <w:rFonts w:asciiTheme="minorHAnsi" w:hAnsiTheme="minorHAnsi" w:cstheme="minorHAnsi"/>
                <w:sz w:val="18"/>
                <w:szCs w:val="18"/>
              </w:rPr>
              <w:t>250306</w:t>
            </w:r>
          </w:p>
        </w:tc>
        <w:tc>
          <w:tcPr>
            <w:tcW w:w="410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Režijska ura za KV delavca</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600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Theme="minorHAnsi" w:hAnsiTheme="minorHAnsi" w:cstheme="minorHAnsi"/>
                <w:sz w:val="18"/>
                <w:szCs w:val="18"/>
              </w:rPr>
            </w:pPr>
            <w:r w:rsidRPr="00AD6AED">
              <w:rPr>
                <w:rFonts w:asciiTheme="minorHAnsi" w:hAnsiTheme="minorHAnsi" w:cstheme="minorHAnsi"/>
                <w:sz w:val="18"/>
                <w:szCs w:val="18"/>
              </w:rPr>
              <w:t>URA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Theme="minorHAnsi" w:hAnsiTheme="minorHAnsi" w:cstheme="minorHAnsi"/>
                <w:sz w:val="18"/>
                <w:szCs w:val="18"/>
              </w:rPr>
            </w:pPr>
            <w:r w:rsidRPr="00AD6AED">
              <w:rPr>
                <w:rFonts w:asciiTheme="minorHAnsi" w:hAnsiTheme="minorHAnsi" w:cstheme="minorHAnsi"/>
                <w:sz w:val="18"/>
                <w:szCs w:val="18"/>
              </w:rPr>
              <w:t> </w:t>
            </w:r>
          </w:p>
        </w:tc>
      </w:tr>
      <w:tr w:rsidR="006930B4" w:rsidRPr="007B10C2" w:rsidTr="00C0788B">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0B4" w:rsidRPr="00AD6AED" w:rsidRDefault="006930B4" w:rsidP="00C0788B">
            <w:pPr>
              <w:rPr>
                <w:rFonts w:asciiTheme="minorHAnsi" w:hAnsiTheme="minorHAnsi" w:cstheme="minorHAnsi"/>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930B4" w:rsidRPr="00AD6AED" w:rsidRDefault="006930B4" w:rsidP="00C0788B">
            <w:pPr>
              <w:rPr>
                <w:rFonts w:asciiTheme="minorHAnsi" w:hAnsiTheme="minorHAnsi" w:cstheme="minorHAnsi"/>
                <w:sz w:val="18"/>
                <w:szCs w:val="18"/>
              </w:rPr>
            </w:pPr>
          </w:p>
        </w:tc>
        <w:tc>
          <w:tcPr>
            <w:tcW w:w="4104" w:type="dxa"/>
            <w:tcBorders>
              <w:top w:val="single" w:sz="4" w:space="0" w:color="auto"/>
              <w:left w:val="nil"/>
              <w:bottom w:val="single" w:sz="4" w:space="0" w:color="auto"/>
              <w:right w:val="single" w:sz="4" w:space="0" w:color="auto"/>
            </w:tcBorders>
            <w:shd w:val="clear" w:color="auto" w:fill="auto"/>
          </w:tcPr>
          <w:p w:rsidR="006930B4" w:rsidRPr="00AD6AED" w:rsidRDefault="006930B4" w:rsidP="00C0788B">
            <w:pPr>
              <w:jc w:val="both"/>
              <w:rPr>
                <w:rFonts w:asciiTheme="minorHAnsi" w:hAnsiTheme="minorHAnsi" w:cstheme="minorHAnsi"/>
                <w:color w:val="000000"/>
                <w:sz w:val="18"/>
                <w:szCs w:val="18"/>
              </w:rPr>
            </w:pPr>
          </w:p>
          <w:p w:rsidR="006930B4" w:rsidRPr="00AD6AED" w:rsidRDefault="006930B4" w:rsidP="00C0788B">
            <w:pPr>
              <w:jc w:val="both"/>
              <w:rPr>
                <w:rFonts w:asciiTheme="minorHAnsi" w:hAnsiTheme="minorHAnsi" w:cstheme="minorHAnsi"/>
                <w:color w:val="000000"/>
                <w:sz w:val="18"/>
                <w:szCs w:val="18"/>
              </w:rPr>
            </w:pPr>
            <w:r w:rsidRPr="00AD6AED">
              <w:rPr>
                <w:rFonts w:asciiTheme="minorHAnsi" w:hAnsiTheme="minorHAnsi" w:cstheme="minorHAnsi"/>
                <w:color w:val="000000"/>
                <w:sz w:val="18"/>
                <w:szCs w:val="18"/>
              </w:rPr>
              <w:t>SKUPAJ v EUR brez DDV</w:t>
            </w:r>
          </w:p>
        </w:tc>
        <w:tc>
          <w:tcPr>
            <w:tcW w:w="8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center"/>
              <w:rPr>
                <w:rFonts w:asciiTheme="minorHAnsi" w:hAnsiTheme="minorHAnsi" w:cstheme="minorHAnsi"/>
                <w:sz w:val="18"/>
                <w:szCs w:val="18"/>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center"/>
              <w:rPr>
                <w:rFonts w:asciiTheme="minorHAnsi" w:hAnsiTheme="minorHAnsi" w:cstheme="minorHAnsi"/>
                <w:sz w:val="18"/>
                <w:szCs w:val="18"/>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right"/>
              <w:rPr>
                <w:rFonts w:asciiTheme="minorHAnsi" w:hAnsiTheme="minorHAnsi" w:cstheme="minorHAnsi"/>
                <w:sz w:val="18"/>
                <w:szCs w:val="18"/>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930B4" w:rsidRPr="00AD6AED" w:rsidRDefault="006930B4" w:rsidP="00C0788B">
            <w:pPr>
              <w:jc w:val="right"/>
              <w:rPr>
                <w:rFonts w:asciiTheme="minorHAnsi" w:hAnsiTheme="minorHAnsi" w:cstheme="minorHAnsi"/>
                <w:sz w:val="18"/>
                <w:szCs w:val="18"/>
              </w:rPr>
            </w:pPr>
          </w:p>
        </w:tc>
      </w:tr>
    </w:tbl>
    <w:p w:rsidR="006930B4" w:rsidRDefault="006930B4" w:rsidP="006930B4"/>
    <w:p w:rsidR="006930B4" w:rsidRDefault="006930B4" w:rsidP="006930B4"/>
    <w:p w:rsidR="006930B4" w:rsidRDefault="006930B4" w:rsidP="006930B4"/>
    <w:p w:rsidR="006930B4" w:rsidRDefault="006930B4" w:rsidP="006930B4"/>
    <w:p w:rsidR="006930B4" w:rsidRDefault="006930B4" w:rsidP="006930B4"/>
    <w:p w:rsidR="006930B4" w:rsidRDefault="006930B4" w:rsidP="006930B4"/>
    <w:p w:rsidR="006930B4" w:rsidRDefault="006930B4" w:rsidP="006930B4"/>
    <w:p w:rsidR="006930B4" w:rsidRPr="006930B4" w:rsidRDefault="006930B4" w:rsidP="006930B4">
      <w:pPr>
        <w:pStyle w:val="Telobesedila22"/>
        <w:widowControl/>
        <w:numPr>
          <w:ilvl w:val="0"/>
          <w:numId w:val="41"/>
        </w:numPr>
        <w:tabs>
          <w:tab w:val="clear" w:pos="786"/>
          <w:tab w:val="num" w:pos="284"/>
        </w:tabs>
        <w:ind w:left="284" w:firstLine="0"/>
        <w:jc w:val="both"/>
        <w:rPr>
          <w:rFonts w:ascii="Calibri" w:hAnsi="Calibri" w:cs="Arial"/>
          <w:sz w:val="21"/>
          <w:szCs w:val="21"/>
          <w:lang w:eastAsia="en-US"/>
        </w:rPr>
      </w:pPr>
      <w:r w:rsidRPr="006930B4">
        <w:rPr>
          <w:rFonts w:ascii="Calibri" w:hAnsi="Calibri" w:cs="Arial"/>
          <w:sz w:val="21"/>
          <w:szCs w:val="21"/>
          <w:lang w:eastAsia="en-US"/>
        </w:rPr>
        <w:lastRenderedPageBreak/>
        <w:t xml:space="preserve">Vsa </w:t>
      </w:r>
      <w:proofErr w:type="spellStart"/>
      <w:r w:rsidRPr="006930B4">
        <w:rPr>
          <w:rFonts w:ascii="Calibri" w:hAnsi="Calibri" w:cs="Arial"/>
          <w:sz w:val="21"/>
          <w:szCs w:val="21"/>
          <w:lang w:eastAsia="en-US"/>
        </w:rPr>
        <w:t>demontažna</w:t>
      </w:r>
      <w:proofErr w:type="spellEnd"/>
      <w:r w:rsidRPr="006930B4">
        <w:rPr>
          <w:rFonts w:ascii="Calibri" w:hAnsi="Calibri" w:cs="Arial"/>
          <w:sz w:val="21"/>
          <w:szCs w:val="21"/>
          <w:lang w:eastAsia="en-US"/>
        </w:rPr>
        <w:t xml:space="preserve"> dela morajo vsebovati tudi stroške prevoza odpadkov na deponijo ali v skladišče naročnika, vključno s tehtanjem in sortiranjem materiala ter dostavo evidenčnih listov vodji projekta naročnika.</w:t>
      </w:r>
    </w:p>
    <w:p w:rsidR="006930B4" w:rsidRPr="006930B4" w:rsidRDefault="006930B4" w:rsidP="006930B4">
      <w:pPr>
        <w:pStyle w:val="Telobesedila22"/>
        <w:widowControl/>
        <w:numPr>
          <w:ilvl w:val="0"/>
          <w:numId w:val="41"/>
        </w:numPr>
        <w:ind w:left="360" w:firstLine="0"/>
        <w:jc w:val="both"/>
        <w:rPr>
          <w:rFonts w:ascii="Calibri" w:hAnsi="Calibri" w:cs="Arial"/>
          <w:sz w:val="21"/>
          <w:szCs w:val="21"/>
          <w:lang w:eastAsia="en-US"/>
        </w:rPr>
      </w:pPr>
      <w:r w:rsidRPr="006930B4">
        <w:rPr>
          <w:rFonts w:ascii="Calibri" w:hAnsi="Calibri" w:cs="Arial"/>
          <w:sz w:val="21"/>
          <w:szCs w:val="21"/>
          <w:lang w:eastAsia="en-US"/>
        </w:rPr>
        <w:t xml:space="preserve">Pri količinah je vedno navedena dolžina trase in ne količina kabla! Pri navedbi cene na enoto naj bo ponudnik zato pozoren pri pozicijah, ki se tičejo polaganja enožilnih SN kablov. Če je npr. trasa dolga 100 m, polaga pa se enožilni kabel 1x150 mm2, to pomeni, da se na tej dolžini trase položi 300 m SN kabla, obračuna pa se količina dela za 100 m. </w:t>
      </w:r>
    </w:p>
    <w:p w:rsidR="006930B4" w:rsidRPr="006930B4" w:rsidRDefault="006930B4" w:rsidP="006930B4">
      <w:pPr>
        <w:numPr>
          <w:ilvl w:val="0"/>
          <w:numId w:val="41"/>
        </w:numPr>
        <w:ind w:left="360" w:firstLine="0"/>
        <w:rPr>
          <w:rFonts w:ascii="Calibri" w:hAnsi="Calibri" w:cs="Arial"/>
          <w:sz w:val="21"/>
          <w:szCs w:val="21"/>
        </w:rPr>
      </w:pPr>
      <w:r w:rsidRPr="006930B4">
        <w:rPr>
          <w:rFonts w:ascii="Calibri" w:hAnsi="Calibri" w:cs="Arial"/>
          <w:sz w:val="21"/>
          <w:szCs w:val="21"/>
        </w:rPr>
        <w:t>Zavarovanje gradbišča in zapora cestišča.</w:t>
      </w:r>
    </w:p>
    <w:p w:rsidR="006930B4" w:rsidRPr="006930B4" w:rsidRDefault="006930B4" w:rsidP="006930B4">
      <w:pPr>
        <w:ind w:left="360"/>
        <w:jc w:val="both"/>
        <w:rPr>
          <w:rFonts w:ascii="Calibri" w:hAnsi="Calibri" w:cs="Arial"/>
          <w:sz w:val="21"/>
          <w:szCs w:val="21"/>
        </w:rPr>
      </w:pPr>
      <w:r w:rsidRPr="006930B4">
        <w:rPr>
          <w:rFonts w:ascii="Calibri" w:hAnsi="Calibri" w:cs="Arial"/>
          <w:sz w:val="21"/>
          <w:szCs w:val="21"/>
        </w:rPr>
        <w:t>Izvajalec mora skladno z varstvenimi ukrepi zavarovati gradbišče in urediti zaporo cestišča, če je to potrebno. Za eventualne nesreče v celoti prevzema odgovornost. Potrebna zapora ceste se obračuna 3 % od vrednosti računa, vendar ne več kot 300 € na objekt. Če se gradbena in elektro dela ne izvajajo v istem terminu in je treba urediti zaporo dvakrat, se v obračunu ta strošek prizna ločeno za elektro in gradbena dela.</w:t>
      </w:r>
    </w:p>
    <w:p w:rsidR="006930B4" w:rsidRPr="006930B4" w:rsidRDefault="006930B4" w:rsidP="006930B4">
      <w:pPr>
        <w:numPr>
          <w:ilvl w:val="0"/>
          <w:numId w:val="41"/>
        </w:numPr>
        <w:ind w:left="360" w:firstLine="0"/>
        <w:rPr>
          <w:rFonts w:ascii="Calibri" w:hAnsi="Calibri" w:cs="Arial"/>
          <w:sz w:val="21"/>
          <w:szCs w:val="21"/>
        </w:rPr>
      </w:pPr>
      <w:r w:rsidRPr="006930B4">
        <w:rPr>
          <w:rFonts w:ascii="Calibri" w:hAnsi="Calibri" w:cs="Arial"/>
          <w:sz w:val="21"/>
          <w:szCs w:val="21"/>
        </w:rPr>
        <w:t>Čiščenje trase – manjši poseki zaradi dostopa (izjemoma).</w:t>
      </w:r>
    </w:p>
    <w:p w:rsidR="006930B4" w:rsidRPr="006930B4" w:rsidRDefault="006930B4" w:rsidP="006930B4">
      <w:pPr>
        <w:ind w:left="360"/>
        <w:jc w:val="both"/>
        <w:rPr>
          <w:rFonts w:ascii="Calibri" w:hAnsi="Calibri" w:cs="Arial"/>
          <w:sz w:val="21"/>
          <w:szCs w:val="21"/>
        </w:rPr>
      </w:pPr>
      <w:r w:rsidRPr="006930B4">
        <w:rPr>
          <w:rFonts w:ascii="Calibri" w:hAnsi="Calibri" w:cs="Arial"/>
          <w:sz w:val="21"/>
          <w:szCs w:val="21"/>
        </w:rPr>
        <w:t>Predhodno se obvesti vodjo projekta naročnika, ki eventualno odobri čiščenje, ali pa angažira pogodbenega izvajalca, izbranega za izvedbo posekov in čiščenja.</w:t>
      </w:r>
    </w:p>
    <w:p w:rsidR="006930B4" w:rsidRPr="006930B4" w:rsidRDefault="006930B4" w:rsidP="006930B4">
      <w:pPr>
        <w:ind w:left="360"/>
        <w:jc w:val="both"/>
        <w:rPr>
          <w:rFonts w:ascii="Calibri" w:hAnsi="Calibri" w:cs="Arial"/>
          <w:sz w:val="21"/>
          <w:szCs w:val="21"/>
        </w:rPr>
      </w:pPr>
      <w:r w:rsidRPr="006930B4">
        <w:rPr>
          <w:rFonts w:ascii="Calibri" w:hAnsi="Calibri" w:cs="Arial"/>
          <w:sz w:val="21"/>
          <w:szCs w:val="21"/>
        </w:rPr>
        <w:t xml:space="preserve">Če se dela izjemoma odda izvajalcu </w:t>
      </w:r>
      <w:proofErr w:type="spellStart"/>
      <w:r w:rsidRPr="006930B4">
        <w:rPr>
          <w:rFonts w:ascii="Calibri" w:hAnsi="Calibri" w:cs="Arial"/>
          <w:sz w:val="21"/>
          <w:szCs w:val="21"/>
        </w:rPr>
        <w:t>elektromontažnih</w:t>
      </w:r>
      <w:proofErr w:type="spellEnd"/>
      <w:r w:rsidRPr="006930B4">
        <w:rPr>
          <w:rFonts w:ascii="Calibri" w:hAnsi="Calibri" w:cs="Arial"/>
          <w:sz w:val="21"/>
          <w:szCs w:val="21"/>
        </w:rPr>
        <w:t xml:space="preserve"> del, se mu prizna faktor 1,3 (zaradi upoštevanja dela z motorno žago) na pogodbeno postavko za uro KV delavca.</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rPr>
        <w:t>Elektromaterial se nalaga v skladišču Kranj oz. Žirovnica. Vsa manipulacijska dela (prevozi) se vključijo v ceno na enoto.</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rPr>
        <w:t>Izguba časa ob stikalnih manipulacijah in zaščitnih ukrepih (VPD) ter meritve smeri vrtenja se vključijo v ceno na enoto.</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rPr>
        <w:t>Vsi drogovi so v skladiščih v Škofji Loki, Tržiču, Železnikih</w:t>
      </w:r>
      <w:r w:rsidRPr="006930B4">
        <w:rPr>
          <w:rFonts w:ascii="Calibri" w:hAnsi="Calibri" w:cs="Arial"/>
          <w:color w:val="FF0000"/>
          <w:sz w:val="21"/>
          <w:szCs w:val="21"/>
        </w:rPr>
        <w:t xml:space="preserve"> </w:t>
      </w:r>
      <w:r w:rsidRPr="006930B4">
        <w:rPr>
          <w:rFonts w:ascii="Calibri" w:hAnsi="Calibri" w:cs="Arial"/>
          <w:sz w:val="21"/>
          <w:szCs w:val="21"/>
        </w:rPr>
        <w:t>in Radovljici. Drogovi so obeljeni in žagani na ustrezno dolžino. Morebitno čiščenje in žaganje na ustrezno dolžino se upošteva v ceni vezave in postavitve droga.</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rPr>
        <w:t>Vse prevozne stroške (kamioni, dvigala, košare) je treba vključiti v ceno na enoto.</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rPr>
        <w:t>Zatesnitev odprtin v priključnih in razdelilnih omarah je treba vključiti v ceno na enoto.</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rPr>
        <w:t>Zatesnitev dovodnih cevi v NNR omari na jamborski TP je treba vključiti v ceno na enoto.</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rPr>
        <w:t>V primeru, da pride do demontaže SKS brez povijanja ter prevoza na skladišče, se prizna 80 % cene, ki velja za postavko "demontaža SKS s povijanjem in prevozom v skladišče."</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rPr>
        <w:t xml:space="preserve">V primeru, da pride do montaže obešanja SKS brez </w:t>
      </w:r>
      <w:proofErr w:type="spellStart"/>
      <w:r w:rsidRPr="006930B4">
        <w:rPr>
          <w:rFonts w:ascii="Calibri" w:hAnsi="Calibri" w:cs="Arial"/>
          <w:sz w:val="21"/>
          <w:szCs w:val="21"/>
        </w:rPr>
        <w:t>razvleka</w:t>
      </w:r>
      <w:proofErr w:type="spellEnd"/>
      <w:r w:rsidRPr="006930B4">
        <w:rPr>
          <w:rFonts w:ascii="Calibri" w:hAnsi="Calibri" w:cs="Arial"/>
          <w:sz w:val="21"/>
          <w:szCs w:val="21"/>
        </w:rPr>
        <w:t xml:space="preserve">, se prizna 80 % cene, ki velja za postavko "montaža SKS z </w:t>
      </w:r>
      <w:proofErr w:type="spellStart"/>
      <w:r w:rsidRPr="006930B4">
        <w:rPr>
          <w:rFonts w:ascii="Calibri" w:hAnsi="Calibri" w:cs="Arial"/>
          <w:sz w:val="21"/>
          <w:szCs w:val="21"/>
        </w:rPr>
        <w:t>razvlekom</w:t>
      </w:r>
      <w:proofErr w:type="spellEnd"/>
      <w:r w:rsidRPr="006930B4">
        <w:rPr>
          <w:rFonts w:ascii="Calibri" w:hAnsi="Calibri" w:cs="Arial"/>
          <w:sz w:val="21"/>
          <w:szCs w:val="21"/>
        </w:rPr>
        <w:t>, nošenjem na drog in napenjanjem".</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rPr>
        <w:t>V primeru, da pride samo do prestavitve kabla v kabelski kanal, se delo obračuna kot polaganje kabla.</w:t>
      </w:r>
    </w:p>
    <w:p w:rsidR="006930B4" w:rsidRPr="006930B4" w:rsidRDefault="006930B4" w:rsidP="006930B4">
      <w:pPr>
        <w:numPr>
          <w:ilvl w:val="0"/>
          <w:numId w:val="41"/>
        </w:numPr>
        <w:ind w:left="360" w:firstLine="0"/>
        <w:jc w:val="both"/>
        <w:rPr>
          <w:rFonts w:ascii="Calibri" w:hAnsi="Calibri" w:cs="Arial"/>
          <w:sz w:val="21"/>
          <w:szCs w:val="21"/>
        </w:rPr>
      </w:pPr>
      <w:r w:rsidRPr="006930B4">
        <w:rPr>
          <w:rFonts w:ascii="Calibri" w:hAnsi="Calibri" w:cs="Arial"/>
          <w:sz w:val="21"/>
          <w:szCs w:val="21"/>
          <w:u w:val="single"/>
        </w:rPr>
        <w:t>Drobni material, katerega izvajalec dobavlja sam in ga mora vključiti v ceno na enoto (naročnik stroškov za ta material ne bo priznal):</w:t>
      </w:r>
    </w:p>
    <w:p w:rsidR="006930B4" w:rsidRPr="006930B4" w:rsidRDefault="006930B4" w:rsidP="006930B4">
      <w:pPr>
        <w:rPr>
          <w:rFonts w:ascii="Calibri" w:hAnsi="Calibri" w:cs="Arial"/>
          <w:sz w:val="21"/>
          <w:szCs w:val="21"/>
        </w:rPr>
      </w:pPr>
    </w:p>
    <w:p w:rsidR="006930B4" w:rsidRPr="006930B4" w:rsidRDefault="006930B4" w:rsidP="006930B4">
      <w:pPr>
        <w:rPr>
          <w:rFonts w:ascii="Calibri" w:hAnsi="Calibri" w:cs="Arial"/>
          <w:sz w:val="21"/>
          <w:szCs w:val="21"/>
        </w:rPr>
        <w:sectPr w:rsidR="006930B4" w:rsidRPr="006930B4" w:rsidSect="0083562A">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Vezice: dolžine 250, 300, 450, 550, 600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Kabel čevlji: Cu 6, 8, 10, 16 mm</w:t>
      </w:r>
      <w:r w:rsidRPr="006930B4">
        <w:rPr>
          <w:rFonts w:ascii="Calibri" w:hAnsi="Calibri" w:cs="Arial"/>
          <w:sz w:val="21"/>
          <w:szCs w:val="21"/>
          <w:vertAlign w:val="superscript"/>
        </w:rPr>
        <w:t>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Tulci: do vključno 10 mm</w:t>
      </w:r>
      <w:r w:rsidRPr="006930B4">
        <w:rPr>
          <w:rFonts w:ascii="Calibri" w:hAnsi="Calibri" w:cs="Arial"/>
          <w:sz w:val="21"/>
          <w:szCs w:val="21"/>
          <w:vertAlign w:val="superscript"/>
        </w:rPr>
        <w:t>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VS letev</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C profili</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Izolirni trak</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Mavec</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Paščki: L 2500</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Žičniki: 60, 80, 100 mm</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Samoskrčne</w:t>
      </w:r>
      <w:proofErr w:type="spellEnd"/>
      <w:r w:rsidRPr="006930B4">
        <w:rPr>
          <w:rFonts w:ascii="Calibri" w:hAnsi="Calibri" w:cs="Arial"/>
          <w:sz w:val="21"/>
          <w:szCs w:val="21"/>
        </w:rPr>
        <w:t xml:space="preserve"> cevi: </w:t>
      </w:r>
      <w:proofErr w:type="spellStart"/>
      <w:r w:rsidRPr="006930B4">
        <w:rPr>
          <w:rFonts w:ascii="Calibri" w:hAnsi="Calibri" w:cs="Arial"/>
          <w:sz w:val="21"/>
          <w:szCs w:val="21"/>
        </w:rPr>
        <w:t>RuZe</w:t>
      </w:r>
      <w:proofErr w:type="spellEnd"/>
      <w:r w:rsidRPr="006930B4">
        <w:rPr>
          <w:rFonts w:ascii="Calibri" w:hAnsi="Calibri" w:cs="Arial"/>
          <w:sz w:val="21"/>
          <w:szCs w:val="21"/>
        </w:rPr>
        <w:t>, modra, črna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Vrstne sponke: do vključno 16 mm</w:t>
      </w:r>
      <w:r w:rsidRPr="006930B4">
        <w:rPr>
          <w:rFonts w:ascii="Calibri" w:hAnsi="Calibri" w:cs="Arial"/>
          <w:sz w:val="21"/>
          <w:szCs w:val="21"/>
          <w:vertAlign w:val="superscript"/>
        </w:rPr>
        <w:t>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Razvodnica nadometna: 100x100, 150x150</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Razvodnica podometna: 100x100, 150x150</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Tubofleks</w:t>
      </w:r>
      <w:proofErr w:type="spellEnd"/>
      <w:r w:rsidRPr="006930B4">
        <w:rPr>
          <w:rFonts w:ascii="Calibri" w:hAnsi="Calibri" w:cs="Arial"/>
          <w:sz w:val="21"/>
          <w:szCs w:val="21"/>
        </w:rPr>
        <w:t xml:space="preserve"> cev (rebrasta): do vključno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PN cev: do vključno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PN skobe: do vključno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PN lok: do vključno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PVC vložki: do vključno 10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Vijaki lesni: do vključno 5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 xml:space="preserve">Vijaki </w:t>
      </w:r>
      <w:proofErr w:type="spellStart"/>
      <w:r w:rsidRPr="006930B4">
        <w:rPr>
          <w:rFonts w:ascii="Calibri" w:hAnsi="Calibri" w:cs="Arial"/>
          <w:sz w:val="21"/>
          <w:szCs w:val="21"/>
        </w:rPr>
        <w:t>samorezni</w:t>
      </w:r>
      <w:proofErr w:type="spellEnd"/>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Vijaki M6 do M12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Podložke M6 do M12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Žica PF: do vključno 10mm</w:t>
      </w:r>
      <w:r w:rsidRPr="006930B4">
        <w:rPr>
          <w:rFonts w:ascii="Calibri" w:hAnsi="Calibri" w:cs="Arial"/>
          <w:sz w:val="21"/>
          <w:szCs w:val="21"/>
          <w:vertAlign w:val="superscript"/>
        </w:rPr>
        <w:t>2</w:t>
      </w:r>
      <w:r w:rsidRPr="006930B4">
        <w:rPr>
          <w:rFonts w:ascii="Calibri" w:hAnsi="Calibri" w:cs="Arial"/>
          <w:sz w:val="21"/>
          <w:szCs w:val="21"/>
        </w:rPr>
        <w:t xml:space="preserve"> črna, modra, </w:t>
      </w:r>
      <w:proofErr w:type="spellStart"/>
      <w:r w:rsidRPr="006930B4">
        <w:rPr>
          <w:rFonts w:ascii="Calibri" w:hAnsi="Calibri" w:cs="Arial"/>
          <w:sz w:val="21"/>
          <w:szCs w:val="21"/>
        </w:rPr>
        <w:t>RuZe</w:t>
      </w:r>
      <w:proofErr w:type="spellEnd"/>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lastRenderedPageBreak/>
        <w:t>Tipka za DDI</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Krpa čistilna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Čistilo</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Vezna žica</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Jubolin</w:t>
      </w:r>
      <w:proofErr w:type="spellEnd"/>
      <w:r w:rsidRPr="006930B4">
        <w:rPr>
          <w:rFonts w:ascii="Calibri" w:hAnsi="Calibri" w:cs="Arial"/>
          <w:sz w:val="21"/>
          <w:szCs w:val="21"/>
        </w:rPr>
        <w:t xml:space="preserve"> kit notranji</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Maltit</w:t>
      </w:r>
      <w:proofErr w:type="spellEnd"/>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Jupol</w:t>
      </w:r>
      <w:proofErr w:type="spellEnd"/>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Barva temeljna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Barva pokrivna siva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Razredčilo</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Spreji</w:t>
      </w:r>
      <w:proofErr w:type="spellEnd"/>
      <w:r w:rsidRPr="006930B4">
        <w:rPr>
          <w:rFonts w:ascii="Calibri" w:hAnsi="Calibri" w:cs="Arial"/>
          <w:sz w:val="21"/>
          <w:szCs w:val="21"/>
        </w:rPr>
        <w:t xml:space="preserve">: </w:t>
      </w:r>
      <w:proofErr w:type="spellStart"/>
      <w:r w:rsidRPr="006930B4">
        <w:rPr>
          <w:rFonts w:ascii="Calibri" w:hAnsi="Calibri" w:cs="Arial"/>
          <w:sz w:val="21"/>
          <w:szCs w:val="21"/>
        </w:rPr>
        <w:t>Zn</w:t>
      </w:r>
      <w:proofErr w:type="spellEnd"/>
      <w:r w:rsidRPr="006930B4">
        <w:rPr>
          <w:rFonts w:ascii="Calibri" w:hAnsi="Calibri" w:cs="Arial"/>
          <w:sz w:val="21"/>
          <w:szCs w:val="21"/>
        </w:rPr>
        <w:t xml:space="preserve"> </w:t>
      </w:r>
      <w:proofErr w:type="spellStart"/>
      <w:r w:rsidRPr="006930B4">
        <w:rPr>
          <w:rFonts w:ascii="Calibri" w:hAnsi="Calibri" w:cs="Arial"/>
          <w:sz w:val="21"/>
          <w:szCs w:val="21"/>
        </w:rPr>
        <w:t>sprej</w:t>
      </w:r>
      <w:proofErr w:type="spellEnd"/>
      <w:r w:rsidRPr="006930B4">
        <w:rPr>
          <w:rFonts w:ascii="Calibri" w:hAnsi="Calibri" w:cs="Arial"/>
          <w:sz w:val="21"/>
          <w:szCs w:val="21"/>
        </w:rPr>
        <w:t>, WD 40, odvijač</w:t>
      </w:r>
    </w:p>
    <w:p w:rsidR="006930B4" w:rsidRDefault="006930B4" w:rsidP="006930B4">
      <w:pPr>
        <w:rPr>
          <w:rFonts w:ascii="Calibri" w:hAnsi="Calibri" w:cs="Arial"/>
          <w:sz w:val="22"/>
          <w:szCs w:val="22"/>
        </w:rPr>
      </w:pPr>
    </w:p>
    <w:p w:rsidR="006930B4" w:rsidRDefault="006930B4" w:rsidP="006930B4">
      <w:pPr>
        <w:rPr>
          <w:rFonts w:ascii="Calibri" w:hAnsi="Calibri" w:cs="Arial"/>
          <w:sz w:val="22"/>
          <w:szCs w:val="22"/>
        </w:rPr>
      </w:pPr>
    </w:p>
    <w:p w:rsidR="006930B4" w:rsidRDefault="006930B4" w:rsidP="006930B4">
      <w:pPr>
        <w:rPr>
          <w:rFonts w:ascii="Calibri" w:hAnsi="Calibri" w:cs="Arial"/>
          <w:sz w:val="22"/>
          <w:szCs w:val="22"/>
        </w:rPr>
      </w:pPr>
    </w:p>
    <w:tbl>
      <w:tblPr>
        <w:tblW w:w="8722" w:type="dxa"/>
        <w:tblLayout w:type="fixed"/>
        <w:tblLook w:val="0000" w:firstRow="0" w:lastRow="0" w:firstColumn="0" w:lastColumn="0" w:noHBand="0" w:noVBand="0"/>
      </w:tblPr>
      <w:tblGrid>
        <w:gridCol w:w="3119"/>
        <w:gridCol w:w="5603"/>
      </w:tblGrid>
      <w:tr w:rsidR="006930B4" w:rsidRPr="00424351" w:rsidTr="00C0788B">
        <w:trPr>
          <w:cantSplit/>
        </w:trPr>
        <w:tc>
          <w:tcPr>
            <w:tcW w:w="3119" w:type="dxa"/>
          </w:tcPr>
          <w:p w:rsidR="006930B4" w:rsidRPr="00424351" w:rsidRDefault="006930B4" w:rsidP="00C0788B">
            <w:pPr>
              <w:rPr>
                <w:rFonts w:asciiTheme="minorHAnsi" w:hAnsiTheme="minorHAnsi" w:cs="Arial"/>
                <w:sz w:val="22"/>
              </w:rPr>
            </w:pPr>
            <w:r w:rsidRPr="00424351">
              <w:rPr>
                <w:rFonts w:asciiTheme="minorHAnsi" w:hAnsiTheme="minorHAnsi" w:cs="Arial"/>
                <w:sz w:val="22"/>
              </w:rPr>
              <w:t>Kraj in datum:</w:t>
            </w:r>
          </w:p>
        </w:tc>
        <w:tc>
          <w:tcPr>
            <w:tcW w:w="5603" w:type="dxa"/>
          </w:tcPr>
          <w:p w:rsidR="006930B4" w:rsidRPr="00424351" w:rsidRDefault="006930B4" w:rsidP="00C0788B">
            <w:pPr>
              <w:rPr>
                <w:rFonts w:asciiTheme="minorHAnsi" w:hAnsiTheme="minorHAnsi" w:cs="Arial"/>
                <w:sz w:val="22"/>
              </w:rPr>
            </w:pPr>
            <w:r w:rsidRPr="00424351">
              <w:rPr>
                <w:rFonts w:asciiTheme="minorHAnsi" w:hAnsiTheme="minorHAnsi" w:cs="Arial"/>
                <w:sz w:val="22"/>
              </w:rPr>
              <w:t>Ponudnik:</w:t>
            </w:r>
          </w:p>
          <w:p w:rsidR="006930B4" w:rsidRDefault="006930B4" w:rsidP="00C0788B">
            <w:pPr>
              <w:rPr>
                <w:rFonts w:asciiTheme="minorHAnsi" w:hAnsiTheme="minorHAnsi" w:cs="Arial"/>
                <w:sz w:val="22"/>
              </w:rPr>
            </w:pPr>
          </w:p>
          <w:p w:rsidR="006930B4" w:rsidRPr="00424351" w:rsidRDefault="006930B4" w:rsidP="00C0788B">
            <w:pPr>
              <w:rPr>
                <w:rFonts w:asciiTheme="minorHAnsi" w:hAnsiTheme="minorHAnsi" w:cs="Arial"/>
                <w:sz w:val="22"/>
              </w:rPr>
            </w:pPr>
            <w:r w:rsidRPr="00424351">
              <w:rPr>
                <w:rFonts w:asciiTheme="minorHAnsi" w:hAnsiTheme="minorHAnsi" w:cs="Arial"/>
                <w:sz w:val="22"/>
              </w:rPr>
              <w:t>Žig in podpis:</w:t>
            </w:r>
          </w:p>
        </w:tc>
      </w:tr>
    </w:tbl>
    <w:p w:rsidR="006930B4" w:rsidRDefault="006930B4" w:rsidP="006930B4">
      <w:pPr>
        <w:rPr>
          <w:rFonts w:ascii="Calibri" w:hAnsi="Calibri" w:cs="Arial"/>
          <w:sz w:val="22"/>
          <w:szCs w:val="22"/>
        </w:rPr>
        <w:sectPr w:rsidR="006930B4" w:rsidSect="00AD6AED">
          <w:type w:val="continuous"/>
          <w:pgSz w:w="11906" w:h="16838"/>
          <w:pgMar w:top="1417" w:right="1417" w:bottom="1417" w:left="1417" w:header="708" w:footer="708" w:gutter="0"/>
          <w:cols w:num="2" w:space="708"/>
          <w:titlePg/>
          <w:docGrid w:linePitch="360"/>
        </w:sectPr>
      </w:pPr>
    </w:p>
    <w:p w:rsidR="006930B4" w:rsidRPr="00EA7F8A" w:rsidRDefault="006930B4" w:rsidP="006930B4">
      <w:pPr>
        <w:jc w:val="both"/>
        <w:rPr>
          <w:rFonts w:asciiTheme="minorHAnsi" w:hAnsiTheme="minorHAnsi" w:cs="Arial"/>
          <w:b/>
        </w:rPr>
      </w:pPr>
      <w:r>
        <w:rPr>
          <w:rFonts w:asciiTheme="minorHAnsi" w:hAnsiTheme="minorHAnsi" w:cs="Arial"/>
          <w:b/>
        </w:rPr>
        <w:lastRenderedPageBreak/>
        <w:t>PONUDBENI PREDRAČUN (</w:t>
      </w:r>
      <w:r w:rsidRPr="00EA7F8A">
        <w:rPr>
          <w:rFonts w:asciiTheme="minorHAnsi" w:hAnsiTheme="minorHAnsi" w:cs="Arial"/>
          <w:b/>
        </w:rPr>
        <w:t>SPECIFIKACIJA DEL</w:t>
      </w:r>
      <w:r>
        <w:rPr>
          <w:rFonts w:asciiTheme="minorHAnsi" w:hAnsiTheme="minorHAnsi" w:cs="Arial"/>
          <w:b/>
        </w:rPr>
        <w:t>)</w:t>
      </w:r>
      <w:r w:rsidRPr="00EA7F8A">
        <w:rPr>
          <w:rFonts w:asciiTheme="minorHAnsi" w:hAnsiTheme="minorHAnsi" w:cs="Arial"/>
          <w:b/>
        </w:rPr>
        <w:t xml:space="preserve"> – sklop </w:t>
      </w:r>
      <w:r>
        <w:rPr>
          <w:rFonts w:asciiTheme="minorHAnsi" w:hAnsiTheme="minorHAnsi" w:cs="Arial"/>
          <w:b/>
        </w:rPr>
        <w:t>3</w:t>
      </w:r>
      <w:r w:rsidRPr="00EA7F8A">
        <w:rPr>
          <w:rFonts w:asciiTheme="minorHAnsi" w:hAnsiTheme="minorHAnsi" w:cs="Arial"/>
          <w:b/>
        </w:rPr>
        <w:t xml:space="preserve"> </w:t>
      </w:r>
      <w:r w:rsidRPr="00EA7F8A">
        <w:rPr>
          <w:rFonts w:asciiTheme="minorHAnsi" w:hAnsiTheme="minorHAnsi" w:cs="Arial CE"/>
          <w:b/>
          <w:bCs/>
        </w:rPr>
        <w:t xml:space="preserve">(območje </w:t>
      </w:r>
      <w:r w:rsidRPr="00F25C04">
        <w:rPr>
          <w:rFonts w:asciiTheme="minorHAnsi" w:hAnsiTheme="minorHAnsi" w:cs="Arial CE"/>
          <w:b/>
          <w:bCs/>
        </w:rPr>
        <w:t>KN Radovljica-Bled, KN Jesenice-Kranjska Gora in KN Bohinj</w:t>
      </w:r>
      <w:r w:rsidRPr="00EA7F8A">
        <w:rPr>
          <w:rFonts w:asciiTheme="minorHAnsi" w:hAnsiTheme="minorHAnsi" w:cs="Arial CE"/>
          <w:b/>
          <w:bCs/>
        </w:rPr>
        <w:t>)</w:t>
      </w:r>
    </w:p>
    <w:p w:rsidR="006930B4" w:rsidRDefault="006930B4" w:rsidP="006930B4">
      <w:pPr>
        <w:rPr>
          <w:rFonts w:asciiTheme="minorHAnsi" w:hAnsiTheme="minorHAnsi" w:cs="Arial CE"/>
          <w:b/>
          <w:bCs/>
          <w:sz w:val="20"/>
          <w:szCs w:val="20"/>
        </w:rPr>
      </w:pPr>
    </w:p>
    <w:p w:rsidR="006930B4" w:rsidRPr="00F90FD0" w:rsidRDefault="006930B4" w:rsidP="006930B4">
      <w:pPr>
        <w:rPr>
          <w:rFonts w:asciiTheme="minorHAnsi" w:hAnsiTheme="minorHAnsi" w:cs="Arial CE"/>
          <w:bCs/>
          <w:sz w:val="20"/>
          <w:szCs w:val="20"/>
        </w:rPr>
      </w:pPr>
      <w:r w:rsidRPr="00F90FD0">
        <w:rPr>
          <w:rFonts w:asciiTheme="minorHAnsi" w:hAnsiTheme="minorHAnsi" w:cs="Arial CE"/>
          <w:bCs/>
          <w:sz w:val="20"/>
          <w:szCs w:val="20"/>
        </w:rPr>
        <w:t>NN ELEKTROMONTAŽNA DELA</w:t>
      </w:r>
    </w:p>
    <w:p w:rsidR="006930B4" w:rsidRDefault="006930B4" w:rsidP="006930B4">
      <w:pPr>
        <w:rPr>
          <w:rFonts w:asciiTheme="minorHAnsi" w:hAnsiTheme="minorHAnsi" w:cs="Arial CE"/>
          <w:b/>
          <w:bCs/>
          <w:sz w:val="20"/>
          <w:szCs w:val="20"/>
        </w:rPr>
      </w:pPr>
    </w:p>
    <w:tbl>
      <w:tblPr>
        <w:tblW w:w="10916" w:type="dxa"/>
        <w:tblInd w:w="-998" w:type="dxa"/>
        <w:tblCellMar>
          <w:left w:w="70" w:type="dxa"/>
          <w:right w:w="70" w:type="dxa"/>
        </w:tblCellMar>
        <w:tblLook w:val="04A0" w:firstRow="1" w:lastRow="0" w:firstColumn="1" w:lastColumn="0" w:noHBand="0" w:noVBand="1"/>
      </w:tblPr>
      <w:tblGrid>
        <w:gridCol w:w="709"/>
        <w:gridCol w:w="851"/>
        <w:gridCol w:w="4374"/>
        <w:gridCol w:w="729"/>
        <w:gridCol w:w="709"/>
        <w:gridCol w:w="1276"/>
        <w:gridCol w:w="2268"/>
      </w:tblGrid>
      <w:tr w:rsidR="006930B4" w:rsidRPr="00AD6AED" w:rsidTr="00C0788B">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930B4" w:rsidRPr="00AD6AED" w:rsidRDefault="006930B4" w:rsidP="00C0788B">
            <w:pPr>
              <w:rPr>
                <w:rFonts w:ascii="Calibri" w:hAnsi="Calibri" w:cs="Calibri"/>
                <w:b/>
                <w:bCs/>
                <w:sz w:val="18"/>
                <w:szCs w:val="18"/>
              </w:rPr>
            </w:pPr>
            <w:r w:rsidRPr="00AD6AED">
              <w:rPr>
                <w:rFonts w:ascii="Calibri" w:hAnsi="Calibri" w:cs="Calibri"/>
                <w:b/>
                <w:bCs/>
                <w:sz w:val="18"/>
                <w:szCs w:val="18"/>
              </w:rPr>
              <w:t>Vrsta</w:t>
            </w:r>
          </w:p>
        </w:tc>
        <w:tc>
          <w:tcPr>
            <w:tcW w:w="851"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Calibri" w:hAnsi="Calibri" w:cs="Calibri"/>
                <w:b/>
                <w:bCs/>
                <w:sz w:val="18"/>
                <w:szCs w:val="18"/>
              </w:rPr>
            </w:pPr>
            <w:r w:rsidRPr="00AD6AED">
              <w:rPr>
                <w:rFonts w:ascii="Calibri" w:hAnsi="Calibri" w:cs="Calibri"/>
                <w:b/>
                <w:bCs/>
                <w:sz w:val="18"/>
                <w:szCs w:val="18"/>
              </w:rPr>
              <w:t>Št.</w:t>
            </w:r>
          </w:p>
        </w:tc>
        <w:tc>
          <w:tcPr>
            <w:tcW w:w="4374"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both"/>
              <w:rPr>
                <w:rFonts w:ascii="Calibri" w:hAnsi="Calibri" w:cs="Calibri"/>
                <w:b/>
                <w:bCs/>
                <w:sz w:val="18"/>
                <w:szCs w:val="18"/>
              </w:rPr>
            </w:pPr>
            <w:r w:rsidRPr="00AD6AED">
              <w:rPr>
                <w:rFonts w:ascii="Calibri" w:hAnsi="Calibri" w:cs="Calibri"/>
                <w:b/>
                <w:bCs/>
                <w:sz w:val="18"/>
                <w:szCs w:val="18"/>
              </w:rPr>
              <w:t>Opis NN dela</w:t>
            </w:r>
          </w:p>
        </w:tc>
        <w:tc>
          <w:tcPr>
            <w:tcW w:w="729"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Calibri" w:hAnsi="Calibri" w:cs="Calibri"/>
                <w:b/>
                <w:bCs/>
                <w:sz w:val="18"/>
                <w:szCs w:val="18"/>
              </w:rPr>
            </w:pPr>
            <w:r w:rsidRPr="00AD6AED">
              <w:rPr>
                <w:rFonts w:ascii="Calibri" w:hAnsi="Calibri" w:cs="Calibri"/>
                <w:b/>
                <w:bCs/>
                <w:sz w:val="18"/>
                <w:szCs w:val="18"/>
              </w:rPr>
              <w:t>Količina</w:t>
            </w:r>
          </w:p>
        </w:tc>
        <w:tc>
          <w:tcPr>
            <w:tcW w:w="709"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Calibri" w:hAnsi="Calibri" w:cs="Calibri"/>
                <w:b/>
                <w:bCs/>
                <w:sz w:val="18"/>
                <w:szCs w:val="18"/>
              </w:rPr>
            </w:pPr>
            <w:r w:rsidRPr="00AD6AED">
              <w:rPr>
                <w:rFonts w:ascii="Calibri" w:hAnsi="Calibri" w:cs="Calibri"/>
                <w:b/>
                <w:bCs/>
                <w:sz w:val="18"/>
                <w:szCs w:val="18"/>
              </w:rPr>
              <w:t>Enota</w:t>
            </w:r>
          </w:p>
        </w:tc>
        <w:tc>
          <w:tcPr>
            <w:tcW w:w="1276"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Calibri" w:hAnsi="Calibri" w:cs="Calibri"/>
                <w:b/>
                <w:bCs/>
                <w:sz w:val="18"/>
                <w:szCs w:val="18"/>
              </w:rPr>
            </w:pPr>
            <w:r w:rsidRPr="00AD6AED">
              <w:rPr>
                <w:rFonts w:ascii="Calibri" w:hAnsi="Calibri" w:cs="Calibri"/>
                <w:b/>
                <w:bCs/>
                <w:sz w:val="18"/>
                <w:szCs w:val="18"/>
              </w:rPr>
              <w:t>Cena/enoto</w:t>
            </w:r>
          </w:p>
        </w:tc>
        <w:tc>
          <w:tcPr>
            <w:tcW w:w="2268"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Calibri" w:hAnsi="Calibri" w:cs="Calibri"/>
                <w:b/>
                <w:bCs/>
                <w:sz w:val="18"/>
                <w:szCs w:val="18"/>
              </w:rPr>
            </w:pPr>
            <w:r w:rsidRPr="00AD6AED">
              <w:rPr>
                <w:rFonts w:ascii="Calibri" w:hAnsi="Calibri" w:cs="Calibri"/>
                <w:b/>
                <w:bCs/>
                <w:sz w:val="18"/>
                <w:szCs w:val="18"/>
              </w:rPr>
              <w:t>Vrednost</w:t>
            </w:r>
          </w:p>
        </w:tc>
      </w:tr>
      <w:tr w:rsidR="006930B4" w:rsidRPr="00AD6AED" w:rsidTr="00C0788B">
        <w:trPr>
          <w:trHeight w:val="67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250102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N-droga v betonskem podstavku na stojno mesto, komplet z montažo obešanja za SKS z vsemi gradbenimi deli v 3-4 kategoriji zemljišča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250103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N-droga v betonskem podstavku na stojno mesto, komplet z montažo obešanja za SKS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250104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Sestava in postavitev A-droga v betonskem podstavku, komplet z montažo obešanja za SKS z vsemi gradbenimi deli v 3-4 kategoriji zemljišča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250105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Sestava in postavitev A-droga v betonskem podstavku  na stojno mesto, komplet z montažo obešanja za SKS</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250106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Postavitev betonskega droga  na stojno mesto, K, Z, N-9 (9-12 m) v pripravljeni temelj, komplet z objemkami za SKS</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250107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proofErr w:type="spellStart"/>
            <w:r w:rsidRPr="00AD6AED">
              <w:rPr>
                <w:rFonts w:ascii="Calibri" w:hAnsi="Calibri" w:cs="Calibri"/>
                <w:color w:val="000000"/>
                <w:sz w:val="18"/>
                <w:szCs w:val="18"/>
              </w:rPr>
              <w:t>Razvlek</w:t>
            </w:r>
            <w:proofErr w:type="spellEnd"/>
            <w:r w:rsidRPr="00AD6AED">
              <w:rPr>
                <w:rFonts w:ascii="Calibri" w:hAnsi="Calibri" w:cs="Calibri"/>
                <w:color w:val="000000"/>
                <w:sz w:val="18"/>
                <w:szCs w:val="18"/>
              </w:rPr>
              <w:t xml:space="preserve"> betonskega </w:t>
            </w:r>
            <w:proofErr w:type="spellStart"/>
            <w:r w:rsidRPr="00AD6AED">
              <w:rPr>
                <w:rFonts w:ascii="Calibri" w:hAnsi="Calibri" w:cs="Calibri"/>
                <w:color w:val="000000"/>
                <w:sz w:val="18"/>
                <w:szCs w:val="18"/>
              </w:rPr>
              <w:t>drogovnika</w:t>
            </w:r>
            <w:proofErr w:type="spellEnd"/>
            <w:r w:rsidRPr="00AD6AED">
              <w:rPr>
                <w:rFonts w:ascii="Calibri" w:hAnsi="Calibri" w:cs="Calibri"/>
                <w:color w:val="000000"/>
                <w:sz w:val="18"/>
                <w:szCs w:val="18"/>
              </w:rPr>
              <w:t xml:space="preserve"> z </w:t>
            </w:r>
            <w:proofErr w:type="spellStart"/>
            <w:r w:rsidRPr="00AD6AED">
              <w:rPr>
                <w:rFonts w:ascii="Calibri" w:hAnsi="Calibri" w:cs="Calibri"/>
                <w:color w:val="000000"/>
                <w:sz w:val="18"/>
                <w:szCs w:val="18"/>
              </w:rPr>
              <w:t>vitlo</w:t>
            </w:r>
            <w:proofErr w:type="spellEnd"/>
            <w:r w:rsidRPr="00AD6AED">
              <w:rPr>
                <w:rFonts w:ascii="Calibri" w:hAnsi="Calibri" w:cs="Calibri"/>
                <w:color w:val="000000"/>
                <w:sz w:val="18"/>
                <w:szCs w:val="18"/>
              </w:rPr>
              <w:t xml:space="preserve"> na nedostopna mesta za podvezovanje obstoječega droga do razdalje 50 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250108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strešne konzole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250109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samonosnega kabla SKS XOO/O-A, 3x35 mm2 +71,5 mm2 (</w:t>
            </w:r>
            <w:proofErr w:type="spellStart"/>
            <w:r w:rsidRPr="00AD6AED">
              <w:rPr>
                <w:rFonts w:ascii="Calibri" w:hAnsi="Calibri" w:cs="Calibri"/>
                <w:color w:val="000000"/>
                <w:sz w:val="18"/>
                <w:szCs w:val="18"/>
              </w:rPr>
              <w:t>razvlačenje</w:t>
            </w:r>
            <w:proofErr w:type="spellEnd"/>
            <w:r w:rsidRPr="00AD6AED">
              <w:rPr>
                <w:rFonts w:ascii="Calibri" w:hAnsi="Calibri" w:cs="Calibri"/>
                <w:color w:val="000000"/>
                <w:sz w:val="18"/>
                <w:szCs w:val="18"/>
              </w:rPr>
              <w:t>, nošenje na drog, napenjanje)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samonosnega kabla SKS XOO/O-A, 3x70</w:t>
            </w:r>
            <w:r>
              <w:rPr>
                <w:rFonts w:ascii="Calibri" w:hAnsi="Calibri" w:cs="Calibri"/>
                <w:color w:val="000000"/>
                <w:sz w:val="18"/>
                <w:szCs w:val="18"/>
              </w:rPr>
              <w:t xml:space="preserve"> mm2 </w:t>
            </w:r>
            <w:r w:rsidRPr="00AD6AED">
              <w:rPr>
                <w:rFonts w:ascii="Calibri" w:hAnsi="Calibri" w:cs="Calibri"/>
                <w:color w:val="000000"/>
                <w:sz w:val="18"/>
                <w:szCs w:val="18"/>
              </w:rPr>
              <w:t>+71,5 mm2 (</w:t>
            </w:r>
            <w:proofErr w:type="spellStart"/>
            <w:r w:rsidRPr="00AD6AED">
              <w:rPr>
                <w:rFonts w:ascii="Calibri" w:hAnsi="Calibri" w:cs="Calibri"/>
                <w:color w:val="000000"/>
                <w:sz w:val="18"/>
                <w:szCs w:val="18"/>
              </w:rPr>
              <w:t>razvlačenje</w:t>
            </w:r>
            <w:proofErr w:type="spellEnd"/>
            <w:r w:rsidRPr="00AD6AED">
              <w:rPr>
                <w:rFonts w:ascii="Calibri" w:hAnsi="Calibri" w:cs="Calibri"/>
                <w:color w:val="000000"/>
                <w:sz w:val="18"/>
                <w:szCs w:val="18"/>
              </w:rPr>
              <w:t>, nošenje na drog, napenjanje)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2500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samonosnega kabla SKS XOO/A, 4x16 mm2 (</w:t>
            </w:r>
            <w:proofErr w:type="spellStart"/>
            <w:r w:rsidRPr="00AD6AED">
              <w:rPr>
                <w:rFonts w:ascii="Calibri" w:hAnsi="Calibri" w:cs="Calibri"/>
                <w:color w:val="000000"/>
                <w:sz w:val="18"/>
                <w:szCs w:val="18"/>
              </w:rPr>
              <w:t>razvlačenje</w:t>
            </w:r>
            <w:proofErr w:type="spellEnd"/>
            <w:r w:rsidRPr="00AD6AED">
              <w:rPr>
                <w:rFonts w:ascii="Calibri" w:hAnsi="Calibri" w:cs="Calibri"/>
                <w:color w:val="000000"/>
                <w:sz w:val="18"/>
                <w:szCs w:val="18"/>
              </w:rPr>
              <w:t>, nošenje na drog, napenjanje)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zatezne sponke za SKS</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sz w:val="18"/>
                <w:szCs w:val="18"/>
              </w:rPr>
            </w:pPr>
            <w:r w:rsidRPr="00AD6AED">
              <w:rPr>
                <w:rFonts w:ascii="Calibri" w:hAnsi="Calibri" w:cs="Calibri"/>
                <w:sz w:val="18"/>
                <w:szCs w:val="18"/>
              </w:rPr>
              <w:t>Montaža obešanja SKS na obstoječem drogu</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sz w:val="18"/>
                <w:szCs w:val="18"/>
              </w:rPr>
            </w:pPr>
            <w:r w:rsidRPr="00AD6AED">
              <w:rPr>
                <w:rFonts w:ascii="Calibri" w:hAnsi="Calibri" w:cs="Calibri"/>
                <w:sz w:val="18"/>
                <w:szCs w:val="18"/>
              </w:rPr>
              <w:t xml:space="preserve">Priklop hišnega priključka iz SKS-a ali odcepa z SKS-a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prenapetostnih odvodnikov na SKS, ali v PMO komplet z ozemljitvami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GAR</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SKS po TP oziroma po drogu in priklop v NNR omaro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sidra kompletno z temeljem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250323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opore za N drog, komplet</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Sestava in postavitev N-droga v obstoječi betonski podstavek U VII in dodatnimi gradbenimi deli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250119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Sestava in postavitev N-droga v obstoječi betonski podstavek U VII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250324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proofErr w:type="spellStart"/>
            <w:r w:rsidRPr="00AD6AED">
              <w:rPr>
                <w:rFonts w:ascii="Calibri" w:hAnsi="Calibri" w:cs="Calibri"/>
                <w:color w:val="000000"/>
                <w:sz w:val="18"/>
                <w:szCs w:val="18"/>
              </w:rPr>
              <w:t>Podvezava</w:t>
            </w:r>
            <w:proofErr w:type="spellEnd"/>
            <w:r w:rsidRPr="00AD6AED">
              <w:rPr>
                <w:rFonts w:ascii="Calibri" w:hAnsi="Calibri" w:cs="Calibri"/>
                <w:color w:val="000000"/>
                <w:sz w:val="18"/>
                <w:szCs w:val="18"/>
              </w:rPr>
              <w:t xml:space="preserve"> obstoječega N droga, komplet, vključno </w:t>
            </w:r>
            <w:r>
              <w:rPr>
                <w:rFonts w:ascii="Calibri" w:hAnsi="Calibri" w:cs="Calibri"/>
                <w:color w:val="000000"/>
                <w:sz w:val="18"/>
                <w:szCs w:val="18"/>
              </w:rPr>
              <w:t>s pripadajočimi gradbenimi deli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250325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proofErr w:type="spellStart"/>
            <w:r w:rsidRPr="00AD6AED">
              <w:rPr>
                <w:rFonts w:ascii="Calibri" w:hAnsi="Calibri" w:cs="Calibri"/>
                <w:color w:val="000000"/>
                <w:sz w:val="18"/>
                <w:szCs w:val="18"/>
              </w:rPr>
              <w:t>Podvezava</w:t>
            </w:r>
            <w:proofErr w:type="spellEnd"/>
            <w:r w:rsidRPr="00AD6AED">
              <w:rPr>
                <w:rFonts w:ascii="Calibri" w:hAnsi="Calibri" w:cs="Calibri"/>
                <w:color w:val="000000"/>
                <w:sz w:val="18"/>
                <w:szCs w:val="18"/>
              </w:rPr>
              <w:t xml:space="preserve"> obstoječega A droga, komplet, vključno </w:t>
            </w:r>
            <w:r>
              <w:rPr>
                <w:rFonts w:ascii="Calibri" w:hAnsi="Calibri" w:cs="Calibri"/>
                <w:color w:val="000000"/>
                <w:sz w:val="18"/>
                <w:szCs w:val="18"/>
              </w:rPr>
              <w:t>s pripadajočimi gradbenimi deli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N-droga, komplet z odvozom na deponijo in ureditvijo terena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N-droga, komplet, vključno z betonskimi kleščami, z odvozom na deponijo in ureditvijo terena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sidra za N-drog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A-droga, komplet z odvozom na deponijo in ureditvijo terena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A-droga, komplet, vključno z betonskimi kleščami, z odvozom na deponijo in ureditvijo terena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250125</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betonskega droga, komplet, vključno s temeljem, z odvozom na deponijo in ureditvijo terena</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konzole z izolatorji na drogu</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Rezanje, skrajšanje konzole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tokovodnika Al-Fe oziroma Cu do 70 mm2 (odvezovanje, spuščanje, povijanje in prevoz v skladišče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9000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250129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samonosnega kabla SKS XOO/0-A do 70 mm2 in prevoz v skladišče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NN kabla po drogu</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opornice z izolatorjem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svetilke JR</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priključne omarice z droga (komplet)</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strešnega stojala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strešnega stojala s sidrom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ozemljitve po drogu in povezava na novo ozemljitev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Polaganje NN kablov 240 mm2 v kabelski kanal</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Polaganje NN kablov 150 mm2 v kabelski kanal</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250139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NN kablov </w:t>
            </w:r>
            <w:r>
              <w:rPr>
                <w:rFonts w:ascii="Calibri" w:hAnsi="Calibri" w:cs="Calibri"/>
                <w:color w:val="000000"/>
                <w:sz w:val="18"/>
                <w:szCs w:val="18"/>
              </w:rPr>
              <w:t xml:space="preserve">do vključno </w:t>
            </w:r>
            <w:r w:rsidRPr="00AD6AED">
              <w:rPr>
                <w:rFonts w:ascii="Calibri" w:hAnsi="Calibri" w:cs="Calibri"/>
                <w:color w:val="000000"/>
                <w:sz w:val="18"/>
                <w:szCs w:val="18"/>
              </w:rPr>
              <w:t>70 mm2 v kabelski kanal</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6000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250141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Polaganje NN kablov 240 mm2 v kabelsko kanalizacijo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250142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Polaganje NN kablov 150 mm2 v kabelsko kanalizacijo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250143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NN kablov </w:t>
            </w:r>
            <w:r>
              <w:rPr>
                <w:rFonts w:ascii="Calibri" w:hAnsi="Calibri" w:cs="Calibri"/>
                <w:color w:val="000000"/>
                <w:sz w:val="18"/>
                <w:szCs w:val="18"/>
              </w:rPr>
              <w:t xml:space="preserve">vključno do </w:t>
            </w:r>
            <w:r w:rsidRPr="00AD6AED">
              <w:rPr>
                <w:rFonts w:ascii="Calibri" w:hAnsi="Calibri" w:cs="Calibri"/>
                <w:color w:val="000000"/>
                <w:sz w:val="18"/>
                <w:szCs w:val="18"/>
              </w:rPr>
              <w:t>70 mm2 v kabelsko kanalizacijo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6000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250145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kabelskega končnika vključno s pripravo in rezanjem kabla na dolžino, s  kabelskim zaključkom (vime) in priklop kabla v PMO ali NNR za NN kabel 4 x 240 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250146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kabelskega končnika vključno s pripravo in rezanjem kabla na dolžino, s  kabelskim zaključkom (vime) in priklop kabla v PMO ali NNR za NN kabel 4 x 150 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250147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kabelskega končnika vključno s pripravo in rezanjem kabla na dolžino, s  kabelskim zaključkom (vime)  in priklop kabla v PMO ali NNR za NN kabel 4 x 70 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240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250148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kabelskega končnika vključno s pripravo in rezanjem kabla na dolžino, s  kabelskim zaključkom (vime) in priklop kabla v PMO ali NNR za NN kabel 4 x 35 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250149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150 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250150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70 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250151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35 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250326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Rezanje kabla in izdelava NN kabelske spojke za kable od 16 do 50 mm2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250327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Rezanje kabla in izdelava NN kabelske spojke za kable od 70 do 240 mm2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250328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Rezanje in zatesnitev NN kabla s </w:t>
            </w:r>
            <w:proofErr w:type="spellStart"/>
            <w:r w:rsidRPr="00AD6AED">
              <w:rPr>
                <w:rFonts w:ascii="Calibri" w:hAnsi="Calibri" w:cs="Calibri"/>
                <w:color w:val="000000"/>
                <w:sz w:val="18"/>
                <w:szCs w:val="18"/>
              </w:rPr>
              <w:t>toploskrčnim</w:t>
            </w:r>
            <w:proofErr w:type="spellEnd"/>
            <w:r w:rsidRPr="00AD6AED">
              <w:rPr>
                <w:rFonts w:ascii="Calibri" w:hAnsi="Calibri" w:cs="Calibri"/>
                <w:color w:val="000000"/>
                <w:sz w:val="18"/>
                <w:szCs w:val="18"/>
              </w:rPr>
              <w:t xml:space="preserve"> čepom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250155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opreme v kabelsko omarico PMO 2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250156</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opreme v kabelsko omarico PMO 3 (tipizacija EG)</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250157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opreme v kabelsko omarico PMO 4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250158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Postavitev in montaža opreme v PS-PMO za 2 merilni mesti ali manj</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250159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Postavitev in montaža opreme v PS-PMO za več kot 2 merilni mesti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Postavitev in montaža opreme v  kabelsko omarico PS-RO (do vključno 5 stikalnih letev)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Postavitev in montaža opreme v  kabelsko omarico PS-RO (nad 5 stikalnih letev)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Postavitev prazne ali že opremljene kabelske omarice PS-RO ali PS-PMO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notranjega priključka (</w:t>
            </w:r>
            <w:proofErr w:type="spellStart"/>
            <w:r w:rsidRPr="00AD6AED">
              <w:rPr>
                <w:rFonts w:ascii="Calibri" w:hAnsi="Calibri" w:cs="Calibri"/>
                <w:color w:val="000000"/>
                <w:sz w:val="18"/>
                <w:szCs w:val="18"/>
              </w:rPr>
              <w:t>izklesovanje</w:t>
            </w:r>
            <w:proofErr w:type="spellEnd"/>
            <w:r w:rsidRPr="00AD6AED">
              <w:rPr>
                <w:rFonts w:ascii="Calibri" w:hAnsi="Calibri" w:cs="Calibri"/>
                <w:color w:val="000000"/>
                <w:sz w:val="18"/>
                <w:szCs w:val="18"/>
              </w:rPr>
              <w:t xml:space="preserve"> zidu, zazidava zidu, vrtanje betonske plošče, polaganje cevi, dobava vlečenje P žice do 10 Cu</w:t>
            </w:r>
            <w:r>
              <w:rPr>
                <w:rFonts w:ascii="Calibri" w:hAnsi="Calibri" w:cs="Calibri"/>
                <w:color w:val="000000"/>
                <w:sz w:val="18"/>
                <w:szCs w:val="18"/>
              </w:rPr>
              <w:t xml:space="preserve"> </w:t>
            </w:r>
            <w:r w:rsidRPr="00AD6AED">
              <w:rPr>
                <w:rFonts w:ascii="Calibri" w:hAnsi="Calibri" w:cs="Calibri"/>
                <w:color w:val="000000"/>
                <w:sz w:val="18"/>
                <w:szCs w:val="18"/>
              </w:rPr>
              <w:t>mm2 in izdelava prevezav in beljenje)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NN kabla za izdelavo notranjega priključka od PS-MO do vstopa v objekt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povezave med PS-MO in PS-RO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75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Demontaža števca vključno z morebitnimi potrebnimi prevezavami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350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Demontaža števca vključno z morebitnimi potrebnimi prevezavami iz obstoječega notranjega </w:t>
            </w:r>
            <w:proofErr w:type="spellStart"/>
            <w:r w:rsidRPr="00AD6AED">
              <w:rPr>
                <w:rFonts w:ascii="Calibri" w:hAnsi="Calibri" w:cs="Calibri"/>
                <w:color w:val="000000"/>
                <w:sz w:val="18"/>
                <w:szCs w:val="18"/>
              </w:rPr>
              <w:t>razdelilca</w:t>
            </w:r>
            <w:proofErr w:type="spellEnd"/>
            <w:r w:rsidRPr="00AD6AED">
              <w:rPr>
                <w:rFonts w:ascii="Calibri" w:hAnsi="Calibri" w:cs="Calibri"/>
                <w:color w:val="000000"/>
                <w:sz w:val="18"/>
                <w:szCs w:val="18"/>
              </w:rPr>
              <w:t xml:space="preserve"> in prestavitev v PMO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Demontaža stikalne ure iz obstoječega notranjega </w:t>
            </w:r>
            <w:proofErr w:type="spellStart"/>
            <w:r w:rsidRPr="00AD6AED">
              <w:rPr>
                <w:rFonts w:ascii="Calibri" w:hAnsi="Calibri" w:cs="Calibri"/>
                <w:color w:val="000000"/>
                <w:sz w:val="18"/>
                <w:szCs w:val="18"/>
              </w:rPr>
              <w:t>razdelilca</w:t>
            </w:r>
            <w:proofErr w:type="spellEnd"/>
            <w:r w:rsidRPr="00AD6AED">
              <w:rPr>
                <w:rFonts w:ascii="Calibri" w:hAnsi="Calibri" w:cs="Calibri"/>
                <w:color w:val="000000"/>
                <w:sz w:val="18"/>
                <w:szCs w:val="18"/>
              </w:rPr>
              <w:t xml:space="preserve"> in prestavitev v PMO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250169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Demontaža stikalne ure iz obstoječega notranjega </w:t>
            </w:r>
            <w:proofErr w:type="spellStart"/>
            <w:r w:rsidRPr="00AD6AED">
              <w:rPr>
                <w:rFonts w:ascii="Calibri" w:hAnsi="Calibri" w:cs="Calibri"/>
                <w:color w:val="000000"/>
                <w:sz w:val="18"/>
                <w:szCs w:val="18"/>
              </w:rPr>
              <w:t>razdelilca</w:t>
            </w:r>
            <w:proofErr w:type="spellEnd"/>
            <w:r w:rsidRPr="00AD6AED">
              <w:rPr>
                <w:rFonts w:ascii="Calibri" w:hAnsi="Calibri" w:cs="Calibri"/>
                <w:color w:val="000000"/>
                <w:sz w:val="18"/>
                <w:szCs w:val="18"/>
              </w:rPr>
              <w:t xml:space="preserve"> (brez prestavitve)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obstoječe vzidane priključno merilne omarice</w:t>
            </w:r>
            <w:r>
              <w:rPr>
                <w:rFonts w:ascii="Calibri" w:hAnsi="Calibri" w:cs="Calibri"/>
                <w:color w:val="000000"/>
                <w:sz w:val="18"/>
                <w:szCs w:val="18"/>
              </w:rPr>
              <w:t>,</w:t>
            </w:r>
            <w:r w:rsidRPr="00AD6AED">
              <w:rPr>
                <w:rFonts w:ascii="Calibri" w:hAnsi="Calibri" w:cs="Calibri"/>
                <w:color w:val="000000"/>
                <w:sz w:val="18"/>
                <w:szCs w:val="18"/>
              </w:rPr>
              <w:t xml:space="preserve"> vključno z vsemi potrebnimi gradbenimi deli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102383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Demontaža obstoječe vzidane priključno merilne omarice in vzidava ter  montaža </w:t>
            </w:r>
            <w:r>
              <w:rPr>
                <w:rFonts w:ascii="Calibri" w:hAnsi="Calibri" w:cs="Calibri"/>
                <w:color w:val="000000"/>
                <w:sz w:val="18"/>
                <w:szCs w:val="18"/>
              </w:rPr>
              <w:t xml:space="preserve">nove </w:t>
            </w:r>
            <w:r w:rsidRPr="00AD6AED">
              <w:rPr>
                <w:rFonts w:ascii="Calibri" w:hAnsi="Calibri" w:cs="Calibri"/>
                <w:color w:val="000000"/>
                <w:sz w:val="18"/>
                <w:szCs w:val="18"/>
              </w:rPr>
              <w:t>PMO3 ali PMO4 (tipizacija EG)</w:t>
            </w:r>
            <w:r>
              <w:rPr>
                <w:rFonts w:ascii="Calibri" w:hAnsi="Calibri" w:cs="Calibri"/>
                <w:color w:val="000000"/>
                <w:sz w:val="18"/>
                <w:szCs w:val="18"/>
              </w:rPr>
              <w:t>,</w:t>
            </w:r>
            <w:r w:rsidRPr="00AD6AED">
              <w:rPr>
                <w:rFonts w:ascii="Calibri" w:hAnsi="Calibri" w:cs="Calibri"/>
                <w:color w:val="000000"/>
                <w:sz w:val="18"/>
                <w:szCs w:val="18"/>
              </w:rPr>
              <w:t xml:space="preserve"> vključno z vsemi potrebnimi gradbenimi deli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102384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obstoječe vzidane priključno merilne omarice in montaža nove PMO3 ali PMO4 (tipizacija EG) brez gradbenih del</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102385</w:t>
            </w:r>
          </w:p>
        </w:tc>
        <w:tc>
          <w:tcPr>
            <w:tcW w:w="4374" w:type="dxa"/>
            <w:tcBorders>
              <w:top w:val="nil"/>
              <w:left w:val="nil"/>
              <w:bottom w:val="single" w:sz="4" w:space="0" w:color="auto"/>
              <w:right w:val="single" w:sz="4" w:space="0" w:color="auto"/>
            </w:tcBorders>
            <w:shd w:val="clear" w:color="000000" w:fill="FFFFFF"/>
            <w:vAlign w:val="center"/>
            <w:hideMark/>
          </w:tcPr>
          <w:p w:rsidR="006930B4" w:rsidRPr="00AD6AED" w:rsidRDefault="006930B4" w:rsidP="00C0788B">
            <w:pPr>
              <w:jc w:val="both"/>
              <w:rPr>
                <w:rFonts w:ascii="Calibri" w:hAnsi="Calibri" w:cs="Calibri"/>
                <w:color w:val="000000"/>
                <w:sz w:val="18"/>
                <w:szCs w:val="18"/>
              </w:rPr>
            </w:pPr>
            <w:proofErr w:type="spellStart"/>
            <w:r w:rsidRPr="00AD6AED">
              <w:rPr>
                <w:rFonts w:ascii="Calibri" w:hAnsi="Calibri" w:cs="Calibri"/>
                <w:color w:val="000000"/>
                <w:sz w:val="18"/>
                <w:szCs w:val="18"/>
              </w:rPr>
              <w:t>Dolbljenje</w:t>
            </w:r>
            <w:proofErr w:type="spellEnd"/>
            <w:r w:rsidRPr="00AD6AED">
              <w:rPr>
                <w:rFonts w:ascii="Calibri" w:hAnsi="Calibri" w:cs="Calibri"/>
                <w:color w:val="000000"/>
                <w:sz w:val="18"/>
                <w:szCs w:val="18"/>
              </w:rPr>
              <w:t xml:space="preserve"> odprtine za omarico in rege za dovodne cevi iz tal v betonskem ali kamnitem zidu, vzidava in montaža kabelske omarice PMO3 (tipizacija EG) in cevi, vključno z vsemi zaključnimi gradbeni</w:t>
            </w:r>
            <w:r>
              <w:rPr>
                <w:rFonts w:ascii="Calibri" w:hAnsi="Calibri" w:cs="Calibri"/>
                <w:color w:val="000000"/>
                <w:sz w:val="18"/>
                <w:szCs w:val="18"/>
              </w:rPr>
              <w:t>mi deli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102386</w:t>
            </w:r>
          </w:p>
        </w:tc>
        <w:tc>
          <w:tcPr>
            <w:tcW w:w="4374" w:type="dxa"/>
            <w:tcBorders>
              <w:top w:val="nil"/>
              <w:left w:val="nil"/>
              <w:bottom w:val="single" w:sz="4" w:space="0" w:color="auto"/>
              <w:right w:val="single" w:sz="4" w:space="0" w:color="auto"/>
            </w:tcBorders>
            <w:shd w:val="clear" w:color="000000" w:fill="FFFFFF"/>
            <w:vAlign w:val="center"/>
            <w:hideMark/>
          </w:tcPr>
          <w:p w:rsidR="006930B4" w:rsidRPr="00AD6AED" w:rsidRDefault="006930B4" w:rsidP="00C0788B">
            <w:pPr>
              <w:jc w:val="both"/>
              <w:rPr>
                <w:rFonts w:ascii="Calibri" w:hAnsi="Calibri" w:cs="Calibri"/>
                <w:color w:val="000000"/>
                <w:sz w:val="18"/>
                <w:szCs w:val="18"/>
              </w:rPr>
            </w:pPr>
            <w:proofErr w:type="spellStart"/>
            <w:r w:rsidRPr="00AD6AED">
              <w:rPr>
                <w:rFonts w:ascii="Calibri" w:hAnsi="Calibri" w:cs="Calibri"/>
                <w:color w:val="000000"/>
                <w:sz w:val="18"/>
                <w:szCs w:val="18"/>
              </w:rPr>
              <w:t>Dolbljenje</w:t>
            </w:r>
            <w:proofErr w:type="spellEnd"/>
            <w:r w:rsidRPr="00AD6AED">
              <w:rPr>
                <w:rFonts w:ascii="Calibri" w:hAnsi="Calibri" w:cs="Calibri"/>
                <w:color w:val="000000"/>
                <w:sz w:val="18"/>
                <w:szCs w:val="18"/>
              </w:rPr>
              <w:t xml:space="preserve"> odprtine za omarico in rege za dovodne cevi iz tal v betonskem ali kamnitem zidu, vzidava in montaža kabelske omari</w:t>
            </w:r>
            <w:r>
              <w:rPr>
                <w:rFonts w:ascii="Calibri" w:hAnsi="Calibri" w:cs="Calibri"/>
                <w:color w:val="000000"/>
                <w:sz w:val="18"/>
                <w:szCs w:val="18"/>
              </w:rPr>
              <w:t>ce PMO4 (tipizacija EG) in cevi</w:t>
            </w:r>
            <w:r w:rsidRPr="00AD6AED">
              <w:rPr>
                <w:rFonts w:ascii="Calibri" w:hAnsi="Calibri" w:cs="Calibri"/>
                <w:color w:val="000000"/>
                <w:sz w:val="18"/>
                <w:szCs w:val="18"/>
              </w:rPr>
              <w:t>,  vključno z vs</w:t>
            </w:r>
            <w:r>
              <w:rPr>
                <w:rFonts w:ascii="Calibri" w:hAnsi="Calibri" w:cs="Calibri"/>
                <w:color w:val="000000"/>
                <w:sz w:val="18"/>
                <w:szCs w:val="18"/>
              </w:rPr>
              <w:t>emi zaključnimi gradbenimi deli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102387</w:t>
            </w:r>
          </w:p>
        </w:tc>
        <w:tc>
          <w:tcPr>
            <w:tcW w:w="4374" w:type="dxa"/>
            <w:tcBorders>
              <w:top w:val="nil"/>
              <w:left w:val="nil"/>
              <w:bottom w:val="single" w:sz="4" w:space="0" w:color="auto"/>
              <w:right w:val="single" w:sz="4" w:space="0" w:color="auto"/>
            </w:tcBorders>
            <w:shd w:val="clear" w:color="000000" w:fill="FFFFFF"/>
            <w:vAlign w:val="center"/>
            <w:hideMark/>
          </w:tcPr>
          <w:p w:rsidR="006930B4" w:rsidRPr="00AD6AED" w:rsidRDefault="006930B4" w:rsidP="00C0788B">
            <w:pPr>
              <w:jc w:val="both"/>
              <w:rPr>
                <w:rFonts w:ascii="Calibri" w:hAnsi="Calibri" w:cs="Calibri"/>
                <w:color w:val="000000"/>
                <w:sz w:val="18"/>
                <w:szCs w:val="18"/>
              </w:rPr>
            </w:pPr>
            <w:proofErr w:type="spellStart"/>
            <w:r w:rsidRPr="00AD6AED">
              <w:rPr>
                <w:rFonts w:ascii="Calibri" w:hAnsi="Calibri" w:cs="Calibri"/>
                <w:color w:val="000000"/>
                <w:sz w:val="18"/>
                <w:szCs w:val="18"/>
              </w:rPr>
              <w:t>Dolbljenje</w:t>
            </w:r>
            <w:proofErr w:type="spellEnd"/>
            <w:r w:rsidRPr="00AD6AED">
              <w:rPr>
                <w:rFonts w:ascii="Calibri" w:hAnsi="Calibri" w:cs="Calibri"/>
                <w:color w:val="000000"/>
                <w:sz w:val="18"/>
                <w:szCs w:val="18"/>
              </w:rPr>
              <w:t xml:space="preserve"> rege dimenzij 0,15×0,15</w:t>
            </w:r>
            <w:r>
              <w:rPr>
                <w:rFonts w:ascii="Calibri" w:hAnsi="Calibri" w:cs="Calibri"/>
                <w:color w:val="000000"/>
                <w:sz w:val="18"/>
                <w:szCs w:val="18"/>
              </w:rPr>
              <w:t xml:space="preserve"> </w:t>
            </w:r>
            <w:r w:rsidRPr="00AD6AED">
              <w:rPr>
                <w:rFonts w:ascii="Calibri" w:hAnsi="Calibri" w:cs="Calibri"/>
                <w:color w:val="000000"/>
                <w:sz w:val="18"/>
                <w:szCs w:val="18"/>
              </w:rPr>
              <w:t>m v opečnem zidu, dobava in vzidava PVC cevi Æ 75 mm z uvodo</w:t>
            </w:r>
            <w:r>
              <w:rPr>
                <w:rFonts w:ascii="Calibri" w:hAnsi="Calibri" w:cs="Calibri"/>
                <w:color w:val="000000"/>
                <w:sz w:val="18"/>
                <w:szCs w:val="18"/>
              </w:rPr>
              <w:t>m v omarico in popravilo fasade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250329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Demontaža obstoječe prosto stoječe omarice (PS-PMO ali PS-RO), z vso pripadajočo opremo, vključno s potrebnimi gradbenimi deli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opreme iz obstoječe PMO komplet</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Zamenjava trifaznega števca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Zamenjava enofaznega števca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Zamenjava stikalne ure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250175</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Zamenjava trifaznega števca z AMI števcem po tipizaciji EG brez predelave MM</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Zamenjava enofaznega števca z AMI števcem po tipizaciji EG brez predelave MM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Zamenjava trifaznega števca z AMI števcem po tipizaciji EG s predelavo MM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Zamenjava enofaznega števca z AMI števcem po tipizaciji EG s predelavo MM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250179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ozemljitvene povezave: valjanec - PF vodnik s križno sponko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250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250180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Odklop in izvlačenje obstoječega kabla iz omarice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250181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Uv</w:t>
            </w:r>
            <w:r>
              <w:rPr>
                <w:rFonts w:ascii="Calibri" w:hAnsi="Calibri" w:cs="Calibri"/>
                <w:color w:val="000000"/>
                <w:sz w:val="18"/>
                <w:szCs w:val="18"/>
              </w:rPr>
              <w:t>od</w:t>
            </w:r>
            <w:r w:rsidRPr="00AD6AED">
              <w:rPr>
                <w:rFonts w:ascii="Calibri" w:hAnsi="Calibri" w:cs="Calibri"/>
                <w:color w:val="000000"/>
                <w:sz w:val="18"/>
                <w:szCs w:val="18"/>
              </w:rPr>
              <w:t xml:space="preserve"> in pritrditev kabla v omarici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250182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Uvod kabla v TP in pritrditev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250183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Označbe odcepov NNK vključno z napisno ploščico (montaža napisov)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250184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Dodatna izvrtina za namestitev ključavnice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250185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Dogovarjanje z lastniki o poteku priključka od števca do notranjega </w:t>
            </w:r>
            <w:proofErr w:type="spellStart"/>
            <w:r w:rsidRPr="00AD6AED">
              <w:rPr>
                <w:rFonts w:ascii="Calibri" w:hAnsi="Calibri" w:cs="Calibri"/>
                <w:color w:val="000000"/>
                <w:sz w:val="18"/>
                <w:szCs w:val="18"/>
              </w:rPr>
              <w:t>razdelilca</w:t>
            </w:r>
            <w:proofErr w:type="spellEnd"/>
            <w:r w:rsidRPr="00AD6AED">
              <w:rPr>
                <w:rFonts w:ascii="Calibri" w:hAnsi="Calibri" w:cs="Calibri"/>
                <w:color w:val="000000"/>
                <w:sz w:val="18"/>
                <w:szCs w:val="18"/>
              </w:rPr>
              <w:t xml:space="preserve"> (pri </w:t>
            </w:r>
            <w:proofErr w:type="spellStart"/>
            <w:r w:rsidRPr="00AD6AED">
              <w:rPr>
                <w:rFonts w:ascii="Calibri" w:hAnsi="Calibri" w:cs="Calibri"/>
                <w:color w:val="000000"/>
                <w:sz w:val="18"/>
                <w:szCs w:val="18"/>
              </w:rPr>
              <w:t>kablitvi</w:t>
            </w:r>
            <w:proofErr w:type="spellEnd"/>
            <w:r w:rsidRPr="00AD6AED">
              <w:rPr>
                <w:rFonts w:ascii="Calibri" w:hAnsi="Calibri" w:cs="Calibri"/>
                <w:color w:val="000000"/>
                <w:sz w:val="18"/>
                <w:szCs w:val="18"/>
              </w:rPr>
              <w:t xml:space="preserve"> NNO) - prizna se 1 kom na odjemno mesto (števec)</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250186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Režijska ura za KV delavca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URA</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geodetskega posnetka z obdelavo podatkov: posnetek kabelskega voda, izris geodetskih podlog po zahtevah naročnika, oddaja elaborata v elektronski obliki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5000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250331</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Črpanje vode s potopno črpalko</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Pr>
                <w:rFonts w:ascii="Calibri" w:hAnsi="Calibri" w:cs="Calibri"/>
                <w:sz w:val="18"/>
                <w:szCs w:val="18"/>
              </w:rPr>
              <w:t>600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URA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0B4" w:rsidRPr="00AD6AED" w:rsidRDefault="006930B4" w:rsidP="00C0788B">
            <w:pPr>
              <w:rPr>
                <w:rFonts w:ascii="Calibri" w:hAnsi="Calibri" w:cs="Calibr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930B4" w:rsidRPr="00AD6AED" w:rsidRDefault="006930B4" w:rsidP="00C0788B">
            <w:pPr>
              <w:rPr>
                <w:rFonts w:ascii="Calibri" w:hAnsi="Calibri" w:cs="Calibri"/>
                <w:sz w:val="18"/>
                <w:szCs w:val="18"/>
              </w:rPr>
            </w:pPr>
          </w:p>
        </w:tc>
        <w:tc>
          <w:tcPr>
            <w:tcW w:w="4374" w:type="dxa"/>
            <w:tcBorders>
              <w:top w:val="single" w:sz="4" w:space="0" w:color="auto"/>
              <w:left w:val="nil"/>
              <w:bottom w:val="single" w:sz="4" w:space="0" w:color="auto"/>
              <w:right w:val="single" w:sz="4" w:space="0" w:color="auto"/>
            </w:tcBorders>
            <w:shd w:val="clear" w:color="auto" w:fill="auto"/>
          </w:tcPr>
          <w:p w:rsidR="006930B4" w:rsidRPr="00AD6AED" w:rsidRDefault="006930B4" w:rsidP="00C0788B">
            <w:pPr>
              <w:jc w:val="both"/>
              <w:rPr>
                <w:rFonts w:ascii="Calibri" w:hAnsi="Calibri" w:cs="Calibri"/>
                <w:color w:val="000000"/>
                <w:sz w:val="18"/>
                <w:szCs w:val="18"/>
              </w:rPr>
            </w:pPr>
            <w:r>
              <w:rPr>
                <w:rFonts w:ascii="Calibri" w:hAnsi="Calibri" w:cs="Calibri"/>
                <w:color w:val="000000"/>
                <w:sz w:val="18"/>
                <w:szCs w:val="18"/>
              </w:rPr>
              <w:t>SKUPAJ v EUR brez DDV</w:t>
            </w:r>
          </w:p>
        </w:tc>
        <w:tc>
          <w:tcPr>
            <w:tcW w:w="72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Default="006930B4" w:rsidP="00C0788B">
            <w:pPr>
              <w:jc w:val="center"/>
              <w:rPr>
                <w:rFonts w:ascii="Calibri" w:hAnsi="Calibri" w:cs="Calibri"/>
                <w:sz w:val="18"/>
                <w:szCs w:val="18"/>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center"/>
              <w:rPr>
                <w:rFonts w:ascii="Calibri" w:hAnsi="Calibri" w:cs="Calibri"/>
                <w:sz w:val="18"/>
                <w:szCs w:val="18"/>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right"/>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930B4" w:rsidRPr="00AD6AED" w:rsidRDefault="006930B4" w:rsidP="00C0788B">
            <w:pPr>
              <w:jc w:val="right"/>
              <w:rPr>
                <w:rFonts w:ascii="Calibri" w:hAnsi="Calibri" w:cs="Calibri"/>
                <w:sz w:val="18"/>
                <w:szCs w:val="18"/>
              </w:rPr>
            </w:pPr>
          </w:p>
        </w:tc>
      </w:tr>
    </w:tbl>
    <w:p w:rsidR="006930B4" w:rsidRDefault="006930B4" w:rsidP="006930B4">
      <w:pPr>
        <w:rPr>
          <w:rFonts w:ascii="Tahoma" w:hAnsi="Tahoma" w:cs="Tahoma"/>
          <w:color w:val="000000"/>
          <w:sz w:val="18"/>
          <w:szCs w:val="18"/>
        </w:rPr>
      </w:pPr>
    </w:p>
    <w:p w:rsidR="006930B4" w:rsidRPr="00F90FD0" w:rsidRDefault="006930B4" w:rsidP="006930B4">
      <w:pPr>
        <w:rPr>
          <w:rFonts w:asciiTheme="minorHAnsi" w:hAnsiTheme="minorHAnsi" w:cstheme="minorHAnsi"/>
          <w:color w:val="000000"/>
          <w:sz w:val="22"/>
          <w:szCs w:val="22"/>
        </w:rPr>
      </w:pPr>
      <w:r w:rsidRPr="00F90FD0">
        <w:rPr>
          <w:rFonts w:asciiTheme="minorHAnsi" w:hAnsiTheme="minorHAnsi" w:cstheme="minorHAnsi"/>
          <w:color w:val="000000"/>
          <w:sz w:val="22"/>
          <w:szCs w:val="22"/>
        </w:rPr>
        <w:t>* postavka je ocenjena na povprečno dolžino 15m in se upošteva 1 kom na merilno mesto</w:t>
      </w: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pPr>
        <w:rPr>
          <w:rFonts w:ascii="Calibri" w:hAnsi="Calibri" w:cs="Arial CE"/>
          <w:b/>
          <w:bCs/>
          <w:sz w:val="20"/>
          <w:szCs w:val="28"/>
        </w:rPr>
      </w:pPr>
    </w:p>
    <w:p w:rsidR="006930B4" w:rsidRDefault="006930B4" w:rsidP="006930B4">
      <w:r w:rsidRPr="00845161">
        <w:rPr>
          <w:rFonts w:ascii="Calibri" w:hAnsi="Calibri" w:cs="Arial CE"/>
          <w:bCs/>
          <w:sz w:val="20"/>
          <w:szCs w:val="28"/>
        </w:rPr>
        <w:lastRenderedPageBreak/>
        <w:t>SN ELEKTROMONTAŽNA DELA</w:t>
      </w:r>
      <w:r w:rsidRPr="00AD6AED">
        <w:t xml:space="preserve"> </w:t>
      </w:r>
    </w:p>
    <w:p w:rsidR="006930B4" w:rsidRPr="00AD6AED" w:rsidRDefault="006930B4" w:rsidP="006930B4"/>
    <w:tbl>
      <w:tblPr>
        <w:tblW w:w="10916" w:type="dxa"/>
        <w:tblInd w:w="-998" w:type="dxa"/>
        <w:tblCellMar>
          <w:left w:w="70" w:type="dxa"/>
          <w:right w:w="70" w:type="dxa"/>
        </w:tblCellMar>
        <w:tblLook w:val="04A0" w:firstRow="1" w:lastRow="0" w:firstColumn="1" w:lastColumn="0" w:noHBand="0" w:noVBand="1"/>
      </w:tblPr>
      <w:tblGrid>
        <w:gridCol w:w="709"/>
        <w:gridCol w:w="851"/>
        <w:gridCol w:w="4374"/>
        <w:gridCol w:w="729"/>
        <w:gridCol w:w="709"/>
        <w:gridCol w:w="1276"/>
        <w:gridCol w:w="2268"/>
      </w:tblGrid>
      <w:tr w:rsidR="006930B4" w:rsidRPr="00AD6AED" w:rsidTr="00C0788B">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930B4" w:rsidRPr="00AD6AED" w:rsidRDefault="006930B4" w:rsidP="00C0788B">
            <w:pPr>
              <w:rPr>
                <w:rFonts w:ascii="Calibri" w:hAnsi="Calibri" w:cs="Calibri"/>
                <w:b/>
                <w:bCs/>
                <w:sz w:val="18"/>
                <w:szCs w:val="18"/>
              </w:rPr>
            </w:pPr>
            <w:r w:rsidRPr="00AD6AED">
              <w:rPr>
                <w:rFonts w:ascii="Calibri" w:hAnsi="Calibri" w:cs="Calibri"/>
                <w:b/>
                <w:bCs/>
                <w:sz w:val="18"/>
                <w:szCs w:val="18"/>
              </w:rPr>
              <w:t>Vrsta</w:t>
            </w:r>
          </w:p>
        </w:tc>
        <w:tc>
          <w:tcPr>
            <w:tcW w:w="851"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Calibri" w:hAnsi="Calibri" w:cs="Calibri"/>
                <w:b/>
                <w:bCs/>
                <w:sz w:val="18"/>
                <w:szCs w:val="18"/>
              </w:rPr>
            </w:pPr>
            <w:r w:rsidRPr="00AD6AED">
              <w:rPr>
                <w:rFonts w:ascii="Calibri" w:hAnsi="Calibri" w:cs="Calibri"/>
                <w:b/>
                <w:bCs/>
                <w:sz w:val="18"/>
                <w:szCs w:val="18"/>
              </w:rPr>
              <w:t>Št.</w:t>
            </w:r>
          </w:p>
        </w:tc>
        <w:tc>
          <w:tcPr>
            <w:tcW w:w="4374"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both"/>
              <w:rPr>
                <w:rFonts w:ascii="Calibri" w:hAnsi="Calibri" w:cs="Calibri"/>
                <w:b/>
                <w:bCs/>
                <w:sz w:val="18"/>
                <w:szCs w:val="18"/>
              </w:rPr>
            </w:pPr>
            <w:r w:rsidRPr="00AD6AED">
              <w:rPr>
                <w:rFonts w:ascii="Calibri" w:hAnsi="Calibri" w:cs="Calibri"/>
                <w:b/>
                <w:bCs/>
                <w:sz w:val="18"/>
                <w:szCs w:val="18"/>
              </w:rPr>
              <w:t>Opis SN dela</w:t>
            </w:r>
          </w:p>
        </w:tc>
        <w:tc>
          <w:tcPr>
            <w:tcW w:w="729"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Calibri" w:hAnsi="Calibri" w:cs="Calibri"/>
                <w:b/>
                <w:bCs/>
                <w:sz w:val="18"/>
                <w:szCs w:val="18"/>
              </w:rPr>
            </w:pPr>
            <w:r w:rsidRPr="00AD6AED">
              <w:rPr>
                <w:rFonts w:ascii="Calibri" w:hAnsi="Calibri" w:cs="Calibri"/>
                <w:b/>
                <w:bCs/>
                <w:sz w:val="18"/>
                <w:szCs w:val="18"/>
              </w:rPr>
              <w:t>Količina</w:t>
            </w:r>
          </w:p>
        </w:tc>
        <w:tc>
          <w:tcPr>
            <w:tcW w:w="709"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jc w:val="center"/>
              <w:rPr>
                <w:rFonts w:ascii="Calibri" w:hAnsi="Calibri" w:cs="Calibri"/>
                <w:b/>
                <w:bCs/>
                <w:sz w:val="18"/>
                <w:szCs w:val="18"/>
              </w:rPr>
            </w:pPr>
            <w:r w:rsidRPr="00AD6AED">
              <w:rPr>
                <w:rFonts w:ascii="Calibri" w:hAnsi="Calibri" w:cs="Calibri"/>
                <w:b/>
                <w:bCs/>
                <w:sz w:val="18"/>
                <w:szCs w:val="18"/>
              </w:rPr>
              <w:t>Enota</w:t>
            </w:r>
          </w:p>
        </w:tc>
        <w:tc>
          <w:tcPr>
            <w:tcW w:w="1276"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Calibri" w:hAnsi="Calibri" w:cs="Calibri"/>
                <w:b/>
                <w:bCs/>
                <w:sz w:val="18"/>
                <w:szCs w:val="18"/>
              </w:rPr>
            </w:pPr>
            <w:r w:rsidRPr="00AD6AED">
              <w:rPr>
                <w:rFonts w:ascii="Calibri" w:hAnsi="Calibri" w:cs="Calibri"/>
                <w:b/>
                <w:bCs/>
                <w:sz w:val="18"/>
                <w:szCs w:val="18"/>
              </w:rPr>
              <w:t>Cena/enoto</w:t>
            </w:r>
          </w:p>
        </w:tc>
        <w:tc>
          <w:tcPr>
            <w:tcW w:w="2268" w:type="dxa"/>
            <w:tcBorders>
              <w:top w:val="single" w:sz="4" w:space="0" w:color="auto"/>
              <w:left w:val="nil"/>
              <w:bottom w:val="single" w:sz="4" w:space="0" w:color="auto"/>
              <w:right w:val="single" w:sz="4" w:space="0" w:color="auto"/>
            </w:tcBorders>
            <w:shd w:val="clear" w:color="000000" w:fill="C0C0C0"/>
            <w:vAlign w:val="bottom"/>
            <w:hideMark/>
          </w:tcPr>
          <w:p w:rsidR="006930B4" w:rsidRPr="00AD6AED" w:rsidRDefault="006930B4" w:rsidP="00C0788B">
            <w:pPr>
              <w:rPr>
                <w:rFonts w:ascii="Calibri" w:hAnsi="Calibri" w:cs="Calibri"/>
                <w:b/>
                <w:bCs/>
                <w:sz w:val="18"/>
                <w:szCs w:val="18"/>
              </w:rPr>
            </w:pPr>
            <w:r w:rsidRPr="00AD6AED">
              <w:rPr>
                <w:rFonts w:ascii="Calibri" w:hAnsi="Calibri" w:cs="Calibri"/>
                <w:b/>
                <w:bCs/>
                <w:sz w:val="18"/>
                <w:szCs w:val="18"/>
              </w:rPr>
              <w:t>Vrednost</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250187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N-droga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izolatorjev VHD na konzole z vsemi gradbenimi deli v 3-4 ka</w:t>
            </w:r>
            <w:r>
              <w:rPr>
                <w:rFonts w:ascii="Calibri" w:hAnsi="Calibri" w:cs="Calibri"/>
                <w:color w:val="000000"/>
                <w:sz w:val="18"/>
                <w:szCs w:val="18"/>
              </w:rPr>
              <w:t>tegoriji zemljišča</w:t>
            </w:r>
            <w:r w:rsidRPr="00AD6AED">
              <w:rPr>
                <w:rFonts w:ascii="Calibri" w:hAnsi="Calibri" w:cs="Calibri"/>
                <w:color w:val="000000"/>
                <w:sz w:val="18"/>
                <w:szCs w:val="18"/>
              </w:rPr>
              <w:t xml:space="preserv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250288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N-droga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izolatorjev VHD na konzole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250189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N-droga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kompozitnih izolatorjev na konzole z vsemi gradbenimi </w:t>
            </w:r>
            <w:r>
              <w:rPr>
                <w:rFonts w:ascii="Calibri" w:hAnsi="Calibri" w:cs="Calibri"/>
                <w:color w:val="000000"/>
                <w:sz w:val="18"/>
                <w:szCs w:val="18"/>
              </w:rPr>
              <w:t>deli v 3-4 kategoriji zemljišča</w:t>
            </w:r>
            <w:r w:rsidRPr="00AD6AED">
              <w:rPr>
                <w:rFonts w:ascii="Calibri" w:hAnsi="Calibri" w:cs="Calibri"/>
                <w:color w:val="000000"/>
                <w:sz w:val="18"/>
                <w:szCs w:val="18"/>
              </w:rPr>
              <w:t xml:space="preserv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N-droga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kompozitnih izolatorjev na konzole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N-droga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VHD izolatorjev na konzole z vsemi gradbenimi </w:t>
            </w:r>
            <w:r>
              <w:rPr>
                <w:rFonts w:ascii="Calibri" w:hAnsi="Calibri" w:cs="Calibri"/>
                <w:color w:val="000000"/>
                <w:sz w:val="18"/>
                <w:szCs w:val="18"/>
              </w:rPr>
              <w:t>deli v 3-4 kategoriji zemljišča (</w:t>
            </w:r>
            <w:r w:rsidRPr="00AD6AED">
              <w:rPr>
                <w:rFonts w:ascii="Calibri" w:hAnsi="Calibri" w:cs="Calibri"/>
                <w:color w:val="000000"/>
                <w:sz w:val="18"/>
                <w:szCs w:val="18"/>
              </w:rPr>
              <w:t>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N-droga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VHD izolatorjev na konzole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N-droga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kompozitnih izolatorjev na konzole z vsemi gradbenimi deli v 3-4 kategoriji zemljišča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64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N-droga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kompozitnih izolatorjev na konzole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8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KA-droga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izolatorjev VHD na konzole z vsemi gradbenimi deli v 3-4 kategoriji zemljišča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KA-droga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izolatorjev VHD na konzole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6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KA-droga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kompozitnih izolatorjev na konzole z vsemi gradbenimi deli v 3-4 kategoriji zemljišča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KA-droga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kompozitnih izolatorjev na konzole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86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250199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KA-droga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izolatorjev VHD na konzole z vsemi gradbenimi deli v 3-4 kategoriji zemljišča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KA-droga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izolatorjev VHD na konzole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KA-droga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kompozitnih izolatorjev na konzole z vsemi gradbenimi deli v 3-4 kategoriji zemljišča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250202</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KA-droga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kompozitnih izolatorjev na konzole (tipizacija EG)</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10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RA-droga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w:t>
            </w:r>
            <w:r>
              <w:rPr>
                <w:rFonts w:ascii="Calibri" w:hAnsi="Calibri" w:cs="Calibri"/>
                <w:color w:val="000000"/>
                <w:sz w:val="18"/>
                <w:szCs w:val="18"/>
              </w:rPr>
              <w:t>s</w:t>
            </w:r>
            <w:r w:rsidRPr="00AD6AED">
              <w:rPr>
                <w:rFonts w:ascii="Calibri" w:hAnsi="Calibri" w:cs="Calibri"/>
                <w:color w:val="000000"/>
                <w:sz w:val="18"/>
                <w:szCs w:val="18"/>
              </w:rPr>
              <w:t xml:space="preserve"> sestavo in montažo kompozitnih in VHD izolatorjev na konzolo z vsemi gradbenimi deli v 3-4 kategoriji zemljišča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RA-droga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sestavo in montažo kompozitnih in VHD izolatorjev na konzolo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RA-droga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sestavo in montažo kompozitnih in VHD izolatorjev na konzolo z vsemi gradbenimi deli v 3-4 kategoriji zemljišča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ročna postavitev RA-droga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sestavo in montažo kompozitnih in VHD izolatorjev na konzolo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ONA-droga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kompletno z montažo kompozitnih izolatorjev na konzole z vsemi gradbenimi deli v 3-4 kategoriji zemljišča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60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ONA-droga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kompletno z montažo kompozitnih izolatorjev na konzole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250209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Sestava in postavitev N-droga(stikalo) na stojno mesto, višine cca 10 m v betonskih kleščah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komplet z montažo ločilnega stikala s pogonom in kompozitnimi izolatorji ter povezava ozemljil po drogu</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Sestava in postavitev betonskega droga na stojno mesto, komplet z montažo ločilnega stikala s pogonom in kompozitnimi izolatorji v pripravljen temelj ter povezava oze</w:t>
            </w:r>
            <w:r>
              <w:rPr>
                <w:rFonts w:ascii="Calibri" w:hAnsi="Calibri" w:cs="Calibri"/>
                <w:color w:val="000000"/>
                <w:sz w:val="18"/>
                <w:szCs w:val="18"/>
              </w:rPr>
              <w:t>m</w:t>
            </w:r>
            <w:r w:rsidRPr="00AD6AED">
              <w:rPr>
                <w:rFonts w:ascii="Calibri" w:hAnsi="Calibri" w:cs="Calibri"/>
                <w:color w:val="000000"/>
                <w:sz w:val="18"/>
                <w:szCs w:val="18"/>
              </w:rPr>
              <w:t>ljila na drog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vertikalnega ločilnega stikala na obstoječi drog kompletno s pogonom in ozemljitvami po drogu ter povezavo na DV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Demontaža ločilnega stikala kompletno s pogonom in ozemljitvami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250213</w:t>
            </w:r>
          </w:p>
        </w:tc>
        <w:tc>
          <w:tcPr>
            <w:tcW w:w="437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Calibri" w:hAnsi="Calibri" w:cs="Calibri"/>
                <w:color w:val="000000"/>
                <w:sz w:val="18"/>
                <w:szCs w:val="18"/>
              </w:rPr>
            </w:pPr>
            <w:proofErr w:type="spellStart"/>
            <w:r w:rsidRPr="00845161">
              <w:rPr>
                <w:rFonts w:ascii="Calibri" w:hAnsi="Calibri" w:cs="Calibri"/>
                <w:color w:val="000000"/>
                <w:sz w:val="18"/>
                <w:szCs w:val="18"/>
              </w:rPr>
              <w:t>Razvlačenje</w:t>
            </w:r>
            <w:proofErr w:type="spellEnd"/>
            <w:r w:rsidRPr="00845161">
              <w:rPr>
                <w:rFonts w:ascii="Calibri" w:hAnsi="Calibri" w:cs="Calibri"/>
                <w:color w:val="000000"/>
                <w:sz w:val="18"/>
                <w:szCs w:val="18"/>
              </w:rPr>
              <w:t xml:space="preserve"> in napenjanje zateznega polja s tokovodnikom (Al-Fe ali PAS 70 mm2) komplet z nošenjem na drog in privezovanje oziroma montažo na izolator (za 1 polje  od 200m do 500m, 1 vodnik)</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250214</w:t>
            </w:r>
          </w:p>
        </w:tc>
        <w:tc>
          <w:tcPr>
            <w:tcW w:w="437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Calibri" w:hAnsi="Calibri" w:cs="Calibri"/>
                <w:color w:val="000000"/>
                <w:sz w:val="18"/>
                <w:szCs w:val="18"/>
              </w:rPr>
            </w:pPr>
            <w:proofErr w:type="spellStart"/>
            <w:r w:rsidRPr="00845161">
              <w:rPr>
                <w:rFonts w:ascii="Calibri" w:hAnsi="Calibri" w:cs="Calibri"/>
                <w:color w:val="000000"/>
                <w:sz w:val="18"/>
                <w:szCs w:val="18"/>
              </w:rPr>
              <w:t>Razvlačenje</w:t>
            </w:r>
            <w:proofErr w:type="spellEnd"/>
            <w:r w:rsidRPr="00845161">
              <w:rPr>
                <w:rFonts w:ascii="Calibri" w:hAnsi="Calibri" w:cs="Calibri"/>
                <w:color w:val="000000"/>
                <w:sz w:val="18"/>
                <w:szCs w:val="18"/>
              </w:rPr>
              <w:t xml:space="preserve"> in napenjanje zateznega polja s tokovodnikom (Al-Fe ali PAS 70 mm2) komplet z nošenjem na drog in privezovanje oziroma montažo na izolator (za 1 polje od 500 m do 1000m, 1 vodnik)</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prenapetostnih rogljičev, komplet z izvedbo povezave konzol s pocinkanim valjancem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GAR</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opozorilne tablice, k</w:t>
            </w:r>
            <w:r>
              <w:rPr>
                <w:rFonts w:ascii="Calibri" w:hAnsi="Calibri" w:cs="Calibri"/>
                <w:color w:val="000000"/>
                <w:sz w:val="18"/>
                <w:szCs w:val="18"/>
              </w:rPr>
              <w:t>omplet s</w:t>
            </w:r>
            <w:r w:rsidRPr="00AD6AED">
              <w:rPr>
                <w:rFonts w:ascii="Calibri" w:hAnsi="Calibri" w:cs="Calibri"/>
                <w:color w:val="000000"/>
                <w:sz w:val="18"/>
                <w:szCs w:val="18"/>
              </w:rPr>
              <w:t xml:space="preserve"> tablico oštevilčenja in letnico droga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nihajne sponke SVS komplet z vložkom, na obstoječe izolatorje na drogu</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250218</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kompozitnega izolatorja komplet s tokovno vezjo</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250219</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o</w:t>
            </w:r>
            <w:r>
              <w:rPr>
                <w:rFonts w:ascii="Calibri" w:hAnsi="Calibri" w:cs="Calibri"/>
                <w:color w:val="000000"/>
                <w:sz w:val="18"/>
                <w:szCs w:val="18"/>
              </w:rPr>
              <w:t>dvodnikov prenapetosti komplet s</w:t>
            </w:r>
            <w:r w:rsidRPr="00AD6AED">
              <w:rPr>
                <w:rFonts w:ascii="Calibri" w:hAnsi="Calibri" w:cs="Calibri"/>
                <w:color w:val="000000"/>
                <w:sz w:val="18"/>
                <w:szCs w:val="18"/>
              </w:rPr>
              <w:t xml:space="preserve"> povezavo na ozemljitev</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GAR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Pritrditev tokovodnika z pritrdilno žico LT 35 ali LT 70 garnitura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N-droga, komplet z vso opremo, z odvozom na deponijo in ureditvijo terena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N-droga, komplet z vso opremo, vključno z betonskimi kleščami, z odvozom na deponijo in ureditvijo terena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sidra za N-drog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A-droga, komplet z vso opremo, z odvozom na deponijo in ureditvijo terena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70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A-droga, komplet, vključno z betonskimi kleščami, z odvozom na deponijo in ureditvijo terena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betonskega droga, komplet z vso opremo, vključno s temeljem, z odvozom na deponijo in ureditvijo terena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tokovodnika Al-Fe do 70 mm2 (odvezovanje, spuščanje in povijanje vodnika v kolobar) in prevoz v skladišče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30000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izolatorja VHD na stoječem drogu in prevoz na deponijo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75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250229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Odvezovanje in ponovno privezovanje vodnika na drog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75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konzol na obstoječem drogu in prevoz na deponijo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verige kapastih izolatorjev in prevoz na deponijo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odvodnikov prenapetosti in prevoz na deponijo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ozemljitve po drogu in povezava na novo ozemljitev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obešanja za SKS na obstoječem drogu</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tokovnih lokov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jamborske TP v celoti z vso p</w:t>
            </w:r>
            <w:r>
              <w:rPr>
                <w:rFonts w:ascii="Calibri" w:hAnsi="Calibri" w:cs="Calibri"/>
                <w:color w:val="000000"/>
                <w:sz w:val="18"/>
                <w:szCs w:val="18"/>
              </w:rPr>
              <w:t>ripadajočo opremo in prevozom v</w:t>
            </w:r>
            <w:r w:rsidRPr="00AD6AED">
              <w:rPr>
                <w:rFonts w:ascii="Calibri" w:hAnsi="Calibri" w:cs="Calibri"/>
                <w:color w:val="000000"/>
                <w:sz w:val="18"/>
                <w:szCs w:val="18"/>
              </w:rPr>
              <w:t xml:space="preserve"> skladišče EG oz. </w:t>
            </w:r>
            <w:r>
              <w:rPr>
                <w:rFonts w:ascii="Calibri" w:hAnsi="Calibri" w:cs="Calibri"/>
                <w:color w:val="000000"/>
                <w:sz w:val="18"/>
                <w:szCs w:val="18"/>
              </w:rPr>
              <w:t xml:space="preserve">na </w:t>
            </w:r>
            <w:r w:rsidRPr="00AD6AED">
              <w:rPr>
                <w:rFonts w:ascii="Calibri" w:hAnsi="Calibri" w:cs="Calibri"/>
                <w:color w:val="000000"/>
                <w:sz w:val="18"/>
                <w:szCs w:val="18"/>
              </w:rPr>
              <w:t>deponijo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Pr>
                <w:rFonts w:ascii="Calibri" w:hAnsi="Calibri" w:cs="Calibri"/>
                <w:color w:val="000000"/>
                <w:sz w:val="18"/>
                <w:szCs w:val="18"/>
              </w:rPr>
              <w:t>Demontaža TR</w:t>
            </w:r>
            <w:r w:rsidRPr="00AD6AED">
              <w:rPr>
                <w:rFonts w:ascii="Calibri" w:hAnsi="Calibri" w:cs="Calibri"/>
                <w:color w:val="000000"/>
                <w:sz w:val="18"/>
                <w:szCs w:val="18"/>
              </w:rPr>
              <w:t xml:space="preserve"> in prevoz v skladišče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NNR omare iz jamborske TP kompletno s prevozom na deponijo ali v skladišče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kovinske konstrukcije jamborske TP v kompletu s prevozom na deponijo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250239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proofErr w:type="spellStart"/>
            <w:r w:rsidRPr="00AD6AED">
              <w:rPr>
                <w:rFonts w:ascii="Calibri" w:hAnsi="Calibri" w:cs="Calibri"/>
                <w:color w:val="000000"/>
                <w:sz w:val="18"/>
                <w:szCs w:val="18"/>
              </w:rPr>
              <w:t>Razvlek</w:t>
            </w:r>
            <w:proofErr w:type="spellEnd"/>
            <w:r w:rsidRPr="00AD6AED">
              <w:rPr>
                <w:rFonts w:ascii="Calibri" w:hAnsi="Calibri" w:cs="Calibri"/>
                <w:color w:val="000000"/>
                <w:sz w:val="18"/>
                <w:szCs w:val="18"/>
              </w:rPr>
              <w:t xml:space="preserve"> drogov z </w:t>
            </w:r>
            <w:proofErr w:type="spellStart"/>
            <w:r w:rsidRPr="00AD6AED">
              <w:rPr>
                <w:rFonts w:ascii="Calibri" w:hAnsi="Calibri" w:cs="Calibri"/>
                <w:color w:val="000000"/>
                <w:sz w:val="18"/>
                <w:szCs w:val="18"/>
              </w:rPr>
              <w:t>vitlo</w:t>
            </w:r>
            <w:proofErr w:type="spellEnd"/>
            <w:r w:rsidRPr="00AD6AED">
              <w:rPr>
                <w:rFonts w:ascii="Calibri" w:hAnsi="Calibri" w:cs="Calibri"/>
                <w:color w:val="000000"/>
                <w:sz w:val="18"/>
                <w:szCs w:val="18"/>
              </w:rPr>
              <w:t xml:space="preserve"> na nedostopna mesta do razdalje 50 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proofErr w:type="spellStart"/>
            <w:r w:rsidRPr="00AD6AED">
              <w:rPr>
                <w:rFonts w:ascii="Calibri" w:hAnsi="Calibri" w:cs="Calibri"/>
                <w:color w:val="000000"/>
                <w:sz w:val="18"/>
                <w:szCs w:val="18"/>
              </w:rPr>
              <w:t>Razvlek</w:t>
            </w:r>
            <w:proofErr w:type="spellEnd"/>
            <w:r w:rsidRPr="00AD6AED">
              <w:rPr>
                <w:rFonts w:ascii="Calibri" w:hAnsi="Calibri" w:cs="Calibri"/>
                <w:color w:val="000000"/>
                <w:sz w:val="18"/>
                <w:szCs w:val="18"/>
              </w:rPr>
              <w:t xml:space="preserve"> betonskih klešč </w:t>
            </w:r>
            <w:proofErr w:type="spellStart"/>
            <w:r w:rsidRPr="00AD6AED">
              <w:rPr>
                <w:rFonts w:ascii="Calibri" w:hAnsi="Calibri" w:cs="Calibri"/>
                <w:color w:val="000000"/>
                <w:sz w:val="18"/>
                <w:szCs w:val="18"/>
              </w:rPr>
              <w:t>Rz</w:t>
            </w:r>
            <w:proofErr w:type="spellEnd"/>
            <w:r w:rsidRPr="00AD6AED">
              <w:rPr>
                <w:rFonts w:ascii="Calibri" w:hAnsi="Calibri" w:cs="Calibri"/>
                <w:color w:val="000000"/>
                <w:sz w:val="18"/>
                <w:szCs w:val="18"/>
              </w:rPr>
              <w:t xml:space="preserve"> 2000 z </w:t>
            </w:r>
            <w:proofErr w:type="spellStart"/>
            <w:r w:rsidRPr="00AD6AED">
              <w:rPr>
                <w:rFonts w:ascii="Calibri" w:hAnsi="Calibri" w:cs="Calibri"/>
                <w:color w:val="000000"/>
                <w:sz w:val="18"/>
                <w:szCs w:val="18"/>
              </w:rPr>
              <w:t>vitlo</w:t>
            </w:r>
            <w:proofErr w:type="spellEnd"/>
            <w:r w:rsidRPr="00AD6AED">
              <w:rPr>
                <w:rFonts w:ascii="Calibri" w:hAnsi="Calibri" w:cs="Calibri"/>
                <w:color w:val="000000"/>
                <w:sz w:val="18"/>
                <w:szCs w:val="18"/>
              </w:rPr>
              <w:t xml:space="preserve"> na nedostopna mesta za podvezovanje obstoječega droga do razdalje 50 m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tokovnih lokov (</w:t>
            </w:r>
            <w:proofErr w:type="spellStart"/>
            <w:r w:rsidRPr="00AD6AED">
              <w:rPr>
                <w:rFonts w:ascii="Calibri" w:hAnsi="Calibri" w:cs="Calibri"/>
                <w:color w:val="000000"/>
                <w:sz w:val="18"/>
                <w:szCs w:val="18"/>
              </w:rPr>
              <w:t>bigelnov</w:t>
            </w:r>
            <w:proofErr w:type="spellEnd"/>
            <w:r w:rsidRPr="00AD6AED">
              <w:rPr>
                <w:rFonts w:ascii="Calibri" w:hAnsi="Calibri" w:cs="Calibri"/>
                <w:color w:val="000000"/>
                <w:sz w:val="18"/>
                <w:szCs w:val="18"/>
              </w:rPr>
              <w:t>)</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Postavitev N-droga (finski bor) komplet z montažo obešanja za kabel Ericsson AXCES, z vsemi gradbenimi  deli v 3-4 kategoriji zemljišča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Postavitev N-droga (finski bor) komplet z montažo obešanja za kabel Ericsson AXCES</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Ročna postavitev N-droga (finski bor) komplet z montažo obešanja za kabel Ericsson AXCES, z vsemi gradbenimi  deli v 3-4 kategoriji zemljišča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250245</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Ročna postavitev N-droga (finski bor) komplet z montažo obešanja za kabel Ericsson AXCES</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Sestava in postavitev A-droga (finski bor) komplet z montažo obešanja za kabel Ericsson AXCES, z vsemi gradbenimi deli v 3-4 kategoriji zemljišča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Sestava in postavitev A-droga (finski bor) komplet z montažo obešanja za kabel Ericsson AXCES</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Sestava in ročna postavitev A-droga (finski bor) komplet z montažo obešanja za kabel Ericsson AXCES, z vsemi gradbenimi deli v 3-4 kategoriji zemljišča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250249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Sestava in ročna postavitev A-droga (finski bor) komplet z montažo obešanja za kabel Ericsson AXCES</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Postavitev betonskega droga na stojno mesto K, Z, N-9 (9-12 m) v pripravljeni temelj, komplet z obešanjem za Ericsson</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250251</w:t>
            </w:r>
          </w:p>
        </w:tc>
        <w:tc>
          <w:tcPr>
            <w:tcW w:w="437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Calibri" w:hAnsi="Calibri" w:cs="Calibri"/>
                <w:color w:val="000000"/>
                <w:sz w:val="18"/>
                <w:szCs w:val="18"/>
              </w:rPr>
            </w:pPr>
            <w:proofErr w:type="spellStart"/>
            <w:r w:rsidRPr="00845161">
              <w:rPr>
                <w:rFonts w:ascii="Calibri" w:hAnsi="Calibri" w:cs="Calibri"/>
                <w:color w:val="000000"/>
                <w:sz w:val="18"/>
                <w:szCs w:val="18"/>
              </w:rPr>
              <w:t>Razvlačenje</w:t>
            </w:r>
            <w:proofErr w:type="spellEnd"/>
            <w:r w:rsidRPr="00845161">
              <w:rPr>
                <w:rFonts w:ascii="Calibri" w:hAnsi="Calibri" w:cs="Calibri"/>
                <w:color w:val="000000"/>
                <w:sz w:val="18"/>
                <w:szCs w:val="18"/>
              </w:rPr>
              <w:t xml:space="preserve"> in napenjanje zateznega polja s kablom Ericsson AXSCES 1x3x95 mm2, komplet z nošenjem na drog in  montažo v nosilno sponko (za 1 polje do 500 m, 1 kabel)</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250252</w:t>
            </w:r>
          </w:p>
        </w:tc>
        <w:tc>
          <w:tcPr>
            <w:tcW w:w="437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Calibri" w:hAnsi="Calibri" w:cs="Calibri"/>
                <w:color w:val="000000"/>
                <w:sz w:val="18"/>
                <w:szCs w:val="18"/>
              </w:rPr>
            </w:pPr>
            <w:proofErr w:type="spellStart"/>
            <w:r w:rsidRPr="00845161">
              <w:rPr>
                <w:rFonts w:ascii="Calibri" w:hAnsi="Calibri" w:cs="Calibri"/>
                <w:color w:val="000000"/>
                <w:sz w:val="18"/>
                <w:szCs w:val="18"/>
              </w:rPr>
              <w:t>Razvlačenje</w:t>
            </w:r>
            <w:proofErr w:type="spellEnd"/>
            <w:r w:rsidRPr="00845161">
              <w:rPr>
                <w:rFonts w:ascii="Calibri" w:hAnsi="Calibri" w:cs="Calibri"/>
                <w:color w:val="000000"/>
                <w:sz w:val="18"/>
                <w:szCs w:val="18"/>
              </w:rPr>
              <w:t xml:space="preserve"> in napenjanje zateznega polja s kablom Ericsson AXSCES 1x3x95 mm2, komplet z nošenjem na drog in  montažo v nosilno sponko (za 1 polje od 500 m do 1000 m, 1 kabel)</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250253</w:t>
            </w:r>
          </w:p>
        </w:tc>
        <w:tc>
          <w:tcPr>
            <w:tcW w:w="437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Calibri" w:hAnsi="Calibri" w:cs="Calibri"/>
                <w:color w:val="000000"/>
                <w:sz w:val="18"/>
                <w:szCs w:val="18"/>
              </w:rPr>
            </w:pPr>
            <w:proofErr w:type="spellStart"/>
            <w:r w:rsidRPr="00845161">
              <w:rPr>
                <w:rFonts w:ascii="Calibri" w:hAnsi="Calibri" w:cs="Calibri"/>
                <w:color w:val="000000"/>
                <w:sz w:val="18"/>
                <w:szCs w:val="18"/>
              </w:rPr>
              <w:t>Razvlačenje</w:t>
            </w:r>
            <w:proofErr w:type="spellEnd"/>
            <w:r w:rsidRPr="00845161">
              <w:rPr>
                <w:rFonts w:ascii="Calibri" w:hAnsi="Calibri" w:cs="Calibri"/>
                <w:color w:val="000000"/>
                <w:sz w:val="18"/>
                <w:szCs w:val="18"/>
              </w:rPr>
              <w:t xml:space="preserve"> in napenjanje zateznega polja s kablom Ericsson AXSCES 1x3x70 mm2, komplet z nošenjem na drog in  montažo v nosilno sponko (za 1 polje do 500 m, 1 kabel)</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250254</w:t>
            </w:r>
          </w:p>
        </w:tc>
        <w:tc>
          <w:tcPr>
            <w:tcW w:w="4374" w:type="dxa"/>
            <w:tcBorders>
              <w:top w:val="nil"/>
              <w:left w:val="nil"/>
              <w:bottom w:val="single" w:sz="4" w:space="0" w:color="auto"/>
              <w:right w:val="single" w:sz="4" w:space="0" w:color="auto"/>
            </w:tcBorders>
            <w:shd w:val="clear" w:color="auto" w:fill="auto"/>
            <w:hideMark/>
          </w:tcPr>
          <w:p w:rsidR="006930B4" w:rsidRPr="00845161" w:rsidRDefault="006930B4" w:rsidP="00C0788B">
            <w:pPr>
              <w:jc w:val="both"/>
              <w:rPr>
                <w:rFonts w:ascii="Calibri" w:hAnsi="Calibri" w:cs="Calibri"/>
                <w:color w:val="000000"/>
                <w:sz w:val="18"/>
                <w:szCs w:val="18"/>
              </w:rPr>
            </w:pPr>
            <w:proofErr w:type="spellStart"/>
            <w:r w:rsidRPr="00845161">
              <w:rPr>
                <w:rFonts w:ascii="Calibri" w:hAnsi="Calibri" w:cs="Calibri"/>
                <w:color w:val="000000"/>
                <w:sz w:val="18"/>
                <w:szCs w:val="18"/>
              </w:rPr>
              <w:t>Razvlačenje</w:t>
            </w:r>
            <w:proofErr w:type="spellEnd"/>
            <w:r w:rsidRPr="00845161">
              <w:rPr>
                <w:rFonts w:ascii="Calibri" w:hAnsi="Calibri" w:cs="Calibri"/>
                <w:color w:val="000000"/>
                <w:sz w:val="18"/>
                <w:szCs w:val="18"/>
              </w:rPr>
              <w:t xml:space="preserve"> in napenjanje zateznega polja s kablom Ericsson AXSCES 1x3x70 mm2, komplet z nošenjem na drog in  montažo v nosilno sponko (za 1 polje  od 500 m do 1000 m, 1 kabel)</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konzol na obstoječem A drogu</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konzol na obstoječi N drog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konzol na obstoječi A drog (tipizacija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VHD izolatorjev na obstoječi drog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250259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kompozitnih izolatorjev na obstoječi drog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250261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SN kablov 3x1x150 </w:t>
            </w:r>
            <w:r>
              <w:rPr>
                <w:rFonts w:ascii="Calibri" w:hAnsi="Calibri" w:cs="Calibri"/>
                <w:color w:val="000000"/>
                <w:sz w:val="18"/>
                <w:szCs w:val="18"/>
              </w:rPr>
              <w:t xml:space="preserve">mm2 </w:t>
            </w:r>
            <w:r w:rsidRPr="00AD6AED">
              <w:rPr>
                <w:rFonts w:ascii="Calibri" w:hAnsi="Calibri" w:cs="Calibri"/>
                <w:color w:val="000000"/>
                <w:sz w:val="18"/>
                <w:szCs w:val="18"/>
              </w:rPr>
              <w:t>oz. 240 v kabelski jarek</w:t>
            </w:r>
            <w:r>
              <w:rPr>
                <w:rFonts w:ascii="Calibri" w:hAnsi="Calibri" w:cs="Calibri"/>
                <w:color w:val="000000"/>
                <w:sz w:val="18"/>
                <w:szCs w:val="18"/>
              </w:rPr>
              <w:t>,</w:t>
            </w:r>
            <w:r w:rsidRPr="00AD6AED">
              <w:rPr>
                <w:rFonts w:ascii="Calibri" w:hAnsi="Calibri" w:cs="Calibri"/>
                <w:color w:val="000000"/>
                <w:sz w:val="18"/>
                <w:szCs w:val="18"/>
              </w:rPr>
              <w:t xml:space="preserve"> polaganje v trikot</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250263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SN kablov do vključno 3x1x70 </w:t>
            </w:r>
            <w:r>
              <w:rPr>
                <w:rFonts w:ascii="Calibri" w:hAnsi="Calibri" w:cs="Calibri"/>
                <w:color w:val="000000"/>
                <w:sz w:val="18"/>
                <w:szCs w:val="18"/>
              </w:rPr>
              <w:t xml:space="preserve">mm2 </w:t>
            </w:r>
            <w:r w:rsidRPr="00AD6AED">
              <w:rPr>
                <w:rFonts w:ascii="Calibri" w:hAnsi="Calibri" w:cs="Calibri"/>
                <w:color w:val="000000"/>
                <w:sz w:val="18"/>
                <w:szCs w:val="18"/>
              </w:rPr>
              <w:t>v kabelski jarek</w:t>
            </w:r>
            <w:r>
              <w:rPr>
                <w:rFonts w:ascii="Calibri" w:hAnsi="Calibri" w:cs="Calibri"/>
                <w:color w:val="000000"/>
                <w:sz w:val="18"/>
                <w:szCs w:val="18"/>
              </w:rPr>
              <w:t>,</w:t>
            </w:r>
            <w:r w:rsidRPr="00AD6AED">
              <w:rPr>
                <w:rFonts w:ascii="Calibri" w:hAnsi="Calibri" w:cs="Calibri"/>
                <w:color w:val="000000"/>
                <w:sz w:val="18"/>
                <w:szCs w:val="18"/>
              </w:rPr>
              <w:t xml:space="preserve"> polaganje v trikot</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250265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SN kablov 3x1x240 </w:t>
            </w:r>
            <w:r>
              <w:rPr>
                <w:rFonts w:ascii="Calibri" w:hAnsi="Calibri" w:cs="Calibri"/>
                <w:color w:val="000000"/>
                <w:sz w:val="18"/>
                <w:szCs w:val="18"/>
              </w:rPr>
              <w:t xml:space="preserve">mm2 </w:t>
            </w:r>
            <w:r w:rsidRPr="00AD6AED">
              <w:rPr>
                <w:rFonts w:ascii="Calibri" w:hAnsi="Calibri" w:cs="Calibri"/>
                <w:color w:val="000000"/>
                <w:sz w:val="18"/>
                <w:szCs w:val="18"/>
              </w:rPr>
              <w:t>v kabelsko kanalizacijo (trije kabli v eno cev)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250267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SN kablov 3x1x150 </w:t>
            </w:r>
            <w:r>
              <w:rPr>
                <w:rFonts w:ascii="Calibri" w:hAnsi="Calibri" w:cs="Calibri"/>
                <w:color w:val="000000"/>
                <w:sz w:val="18"/>
                <w:szCs w:val="18"/>
              </w:rPr>
              <w:t xml:space="preserve">mm2 </w:t>
            </w:r>
            <w:r w:rsidRPr="00AD6AED">
              <w:rPr>
                <w:rFonts w:ascii="Calibri" w:hAnsi="Calibri" w:cs="Calibri"/>
                <w:color w:val="000000"/>
                <w:sz w:val="18"/>
                <w:szCs w:val="18"/>
              </w:rPr>
              <w:t>v kabelsko kanalizacijo (trije kabli v eno cev)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250269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SN kablov do vključno 3x1x70 </w:t>
            </w:r>
            <w:r>
              <w:rPr>
                <w:rFonts w:ascii="Calibri" w:hAnsi="Calibri" w:cs="Calibri"/>
                <w:color w:val="000000"/>
                <w:sz w:val="18"/>
                <w:szCs w:val="18"/>
              </w:rPr>
              <w:t xml:space="preserve">mm2 </w:t>
            </w:r>
            <w:r w:rsidRPr="00AD6AED">
              <w:rPr>
                <w:rFonts w:ascii="Calibri" w:hAnsi="Calibri" w:cs="Calibri"/>
                <w:color w:val="000000"/>
                <w:sz w:val="18"/>
                <w:szCs w:val="18"/>
              </w:rPr>
              <w:t>v kabelsko kanalizacijo (trije kabli v eno cev)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 glave za notranjo montažo (enožilni kabel; 240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 glave za notranjo montažo (enožilni kabel; 150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 glave za notranjo montažo (enožilni kabel; 70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 glave za zunanjo montažo (enožilni kabel; 150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250274</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 glave za zunanjo montažo (enožilni kabel; 70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 spojke za enožilne kable (od 70-150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Priklop enožilnih kablov 240</w:t>
            </w:r>
            <w:r>
              <w:rPr>
                <w:rFonts w:ascii="Calibri" w:hAnsi="Calibri" w:cs="Calibri"/>
                <w:color w:val="000000"/>
                <w:sz w:val="18"/>
                <w:szCs w:val="18"/>
              </w:rPr>
              <w:t xml:space="preserve"> </w:t>
            </w:r>
            <w:r w:rsidRPr="00AD6AED">
              <w:rPr>
                <w:rFonts w:ascii="Calibri" w:hAnsi="Calibri" w:cs="Calibri"/>
                <w:color w:val="000000"/>
                <w:sz w:val="18"/>
                <w:szCs w:val="18"/>
              </w:rPr>
              <w:t>mm2 v SF6 blok vključno z montažo kotnega adapterja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Priklop enožilnih kablov 150</w:t>
            </w:r>
            <w:r>
              <w:rPr>
                <w:rFonts w:ascii="Calibri" w:hAnsi="Calibri" w:cs="Calibri"/>
                <w:color w:val="000000"/>
                <w:sz w:val="18"/>
                <w:szCs w:val="18"/>
              </w:rPr>
              <w:t xml:space="preserve"> </w:t>
            </w:r>
            <w:r w:rsidRPr="00AD6AED">
              <w:rPr>
                <w:rFonts w:ascii="Calibri" w:hAnsi="Calibri" w:cs="Calibri"/>
                <w:color w:val="000000"/>
                <w:sz w:val="18"/>
                <w:szCs w:val="18"/>
              </w:rPr>
              <w:t>mm2 v SF6 blok vključno z montažo kotnega adapterja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Priklop enožilnih kablov 70</w:t>
            </w:r>
            <w:r>
              <w:rPr>
                <w:rFonts w:ascii="Calibri" w:hAnsi="Calibri" w:cs="Calibri"/>
                <w:color w:val="000000"/>
                <w:sz w:val="18"/>
                <w:szCs w:val="18"/>
              </w:rPr>
              <w:t xml:space="preserve"> </w:t>
            </w:r>
            <w:r w:rsidRPr="00AD6AED">
              <w:rPr>
                <w:rFonts w:ascii="Calibri" w:hAnsi="Calibri" w:cs="Calibri"/>
                <w:color w:val="000000"/>
                <w:sz w:val="18"/>
                <w:szCs w:val="18"/>
              </w:rPr>
              <w:t>mm2 v SF6 blok vključno z montažo kotnega adapterja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250279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enožilnih kablov 150</w:t>
            </w:r>
            <w:r>
              <w:rPr>
                <w:rFonts w:ascii="Calibri" w:hAnsi="Calibri" w:cs="Calibri"/>
                <w:color w:val="000000"/>
                <w:sz w:val="18"/>
                <w:szCs w:val="18"/>
              </w:rPr>
              <w:t xml:space="preserve"> </w:t>
            </w:r>
            <w:r w:rsidRPr="00AD6AED">
              <w:rPr>
                <w:rFonts w:ascii="Calibri" w:hAnsi="Calibri" w:cs="Calibri"/>
                <w:color w:val="000000"/>
                <w:sz w:val="18"/>
                <w:szCs w:val="18"/>
              </w:rPr>
              <w:t>mm2 po drogu in priklop na odvodnike prenapetosti ali stikalo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KPL</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250280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enožilnih kablov 70</w:t>
            </w:r>
            <w:r>
              <w:rPr>
                <w:rFonts w:ascii="Calibri" w:hAnsi="Calibri" w:cs="Calibri"/>
                <w:color w:val="000000"/>
                <w:sz w:val="18"/>
                <w:szCs w:val="18"/>
              </w:rPr>
              <w:t xml:space="preserve"> </w:t>
            </w:r>
            <w:r w:rsidRPr="00AD6AED">
              <w:rPr>
                <w:rFonts w:ascii="Calibri" w:hAnsi="Calibri" w:cs="Calibri"/>
                <w:color w:val="000000"/>
                <w:sz w:val="18"/>
                <w:szCs w:val="18"/>
              </w:rPr>
              <w:t>mm2 po drogu in priklop na odvodnike prenapetosti ali stikalo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KPL</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SN trižilnega kabla 1x3x240 mm2 v kabelski kanal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250284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Pr>
                <w:rFonts w:ascii="Calibri" w:hAnsi="Calibri" w:cs="Calibri"/>
                <w:color w:val="000000"/>
                <w:sz w:val="18"/>
                <w:szCs w:val="18"/>
              </w:rPr>
              <w:t>Polaganje SN</w:t>
            </w:r>
            <w:r w:rsidRPr="00AD6AED">
              <w:rPr>
                <w:rFonts w:ascii="Calibri" w:hAnsi="Calibri" w:cs="Calibri"/>
                <w:color w:val="000000"/>
                <w:sz w:val="18"/>
                <w:szCs w:val="18"/>
              </w:rPr>
              <w:t xml:space="preserve"> trižilnega kabla 1x3x150 mm2 v kabelski kanal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250286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Pr>
                <w:rFonts w:ascii="Calibri" w:hAnsi="Calibri" w:cs="Calibri"/>
                <w:color w:val="000000"/>
                <w:sz w:val="18"/>
                <w:szCs w:val="18"/>
              </w:rPr>
              <w:t>Polaganje SN</w:t>
            </w:r>
            <w:r w:rsidRPr="00AD6AED">
              <w:rPr>
                <w:rFonts w:ascii="Calibri" w:hAnsi="Calibri" w:cs="Calibri"/>
                <w:color w:val="000000"/>
                <w:sz w:val="18"/>
                <w:szCs w:val="18"/>
              </w:rPr>
              <w:t xml:space="preserve"> trižilnega kabla do vključno 1x3x70 mm2 v kabelski kanal</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250288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SN trižilnega kabla 1x3x240 mm2 v kabelsko kanalizacijo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SN trižilnega kabla 1x3x150 mm2 v kabelsko kanalizacijo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Polaganje SN trižilnega kabla do vključno1x3x70 mm2 v kabelsko kanalizacijo </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Polaganje SN kabla po kabelskih kinetah ali kabel</w:t>
            </w:r>
            <w:r>
              <w:rPr>
                <w:rFonts w:ascii="Calibri" w:hAnsi="Calibri" w:cs="Calibri"/>
                <w:color w:val="000000"/>
                <w:sz w:val="18"/>
                <w:szCs w:val="18"/>
              </w:rPr>
              <w:t>skih policah s pritrditvijo (tri</w:t>
            </w:r>
            <w:r w:rsidRPr="00AD6AED">
              <w:rPr>
                <w:rFonts w:ascii="Calibri" w:hAnsi="Calibri" w:cs="Calibri"/>
                <w:color w:val="000000"/>
                <w:sz w:val="18"/>
                <w:szCs w:val="18"/>
              </w:rPr>
              <w:t>žilni ali 3 x enožilni)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kabelskega glave za notranjo montažo (trižilni kabel 1x3x240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kabelskega glave za notranjo montažo (trižilni kabel 1x3x150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kabelskega glave za notranjo montažo (trižilni kabel 1x3x70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250296</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kabelskega glave za zunanjo montažo (trižilni kabel 1x3x</w:t>
            </w:r>
            <w:r>
              <w:rPr>
                <w:rFonts w:ascii="Calibri" w:hAnsi="Calibri" w:cs="Calibri"/>
                <w:color w:val="000000"/>
                <w:sz w:val="18"/>
                <w:szCs w:val="18"/>
              </w:rPr>
              <w:t>24</w:t>
            </w:r>
            <w:r w:rsidRPr="00AD6AED">
              <w:rPr>
                <w:rFonts w:ascii="Calibri" w:hAnsi="Calibri" w:cs="Calibri"/>
                <w:color w:val="000000"/>
                <w:sz w:val="18"/>
                <w:szCs w:val="18"/>
              </w:rPr>
              <w:t>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250340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Izdelava kabelskega glave za zunanjo montažo (trižilni kabel 1x3x150</w:t>
            </w:r>
            <w:r>
              <w:rPr>
                <w:rFonts w:ascii="Calibri" w:hAnsi="Calibri" w:cs="Calibri"/>
                <w:color w:val="000000"/>
                <w:sz w:val="18"/>
                <w:szCs w:val="18"/>
              </w:rPr>
              <w:t xml:space="preserve"> </w:t>
            </w:r>
            <w:r w:rsidRPr="00AD6AED">
              <w:rPr>
                <w:rFonts w:ascii="Calibri" w:hAnsi="Calibri" w:cs="Calibri"/>
                <w:color w:val="000000"/>
                <w:sz w:val="18"/>
                <w:szCs w:val="18"/>
              </w:rPr>
              <w:t>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Izdelava kabelske spojke za </w:t>
            </w:r>
            <w:r>
              <w:rPr>
                <w:rFonts w:ascii="Calibri" w:hAnsi="Calibri" w:cs="Calibri"/>
                <w:color w:val="000000"/>
                <w:sz w:val="18"/>
                <w:szCs w:val="18"/>
              </w:rPr>
              <w:t>trižilni kabel (</w:t>
            </w:r>
            <w:r w:rsidRPr="00AD6AED">
              <w:rPr>
                <w:rFonts w:ascii="Calibri" w:hAnsi="Calibri" w:cs="Calibri"/>
                <w:color w:val="000000"/>
                <w:sz w:val="18"/>
                <w:szCs w:val="18"/>
              </w:rPr>
              <w:t>od 70 do 240 mm2)</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Pr>
                <w:rFonts w:ascii="Calibri" w:hAnsi="Calibri" w:cs="Calibri"/>
                <w:color w:val="000000"/>
                <w:sz w:val="18"/>
                <w:szCs w:val="18"/>
              </w:rPr>
              <w:t xml:space="preserve">Priklop trižilnega </w:t>
            </w:r>
            <w:r w:rsidRPr="00AD6AED">
              <w:rPr>
                <w:rFonts w:ascii="Calibri" w:hAnsi="Calibri" w:cs="Calibri"/>
                <w:color w:val="000000"/>
                <w:sz w:val="18"/>
                <w:szCs w:val="18"/>
              </w:rPr>
              <w:t>kabla 1x3x240</w:t>
            </w:r>
            <w:r>
              <w:rPr>
                <w:rFonts w:ascii="Calibri" w:hAnsi="Calibri" w:cs="Calibri"/>
                <w:color w:val="000000"/>
                <w:sz w:val="18"/>
                <w:szCs w:val="18"/>
              </w:rPr>
              <w:t xml:space="preserve"> </w:t>
            </w:r>
            <w:r w:rsidRPr="00AD6AED">
              <w:rPr>
                <w:rFonts w:ascii="Calibri" w:hAnsi="Calibri" w:cs="Calibri"/>
                <w:color w:val="000000"/>
                <w:sz w:val="18"/>
                <w:szCs w:val="18"/>
              </w:rPr>
              <w:t>mm2 v SF6 blok vključno z montažo kotnega adapterja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250299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Priklop trižilnega kabla 1x3x150</w:t>
            </w:r>
            <w:r>
              <w:rPr>
                <w:rFonts w:ascii="Calibri" w:hAnsi="Calibri" w:cs="Calibri"/>
                <w:color w:val="000000"/>
                <w:sz w:val="18"/>
                <w:szCs w:val="18"/>
              </w:rPr>
              <w:t xml:space="preserve"> </w:t>
            </w:r>
            <w:r w:rsidRPr="00AD6AED">
              <w:rPr>
                <w:rFonts w:ascii="Calibri" w:hAnsi="Calibri" w:cs="Calibri"/>
                <w:color w:val="000000"/>
                <w:sz w:val="18"/>
                <w:szCs w:val="18"/>
              </w:rPr>
              <w:t>mm2 v SF6 blok vključno z montažo kotnega adapterja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250300</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Pr>
                <w:rFonts w:ascii="Calibri" w:hAnsi="Calibri" w:cs="Calibri"/>
                <w:color w:val="000000"/>
                <w:sz w:val="18"/>
                <w:szCs w:val="18"/>
              </w:rPr>
              <w:t>Priklop trižilnega</w:t>
            </w:r>
            <w:r w:rsidRPr="00AD6AED">
              <w:rPr>
                <w:rFonts w:ascii="Calibri" w:hAnsi="Calibri" w:cs="Calibri"/>
                <w:color w:val="000000"/>
                <w:sz w:val="18"/>
                <w:szCs w:val="18"/>
              </w:rPr>
              <w:t xml:space="preserve"> kabla 1x3x70</w:t>
            </w:r>
            <w:r>
              <w:rPr>
                <w:rFonts w:ascii="Calibri" w:hAnsi="Calibri" w:cs="Calibri"/>
                <w:color w:val="000000"/>
                <w:sz w:val="18"/>
                <w:szCs w:val="18"/>
              </w:rPr>
              <w:t xml:space="preserve"> </w:t>
            </w:r>
            <w:r w:rsidRPr="00AD6AED">
              <w:rPr>
                <w:rFonts w:ascii="Calibri" w:hAnsi="Calibri" w:cs="Calibri"/>
                <w:color w:val="000000"/>
                <w:sz w:val="18"/>
                <w:szCs w:val="18"/>
              </w:rPr>
              <w:t>mm2 v SF6 blok vključno z montažo kotnega adapterja</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250301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trižilnega kabla 1x3x150</w:t>
            </w:r>
            <w:r>
              <w:rPr>
                <w:rFonts w:ascii="Calibri" w:hAnsi="Calibri" w:cs="Calibri"/>
                <w:color w:val="000000"/>
                <w:sz w:val="18"/>
                <w:szCs w:val="18"/>
              </w:rPr>
              <w:t xml:space="preserve"> </w:t>
            </w:r>
            <w:r w:rsidRPr="00AD6AED">
              <w:rPr>
                <w:rFonts w:ascii="Calibri" w:hAnsi="Calibri" w:cs="Calibri"/>
                <w:color w:val="000000"/>
                <w:sz w:val="18"/>
                <w:szCs w:val="18"/>
              </w:rPr>
              <w:t>mm2 po drogu in priklop na odvodnike prenapetosti ali stikalo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KPL</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250302</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trižilnega kabla 1x3x70</w:t>
            </w:r>
            <w:r>
              <w:rPr>
                <w:rFonts w:ascii="Calibri" w:hAnsi="Calibri" w:cs="Calibri"/>
                <w:color w:val="000000"/>
                <w:sz w:val="18"/>
                <w:szCs w:val="18"/>
              </w:rPr>
              <w:t xml:space="preserve"> </w:t>
            </w:r>
            <w:r w:rsidRPr="00AD6AED">
              <w:rPr>
                <w:rFonts w:ascii="Calibri" w:hAnsi="Calibri" w:cs="Calibri"/>
                <w:color w:val="000000"/>
                <w:sz w:val="18"/>
                <w:szCs w:val="18"/>
              </w:rPr>
              <w:t>mm2 po drogu in priklop na odvodnike prenapetosti ali stikalo</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KPL</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Izvlek obstoječega SN kabla (tri žile ali trižilni kabel) iz TP</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250341</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Uvod kabla v TP in pritrditev</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51</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Izvlek oziroma demontaža SN kabla iz kabelske kanalizacije ali kinete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lastRenderedPageBreak/>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250336</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SN univerzalnega kabla v nadzemni izvedbi (demontiranje iz sponk, spuščanje in povijanje kabla na kabelski boben) in prevoz v skladišče EG</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250337</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DVS na drog z vsemi pripadajočimi povezavami in deli</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250338</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Demontaža DVS, kom</w:t>
            </w:r>
            <w:r>
              <w:rPr>
                <w:rFonts w:ascii="Calibri" w:hAnsi="Calibri" w:cs="Calibri"/>
                <w:color w:val="000000"/>
                <w:sz w:val="18"/>
                <w:szCs w:val="18"/>
              </w:rPr>
              <w:t>p</w:t>
            </w:r>
            <w:r w:rsidRPr="00AD6AED">
              <w:rPr>
                <w:rFonts w:ascii="Calibri" w:hAnsi="Calibri" w:cs="Calibri"/>
                <w:color w:val="000000"/>
                <w:sz w:val="18"/>
                <w:szCs w:val="18"/>
              </w:rPr>
              <w:t xml:space="preserve">let s prevozom na deponijo ali </w:t>
            </w:r>
            <w:r>
              <w:rPr>
                <w:rFonts w:ascii="Calibri" w:hAnsi="Calibri" w:cs="Calibri"/>
                <w:color w:val="000000"/>
                <w:sz w:val="18"/>
                <w:szCs w:val="18"/>
              </w:rPr>
              <w:t xml:space="preserve">v </w:t>
            </w:r>
            <w:r w:rsidRPr="00AD6AED">
              <w:rPr>
                <w:rFonts w:ascii="Calibri" w:hAnsi="Calibri" w:cs="Calibri"/>
                <w:color w:val="000000"/>
                <w:sz w:val="18"/>
                <w:szCs w:val="18"/>
              </w:rPr>
              <w:t>skladišče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250339</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Montaža ozemljitvene preproge (mreža 60x60 cm) s povezavami na ozemljitve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250303</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Zamenjava obstoječe SN opreme v TP s postavitvijo in montažo novega SN bloka (</w:t>
            </w:r>
            <w:proofErr w:type="spellStart"/>
            <w:r w:rsidRPr="00AD6AED">
              <w:rPr>
                <w:rFonts w:ascii="Calibri" w:hAnsi="Calibri" w:cs="Calibri"/>
                <w:color w:val="000000"/>
                <w:sz w:val="18"/>
                <w:szCs w:val="18"/>
              </w:rPr>
              <w:t>max</w:t>
            </w:r>
            <w:proofErr w:type="spellEnd"/>
            <w:r>
              <w:rPr>
                <w:rFonts w:ascii="Calibri" w:hAnsi="Calibri" w:cs="Calibri"/>
                <w:color w:val="000000"/>
                <w:sz w:val="18"/>
                <w:szCs w:val="18"/>
              </w:rPr>
              <w:t>.</w:t>
            </w:r>
            <w:r w:rsidRPr="00AD6AED">
              <w:rPr>
                <w:rFonts w:ascii="Calibri" w:hAnsi="Calibri" w:cs="Calibri"/>
                <w:color w:val="000000"/>
                <w:sz w:val="18"/>
                <w:szCs w:val="18"/>
              </w:rPr>
              <w:t xml:space="preserve"> 4 celice) z izvedbo vseh pripadajočih del, vključno z demontažo obstoječe opreme in z odvozom na deponijo ali </w:t>
            </w:r>
            <w:r>
              <w:rPr>
                <w:rFonts w:ascii="Calibri" w:hAnsi="Calibri" w:cs="Calibri"/>
                <w:color w:val="000000"/>
                <w:sz w:val="18"/>
                <w:szCs w:val="18"/>
              </w:rPr>
              <w:t xml:space="preserve">v </w:t>
            </w:r>
            <w:r w:rsidRPr="00AD6AED">
              <w:rPr>
                <w:rFonts w:ascii="Calibri" w:hAnsi="Calibri" w:cs="Calibri"/>
                <w:color w:val="000000"/>
                <w:sz w:val="18"/>
                <w:szCs w:val="18"/>
              </w:rPr>
              <w:t>skladišče EG</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KPL</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14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250304</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Dostava in montaža TP komplet: SN blok, NNR, TR, montaža SN in NN kabelskih povezav med elementi postroja vključno z izdelavo končnikov, izdelava instalacij v TP, montaža ozemljitev z galvanskimi povezavami in povezavami na obročno ozemljilo ter ostale opreme (tepihi, tablice, označbe…)</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KPL</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250305</w:t>
            </w:r>
          </w:p>
        </w:tc>
        <w:tc>
          <w:tcPr>
            <w:tcW w:w="4374" w:type="dxa"/>
            <w:tcBorders>
              <w:top w:val="nil"/>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 xml:space="preserve">Rezanje in zatesnitev SN kabla s </w:t>
            </w:r>
            <w:proofErr w:type="spellStart"/>
            <w:r w:rsidRPr="00AD6AED">
              <w:rPr>
                <w:rFonts w:ascii="Calibri" w:hAnsi="Calibri" w:cs="Calibri"/>
                <w:color w:val="000000"/>
                <w:sz w:val="18"/>
                <w:szCs w:val="18"/>
              </w:rPr>
              <w:t>toploskrčnim</w:t>
            </w:r>
            <w:proofErr w:type="spellEnd"/>
            <w:r w:rsidRPr="00AD6AED">
              <w:rPr>
                <w:rFonts w:ascii="Calibri" w:hAnsi="Calibri" w:cs="Calibri"/>
                <w:color w:val="000000"/>
                <w:sz w:val="18"/>
                <w:szCs w:val="18"/>
              </w:rPr>
              <w:t xml:space="preserve"> čepom</w:t>
            </w:r>
          </w:p>
        </w:tc>
        <w:tc>
          <w:tcPr>
            <w:tcW w:w="72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KOS</w:t>
            </w:r>
          </w:p>
        </w:tc>
        <w:tc>
          <w:tcPr>
            <w:tcW w:w="1276"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Artikel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rPr>
                <w:rFonts w:ascii="Calibri" w:hAnsi="Calibri" w:cs="Calibri"/>
                <w:sz w:val="18"/>
                <w:szCs w:val="18"/>
              </w:rPr>
            </w:pPr>
            <w:r w:rsidRPr="00AD6AED">
              <w:rPr>
                <w:rFonts w:ascii="Calibri" w:hAnsi="Calibri" w:cs="Calibri"/>
                <w:sz w:val="18"/>
                <w:szCs w:val="18"/>
              </w:rPr>
              <w:t>250306</w:t>
            </w:r>
          </w:p>
        </w:tc>
        <w:tc>
          <w:tcPr>
            <w:tcW w:w="4374" w:type="dxa"/>
            <w:tcBorders>
              <w:top w:val="single" w:sz="4" w:space="0" w:color="auto"/>
              <w:left w:val="nil"/>
              <w:bottom w:val="single" w:sz="4" w:space="0" w:color="auto"/>
              <w:right w:val="single" w:sz="4" w:space="0" w:color="auto"/>
            </w:tcBorders>
            <w:shd w:val="clear" w:color="auto" w:fill="auto"/>
            <w:hideMark/>
          </w:tcPr>
          <w:p w:rsidR="006930B4" w:rsidRPr="00AD6AED" w:rsidRDefault="006930B4" w:rsidP="00C0788B">
            <w:pPr>
              <w:jc w:val="both"/>
              <w:rPr>
                <w:rFonts w:ascii="Calibri" w:hAnsi="Calibri" w:cs="Calibri"/>
                <w:color w:val="000000"/>
                <w:sz w:val="18"/>
                <w:szCs w:val="18"/>
              </w:rPr>
            </w:pPr>
            <w:r w:rsidRPr="00AD6AED">
              <w:rPr>
                <w:rFonts w:ascii="Calibri" w:hAnsi="Calibri" w:cs="Calibri"/>
                <w:color w:val="000000"/>
                <w:sz w:val="18"/>
                <w:szCs w:val="18"/>
              </w:rPr>
              <w:t>Režijska ura za KV delavca</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600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center"/>
              <w:rPr>
                <w:rFonts w:ascii="Calibri" w:hAnsi="Calibri" w:cs="Calibri"/>
                <w:sz w:val="18"/>
                <w:szCs w:val="18"/>
              </w:rPr>
            </w:pPr>
            <w:r w:rsidRPr="00AD6AED">
              <w:rPr>
                <w:rFonts w:ascii="Calibri" w:hAnsi="Calibri" w:cs="Calibri"/>
                <w:sz w:val="18"/>
                <w:szCs w:val="18"/>
              </w:rPr>
              <w:t>URA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30B4" w:rsidRPr="00AD6AED" w:rsidRDefault="006930B4" w:rsidP="00C0788B">
            <w:pPr>
              <w:jc w:val="right"/>
              <w:rPr>
                <w:rFonts w:ascii="Calibri" w:hAnsi="Calibri" w:cs="Calibri"/>
                <w:sz w:val="18"/>
                <w:szCs w:val="18"/>
              </w:rPr>
            </w:pPr>
            <w:r w:rsidRPr="00AD6AED">
              <w:rPr>
                <w:rFonts w:ascii="Calibri" w:hAnsi="Calibri" w:cs="Calibri"/>
                <w:sz w:val="18"/>
                <w:szCs w:val="18"/>
              </w:rPr>
              <w:t> </w:t>
            </w:r>
          </w:p>
        </w:tc>
      </w:tr>
      <w:tr w:rsidR="006930B4" w:rsidRPr="00AD6AED" w:rsidTr="00C0788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0B4" w:rsidRPr="00AD6AED" w:rsidRDefault="006930B4" w:rsidP="00C0788B">
            <w:pPr>
              <w:rPr>
                <w:rFonts w:ascii="Calibri" w:hAnsi="Calibri" w:cs="Calibr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930B4" w:rsidRPr="00AD6AED" w:rsidRDefault="006930B4" w:rsidP="00C0788B">
            <w:pPr>
              <w:rPr>
                <w:rFonts w:ascii="Calibri" w:hAnsi="Calibri" w:cs="Calibri"/>
                <w:sz w:val="18"/>
                <w:szCs w:val="18"/>
              </w:rPr>
            </w:pPr>
          </w:p>
        </w:tc>
        <w:tc>
          <w:tcPr>
            <w:tcW w:w="4374" w:type="dxa"/>
            <w:tcBorders>
              <w:top w:val="single" w:sz="4" w:space="0" w:color="auto"/>
              <w:left w:val="nil"/>
              <w:bottom w:val="single" w:sz="4" w:space="0" w:color="auto"/>
              <w:right w:val="single" w:sz="4" w:space="0" w:color="auto"/>
            </w:tcBorders>
            <w:shd w:val="clear" w:color="auto" w:fill="auto"/>
          </w:tcPr>
          <w:p w:rsidR="006930B4" w:rsidRPr="00AD6AED" w:rsidRDefault="006930B4" w:rsidP="00C0788B">
            <w:pPr>
              <w:jc w:val="both"/>
              <w:rPr>
                <w:rFonts w:ascii="Calibri" w:hAnsi="Calibri" w:cs="Calibri"/>
                <w:color w:val="000000"/>
                <w:sz w:val="18"/>
                <w:szCs w:val="18"/>
              </w:rPr>
            </w:pPr>
            <w:r>
              <w:rPr>
                <w:rFonts w:ascii="Calibri" w:hAnsi="Calibri" w:cs="Calibri"/>
                <w:color w:val="000000"/>
                <w:sz w:val="18"/>
                <w:szCs w:val="18"/>
              </w:rPr>
              <w:t>SKUPAJ v EUR brez DDV</w:t>
            </w:r>
          </w:p>
        </w:tc>
        <w:tc>
          <w:tcPr>
            <w:tcW w:w="72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center"/>
              <w:rPr>
                <w:rFonts w:ascii="Calibri" w:hAnsi="Calibri" w:cs="Calibri"/>
                <w:sz w:val="18"/>
                <w:szCs w:val="18"/>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center"/>
              <w:rPr>
                <w:rFonts w:ascii="Calibri" w:hAnsi="Calibri" w:cs="Calibri"/>
                <w:sz w:val="18"/>
                <w:szCs w:val="18"/>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930B4" w:rsidRPr="00AD6AED" w:rsidRDefault="006930B4" w:rsidP="00C0788B">
            <w:pPr>
              <w:jc w:val="right"/>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930B4" w:rsidRPr="00AD6AED" w:rsidRDefault="006930B4" w:rsidP="00C0788B">
            <w:pPr>
              <w:jc w:val="right"/>
              <w:rPr>
                <w:rFonts w:ascii="Calibri" w:hAnsi="Calibri" w:cs="Calibri"/>
                <w:sz w:val="18"/>
                <w:szCs w:val="18"/>
              </w:rPr>
            </w:pPr>
          </w:p>
        </w:tc>
      </w:tr>
    </w:tbl>
    <w:p w:rsidR="006930B4" w:rsidRPr="006930B4" w:rsidRDefault="006930B4" w:rsidP="006930B4">
      <w:pPr>
        <w:pStyle w:val="Naslov10"/>
        <w:rPr>
          <w:rFonts w:ascii="Calibri" w:hAnsi="Calibri"/>
          <w:sz w:val="21"/>
          <w:szCs w:val="21"/>
          <w:lang w:val="sl-SI"/>
        </w:rPr>
      </w:pPr>
    </w:p>
    <w:p w:rsidR="006930B4" w:rsidRPr="006930B4" w:rsidRDefault="006930B4" w:rsidP="006930B4">
      <w:pPr>
        <w:pStyle w:val="Telobesedila22"/>
        <w:widowControl/>
        <w:numPr>
          <w:ilvl w:val="0"/>
          <w:numId w:val="42"/>
        </w:numPr>
        <w:ind w:left="360" w:firstLine="0"/>
        <w:jc w:val="both"/>
        <w:rPr>
          <w:rFonts w:ascii="Calibri" w:hAnsi="Calibri" w:cs="Arial"/>
          <w:sz w:val="21"/>
          <w:szCs w:val="21"/>
          <w:lang w:eastAsia="en-US"/>
        </w:rPr>
      </w:pPr>
      <w:r w:rsidRPr="006930B4">
        <w:rPr>
          <w:rFonts w:ascii="Calibri" w:hAnsi="Calibri" w:cs="Arial"/>
          <w:sz w:val="21"/>
          <w:szCs w:val="21"/>
          <w:lang w:eastAsia="en-US"/>
        </w:rPr>
        <w:t xml:space="preserve">Vsa </w:t>
      </w:r>
      <w:proofErr w:type="spellStart"/>
      <w:r w:rsidRPr="006930B4">
        <w:rPr>
          <w:rFonts w:ascii="Calibri" w:hAnsi="Calibri" w:cs="Arial"/>
          <w:sz w:val="21"/>
          <w:szCs w:val="21"/>
          <w:lang w:eastAsia="en-US"/>
        </w:rPr>
        <w:t>demontažna</w:t>
      </w:r>
      <w:proofErr w:type="spellEnd"/>
      <w:r w:rsidRPr="006930B4">
        <w:rPr>
          <w:rFonts w:ascii="Calibri" w:hAnsi="Calibri" w:cs="Arial"/>
          <w:sz w:val="21"/>
          <w:szCs w:val="21"/>
          <w:lang w:eastAsia="en-US"/>
        </w:rPr>
        <w:t xml:space="preserve"> dela morajo vsebovati tudi stroške prevoza odpadkov na deponijo ali v skladišče naročnika, vključno s tehtanjem in sortiranjem materiala ter dostavo evidenčnih listov vodji projekta naročnika.</w:t>
      </w:r>
    </w:p>
    <w:p w:rsidR="006930B4" w:rsidRPr="006930B4" w:rsidRDefault="006930B4" w:rsidP="006930B4">
      <w:pPr>
        <w:pStyle w:val="Telobesedila22"/>
        <w:widowControl/>
        <w:numPr>
          <w:ilvl w:val="0"/>
          <w:numId w:val="42"/>
        </w:numPr>
        <w:ind w:left="360" w:firstLine="0"/>
        <w:jc w:val="both"/>
        <w:rPr>
          <w:rFonts w:ascii="Calibri" w:hAnsi="Calibri" w:cs="Arial"/>
          <w:sz w:val="21"/>
          <w:szCs w:val="21"/>
          <w:lang w:eastAsia="en-US"/>
        </w:rPr>
      </w:pPr>
      <w:r w:rsidRPr="006930B4">
        <w:rPr>
          <w:rFonts w:ascii="Calibri" w:hAnsi="Calibri" w:cs="Arial"/>
          <w:sz w:val="21"/>
          <w:szCs w:val="21"/>
          <w:lang w:eastAsia="en-US"/>
        </w:rPr>
        <w:t xml:space="preserve">Pri količinah je vedno navedena dolžina trase in ne količina kabla! Pri navedbi cene na enoto naj bo ponudnik zato pozoren pri pozicijah, ki se tičejo polaganja enožilnih SN kablov. Če je npr. trasa dolga 100 m, polaga pa se enožilni kabel 1x150 mm2, to pomeni, da se na tej dolžini trase položi 300 m SN kabla, obračuna pa se količina dela za 100 m. </w:t>
      </w:r>
    </w:p>
    <w:p w:rsidR="006930B4" w:rsidRPr="006930B4" w:rsidRDefault="006930B4" w:rsidP="006930B4">
      <w:pPr>
        <w:numPr>
          <w:ilvl w:val="0"/>
          <w:numId w:val="42"/>
        </w:numPr>
        <w:ind w:left="360" w:firstLine="0"/>
        <w:rPr>
          <w:rFonts w:ascii="Calibri" w:hAnsi="Calibri" w:cs="Arial"/>
          <w:sz w:val="21"/>
          <w:szCs w:val="21"/>
        </w:rPr>
      </w:pPr>
      <w:r w:rsidRPr="006930B4">
        <w:rPr>
          <w:rFonts w:ascii="Calibri" w:hAnsi="Calibri" w:cs="Arial"/>
          <w:sz w:val="21"/>
          <w:szCs w:val="21"/>
        </w:rPr>
        <w:t>Zavarovanje gradbišča in zapora cestišča.</w:t>
      </w:r>
    </w:p>
    <w:p w:rsidR="006930B4" w:rsidRPr="006930B4" w:rsidRDefault="006930B4" w:rsidP="006930B4">
      <w:pPr>
        <w:ind w:left="360"/>
        <w:jc w:val="both"/>
        <w:rPr>
          <w:rFonts w:ascii="Calibri" w:hAnsi="Calibri" w:cs="Arial"/>
          <w:sz w:val="21"/>
          <w:szCs w:val="21"/>
        </w:rPr>
      </w:pPr>
      <w:r w:rsidRPr="006930B4">
        <w:rPr>
          <w:rFonts w:ascii="Calibri" w:hAnsi="Calibri" w:cs="Arial"/>
          <w:sz w:val="21"/>
          <w:szCs w:val="21"/>
        </w:rPr>
        <w:t>Izvajalec mora skladno z varstvenimi ukrepi zavarovati gradbišče in urediti zaporo cestišča, če je to potrebno. Za eventualne nesreče v celoti prevzema odgovornost. Potrebna zapora ceste se obračuna 3 % od vrednosti računa, vendar ne več kot 300 € na objekt. Če se gradbena in elektro dela ne izvajajo v istem terminu in je treba urediti zaporo dvakrat, se v obračunu ta strošek prizna ločeno za elektro in gradbena dela.</w:t>
      </w:r>
    </w:p>
    <w:p w:rsidR="006930B4" w:rsidRPr="006930B4" w:rsidRDefault="006930B4" w:rsidP="006930B4">
      <w:pPr>
        <w:numPr>
          <w:ilvl w:val="0"/>
          <w:numId w:val="42"/>
        </w:numPr>
        <w:ind w:left="360" w:firstLine="0"/>
        <w:rPr>
          <w:rFonts w:ascii="Calibri" w:hAnsi="Calibri" w:cs="Arial"/>
          <w:sz w:val="21"/>
          <w:szCs w:val="21"/>
        </w:rPr>
      </w:pPr>
      <w:r w:rsidRPr="006930B4">
        <w:rPr>
          <w:rFonts w:ascii="Calibri" w:hAnsi="Calibri" w:cs="Arial"/>
          <w:sz w:val="21"/>
          <w:szCs w:val="21"/>
        </w:rPr>
        <w:t>Čiščenje trase – manjši poseki zaradi dostopa (izjemoma).</w:t>
      </w:r>
    </w:p>
    <w:p w:rsidR="006930B4" w:rsidRPr="006930B4" w:rsidRDefault="006930B4" w:rsidP="006930B4">
      <w:pPr>
        <w:ind w:left="360"/>
        <w:jc w:val="both"/>
        <w:rPr>
          <w:rFonts w:ascii="Calibri" w:hAnsi="Calibri" w:cs="Arial"/>
          <w:sz w:val="21"/>
          <w:szCs w:val="21"/>
        </w:rPr>
      </w:pPr>
      <w:r w:rsidRPr="006930B4">
        <w:rPr>
          <w:rFonts w:ascii="Calibri" w:hAnsi="Calibri" w:cs="Arial"/>
          <w:sz w:val="21"/>
          <w:szCs w:val="21"/>
        </w:rPr>
        <w:t>Predhodno se obvesti vodjo projekta naročnika, ki eventualno odobri čiščenje, ali pa angažira pogodbenega izvajalca izbranega za izvedbo posekov in čiščenja.</w:t>
      </w:r>
    </w:p>
    <w:p w:rsidR="006930B4" w:rsidRPr="006930B4" w:rsidRDefault="006930B4" w:rsidP="006930B4">
      <w:pPr>
        <w:ind w:left="360"/>
        <w:jc w:val="both"/>
        <w:rPr>
          <w:rFonts w:ascii="Calibri" w:hAnsi="Calibri" w:cs="Arial"/>
          <w:sz w:val="21"/>
          <w:szCs w:val="21"/>
        </w:rPr>
      </w:pPr>
      <w:r w:rsidRPr="006930B4">
        <w:rPr>
          <w:rFonts w:ascii="Calibri" w:hAnsi="Calibri" w:cs="Arial"/>
          <w:sz w:val="21"/>
          <w:szCs w:val="21"/>
        </w:rPr>
        <w:t xml:space="preserve">Če se dela izjemoma odda izvajalcu </w:t>
      </w:r>
      <w:proofErr w:type="spellStart"/>
      <w:r w:rsidRPr="006930B4">
        <w:rPr>
          <w:rFonts w:ascii="Calibri" w:hAnsi="Calibri" w:cs="Arial"/>
          <w:sz w:val="21"/>
          <w:szCs w:val="21"/>
        </w:rPr>
        <w:t>elektromontažnih</w:t>
      </w:r>
      <w:proofErr w:type="spellEnd"/>
      <w:r w:rsidRPr="006930B4">
        <w:rPr>
          <w:rFonts w:ascii="Calibri" w:hAnsi="Calibri" w:cs="Arial"/>
          <w:sz w:val="21"/>
          <w:szCs w:val="21"/>
        </w:rPr>
        <w:t xml:space="preserve"> del, se mu prizna faktor 1,3 (zaradi upoštevanja dela z motorno žago) na pogodbeno postavko za uro KV delavca.</w:t>
      </w: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rPr>
        <w:t>Elektromaterial se nalaga v skladišču Kranj oz. Žirovnica. Vsa manipulacijska dela (prevozi) se vključijo v ceno na enoto.</w:t>
      </w: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rPr>
        <w:t>Izguba časa ob stikalnih manipulacijah in zaščitnih ukrepih (VPD) ter meritve smeri vrtenja se vključijo v ceno na enoto.</w:t>
      </w: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rPr>
        <w:t>Vsi drogovi so v skladiščih v Škofji Loki, Tržiču, Železnikih</w:t>
      </w:r>
      <w:r w:rsidRPr="006930B4">
        <w:rPr>
          <w:rFonts w:ascii="Calibri" w:hAnsi="Calibri" w:cs="Arial"/>
          <w:color w:val="FF0000"/>
          <w:sz w:val="21"/>
          <w:szCs w:val="21"/>
        </w:rPr>
        <w:t xml:space="preserve"> </w:t>
      </w:r>
      <w:r w:rsidRPr="006930B4">
        <w:rPr>
          <w:rFonts w:ascii="Calibri" w:hAnsi="Calibri" w:cs="Arial"/>
          <w:sz w:val="21"/>
          <w:szCs w:val="21"/>
        </w:rPr>
        <w:t>in Radovljici. Drogovi so obeljeni in žagani na ustrezno dolžino. Morebitno čiščenje in žaganje na ustrezno dolžino se upošteva v ceni vezave in postavitve droga.</w:t>
      </w: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rPr>
        <w:t>Vse prevozne stroške (kamioni, dvigala, košare) je treba vključiti v ceno na enoto.</w:t>
      </w: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rPr>
        <w:t>Zatesnitev odprtin v priključnih in razdelilnih omarah je treba vključiti v ceno na enoto.</w:t>
      </w: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rPr>
        <w:t>Zatesnitev dovodnih cevi v NNR omari na jamborski TP je treba vključiti v ceno na enoto.</w:t>
      </w: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rPr>
        <w:lastRenderedPageBreak/>
        <w:t>V primeru, da pride do demontaže SKS brez povijanja ter prevoza na skladišče, se prizna 80 % cene, ki velja za postavko "demontaža SKS s povijanjem in prevozom v skladišče."</w:t>
      </w: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rPr>
        <w:t xml:space="preserve">V primeru, da pride do montaže obešanja SKS brez </w:t>
      </w:r>
      <w:proofErr w:type="spellStart"/>
      <w:r w:rsidRPr="006930B4">
        <w:rPr>
          <w:rFonts w:ascii="Calibri" w:hAnsi="Calibri" w:cs="Arial"/>
          <w:sz w:val="21"/>
          <w:szCs w:val="21"/>
        </w:rPr>
        <w:t>razvleka</w:t>
      </w:r>
      <w:proofErr w:type="spellEnd"/>
      <w:r w:rsidRPr="006930B4">
        <w:rPr>
          <w:rFonts w:ascii="Calibri" w:hAnsi="Calibri" w:cs="Arial"/>
          <w:sz w:val="21"/>
          <w:szCs w:val="21"/>
        </w:rPr>
        <w:t xml:space="preserve">, se prizna 80 % cene, ki velja za postavko "montaža SKS z </w:t>
      </w:r>
      <w:proofErr w:type="spellStart"/>
      <w:r w:rsidRPr="006930B4">
        <w:rPr>
          <w:rFonts w:ascii="Calibri" w:hAnsi="Calibri" w:cs="Arial"/>
          <w:sz w:val="21"/>
          <w:szCs w:val="21"/>
        </w:rPr>
        <w:t>razvlekom</w:t>
      </w:r>
      <w:proofErr w:type="spellEnd"/>
      <w:r w:rsidRPr="006930B4">
        <w:rPr>
          <w:rFonts w:ascii="Calibri" w:hAnsi="Calibri" w:cs="Arial"/>
          <w:sz w:val="21"/>
          <w:szCs w:val="21"/>
        </w:rPr>
        <w:t>, nošenjem na drog in napenjanjem".</w:t>
      </w: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rPr>
        <w:t>V primeru, da pride samo do prestavitve kabla v kabelski kanal, se delo obračuna kot polaganje kabla.</w:t>
      </w:r>
    </w:p>
    <w:p w:rsidR="006930B4" w:rsidRPr="006930B4" w:rsidRDefault="006930B4" w:rsidP="006930B4">
      <w:pPr>
        <w:jc w:val="both"/>
        <w:rPr>
          <w:rFonts w:ascii="Calibri" w:hAnsi="Calibri" w:cs="Arial"/>
          <w:sz w:val="21"/>
          <w:szCs w:val="21"/>
        </w:rPr>
      </w:pPr>
    </w:p>
    <w:p w:rsidR="006930B4" w:rsidRPr="006930B4" w:rsidRDefault="006930B4" w:rsidP="006930B4">
      <w:pPr>
        <w:numPr>
          <w:ilvl w:val="0"/>
          <w:numId w:val="42"/>
        </w:numPr>
        <w:ind w:left="360" w:firstLine="0"/>
        <w:jc w:val="both"/>
        <w:rPr>
          <w:rFonts w:ascii="Calibri" w:hAnsi="Calibri" w:cs="Arial"/>
          <w:sz w:val="21"/>
          <w:szCs w:val="21"/>
        </w:rPr>
      </w:pPr>
      <w:r w:rsidRPr="006930B4">
        <w:rPr>
          <w:rFonts w:ascii="Calibri" w:hAnsi="Calibri" w:cs="Arial"/>
          <w:sz w:val="21"/>
          <w:szCs w:val="21"/>
          <w:u w:val="single"/>
        </w:rPr>
        <w:t>Drobni material, katerega izvajalec dobavlja sam in ga mora vključiti v ceno na enoto (naročnik stroškov za ta material ne bo priznal):</w:t>
      </w:r>
    </w:p>
    <w:p w:rsidR="006930B4" w:rsidRPr="006930B4" w:rsidRDefault="006930B4" w:rsidP="006930B4">
      <w:pPr>
        <w:rPr>
          <w:rFonts w:ascii="Calibri" w:hAnsi="Calibri" w:cs="Arial"/>
          <w:sz w:val="21"/>
          <w:szCs w:val="21"/>
        </w:rPr>
      </w:pP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Vezice: dolžine 250, 300, 450, 550, 600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Kabel čevlji: Cu 6, 8, 10, 16 mm</w:t>
      </w:r>
      <w:r w:rsidRPr="006930B4">
        <w:rPr>
          <w:rFonts w:ascii="Calibri" w:hAnsi="Calibri" w:cs="Arial"/>
          <w:sz w:val="21"/>
          <w:szCs w:val="21"/>
          <w:vertAlign w:val="superscript"/>
        </w:rPr>
        <w:t>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Tulci: 2,5, 6, 8, 10 mm</w:t>
      </w:r>
      <w:r w:rsidRPr="006930B4">
        <w:rPr>
          <w:rFonts w:ascii="Calibri" w:hAnsi="Calibri" w:cs="Arial"/>
          <w:sz w:val="21"/>
          <w:szCs w:val="21"/>
          <w:vertAlign w:val="superscript"/>
        </w:rPr>
        <w:t>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VS letev</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C profili</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Izolirni trak</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Mavec</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Paščki: L 2500</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Žičniki: 60, 80, 100 mm</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Samoskrčne</w:t>
      </w:r>
      <w:proofErr w:type="spellEnd"/>
      <w:r w:rsidRPr="006930B4">
        <w:rPr>
          <w:rFonts w:ascii="Calibri" w:hAnsi="Calibri" w:cs="Arial"/>
          <w:sz w:val="21"/>
          <w:szCs w:val="21"/>
        </w:rPr>
        <w:t xml:space="preserve"> cevi: </w:t>
      </w:r>
      <w:proofErr w:type="spellStart"/>
      <w:r w:rsidRPr="006930B4">
        <w:rPr>
          <w:rFonts w:ascii="Calibri" w:hAnsi="Calibri" w:cs="Arial"/>
          <w:sz w:val="21"/>
          <w:szCs w:val="21"/>
        </w:rPr>
        <w:t>RuZe</w:t>
      </w:r>
      <w:proofErr w:type="spellEnd"/>
      <w:r w:rsidRPr="006930B4">
        <w:rPr>
          <w:rFonts w:ascii="Calibri" w:hAnsi="Calibri" w:cs="Arial"/>
          <w:sz w:val="21"/>
          <w:szCs w:val="21"/>
        </w:rPr>
        <w:t>, modra, črna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Vrstne sponke: 2,5, 4, 6, 12, 16 mm</w:t>
      </w:r>
      <w:r w:rsidRPr="006930B4">
        <w:rPr>
          <w:rFonts w:ascii="Calibri" w:hAnsi="Calibri" w:cs="Arial"/>
          <w:sz w:val="21"/>
          <w:szCs w:val="21"/>
          <w:vertAlign w:val="superscript"/>
        </w:rPr>
        <w:t>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Razvodnica nadometna: 100x100, 150x150</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Razvodnica podometna: 100x100, 150x150</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Tubofleks</w:t>
      </w:r>
      <w:proofErr w:type="spellEnd"/>
      <w:r w:rsidRPr="006930B4">
        <w:rPr>
          <w:rFonts w:ascii="Calibri" w:hAnsi="Calibri" w:cs="Arial"/>
          <w:sz w:val="21"/>
          <w:szCs w:val="21"/>
        </w:rPr>
        <w:t xml:space="preserve"> cev (rebrasta): 13,5 16,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PN cev: 13,5 16,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PN skobe: 13,5, 16,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PN lok: 13,5 ,16, 23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PVC vložki: 6, 8, 10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Vijaki lesni: 3,5, 4, 4,5, 5 mm</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 xml:space="preserve">Vijaki </w:t>
      </w:r>
      <w:proofErr w:type="spellStart"/>
      <w:r w:rsidRPr="006930B4">
        <w:rPr>
          <w:rFonts w:ascii="Calibri" w:hAnsi="Calibri" w:cs="Arial"/>
          <w:sz w:val="21"/>
          <w:szCs w:val="21"/>
        </w:rPr>
        <w:t>samorezni</w:t>
      </w:r>
      <w:proofErr w:type="spellEnd"/>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Vijaki M6 do M12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Podložke M6 do M12</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Žica PF: do vključno 10mm</w:t>
      </w:r>
      <w:r w:rsidRPr="006930B4">
        <w:rPr>
          <w:rFonts w:ascii="Calibri" w:hAnsi="Calibri" w:cs="Arial"/>
          <w:sz w:val="21"/>
          <w:szCs w:val="21"/>
          <w:vertAlign w:val="superscript"/>
        </w:rPr>
        <w:t>2</w:t>
      </w:r>
      <w:r w:rsidRPr="006930B4">
        <w:rPr>
          <w:rFonts w:ascii="Calibri" w:hAnsi="Calibri" w:cs="Arial"/>
          <w:sz w:val="21"/>
          <w:szCs w:val="21"/>
        </w:rPr>
        <w:t xml:space="preserve"> črna, modra, </w:t>
      </w:r>
      <w:proofErr w:type="spellStart"/>
      <w:r w:rsidRPr="006930B4">
        <w:rPr>
          <w:rFonts w:ascii="Calibri" w:hAnsi="Calibri" w:cs="Arial"/>
          <w:sz w:val="21"/>
          <w:szCs w:val="21"/>
        </w:rPr>
        <w:t>RuZe</w:t>
      </w:r>
      <w:proofErr w:type="spellEnd"/>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Tipka za DDI</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Krpa čistilna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Čistilo</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Vezna žica</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Jubolin</w:t>
      </w:r>
      <w:proofErr w:type="spellEnd"/>
      <w:r w:rsidRPr="006930B4">
        <w:rPr>
          <w:rFonts w:ascii="Calibri" w:hAnsi="Calibri" w:cs="Arial"/>
          <w:sz w:val="21"/>
          <w:szCs w:val="21"/>
        </w:rPr>
        <w:t xml:space="preserve"> kit notranji</w:t>
      </w:r>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Maltit</w:t>
      </w:r>
      <w:proofErr w:type="spellEnd"/>
    </w:p>
    <w:p w:rsidR="006930B4" w:rsidRPr="006930B4" w:rsidRDefault="006930B4" w:rsidP="006930B4">
      <w:pPr>
        <w:numPr>
          <w:ilvl w:val="0"/>
          <w:numId w:val="39"/>
        </w:numPr>
        <w:ind w:left="360" w:firstLine="0"/>
        <w:rPr>
          <w:rFonts w:ascii="Calibri" w:hAnsi="Calibri" w:cs="Arial"/>
          <w:sz w:val="21"/>
          <w:szCs w:val="21"/>
        </w:rPr>
      </w:pPr>
      <w:proofErr w:type="spellStart"/>
      <w:r w:rsidRPr="006930B4">
        <w:rPr>
          <w:rFonts w:ascii="Calibri" w:hAnsi="Calibri" w:cs="Arial"/>
          <w:sz w:val="21"/>
          <w:szCs w:val="21"/>
        </w:rPr>
        <w:t>Jupol</w:t>
      </w:r>
      <w:proofErr w:type="spellEnd"/>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Barva temeljna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Barva pokrivna siva</w:t>
      </w:r>
    </w:p>
    <w:p w:rsidR="006930B4" w:rsidRPr="006930B4" w:rsidRDefault="006930B4" w:rsidP="006930B4">
      <w:pPr>
        <w:numPr>
          <w:ilvl w:val="0"/>
          <w:numId w:val="39"/>
        </w:numPr>
        <w:ind w:left="360" w:firstLine="0"/>
        <w:rPr>
          <w:rFonts w:ascii="Calibri" w:hAnsi="Calibri" w:cs="Arial"/>
          <w:sz w:val="21"/>
          <w:szCs w:val="21"/>
        </w:rPr>
      </w:pPr>
      <w:r w:rsidRPr="006930B4">
        <w:rPr>
          <w:rFonts w:ascii="Calibri" w:hAnsi="Calibri" w:cs="Arial"/>
          <w:sz w:val="21"/>
          <w:szCs w:val="21"/>
        </w:rPr>
        <w:t>Razredčilo</w:t>
      </w:r>
    </w:p>
    <w:p w:rsidR="001F52D0" w:rsidRPr="006930B4" w:rsidRDefault="006930B4" w:rsidP="006930B4">
      <w:pPr>
        <w:rPr>
          <w:rFonts w:ascii="Calibri" w:hAnsi="Calibri" w:cs="Arial"/>
          <w:sz w:val="21"/>
          <w:szCs w:val="21"/>
        </w:rPr>
      </w:pPr>
      <w:proofErr w:type="spellStart"/>
      <w:r w:rsidRPr="006930B4">
        <w:rPr>
          <w:rFonts w:ascii="Calibri" w:hAnsi="Calibri" w:cs="Arial"/>
          <w:sz w:val="21"/>
          <w:szCs w:val="21"/>
        </w:rPr>
        <w:t>Spreji</w:t>
      </w:r>
      <w:proofErr w:type="spellEnd"/>
      <w:r w:rsidRPr="006930B4">
        <w:rPr>
          <w:rFonts w:ascii="Calibri" w:hAnsi="Calibri" w:cs="Arial"/>
          <w:sz w:val="21"/>
          <w:szCs w:val="21"/>
        </w:rPr>
        <w:t xml:space="preserve">: </w:t>
      </w:r>
      <w:proofErr w:type="spellStart"/>
      <w:r w:rsidRPr="006930B4">
        <w:rPr>
          <w:rFonts w:ascii="Calibri" w:hAnsi="Calibri" w:cs="Arial"/>
          <w:sz w:val="21"/>
          <w:szCs w:val="21"/>
        </w:rPr>
        <w:t>Zn</w:t>
      </w:r>
      <w:proofErr w:type="spellEnd"/>
      <w:r w:rsidRPr="006930B4">
        <w:rPr>
          <w:rFonts w:ascii="Calibri" w:hAnsi="Calibri" w:cs="Arial"/>
          <w:sz w:val="21"/>
          <w:szCs w:val="21"/>
        </w:rPr>
        <w:t xml:space="preserve"> </w:t>
      </w:r>
      <w:proofErr w:type="spellStart"/>
      <w:r w:rsidRPr="006930B4">
        <w:rPr>
          <w:rFonts w:ascii="Calibri" w:hAnsi="Calibri" w:cs="Arial"/>
          <w:sz w:val="21"/>
          <w:szCs w:val="21"/>
        </w:rPr>
        <w:t>sprej</w:t>
      </w:r>
      <w:proofErr w:type="spellEnd"/>
      <w:r w:rsidRPr="006930B4">
        <w:rPr>
          <w:rFonts w:ascii="Calibri" w:hAnsi="Calibri" w:cs="Arial"/>
          <w:sz w:val="21"/>
          <w:szCs w:val="21"/>
        </w:rPr>
        <w:t>, WD 40, odvijač</w:t>
      </w:r>
    </w:p>
    <w:p w:rsidR="006930B4" w:rsidRPr="006930B4" w:rsidRDefault="006930B4" w:rsidP="006930B4">
      <w:pPr>
        <w:rPr>
          <w:rFonts w:ascii="Calibri" w:hAnsi="Calibri" w:cs="Arial"/>
          <w:sz w:val="21"/>
          <w:szCs w:val="21"/>
        </w:rPr>
      </w:pPr>
    </w:p>
    <w:p w:rsidR="006930B4" w:rsidRDefault="006930B4" w:rsidP="006930B4">
      <w:pPr>
        <w:rPr>
          <w:rFonts w:ascii="Calibri" w:hAnsi="Calibri" w:cs="Arial"/>
          <w:sz w:val="22"/>
          <w:szCs w:val="22"/>
        </w:rPr>
      </w:pPr>
    </w:p>
    <w:tbl>
      <w:tblPr>
        <w:tblW w:w="8722" w:type="dxa"/>
        <w:tblLayout w:type="fixed"/>
        <w:tblLook w:val="0000" w:firstRow="0" w:lastRow="0" w:firstColumn="0" w:lastColumn="0" w:noHBand="0" w:noVBand="0"/>
      </w:tblPr>
      <w:tblGrid>
        <w:gridCol w:w="3261"/>
        <w:gridCol w:w="5461"/>
      </w:tblGrid>
      <w:tr w:rsidR="006930B4" w:rsidRPr="00845161" w:rsidTr="00C0788B">
        <w:trPr>
          <w:cantSplit/>
        </w:trPr>
        <w:tc>
          <w:tcPr>
            <w:tcW w:w="3261" w:type="dxa"/>
          </w:tcPr>
          <w:p w:rsidR="006930B4" w:rsidRPr="00845161" w:rsidRDefault="006930B4" w:rsidP="00C0788B">
            <w:pPr>
              <w:rPr>
                <w:rFonts w:asciiTheme="minorHAnsi" w:hAnsiTheme="minorHAnsi" w:cs="Arial"/>
                <w:sz w:val="22"/>
              </w:rPr>
            </w:pPr>
            <w:r w:rsidRPr="00845161">
              <w:rPr>
                <w:rFonts w:asciiTheme="minorHAnsi" w:hAnsiTheme="minorHAnsi" w:cs="Arial"/>
                <w:sz w:val="22"/>
              </w:rPr>
              <w:t>Kraj in datum:</w:t>
            </w:r>
          </w:p>
        </w:tc>
        <w:tc>
          <w:tcPr>
            <w:tcW w:w="5461" w:type="dxa"/>
          </w:tcPr>
          <w:p w:rsidR="006930B4" w:rsidRPr="00845161" w:rsidRDefault="006930B4" w:rsidP="00C0788B">
            <w:pPr>
              <w:rPr>
                <w:rFonts w:asciiTheme="minorHAnsi" w:hAnsiTheme="minorHAnsi" w:cs="Arial"/>
                <w:sz w:val="22"/>
              </w:rPr>
            </w:pPr>
            <w:r w:rsidRPr="00845161">
              <w:rPr>
                <w:rFonts w:asciiTheme="minorHAnsi" w:hAnsiTheme="minorHAnsi" w:cs="Arial"/>
                <w:sz w:val="22"/>
              </w:rPr>
              <w:t>Ponudnik:</w:t>
            </w:r>
          </w:p>
          <w:p w:rsidR="006930B4" w:rsidRPr="00845161" w:rsidRDefault="006930B4" w:rsidP="00C0788B">
            <w:pPr>
              <w:rPr>
                <w:rFonts w:asciiTheme="minorHAnsi" w:hAnsiTheme="minorHAnsi" w:cs="Arial"/>
                <w:sz w:val="22"/>
              </w:rPr>
            </w:pPr>
          </w:p>
          <w:p w:rsidR="006930B4" w:rsidRPr="00845161" w:rsidRDefault="006930B4" w:rsidP="00C0788B">
            <w:pPr>
              <w:rPr>
                <w:rFonts w:asciiTheme="minorHAnsi" w:hAnsiTheme="minorHAnsi" w:cs="Arial"/>
                <w:sz w:val="22"/>
              </w:rPr>
            </w:pPr>
            <w:r w:rsidRPr="00845161">
              <w:rPr>
                <w:rFonts w:asciiTheme="minorHAnsi" w:hAnsiTheme="minorHAnsi" w:cs="Arial"/>
                <w:sz w:val="22"/>
              </w:rPr>
              <w:t>Žig in podpis:</w:t>
            </w:r>
          </w:p>
        </w:tc>
      </w:tr>
    </w:tbl>
    <w:p w:rsidR="006930B4" w:rsidRDefault="006930B4" w:rsidP="006930B4"/>
    <w:sectPr w:rsidR="006930B4">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0B4" w:rsidRDefault="006930B4" w:rsidP="006930B4">
      <w:r>
        <w:separator/>
      </w:r>
    </w:p>
  </w:endnote>
  <w:endnote w:type="continuationSeparator" w:id="0">
    <w:p w:rsidR="006930B4" w:rsidRDefault="006930B4" w:rsidP="006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ohoma">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Default="006930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930B4" w:rsidRDefault="006930B4">
    <w:pPr>
      <w:pStyle w:val="Nog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Pr="00BD2A49" w:rsidRDefault="006930B4" w:rsidP="00740B8A">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24</w:t>
    </w:r>
    <w:r w:rsidRPr="00BD2A49">
      <w:rPr>
        <w:rFonts w:asciiTheme="minorHAnsi" w:hAnsiTheme="minorHAnsi"/>
        <w:sz w:val="18"/>
        <w:szCs w:val="12"/>
      </w:rPr>
      <w:fldChar w:fldCharType="end"/>
    </w:r>
  </w:p>
  <w:p w:rsidR="006930B4" w:rsidRPr="00BD2A49" w:rsidRDefault="006930B4" w:rsidP="00740B8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6930B4" w:rsidRPr="00BD2A49" w:rsidRDefault="006930B4" w:rsidP="00740B8A">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2</w:t>
    </w:r>
  </w:p>
  <w:p w:rsidR="006930B4" w:rsidRDefault="006930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Pr="00BD2A49" w:rsidRDefault="006930B4"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sidR="00C91AB9">
      <w:rPr>
        <w:rFonts w:asciiTheme="minorHAnsi" w:hAnsiTheme="minorHAnsi"/>
        <w:noProof/>
        <w:sz w:val="18"/>
        <w:szCs w:val="12"/>
      </w:rPr>
      <w:t>30</w:t>
    </w:r>
    <w:r w:rsidRPr="00BD2A49">
      <w:rPr>
        <w:rFonts w:asciiTheme="minorHAnsi" w:hAnsiTheme="minorHAnsi"/>
        <w:sz w:val="18"/>
        <w:szCs w:val="12"/>
      </w:rPr>
      <w:fldChar w:fldCharType="end"/>
    </w:r>
  </w:p>
  <w:p w:rsidR="006930B4" w:rsidRPr="00BD2A49" w:rsidRDefault="006930B4"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6930B4" w:rsidRPr="00BD2A49" w:rsidRDefault="006930B4" w:rsidP="00740B8A">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2</w:t>
    </w:r>
  </w:p>
  <w:p w:rsidR="006930B4" w:rsidRDefault="006930B4" w:rsidP="00BD2A49">
    <w:pPr>
      <w:pStyle w:val="Noga"/>
    </w:pPr>
  </w:p>
  <w:p w:rsidR="006930B4" w:rsidRPr="00BD2A49" w:rsidRDefault="006930B4"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B9" w:rsidRPr="00BD2A49" w:rsidRDefault="00C91AB9" w:rsidP="00C91AB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21</w:t>
    </w:r>
    <w:r w:rsidRPr="00BD2A49">
      <w:rPr>
        <w:rFonts w:asciiTheme="minorHAnsi" w:hAnsiTheme="minorHAnsi"/>
        <w:sz w:val="18"/>
        <w:szCs w:val="12"/>
      </w:rPr>
      <w:fldChar w:fldCharType="end"/>
    </w:r>
  </w:p>
  <w:p w:rsidR="00C91AB9" w:rsidRPr="00BD2A49" w:rsidRDefault="00C91AB9" w:rsidP="00C91AB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C91AB9" w:rsidRPr="00BD2A49" w:rsidRDefault="00C91AB9" w:rsidP="00C91AB9">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2</w:t>
    </w:r>
  </w:p>
  <w:p w:rsidR="00C91AB9" w:rsidRDefault="00C91AB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Pr="00BD2A49" w:rsidRDefault="006930B4" w:rsidP="00684101">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24</w:t>
    </w:r>
    <w:r w:rsidRPr="00BD2A49">
      <w:rPr>
        <w:rFonts w:asciiTheme="minorHAnsi" w:hAnsiTheme="minorHAnsi"/>
        <w:sz w:val="18"/>
        <w:szCs w:val="12"/>
      </w:rPr>
      <w:fldChar w:fldCharType="end"/>
    </w:r>
  </w:p>
  <w:p w:rsidR="006930B4" w:rsidRPr="00BD2A49" w:rsidRDefault="006930B4" w:rsidP="0068410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6930B4" w:rsidRPr="00BD2A49" w:rsidRDefault="006930B4" w:rsidP="00684101">
    <w:pPr>
      <w:pStyle w:val="Noga"/>
      <w:rPr>
        <w:rFonts w:asciiTheme="minorHAnsi" w:hAnsiTheme="minorHAnsi" w:cs="Arial"/>
        <w:i/>
        <w:color w:val="000000" w:themeColor="text1"/>
        <w:sz w:val="18"/>
        <w:szCs w:val="18"/>
      </w:rPr>
    </w:pPr>
    <w:proofErr w:type="spellStart"/>
    <w:r>
      <w:rPr>
        <w:rFonts w:asciiTheme="minorHAnsi" w:hAnsiTheme="minorHAnsi" w:cs="Arial"/>
        <w:i/>
        <w:color w:val="000000" w:themeColor="text1"/>
        <w:sz w:val="18"/>
        <w:szCs w:val="18"/>
        <w:lang w:val="sl-SI"/>
      </w:rPr>
      <w:t>Elektromontažna</w:t>
    </w:r>
    <w:proofErr w:type="spellEnd"/>
    <w:r>
      <w:rPr>
        <w:rFonts w:asciiTheme="minorHAnsi" w:hAnsiTheme="minorHAnsi" w:cs="Arial"/>
        <w:i/>
        <w:color w:val="000000" w:themeColor="text1"/>
        <w:sz w:val="18"/>
        <w:szCs w:val="18"/>
        <w:lang w:val="sl-SI"/>
      </w:rPr>
      <w:t xml:space="preserve"> dela na EE omrežju, na vpoklic, </w:t>
    </w:r>
    <w:r w:rsidRPr="001C6D06">
      <w:rPr>
        <w:rFonts w:asciiTheme="minorHAnsi" w:hAnsiTheme="minorHAnsi" w:cs="Arial"/>
        <w:i/>
        <w:color w:val="000000" w:themeColor="text1"/>
        <w:sz w:val="18"/>
        <w:szCs w:val="18"/>
      </w:rPr>
      <w:t xml:space="preserve"> št.</w:t>
    </w:r>
    <w:r w:rsidRPr="001C6D06">
      <w:rPr>
        <w:rFonts w:asciiTheme="minorHAnsi" w:hAnsiTheme="minorHAnsi" w:cs="Arial"/>
        <w:i/>
        <w:color w:val="000000" w:themeColor="text1"/>
        <w:sz w:val="18"/>
        <w:szCs w:val="18"/>
        <w:lang w:val="sl-SI"/>
      </w:rPr>
      <w:t xml:space="preserve"> JN</w:t>
    </w:r>
    <w:r w:rsidRPr="001C6D06">
      <w:rPr>
        <w:rFonts w:asciiTheme="minorHAnsi" w:hAnsiTheme="minorHAnsi" w:cs="Arial"/>
        <w:i/>
        <w:color w:val="000000" w:themeColor="text1"/>
        <w:sz w:val="18"/>
        <w:szCs w:val="18"/>
      </w:rPr>
      <w:t>1</w:t>
    </w:r>
    <w:r w:rsidRPr="001C6D06">
      <w:rPr>
        <w:rFonts w:asciiTheme="minorHAnsi" w:hAnsiTheme="minorHAnsi" w:cs="Arial"/>
        <w:i/>
        <w:color w:val="000000" w:themeColor="text1"/>
        <w:sz w:val="18"/>
        <w:szCs w:val="18"/>
        <w:lang w:val="sl-SI"/>
      </w:rPr>
      <w:t>6</w:t>
    </w:r>
    <w:r w:rsidRPr="001C6D06">
      <w:rPr>
        <w:rFonts w:asciiTheme="minorHAnsi" w:hAnsiTheme="minorHAnsi" w:cs="Arial"/>
        <w:i/>
        <w:color w:val="000000" w:themeColor="text1"/>
        <w:sz w:val="18"/>
        <w:szCs w:val="18"/>
      </w:rPr>
      <w:t>-0</w:t>
    </w:r>
    <w:r w:rsidRPr="001C6D06">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7</w:t>
    </w:r>
  </w:p>
  <w:p w:rsidR="006930B4" w:rsidRPr="00E52F49" w:rsidRDefault="006930B4" w:rsidP="00684101">
    <w:pPr>
      <w:pStyle w:val="Noga"/>
      <w:rPr>
        <w:lang w:val="sl-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Default="006930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930B4" w:rsidRDefault="006930B4">
    <w:pPr>
      <w:pStyle w:val="Nog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Pr="00BD2A49" w:rsidRDefault="006930B4" w:rsidP="00740B8A">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sidR="00C91AB9">
      <w:rPr>
        <w:rFonts w:asciiTheme="minorHAnsi" w:hAnsiTheme="minorHAnsi"/>
        <w:noProof/>
        <w:sz w:val="18"/>
        <w:szCs w:val="12"/>
      </w:rPr>
      <w:t>43</w:t>
    </w:r>
    <w:r w:rsidRPr="00BD2A49">
      <w:rPr>
        <w:rFonts w:asciiTheme="minorHAnsi" w:hAnsiTheme="minorHAnsi"/>
        <w:sz w:val="18"/>
        <w:szCs w:val="12"/>
      </w:rPr>
      <w:fldChar w:fldCharType="end"/>
    </w:r>
  </w:p>
  <w:p w:rsidR="006930B4" w:rsidRPr="00BD2A49" w:rsidRDefault="006930B4" w:rsidP="00740B8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6930B4" w:rsidRPr="00BD2A49" w:rsidRDefault="006930B4" w:rsidP="00740B8A">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2</w:t>
    </w:r>
  </w:p>
  <w:p w:rsidR="006930B4" w:rsidRDefault="006930B4" w:rsidP="00BD2A49">
    <w:pPr>
      <w:pStyle w:val="Noga"/>
    </w:pPr>
  </w:p>
  <w:p w:rsidR="006930B4" w:rsidRPr="00BD2A49" w:rsidRDefault="006930B4" w:rsidP="00BD2A49">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Pr="00BD2A49" w:rsidRDefault="006930B4" w:rsidP="00740B8A">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sidR="00C91AB9">
      <w:rPr>
        <w:rFonts w:asciiTheme="minorHAnsi" w:hAnsiTheme="minorHAnsi"/>
        <w:noProof/>
        <w:sz w:val="18"/>
        <w:szCs w:val="12"/>
      </w:rPr>
      <w:t>32</w:t>
    </w:r>
    <w:r w:rsidRPr="00BD2A49">
      <w:rPr>
        <w:rFonts w:asciiTheme="minorHAnsi" w:hAnsiTheme="minorHAnsi"/>
        <w:sz w:val="18"/>
        <w:szCs w:val="12"/>
      </w:rPr>
      <w:fldChar w:fldCharType="end"/>
    </w:r>
  </w:p>
  <w:p w:rsidR="006930B4" w:rsidRPr="00BD2A49" w:rsidRDefault="006930B4" w:rsidP="00740B8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6930B4" w:rsidRPr="00BD2A49" w:rsidRDefault="006930B4" w:rsidP="00740B8A">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2</w:t>
    </w:r>
  </w:p>
  <w:p w:rsidR="006930B4" w:rsidRPr="00740B8A" w:rsidRDefault="006930B4" w:rsidP="00740B8A">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Default="006930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930B4" w:rsidRDefault="006930B4">
    <w:pPr>
      <w:pStyle w:val="Nog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Pr="00BD2A49" w:rsidRDefault="006930B4" w:rsidP="00740B8A">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sidR="00C91AB9">
      <w:rPr>
        <w:rFonts w:asciiTheme="minorHAnsi" w:hAnsiTheme="minorHAnsi"/>
        <w:noProof/>
        <w:sz w:val="18"/>
        <w:szCs w:val="12"/>
      </w:rPr>
      <w:t>54</w:t>
    </w:r>
    <w:r w:rsidRPr="00BD2A49">
      <w:rPr>
        <w:rFonts w:asciiTheme="minorHAnsi" w:hAnsiTheme="minorHAnsi"/>
        <w:sz w:val="18"/>
        <w:szCs w:val="12"/>
      </w:rPr>
      <w:fldChar w:fldCharType="end"/>
    </w:r>
  </w:p>
  <w:p w:rsidR="006930B4" w:rsidRPr="00BD2A49" w:rsidRDefault="006930B4" w:rsidP="00740B8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6930B4" w:rsidRPr="00BD2A49" w:rsidRDefault="006930B4" w:rsidP="00740B8A">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2</w:t>
    </w:r>
  </w:p>
  <w:p w:rsidR="006930B4" w:rsidRDefault="006930B4" w:rsidP="00BD2A49">
    <w:pPr>
      <w:pStyle w:val="Noga"/>
    </w:pPr>
  </w:p>
  <w:p w:rsidR="006930B4" w:rsidRPr="00BD2A49" w:rsidRDefault="006930B4" w:rsidP="00BD2A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0B4" w:rsidRDefault="006930B4" w:rsidP="006930B4">
      <w:r>
        <w:separator/>
      </w:r>
    </w:p>
  </w:footnote>
  <w:footnote w:type="continuationSeparator" w:id="0">
    <w:p w:rsidR="006930B4" w:rsidRDefault="006930B4" w:rsidP="006930B4">
      <w:r>
        <w:continuationSeparator/>
      </w:r>
    </w:p>
  </w:footnote>
  <w:footnote w:id="1">
    <w:p w:rsidR="006930B4" w:rsidRPr="00145DFD" w:rsidRDefault="006930B4" w:rsidP="006930B4">
      <w:pPr>
        <w:jc w:val="both"/>
        <w:rPr>
          <w:rFonts w:asciiTheme="minorHAnsi" w:hAnsiTheme="minorHAnsi" w:cs="Arial"/>
          <w:b/>
          <w:sz w:val="20"/>
          <w:szCs w:val="20"/>
        </w:rPr>
      </w:pPr>
      <w:r>
        <w:rPr>
          <w:rStyle w:val="Sprotnaopomba-sklic"/>
        </w:rPr>
        <w:footnoteRef/>
      </w:r>
      <w:r>
        <w:t xml:space="preserve"> </w:t>
      </w:r>
      <w:r w:rsidRPr="00145DFD">
        <w:rPr>
          <w:rFonts w:asciiTheme="minorHAnsi" w:hAnsiTheme="minorHAnsi" w:cs="Arial"/>
          <w:sz w:val="20"/>
          <w:szCs w:val="20"/>
        </w:rPr>
        <w:t>Če ta obrazec ni elektronsko podpisan, ga mora ponudnik podpisati in žigosati (če uporablja žig) in ga v informacijskem sistemu e-JN naložiti v razdelek »Drugi dokumenti«.</w:t>
      </w:r>
    </w:p>
    <w:p w:rsidR="006930B4" w:rsidRPr="002A024D" w:rsidRDefault="006930B4" w:rsidP="006930B4">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Pr="0003729D" w:rsidRDefault="006930B4">
    <w:pPr>
      <w:pStyle w:val="Glava"/>
      <w:rPr>
        <w:rFonts w:ascii="Arial" w:hAnsi="Arial" w:cs="Arial"/>
        <w:b/>
      </w:rPr>
    </w:pPr>
    <w:r>
      <w:rPr>
        <w:noProof/>
        <w:sz w:val="16"/>
      </w:rPr>
      <w:tab/>
    </w:r>
    <w:r>
      <w:rPr>
        <w:noProof/>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Default="006930B4" w:rsidP="0068410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Pr="0003729D" w:rsidRDefault="006930B4">
    <w:pPr>
      <w:pStyle w:val="Glava"/>
      <w:rPr>
        <w:rFonts w:ascii="Arial" w:hAnsi="Arial" w:cs="Arial"/>
        <w:b/>
      </w:rPr>
    </w:pPr>
    <w:r>
      <w:rPr>
        <w:noProof/>
        <w:sz w:val="16"/>
      </w:rPr>
      <w:tab/>
    </w:r>
    <w:r>
      <w:rPr>
        <w:noProof/>
        <w:sz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Default="006930B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Pr="0003729D" w:rsidRDefault="006930B4">
    <w:pPr>
      <w:pStyle w:val="Glava"/>
      <w:rPr>
        <w:rFonts w:ascii="Arial" w:hAnsi="Arial" w:cs="Arial"/>
        <w:b/>
      </w:rPr>
    </w:pPr>
    <w:r>
      <w:rPr>
        <w:noProof/>
        <w:sz w:val="16"/>
      </w:rPr>
      <w:tab/>
    </w:r>
    <w:r>
      <w:rPr>
        <w:noProof/>
        <w:sz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B4" w:rsidRDefault="006930B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6EC4305"/>
    <w:multiLevelType w:val="hybridMultilevel"/>
    <w:tmpl w:val="6A6AEA16"/>
    <w:lvl w:ilvl="0" w:tplc="56D80C2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FB67882"/>
    <w:multiLevelType w:val="hybridMultilevel"/>
    <w:tmpl w:val="4CB674E2"/>
    <w:lvl w:ilvl="0" w:tplc="929AC894">
      <w:start w:val="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3617C"/>
    <w:multiLevelType w:val="hybridMultilevel"/>
    <w:tmpl w:val="27044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E17FE5"/>
    <w:multiLevelType w:val="hybridMultilevel"/>
    <w:tmpl w:val="E6E68316"/>
    <w:lvl w:ilvl="0" w:tplc="3D58D980">
      <w:start w:val="1"/>
      <w:numFmt w:val="decimal"/>
      <w:lvlText w:val="%1."/>
      <w:lvlJc w:val="left"/>
      <w:pPr>
        <w:tabs>
          <w:tab w:val="num" w:pos="786"/>
        </w:tabs>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8"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1382B19"/>
    <w:multiLevelType w:val="hybridMultilevel"/>
    <w:tmpl w:val="4554038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8776DA"/>
    <w:multiLevelType w:val="multilevel"/>
    <w:tmpl w:val="DB249040"/>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2DB43CF"/>
    <w:multiLevelType w:val="hybridMultilevel"/>
    <w:tmpl w:val="14986166"/>
    <w:lvl w:ilvl="0" w:tplc="E7AC3EA0">
      <w:start w:val="1"/>
      <w:numFmt w:val="lowerLetter"/>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394F3FB8"/>
    <w:multiLevelType w:val="hybridMultilevel"/>
    <w:tmpl w:val="6B528A98"/>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5556AF"/>
    <w:multiLevelType w:val="hybridMultilevel"/>
    <w:tmpl w:val="7D6AE336"/>
    <w:lvl w:ilvl="0" w:tplc="F41A3FA8">
      <w:start w:val="5"/>
      <w:numFmt w:val="bullet"/>
      <w:lvlText w:val="-"/>
      <w:lvlJc w:val="left"/>
      <w:pPr>
        <w:tabs>
          <w:tab w:val="num" w:pos="540"/>
        </w:tabs>
        <w:ind w:left="5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BD07D2"/>
    <w:multiLevelType w:val="hybridMultilevel"/>
    <w:tmpl w:val="43A20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276B3C"/>
    <w:multiLevelType w:val="hybridMultilevel"/>
    <w:tmpl w:val="39AE2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F85E36"/>
    <w:multiLevelType w:val="hybridMultilevel"/>
    <w:tmpl w:val="0BAE64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01BE4"/>
    <w:multiLevelType w:val="hybridMultilevel"/>
    <w:tmpl w:val="5A6427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5"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6"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366C14"/>
    <w:multiLevelType w:val="hybridMultilevel"/>
    <w:tmpl w:val="E4B81784"/>
    <w:lvl w:ilvl="0" w:tplc="0424000F">
      <w:start w:val="1"/>
      <w:numFmt w:val="decimal"/>
      <w:lvlText w:val="%1."/>
      <w:lvlJc w:val="left"/>
      <w:pPr>
        <w:tabs>
          <w:tab w:val="num" w:pos="786"/>
        </w:tabs>
        <w:ind w:left="786" w:hanging="360"/>
      </w:pPr>
    </w:lvl>
    <w:lvl w:ilvl="1" w:tplc="9696998E">
      <w:start w:val="2"/>
      <w:numFmt w:val="bullet"/>
      <w:lvlText w:val="-"/>
      <w:lvlJc w:val="left"/>
      <w:pPr>
        <w:tabs>
          <w:tab w:val="num" w:pos="1222"/>
        </w:tabs>
        <w:ind w:left="1222" w:hanging="360"/>
      </w:pPr>
      <w:rPr>
        <w:rFonts w:hint="default"/>
      </w:r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29" w15:restartNumberingAfterBreak="0">
    <w:nsid w:val="5804507C"/>
    <w:multiLevelType w:val="hybridMultilevel"/>
    <w:tmpl w:val="D7CAE32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E17D06"/>
    <w:multiLevelType w:val="hybridMultilevel"/>
    <w:tmpl w:val="6856369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6" w15:restartNumberingAfterBreak="0">
    <w:nsid w:val="6D343504"/>
    <w:multiLevelType w:val="multilevel"/>
    <w:tmpl w:val="32929B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FB5068"/>
    <w:multiLevelType w:val="hybridMultilevel"/>
    <w:tmpl w:val="C9264FB4"/>
    <w:lvl w:ilvl="0" w:tplc="EC4258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42" w15:restartNumberingAfterBreak="0">
    <w:nsid w:val="746B0DBB"/>
    <w:multiLevelType w:val="hybridMultilevel"/>
    <w:tmpl w:val="5C824036"/>
    <w:lvl w:ilvl="0" w:tplc="2DC67CAA">
      <w:start w:val="1"/>
      <w:numFmt w:val="decimal"/>
      <w:lvlText w:val="%1.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45" w15:restartNumberingAfterBreak="0">
    <w:nsid w:val="7F7E5F44"/>
    <w:multiLevelType w:val="hybridMultilevel"/>
    <w:tmpl w:val="0CDA8796"/>
    <w:lvl w:ilvl="0" w:tplc="DB54E63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374" w:hanging="360"/>
      </w:pPr>
    </w:lvl>
    <w:lvl w:ilvl="2" w:tplc="0424001B" w:tentative="1">
      <w:start w:val="1"/>
      <w:numFmt w:val="lowerRoman"/>
      <w:lvlText w:val="%3."/>
      <w:lvlJc w:val="right"/>
      <w:pPr>
        <w:ind w:left="2094" w:hanging="180"/>
      </w:pPr>
    </w:lvl>
    <w:lvl w:ilvl="3" w:tplc="0424000F" w:tentative="1">
      <w:start w:val="1"/>
      <w:numFmt w:val="decimal"/>
      <w:lvlText w:val="%4."/>
      <w:lvlJc w:val="left"/>
      <w:pPr>
        <w:ind w:left="2814" w:hanging="360"/>
      </w:pPr>
    </w:lvl>
    <w:lvl w:ilvl="4" w:tplc="04240019" w:tentative="1">
      <w:start w:val="1"/>
      <w:numFmt w:val="lowerLetter"/>
      <w:lvlText w:val="%5."/>
      <w:lvlJc w:val="left"/>
      <w:pPr>
        <w:ind w:left="3534" w:hanging="360"/>
      </w:pPr>
    </w:lvl>
    <w:lvl w:ilvl="5" w:tplc="0424001B" w:tentative="1">
      <w:start w:val="1"/>
      <w:numFmt w:val="lowerRoman"/>
      <w:lvlText w:val="%6."/>
      <w:lvlJc w:val="right"/>
      <w:pPr>
        <w:ind w:left="4254" w:hanging="180"/>
      </w:pPr>
    </w:lvl>
    <w:lvl w:ilvl="6" w:tplc="0424000F" w:tentative="1">
      <w:start w:val="1"/>
      <w:numFmt w:val="decimal"/>
      <w:lvlText w:val="%7."/>
      <w:lvlJc w:val="left"/>
      <w:pPr>
        <w:ind w:left="4974" w:hanging="360"/>
      </w:pPr>
    </w:lvl>
    <w:lvl w:ilvl="7" w:tplc="04240019" w:tentative="1">
      <w:start w:val="1"/>
      <w:numFmt w:val="lowerLetter"/>
      <w:lvlText w:val="%8."/>
      <w:lvlJc w:val="left"/>
      <w:pPr>
        <w:ind w:left="5694" w:hanging="360"/>
      </w:pPr>
    </w:lvl>
    <w:lvl w:ilvl="8" w:tplc="0424001B" w:tentative="1">
      <w:start w:val="1"/>
      <w:numFmt w:val="lowerRoman"/>
      <w:lvlText w:val="%9."/>
      <w:lvlJc w:val="right"/>
      <w:pPr>
        <w:ind w:left="6414" w:hanging="180"/>
      </w:pPr>
    </w:lvl>
  </w:abstractNum>
  <w:num w:numId="1">
    <w:abstractNumId w:val="34"/>
  </w:num>
  <w:num w:numId="2">
    <w:abstractNumId w:val="24"/>
  </w:num>
  <w:num w:numId="3">
    <w:abstractNumId w:val="37"/>
  </w:num>
  <w:num w:numId="4">
    <w:abstractNumId w:val="8"/>
  </w:num>
  <w:num w:numId="5">
    <w:abstractNumId w:val="35"/>
  </w:num>
  <w:num w:numId="6">
    <w:abstractNumId w:val="31"/>
  </w:num>
  <w:num w:numId="7">
    <w:abstractNumId w:val="27"/>
  </w:num>
  <w:num w:numId="8">
    <w:abstractNumId w:val="0"/>
  </w:num>
  <w:num w:numId="9">
    <w:abstractNumId w:val="44"/>
  </w:num>
  <w:num w:numId="10">
    <w:abstractNumId w:val="14"/>
  </w:num>
  <w:num w:numId="11">
    <w:abstractNumId w:val="25"/>
  </w:num>
  <w:num w:numId="12">
    <w:abstractNumId w:val="40"/>
  </w:num>
  <w:num w:numId="13">
    <w:abstractNumId w:val="15"/>
  </w:num>
  <w:num w:numId="14">
    <w:abstractNumId w:val="43"/>
  </w:num>
  <w:num w:numId="15">
    <w:abstractNumId w:val="26"/>
  </w:num>
  <w:num w:numId="16">
    <w:abstractNumId w:val="16"/>
  </w:num>
  <w:num w:numId="17">
    <w:abstractNumId w:val="10"/>
  </w:num>
  <w:num w:numId="18">
    <w:abstractNumId w:val="19"/>
  </w:num>
  <w:num w:numId="19">
    <w:abstractNumId w:val="41"/>
  </w:num>
  <w:num w:numId="20">
    <w:abstractNumId w:val="33"/>
  </w:num>
  <w:num w:numId="21">
    <w:abstractNumId w:val="38"/>
  </w:num>
  <w:num w:numId="22">
    <w:abstractNumId w:val="7"/>
  </w:num>
  <w:num w:numId="23">
    <w:abstractNumId w:val="13"/>
  </w:num>
  <w:num w:numId="24">
    <w:abstractNumId w:val="30"/>
  </w:num>
  <w:num w:numId="25">
    <w:abstractNumId w:val="18"/>
  </w:num>
  <w:num w:numId="26">
    <w:abstractNumId w:val="1"/>
  </w:num>
  <w:num w:numId="27">
    <w:abstractNumId w:val="5"/>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8">
    <w:abstractNumId w:val="12"/>
  </w:num>
  <w:num w:numId="29">
    <w:abstractNumId w:val="17"/>
  </w:num>
  <w:num w:numId="30">
    <w:abstractNumId w:val="24"/>
    <w:lvlOverride w:ilvl="0">
      <w:startOverride w:val="1"/>
    </w:lvlOverride>
  </w:num>
  <w:num w:numId="31">
    <w:abstractNumId w:val="42"/>
  </w:num>
  <w:num w:numId="32">
    <w:abstractNumId w:val="36"/>
  </w:num>
  <w:num w:numId="33">
    <w:abstractNumId w:val="11"/>
  </w:num>
  <w:num w:numId="34">
    <w:abstractNumId w:val="2"/>
  </w:num>
  <w:num w:numId="35">
    <w:abstractNumId w:val="3"/>
  </w:num>
  <w:num w:numId="36">
    <w:abstractNumId w:val="23"/>
  </w:num>
  <w:num w:numId="37">
    <w:abstractNumId w:val="9"/>
  </w:num>
  <w:num w:numId="38">
    <w:abstractNumId w:val="32"/>
  </w:num>
  <w:num w:numId="39">
    <w:abstractNumId w:val="22"/>
  </w:num>
  <w:num w:numId="4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5"/>
  </w:num>
  <w:num w:numId="43">
    <w:abstractNumId w:val="24"/>
    <w:lvlOverride w:ilvl="0">
      <w:startOverride w:val="1"/>
    </w:lvlOverride>
  </w:num>
  <w:num w:numId="44">
    <w:abstractNumId w:val="39"/>
  </w:num>
  <w:num w:numId="45">
    <w:abstractNumId w:val="4"/>
  </w:num>
  <w:num w:numId="46">
    <w:abstractNumId w:val="21"/>
  </w:num>
  <w:num w:numId="47">
    <w:abstractNumId w:val="2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B4"/>
    <w:rsid w:val="001F52D0"/>
    <w:rsid w:val="006930B4"/>
    <w:rsid w:val="00C91AB9"/>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E950"/>
  <w15:chartTrackingRefBased/>
  <w15:docId w15:val="{B61CD385-302D-4A01-841D-FEB80AAA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930B4"/>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6930B4"/>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6930B4"/>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6930B4"/>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6930B4"/>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6930B4"/>
    <w:pPr>
      <w:keepNext/>
      <w:jc w:val="both"/>
      <w:outlineLvl w:val="4"/>
    </w:pPr>
    <w:rPr>
      <w:b/>
      <w:bCs/>
      <w:szCs w:val="20"/>
      <w:lang w:val="x-none"/>
    </w:rPr>
  </w:style>
  <w:style w:type="paragraph" w:styleId="Naslov6">
    <w:name w:val="heading 6"/>
    <w:basedOn w:val="Navaden"/>
    <w:next w:val="Navaden"/>
    <w:link w:val="Naslov6Znak"/>
    <w:qFormat/>
    <w:rsid w:val="006930B4"/>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6930B4"/>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6930B4"/>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6930B4"/>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6930B4"/>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6930B4"/>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uiPriority w:val="9"/>
    <w:rsid w:val="006930B4"/>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6930B4"/>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6930B4"/>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6930B4"/>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6930B4"/>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6930B4"/>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6930B4"/>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6930B4"/>
    <w:pPr>
      <w:tabs>
        <w:tab w:val="num" w:pos="720"/>
      </w:tabs>
      <w:ind w:left="720" w:hanging="360"/>
    </w:pPr>
    <w:rPr>
      <w:rFonts w:cs="Arial"/>
      <w:b/>
      <w:sz w:val="22"/>
      <w:szCs w:val="22"/>
    </w:rPr>
  </w:style>
  <w:style w:type="paragraph" w:styleId="Naslov">
    <w:name w:val="Title"/>
    <w:basedOn w:val="Navaden"/>
    <w:link w:val="NaslovZnak"/>
    <w:qFormat/>
    <w:rsid w:val="006930B4"/>
    <w:pPr>
      <w:jc w:val="center"/>
    </w:pPr>
    <w:rPr>
      <w:b/>
      <w:sz w:val="32"/>
      <w:szCs w:val="20"/>
      <w:lang w:val="x-none"/>
    </w:rPr>
  </w:style>
  <w:style w:type="character" w:customStyle="1" w:styleId="NaslovZnak">
    <w:name w:val="Naslov Znak"/>
    <w:basedOn w:val="Privzetapisavaodstavka"/>
    <w:link w:val="Naslov"/>
    <w:rsid w:val="006930B4"/>
    <w:rPr>
      <w:rFonts w:ascii="Arial" w:eastAsia="Times New Roman" w:hAnsi="Arial" w:cs="Times New Roman"/>
      <w:b/>
      <w:color w:val="auto"/>
      <w:sz w:val="32"/>
      <w:szCs w:val="20"/>
      <w:lang w:val="x-none" w:eastAsia="sl-SI"/>
    </w:rPr>
  </w:style>
  <w:style w:type="paragraph" w:customStyle="1" w:styleId="BESEDILO">
    <w:name w:val="BESEDILO"/>
    <w:rsid w:val="006930B4"/>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6930B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6930B4"/>
    <w:pPr>
      <w:jc w:val="both"/>
    </w:pPr>
    <w:rPr>
      <w:b/>
      <w:sz w:val="20"/>
      <w:szCs w:val="20"/>
      <w:lang w:val="x-none"/>
    </w:rPr>
  </w:style>
  <w:style w:type="character" w:customStyle="1" w:styleId="Telobesedila2Znak">
    <w:name w:val="Telo besedila 2 Znak"/>
    <w:basedOn w:val="Privzetapisavaodstavka"/>
    <w:link w:val="Telobesedila2"/>
    <w:rsid w:val="006930B4"/>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6930B4"/>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6930B4"/>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6930B4"/>
    <w:pPr>
      <w:tabs>
        <w:tab w:val="center" w:pos="4536"/>
        <w:tab w:val="right" w:pos="9072"/>
      </w:tabs>
    </w:pPr>
    <w:rPr>
      <w:lang w:val="x-none"/>
    </w:rPr>
  </w:style>
  <w:style w:type="character" w:customStyle="1" w:styleId="NogaZnak">
    <w:name w:val="Noga Znak"/>
    <w:basedOn w:val="Privzetapisavaodstavka"/>
    <w:link w:val="Noga"/>
    <w:rsid w:val="006930B4"/>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6930B4"/>
    <w:pPr>
      <w:jc w:val="both"/>
    </w:pPr>
    <w:rPr>
      <w:sz w:val="20"/>
      <w:szCs w:val="20"/>
      <w:lang w:val="x-none"/>
    </w:rPr>
  </w:style>
  <w:style w:type="character" w:customStyle="1" w:styleId="TelobesedilaZnak">
    <w:name w:val="Telo besedila Znak"/>
    <w:basedOn w:val="Privzetapisavaodstavka"/>
    <w:link w:val="Telobesedila"/>
    <w:rsid w:val="006930B4"/>
    <w:rPr>
      <w:rFonts w:ascii="Arial" w:eastAsia="Times New Roman" w:hAnsi="Arial" w:cs="Times New Roman"/>
      <w:color w:val="auto"/>
      <w:sz w:val="20"/>
      <w:szCs w:val="20"/>
      <w:lang w:val="x-none" w:eastAsia="sl-SI"/>
    </w:rPr>
  </w:style>
  <w:style w:type="character" w:styleId="Hiperpovezava">
    <w:name w:val="Hyperlink"/>
    <w:uiPriority w:val="99"/>
    <w:rsid w:val="006930B4"/>
    <w:rPr>
      <w:color w:val="0000FF"/>
      <w:u w:val="single"/>
    </w:rPr>
  </w:style>
  <w:style w:type="paragraph" w:customStyle="1" w:styleId="Naslov3MK">
    <w:name w:val="Naslov 3 MK"/>
    <w:basedOn w:val="Naslov10"/>
    <w:uiPriority w:val="99"/>
    <w:rsid w:val="006930B4"/>
    <w:pPr>
      <w:numPr>
        <w:ilvl w:val="1"/>
        <w:numId w:val="1"/>
      </w:numPr>
      <w:jc w:val="both"/>
    </w:pPr>
    <w:rPr>
      <w:bCs w:val="0"/>
      <w:kern w:val="28"/>
      <w:sz w:val="22"/>
      <w:szCs w:val="22"/>
    </w:rPr>
  </w:style>
  <w:style w:type="character" w:customStyle="1" w:styleId="searchletnik">
    <w:name w:val="searchletnik"/>
    <w:basedOn w:val="Privzetapisavaodstavka"/>
    <w:rsid w:val="006930B4"/>
  </w:style>
  <w:style w:type="paragraph" w:styleId="Telobesedila3">
    <w:name w:val="Body Text 3"/>
    <w:basedOn w:val="Navaden"/>
    <w:link w:val="Telobesedila3Znak"/>
    <w:rsid w:val="006930B4"/>
    <w:pPr>
      <w:spacing w:after="120"/>
    </w:pPr>
    <w:rPr>
      <w:sz w:val="16"/>
      <w:szCs w:val="16"/>
      <w:lang w:val="x-none"/>
    </w:rPr>
  </w:style>
  <w:style w:type="character" w:customStyle="1" w:styleId="Telobesedila3Znak">
    <w:name w:val="Telo besedila 3 Znak"/>
    <w:basedOn w:val="Privzetapisavaodstavka"/>
    <w:link w:val="Telobesedila3"/>
    <w:rsid w:val="006930B4"/>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rsid w:val="006930B4"/>
    <w:rPr>
      <w:rFonts w:ascii="Arial" w:eastAsia="Times New Roman" w:hAnsi="Arial" w:cs="Times New Roman"/>
      <w:sz w:val="20"/>
      <w:szCs w:val="20"/>
      <w:lang w:eastAsia="sl-SI"/>
    </w:rPr>
  </w:style>
  <w:style w:type="paragraph" w:styleId="Pripombabesedilo">
    <w:name w:val="annotation text"/>
    <w:basedOn w:val="Navaden"/>
    <w:link w:val="PripombabesediloZnak"/>
    <w:rsid w:val="006930B4"/>
    <w:rPr>
      <w:color w:val="333333"/>
      <w:sz w:val="20"/>
      <w:szCs w:val="20"/>
    </w:rPr>
  </w:style>
  <w:style w:type="character" w:customStyle="1" w:styleId="PripombabesediloZnak1">
    <w:name w:val="Pripomba – besedilo Znak1"/>
    <w:basedOn w:val="Privzetapisavaodstavka"/>
    <w:uiPriority w:val="99"/>
    <w:semiHidden/>
    <w:rsid w:val="006930B4"/>
    <w:rPr>
      <w:rFonts w:ascii="Arial" w:eastAsia="Times New Roman" w:hAnsi="Arial" w:cs="Times New Roman"/>
      <w:color w:val="auto"/>
      <w:sz w:val="20"/>
      <w:szCs w:val="20"/>
      <w:lang w:eastAsia="sl-SI"/>
    </w:rPr>
  </w:style>
  <w:style w:type="character" w:customStyle="1" w:styleId="Naslov3MKZnak">
    <w:name w:val="Naslov 3 MK Znak"/>
    <w:rsid w:val="006930B4"/>
    <w:rPr>
      <w:rFonts w:ascii="Arial" w:hAnsi="Arial" w:cs="Arial"/>
      <w:b/>
      <w:noProof w:val="0"/>
      <w:kern w:val="28"/>
      <w:sz w:val="22"/>
      <w:szCs w:val="22"/>
      <w:lang w:val="sl-SI" w:eastAsia="sl-SI" w:bidi="ar-SA"/>
    </w:rPr>
  </w:style>
  <w:style w:type="character" w:customStyle="1" w:styleId="Naslov2MKZnak">
    <w:name w:val="Naslov 2 MK Znak"/>
    <w:uiPriority w:val="99"/>
    <w:rsid w:val="006930B4"/>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6930B4"/>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6930B4"/>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6930B4"/>
    <w:pPr>
      <w:jc w:val="both"/>
    </w:pPr>
    <w:rPr>
      <w:rFonts w:ascii="Verdana" w:hAnsi="Verdana"/>
      <w:sz w:val="20"/>
    </w:rPr>
  </w:style>
  <w:style w:type="paragraph" w:customStyle="1" w:styleId="0Naslov1MK">
    <w:name w:val="0 Naslov 1 MK"/>
    <w:basedOn w:val="Naslov10"/>
    <w:rsid w:val="006930B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semiHidden/>
    <w:rsid w:val="006930B4"/>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semiHidden/>
    <w:rsid w:val="006930B4"/>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6930B4"/>
  </w:style>
  <w:style w:type="paragraph" w:customStyle="1" w:styleId="p">
    <w:name w:val="p"/>
    <w:basedOn w:val="Navaden"/>
    <w:uiPriority w:val="99"/>
    <w:rsid w:val="006930B4"/>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6930B4"/>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6930B4"/>
    <w:pPr>
      <w:spacing w:before="100" w:beforeAutospacing="1" w:after="100" w:afterAutospacing="1"/>
      <w:textAlignment w:val="top"/>
    </w:pPr>
    <w:rPr>
      <w:rFonts w:eastAsia="Arial Unicode MS" w:cs="Arial"/>
    </w:rPr>
  </w:style>
  <w:style w:type="paragraph" w:customStyle="1" w:styleId="xl29">
    <w:name w:val="xl29"/>
    <w:basedOn w:val="Navaden"/>
    <w:rsid w:val="006930B4"/>
    <w:pPr>
      <w:spacing w:before="100" w:beforeAutospacing="1" w:after="100" w:afterAutospacing="1"/>
      <w:jc w:val="center"/>
    </w:pPr>
    <w:rPr>
      <w:rFonts w:eastAsia="Arial Unicode MS" w:cs="Arial"/>
    </w:rPr>
  </w:style>
  <w:style w:type="paragraph" w:customStyle="1" w:styleId="xl30">
    <w:name w:val="xl30"/>
    <w:basedOn w:val="Navaden"/>
    <w:rsid w:val="006930B4"/>
    <w:pPr>
      <w:spacing w:before="100" w:beforeAutospacing="1" w:after="100" w:afterAutospacing="1"/>
    </w:pPr>
    <w:rPr>
      <w:rFonts w:eastAsia="Arial Unicode MS" w:cs="Arial"/>
    </w:rPr>
  </w:style>
  <w:style w:type="paragraph" w:customStyle="1" w:styleId="xl31">
    <w:name w:val="xl31"/>
    <w:basedOn w:val="Navaden"/>
    <w:rsid w:val="006930B4"/>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6930B4"/>
    <w:pPr>
      <w:spacing w:before="100" w:beforeAutospacing="1" w:after="100" w:afterAutospacing="1"/>
    </w:pPr>
    <w:rPr>
      <w:rFonts w:eastAsia="Arial Unicode MS" w:cs="Arial"/>
      <w:sz w:val="28"/>
      <w:szCs w:val="28"/>
    </w:rPr>
  </w:style>
  <w:style w:type="paragraph" w:customStyle="1" w:styleId="xl33">
    <w:name w:val="xl33"/>
    <w:basedOn w:val="Navaden"/>
    <w:rsid w:val="006930B4"/>
    <w:pPr>
      <w:spacing w:before="100" w:beforeAutospacing="1" w:after="100" w:afterAutospacing="1"/>
      <w:textAlignment w:val="top"/>
    </w:pPr>
    <w:rPr>
      <w:rFonts w:eastAsia="Arial Unicode MS" w:cs="Arial"/>
    </w:rPr>
  </w:style>
  <w:style w:type="paragraph" w:customStyle="1" w:styleId="xl34">
    <w:name w:val="xl34"/>
    <w:basedOn w:val="Navaden"/>
    <w:rsid w:val="006930B4"/>
    <w:pPr>
      <w:spacing w:before="100" w:beforeAutospacing="1" w:after="100" w:afterAutospacing="1"/>
      <w:textAlignment w:val="top"/>
    </w:pPr>
    <w:rPr>
      <w:rFonts w:eastAsia="Arial Unicode MS" w:cs="Arial"/>
    </w:rPr>
  </w:style>
  <w:style w:type="paragraph" w:customStyle="1" w:styleId="xl35">
    <w:name w:val="xl35"/>
    <w:basedOn w:val="Navaden"/>
    <w:rsid w:val="006930B4"/>
    <w:pPr>
      <w:spacing w:before="100" w:beforeAutospacing="1" w:after="100" w:afterAutospacing="1"/>
      <w:textAlignment w:val="top"/>
    </w:pPr>
    <w:rPr>
      <w:rFonts w:eastAsia="Arial Unicode MS" w:cs="Arial"/>
    </w:rPr>
  </w:style>
  <w:style w:type="paragraph" w:customStyle="1" w:styleId="xl36">
    <w:name w:val="xl36"/>
    <w:basedOn w:val="Navaden"/>
    <w:rsid w:val="006930B4"/>
    <w:pPr>
      <w:spacing w:before="100" w:beforeAutospacing="1" w:after="100" w:afterAutospacing="1"/>
      <w:jc w:val="center"/>
    </w:pPr>
    <w:rPr>
      <w:rFonts w:eastAsia="Arial Unicode MS" w:cs="Arial"/>
    </w:rPr>
  </w:style>
  <w:style w:type="paragraph" w:customStyle="1" w:styleId="xl37">
    <w:name w:val="xl37"/>
    <w:basedOn w:val="Navaden"/>
    <w:rsid w:val="006930B4"/>
    <w:pPr>
      <w:spacing w:before="100" w:beforeAutospacing="1" w:after="100" w:afterAutospacing="1"/>
    </w:pPr>
    <w:rPr>
      <w:rFonts w:eastAsia="Arial Unicode MS" w:cs="Arial"/>
    </w:rPr>
  </w:style>
  <w:style w:type="paragraph" w:customStyle="1" w:styleId="xl38">
    <w:name w:val="xl38"/>
    <w:basedOn w:val="Navaden"/>
    <w:rsid w:val="006930B4"/>
    <w:pPr>
      <w:spacing w:before="100" w:beforeAutospacing="1" w:after="100" w:afterAutospacing="1"/>
      <w:textAlignment w:val="top"/>
    </w:pPr>
    <w:rPr>
      <w:rFonts w:eastAsia="Arial Unicode MS" w:cs="Arial"/>
    </w:rPr>
  </w:style>
  <w:style w:type="paragraph" w:customStyle="1" w:styleId="xl39">
    <w:name w:val="xl39"/>
    <w:basedOn w:val="Navaden"/>
    <w:rsid w:val="006930B4"/>
    <w:pPr>
      <w:spacing w:before="100" w:beforeAutospacing="1" w:after="100" w:afterAutospacing="1"/>
      <w:textAlignment w:val="top"/>
    </w:pPr>
    <w:rPr>
      <w:rFonts w:eastAsia="Arial Unicode MS" w:cs="Arial"/>
    </w:rPr>
  </w:style>
  <w:style w:type="paragraph" w:customStyle="1" w:styleId="xl40">
    <w:name w:val="xl40"/>
    <w:basedOn w:val="Navaden"/>
    <w:rsid w:val="006930B4"/>
    <w:pPr>
      <w:spacing w:before="100" w:beforeAutospacing="1" w:after="100" w:afterAutospacing="1"/>
      <w:jc w:val="center"/>
    </w:pPr>
    <w:rPr>
      <w:rFonts w:eastAsia="Arial Unicode MS" w:cs="Arial"/>
    </w:rPr>
  </w:style>
  <w:style w:type="paragraph" w:customStyle="1" w:styleId="xl41">
    <w:name w:val="xl41"/>
    <w:basedOn w:val="Navaden"/>
    <w:rsid w:val="006930B4"/>
    <w:pPr>
      <w:spacing w:before="100" w:beforeAutospacing="1" w:after="100" w:afterAutospacing="1"/>
      <w:jc w:val="center"/>
    </w:pPr>
    <w:rPr>
      <w:rFonts w:eastAsia="Arial Unicode MS" w:cs="Arial"/>
    </w:rPr>
  </w:style>
  <w:style w:type="paragraph" w:customStyle="1" w:styleId="xl42">
    <w:name w:val="xl42"/>
    <w:basedOn w:val="Navaden"/>
    <w:rsid w:val="006930B4"/>
    <w:pPr>
      <w:spacing w:before="100" w:beforeAutospacing="1" w:after="100" w:afterAutospacing="1"/>
      <w:jc w:val="center"/>
      <w:textAlignment w:val="top"/>
    </w:pPr>
    <w:rPr>
      <w:rFonts w:eastAsia="Arial Unicode MS" w:cs="Arial"/>
    </w:rPr>
  </w:style>
  <w:style w:type="paragraph" w:customStyle="1" w:styleId="xl43">
    <w:name w:val="xl43"/>
    <w:basedOn w:val="Navaden"/>
    <w:rsid w:val="006930B4"/>
    <w:pPr>
      <w:spacing w:before="100" w:beforeAutospacing="1" w:after="100" w:afterAutospacing="1"/>
      <w:textAlignment w:val="top"/>
    </w:pPr>
    <w:rPr>
      <w:rFonts w:eastAsia="Arial Unicode MS" w:cs="Arial"/>
    </w:rPr>
  </w:style>
  <w:style w:type="paragraph" w:customStyle="1" w:styleId="xl44">
    <w:name w:val="xl44"/>
    <w:basedOn w:val="Navaden"/>
    <w:rsid w:val="006930B4"/>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6930B4"/>
    <w:pPr>
      <w:spacing w:before="100" w:beforeAutospacing="1" w:after="100" w:afterAutospacing="1"/>
      <w:jc w:val="center"/>
    </w:pPr>
    <w:rPr>
      <w:rFonts w:eastAsia="Arial Unicode MS" w:cs="Arial"/>
      <w:sz w:val="28"/>
      <w:szCs w:val="28"/>
    </w:rPr>
  </w:style>
  <w:style w:type="paragraph" w:customStyle="1" w:styleId="xl46">
    <w:name w:val="xl46"/>
    <w:basedOn w:val="Navaden"/>
    <w:rsid w:val="006930B4"/>
    <w:pPr>
      <w:spacing w:before="100" w:beforeAutospacing="1" w:after="100" w:afterAutospacing="1"/>
      <w:textAlignment w:val="top"/>
    </w:pPr>
    <w:rPr>
      <w:rFonts w:eastAsia="Arial Unicode MS" w:cs="Arial"/>
    </w:rPr>
  </w:style>
  <w:style w:type="paragraph" w:customStyle="1" w:styleId="xl47">
    <w:name w:val="xl47"/>
    <w:basedOn w:val="Navaden"/>
    <w:rsid w:val="006930B4"/>
    <w:pPr>
      <w:spacing w:before="100" w:beforeAutospacing="1" w:after="100" w:afterAutospacing="1"/>
      <w:textAlignment w:val="top"/>
    </w:pPr>
    <w:rPr>
      <w:rFonts w:eastAsia="Arial Unicode MS" w:cs="Arial"/>
    </w:rPr>
  </w:style>
  <w:style w:type="paragraph" w:customStyle="1" w:styleId="xl48">
    <w:name w:val="xl48"/>
    <w:basedOn w:val="Navaden"/>
    <w:rsid w:val="006930B4"/>
    <w:pPr>
      <w:spacing w:before="100" w:beforeAutospacing="1" w:after="100" w:afterAutospacing="1"/>
      <w:jc w:val="center"/>
    </w:pPr>
    <w:rPr>
      <w:rFonts w:eastAsia="Arial Unicode MS" w:cs="Arial"/>
    </w:rPr>
  </w:style>
  <w:style w:type="paragraph" w:customStyle="1" w:styleId="xl49">
    <w:name w:val="xl49"/>
    <w:basedOn w:val="Navaden"/>
    <w:rsid w:val="006930B4"/>
    <w:pPr>
      <w:spacing w:before="100" w:beforeAutospacing="1" w:after="100" w:afterAutospacing="1"/>
      <w:jc w:val="center"/>
    </w:pPr>
    <w:rPr>
      <w:rFonts w:eastAsia="Arial Unicode MS" w:cs="Arial"/>
    </w:rPr>
  </w:style>
  <w:style w:type="paragraph" w:customStyle="1" w:styleId="xl50">
    <w:name w:val="xl50"/>
    <w:basedOn w:val="Navaden"/>
    <w:rsid w:val="006930B4"/>
    <w:pPr>
      <w:spacing w:before="100" w:beforeAutospacing="1" w:after="100" w:afterAutospacing="1"/>
      <w:textAlignment w:val="top"/>
    </w:pPr>
    <w:rPr>
      <w:rFonts w:eastAsia="Arial Unicode MS" w:cs="Arial"/>
    </w:rPr>
  </w:style>
  <w:style w:type="paragraph" w:customStyle="1" w:styleId="xl51">
    <w:name w:val="xl51"/>
    <w:basedOn w:val="Navaden"/>
    <w:rsid w:val="006930B4"/>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6930B4"/>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6930B4"/>
    <w:pPr>
      <w:spacing w:before="100" w:beforeAutospacing="1" w:after="100" w:afterAutospacing="1"/>
      <w:jc w:val="center"/>
    </w:pPr>
    <w:rPr>
      <w:rFonts w:eastAsia="Arial Unicode MS" w:cs="Arial"/>
      <w:sz w:val="32"/>
      <w:szCs w:val="32"/>
    </w:rPr>
  </w:style>
  <w:style w:type="paragraph" w:customStyle="1" w:styleId="xl54">
    <w:name w:val="xl54"/>
    <w:basedOn w:val="Navaden"/>
    <w:rsid w:val="006930B4"/>
    <w:pPr>
      <w:spacing w:before="100" w:beforeAutospacing="1" w:after="100" w:afterAutospacing="1"/>
    </w:pPr>
    <w:rPr>
      <w:rFonts w:eastAsia="Arial Unicode MS" w:cs="Arial"/>
      <w:sz w:val="32"/>
      <w:szCs w:val="32"/>
    </w:rPr>
  </w:style>
  <w:style w:type="paragraph" w:customStyle="1" w:styleId="xl55">
    <w:name w:val="xl55"/>
    <w:basedOn w:val="Navaden"/>
    <w:rsid w:val="006930B4"/>
    <w:pPr>
      <w:spacing w:before="100" w:beforeAutospacing="1" w:after="100" w:afterAutospacing="1"/>
      <w:textAlignment w:val="top"/>
    </w:pPr>
    <w:rPr>
      <w:rFonts w:eastAsia="Arial Unicode MS" w:cs="Arial"/>
      <w:b/>
      <w:bCs/>
    </w:rPr>
  </w:style>
  <w:style w:type="paragraph" w:customStyle="1" w:styleId="xl56">
    <w:name w:val="xl56"/>
    <w:basedOn w:val="Navaden"/>
    <w:rsid w:val="006930B4"/>
    <w:pPr>
      <w:spacing w:before="100" w:beforeAutospacing="1" w:after="100" w:afterAutospacing="1"/>
      <w:textAlignment w:val="top"/>
    </w:pPr>
    <w:rPr>
      <w:rFonts w:eastAsia="Arial Unicode MS" w:cs="Arial"/>
    </w:rPr>
  </w:style>
  <w:style w:type="paragraph" w:customStyle="1" w:styleId="xl57">
    <w:name w:val="xl57"/>
    <w:basedOn w:val="Navaden"/>
    <w:rsid w:val="006930B4"/>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6930B4"/>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6930B4"/>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6930B4"/>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6930B4"/>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6930B4"/>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6930B4"/>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6930B4"/>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6930B4"/>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6930B4"/>
    <w:rPr>
      <w:color w:val="800080"/>
      <w:u w:val="single"/>
    </w:rPr>
  </w:style>
  <w:style w:type="paragraph" w:styleId="Telobesedila-zamik">
    <w:name w:val="Body Text Indent"/>
    <w:basedOn w:val="Navaden"/>
    <w:link w:val="Telobesedila-zamikZnak"/>
    <w:rsid w:val="006930B4"/>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6930B4"/>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6930B4"/>
    <w:rPr>
      <w:sz w:val="16"/>
      <w:szCs w:val="16"/>
    </w:rPr>
  </w:style>
  <w:style w:type="paragraph" w:styleId="Zadevapripombe">
    <w:name w:val="annotation subject"/>
    <w:basedOn w:val="Pripombabesedilo"/>
    <w:next w:val="Pripombabesedilo"/>
    <w:link w:val="ZadevapripombeZnak"/>
    <w:uiPriority w:val="99"/>
    <w:unhideWhenUsed/>
    <w:rsid w:val="006930B4"/>
    <w:rPr>
      <w:b/>
      <w:bCs/>
    </w:rPr>
  </w:style>
  <w:style w:type="character" w:customStyle="1" w:styleId="ZadevapripombeZnak">
    <w:name w:val="Zadeva pripombe Znak"/>
    <w:basedOn w:val="PripombabesediloZnak1"/>
    <w:link w:val="Zadevapripombe"/>
    <w:uiPriority w:val="99"/>
    <w:rsid w:val="006930B4"/>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6930B4"/>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6930B4"/>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6930B4"/>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6930B4"/>
    <w:pPr>
      <w:ind w:left="240"/>
    </w:pPr>
  </w:style>
  <w:style w:type="paragraph" w:customStyle="1" w:styleId="Normal-dot1">
    <w:name w:val="Normal - dot 1"/>
    <w:basedOn w:val="Navaden"/>
    <w:semiHidden/>
    <w:rsid w:val="006930B4"/>
    <w:pPr>
      <w:keepLines/>
      <w:widowControl w:val="0"/>
      <w:spacing w:before="120"/>
      <w:jc w:val="both"/>
    </w:pPr>
    <w:rPr>
      <w:noProof/>
      <w:sz w:val="20"/>
      <w:szCs w:val="20"/>
    </w:rPr>
  </w:style>
  <w:style w:type="paragraph" w:styleId="Navadensplet">
    <w:name w:val="Normal (Web)"/>
    <w:basedOn w:val="Navaden"/>
    <w:rsid w:val="006930B4"/>
    <w:pPr>
      <w:spacing w:before="100" w:beforeAutospacing="1" w:after="100" w:afterAutospacing="1"/>
      <w:jc w:val="both"/>
    </w:pPr>
    <w:rPr>
      <w:rFonts w:ascii="Verdana" w:hAnsi="Verdana"/>
      <w:sz w:val="20"/>
    </w:rPr>
  </w:style>
  <w:style w:type="character" w:styleId="Sprotnaopomba-sklic">
    <w:name w:val="footnote reference"/>
    <w:semiHidden/>
    <w:rsid w:val="006930B4"/>
    <w:rPr>
      <w:vertAlign w:val="superscript"/>
    </w:rPr>
  </w:style>
  <w:style w:type="paragraph" w:customStyle="1" w:styleId="Sklic-vrstica">
    <w:name w:val="Sklic- vrstica"/>
    <w:basedOn w:val="Telobesedila"/>
    <w:rsid w:val="006930B4"/>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6930B4"/>
    <w:pPr>
      <w:jc w:val="both"/>
    </w:pPr>
    <w:rPr>
      <w:noProof/>
      <w:szCs w:val="20"/>
      <w:lang w:val="en-AU"/>
    </w:rPr>
  </w:style>
  <w:style w:type="paragraph" w:customStyle="1" w:styleId="Naslov1">
    <w:name w:val="Naslov_1"/>
    <w:basedOn w:val="Navaden"/>
    <w:next w:val="Navaden"/>
    <w:semiHidden/>
    <w:rsid w:val="006930B4"/>
    <w:pPr>
      <w:keepNext/>
      <w:widowControl w:val="0"/>
      <w:numPr>
        <w:numId w:val="3"/>
      </w:numPr>
      <w:spacing w:before="360" w:after="240"/>
    </w:pPr>
    <w:rPr>
      <w:b/>
      <w:sz w:val="32"/>
      <w:szCs w:val="20"/>
    </w:rPr>
  </w:style>
  <w:style w:type="paragraph" w:customStyle="1" w:styleId="Naslov3">
    <w:name w:val="Naslov_3"/>
    <w:basedOn w:val="Navaden"/>
    <w:next w:val="Navaden"/>
    <w:semiHidden/>
    <w:rsid w:val="006930B4"/>
    <w:pPr>
      <w:keepNext/>
      <w:widowControl w:val="0"/>
      <w:numPr>
        <w:ilvl w:val="2"/>
        <w:numId w:val="3"/>
      </w:numPr>
      <w:spacing w:before="120" w:after="120"/>
    </w:pPr>
    <w:rPr>
      <w:b/>
      <w:i/>
      <w:sz w:val="28"/>
      <w:szCs w:val="20"/>
    </w:rPr>
  </w:style>
  <w:style w:type="paragraph" w:customStyle="1" w:styleId="Naslov20">
    <w:name w:val="Naslov_2"/>
    <w:basedOn w:val="Naslov2"/>
    <w:semiHidden/>
    <w:rsid w:val="006930B4"/>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6930B4"/>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6930B4"/>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6930B4"/>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6930B4"/>
    <w:pPr>
      <w:keepLines/>
      <w:widowControl w:val="0"/>
      <w:spacing w:before="120"/>
      <w:jc w:val="both"/>
    </w:pPr>
    <w:rPr>
      <w:b/>
      <w:noProof/>
      <w:sz w:val="20"/>
      <w:szCs w:val="20"/>
    </w:rPr>
  </w:style>
  <w:style w:type="paragraph" w:customStyle="1" w:styleId="Navaden1">
    <w:name w:val="Navaden1"/>
    <w:semiHidden/>
    <w:rsid w:val="006930B4"/>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6930B4"/>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6930B4"/>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6930B4"/>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6930B4"/>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uiPriority w:val="99"/>
    <w:rsid w:val="006930B4"/>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6930B4"/>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6930B4"/>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6930B4"/>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6930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6930B4"/>
    <w:pPr>
      <w:jc w:val="both"/>
    </w:pPr>
    <w:rPr>
      <w:rFonts w:ascii="Verdana" w:hAnsi="Verdana"/>
      <w:b/>
      <w:sz w:val="20"/>
      <w:szCs w:val="20"/>
    </w:rPr>
  </w:style>
  <w:style w:type="paragraph" w:customStyle="1" w:styleId="LatinNaslov2">
    <w:name w:val="Latin_Naslov2"/>
    <w:basedOn w:val="Naslov20"/>
    <w:autoRedefine/>
    <w:rsid w:val="006930B4"/>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6930B4"/>
    <w:pPr>
      <w:numPr>
        <w:ilvl w:val="0"/>
        <w:numId w:val="0"/>
      </w:numPr>
      <w:tabs>
        <w:tab w:val="num" w:pos="360"/>
        <w:tab w:val="left" w:pos="907"/>
      </w:tabs>
    </w:pPr>
    <w:rPr>
      <w:rFonts w:ascii="Verdana" w:hAnsi="Verdana"/>
      <w:sz w:val="20"/>
    </w:rPr>
  </w:style>
  <w:style w:type="character" w:styleId="Poudarek">
    <w:name w:val="Emphasis"/>
    <w:qFormat/>
    <w:rsid w:val="006930B4"/>
    <w:rPr>
      <w:i/>
    </w:rPr>
  </w:style>
  <w:style w:type="character" w:styleId="Krepko">
    <w:name w:val="Strong"/>
    <w:uiPriority w:val="22"/>
    <w:qFormat/>
    <w:rsid w:val="006930B4"/>
    <w:rPr>
      <w:b/>
    </w:rPr>
  </w:style>
  <w:style w:type="paragraph" w:customStyle="1" w:styleId="NavadenArial">
    <w:name w:val="Navaden + Arial"/>
    <w:basedOn w:val="Navaden"/>
    <w:link w:val="NavadenArialChar"/>
    <w:rsid w:val="006930B4"/>
    <w:rPr>
      <w:rFonts w:eastAsia="Calibri" w:cs="Arial"/>
      <w:sz w:val="22"/>
    </w:rPr>
  </w:style>
  <w:style w:type="character" w:customStyle="1" w:styleId="NavadenArialChar">
    <w:name w:val="Navaden + Arial Char"/>
    <w:link w:val="NavadenArial"/>
    <w:rsid w:val="006930B4"/>
    <w:rPr>
      <w:rFonts w:ascii="Arial" w:eastAsia="Calibri" w:hAnsi="Arial" w:cs="Arial"/>
      <w:color w:val="auto"/>
      <w:szCs w:val="24"/>
      <w:lang w:eastAsia="sl-SI"/>
    </w:rPr>
  </w:style>
  <w:style w:type="paragraph" w:customStyle="1" w:styleId="Stil1">
    <w:name w:val="Stil1"/>
    <w:basedOn w:val="Naslov10"/>
    <w:rsid w:val="006930B4"/>
    <w:pPr>
      <w:tabs>
        <w:tab w:val="num" w:pos="432"/>
      </w:tabs>
      <w:ind w:left="432" w:hanging="432"/>
      <w:jc w:val="both"/>
    </w:pPr>
    <w:rPr>
      <w:rFonts w:ascii="Verdana" w:hAnsi="Verdana"/>
      <w:sz w:val="22"/>
      <w:szCs w:val="20"/>
    </w:rPr>
  </w:style>
  <w:style w:type="paragraph" w:customStyle="1" w:styleId="Stil2">
    <w:name w:val="Stil2"/>
    <w:basedOn w:val="Naslov2"/>
    <w:rsid w:val="006930B4"/>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6930B4"/>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6930B4"/>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6930B4"/>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6930B4"/>
    <w:pPr>
      <w:tabs>
        <w:tab w:val="left" w:pos="0"/>
      </w:tabs>
      <w:jc w:val="both"/>
    </w:pPr>
    <w:rPr>
      <w:rFonts w:ascii="Verdana" w:hAnsi="Verdana" w:cs="Arial"/>
      <w:color w:val="000000"/>
      <w:sz w:val="20"/>
      <w:szCs w:val="20"/>
    </w:rPr>
  </w:style>
  <w:style w:type="paragraph" w:customStyle="1" w:styleId="Naslov41">
    <w:name w:val="Naslov 41"/>
    <w:basedOn w:val="Naslov6"/>
    <w:rsid w:val="006930B4"/>
    <w:pPr>
      <w:jc w:val="right"/>
    </w:pPr>
    <w:rPr>
      <w:rFonts w:ascii="Verdana" w:hAnsi="Verdana"/>
    </w:rPr>
  </w:style>
  <w:style w:type="paragraph" w:customStyle="1" w:styleId="Odstavekseznama2">
    <w:name w:val="Odstavek seznama2"/>
    <w:basedOn w:val="Navaden"/>
    <w:uiPriority w:val="34"/>
    <w:qFormat/>
    <w:rsid w:val="006930B4"/>
    <w:pPr>
      <w:ind w:left="708"/>
    </w:pPr>
  </w:style>
  <w:style w:type="character" w:customStyle="1" w:styleId="longtext1">
    <w:name w:val="long_text1"/>
    <w:rsid w:val="006930B4"/>
    <w:rPr>
      <w:sz w:val="18"/>
      <w:szCs w:val="18"/>
    </w:rPr>
  </w:style>
  <w:style w:type="character" w:customStyle="1" w:styleId="mediumtext1">
    <w:name w:val="medium_text1"/>
    <w:uiPriority w:val="99"/>
    <w:rsid w:val="006930B4"/>
    <w:rPr>
      <w:sz w:val="22"/>
      <w:szCs w:val="22"/>
    </w:rPr>
  </w:style>
  <w:style w:type="paragraph" w:customStyle="1" w:styleId="Default">
    <w:name w:val="Default"/>
    <w:rsid w:val="006930B4"/>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6930B4"/>
  </w:style>
  <w:style w:type="paragraph" w:customStyle="1" w:styleId="Odstavekseznama1">
    <w:name w:val="Odstavek seznama1"/>
    <w:basedOn w:val="Navaden"/>
    <w:qFormat/>
    <w:rsid w:val="006930B4"/>
    <w:pPr>
      <w:ind w:left="720"/>
      <w:contextualSpacing/>
    </w:pPr>
    <w:rPr>
      <w:rFonts w:ascii="Times New Roman" w:hAnsi="Times New Roman"/>
    </w:rPr>
  </w:style>
  <w:style w:type="paragraph" w:customStyle="1" w:styleId="besedilo0">
    <w:name w:val="besedilo"/>
    <w:basedOn w:val="Navaden"/>
    <w:uiPriority w:val="99"/>
    <w:rsid w:val="006930B4"/>
    <w:pPr>
      <w:spacing w:before="60" w:after="60"/>
      <w:jc w:val="both"/>
    </w:pPr>
    <w:rPr>
      <w:rFonts w:cs="Arial"/>
      <w:lang w:eastAsia="en-US"/>
    </w:rPr>
  </w:style>
  <w:style w:type="character" w:customStyle="1" w:styleId="all">
    <w:name w:val="all"/>
    <w:basedOn w:val="Privzetapisavaodstavka"/>
    <w:rsid w:val="006930B4"/>
  </w:style>
  <w:style w:type="paragraph" w:customStyle="1" w:styleId="Clen">
    <w:name w:val="Clen"/>
    <w:basedOn w:val="Navaden"/>
    <w:rsid w:val="006930B4"/>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6930B4"/>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6930B4"/>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6930B4"/>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6930B4"/>
    <w:rPr>
      <w:rFonts w:ascii="Calibri" w:eastAsia="Calibri" w:hAnsi="Calibri" w:cs="Times New Roman"/>
      <w:color w:val="auto"/>
      <w:lang w:val="en-GB"/>
    </w:rPr>
  </w:style>
  <w:style w:type="character" w:customStyle="1" w:styleId="CharacterStyle1">
    <w:name w:val="Character Style 1"/>
    <w:uiPriority w:val="99"/>
    <w:rsid w:val="006930B4"/>
    <w:rPr>
      <w:sz w:val="21"/>
    </w:rPr>
  </w:style>
  <w:style w:type="character" w:customStyle="1" w:styleId="longtext">
    <w:name w:val="long_text"/>
    <w:basedOn w:val="Privzetapisavaodstavka"/>
    <w:rsid w:val="006930B4"/>
  </w:style>
  <w:style w:type="paragraph" w:customStyle="1" w:styleId="ListParagraph1">
    <w:name w:val="List Paragraph1"/>
    <w:basedOn w:val="Navaden"/>
    <w:rsid w:val="006930B4"/>
    <w:pPr>
      <w:suppressAutoHyphens/>
      <w:ind w:left="720"/>
    </w:pPr>
    <w:rPr>
      <w:rFonts w:ascii="Times New Roman" w:eastAsia="MS Mincho" w:hAnsi="Times New Roman"/>
      <w:lang w:val="en-US" w:eastAsia="ar-SA"/>
    </w:rPr>
  </w:style>
  <w:style w:type="paragraph" w:styleId="Brezrazmikov">
    <w:name w:val="No Spacing"/>
    <w:uiPriority w:val="1"/>
    <w:qFormat/>
    <w:rsid w:val="006930B4"/>
    <w:pPr>
      <w:spacing w:after="0" w:line="240" w:lineRule="auto"/>
    </w:pPr>
    <w:rPr>
      <w:rFonts w:ascii="Calibri" w:eastAsia="Calibri" w:hAnsi="Calibri" w:cs="Times New Roman"/>
      <w:color w:val="auto"/>
    </w:rPr>
  </w:style>
  <w:style w:type="character" w:customStyle="1" w:styleId="mediumtext">
    <w:name w:val="medium_text"/>
    <w:rsid w:val="006930B4"/>
  </w:style>
  <w:style w:type="paragraph" w:customStyle="1" w:styleId="Telobesedila21">
    <w:name w:val="Telo besedila 21"/>
    <w:basedOn w:val="Navaden"/>
    <w:uiPriority w:val="99"/>
    <w:rsid w:val="006930B4"/>
    <w:pPr>
      <w:suppressAutoHyphens/>
      <w:jc w:val="both"/>
    </w:pPr>
    <w:rPr>
      <w:rFonts w:cs="Arial"/>
      <w:sz w:val="22"/>
      <w:lang w:eastAsia="ar-SA"/>
    </w:rPr>
  </w:style>
  <w:style w:type="paragraph" w:styleId="Oznaenseznam3">
    <w:name w:val="List Bullet 3"/>
    <w:basedOn w:val="Navaden"/>
    <w:autoRedefine/>
    <w:rsid w:val="006930B4"/>
    <w:pPr>
      <w:numPr>
        <w:numId w:val="8"/>
      </w:numPr>
    </w:pPr>
    <w:rPr>
      <w:rFonts w:ascii="Palatino Linotype" w:hAnsi="Palatino Linotype"/>
      <w:sz w:val="22"/>
      <w:szCs w:val="20"/>
    </w:rPr>
  </w:style>
  <w:style w:type="character" w:customStyle="1" w:styleId="GolobesediloZnak">
    <w:name w:val="Golo besedilo Znak"/>
    <w:link w:val="Golobesedilo"/>
    <w:semiHidden/>
    <w:locked/>
    <w:rsid w:val="006930B4"/>
    <w:rPr>
      <w:rFonts w:ascii="Consolas" w:hAnsi="Consolas"/>
      <w:sz w:val="21"/>
      <w:szCs w:val="21"/>
    </w:rPr>
  </w:style>
  <w:style w:type="paragraph" w:styleId="Golobesedilo">
    <w:name w:val="Plain Text"/>
    <w:basedOn w:val="Navaden"/>
    <w:link w:val="GolobesediloZnak"/>
    <w:semiHidden/>
    <w:rsid w:val="006930B4"/>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6930B4"/>
    <w:rPr>
      <w:rFonts w:ascii="Consolas" w:eastAsia="Times New Roman" w:hAnsi="Consolas" w:cs="Times New Roman"/>
      <w:color w:val="auto"/>
      <w:sz w:val="21"/>
      <w:szCs w:val="21"/>
      <w:lang w:eastAsia="sl-SI"/>
    </w:rPr>
  </w:style>
  <w:style w:type="paragraph" w:customStyle="1" w:styleId="Index">
    <w:name w:val="Index"/>
    <w:basedOn w:val="Navaden"/>
    <w:rsid w:val="006930B4"/>
    <w:pPr>
      <w:suppressLineNumbers/>
      <w:suppressAutoHyphens/>
    </w:pPr>
    <w:rPr>
      <w:rFonts w:ascii="Verdana" w:hAnsi="Verdana" w:cs="Lucida Sans Unicode"/>
      <w:bCs/>
      <w:sz w:val="20"/>
      <w:szCs w:val="22"/>
      <w:lang w:val="en-GB" w:eastAsia="ar-SA"/>
    </w:rPr>
  </w:style>
  <w:style w:type="character" w:customStyle="1" w:styleId="WW8Num4z3">
    <w:name w:val="WW8Num4z3"/>
    <w:rsid w:val="006930B4"/>
    <w:rPr>
      <w:rFonts w:ascii="Symbol" w:hAnsi="Symbol"/>
    </w:rPr>
  </w:style>
  <w:style w:type="paragraph" w:customStyle="1" w:styleId="Telobesedila-zamik21">
    <w:name w:val="Telo besedila - zamik 21"/>
    <w:basedOn w:val="Navaden"/>
    <w:rsid w:val="006930B4"/>
    <w:pPr>
      <w:ind w:left="720"/>
      <w:jc w:val="both"/>
    </w:pPr>
    <w:rPr>
      <w:szCs w:val="20"/>
    </w:rPr>
  </w:style>
  <w:style w:type="paragraph" w:customStyle="1" w:styleId="Style1">
    <w:name w:val="Style1"/>
    <w:basedOn w:val="Navaden"/>
    <w:rsid w:val="006930B4"/>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6930B4"/>
    <w:rPr>
      <w:color w:val="808080"/>
    </w:rPr>
  </w:style>
  <w:style w:type="paragraph" w:customStyle="1" w:styleId="Odstavekseznama3">
    <w:name w:val="Odstavek seznama3"/>
    <w:basedOn w:val="Navaden"/>
    <w:rsid w:val="006930B4"/>
    <w:pPr>
      <w:spacing w:after="200" w:line="276" w:lineRule="auto"/>
      <w:ind w:left="720"/>
    </w:pPr>
    <w:rPr>
      <w:rFonts w:ascii="Calibri" w:hAnsi="Calibri"/>
      <w:sz w:val="22"/>
      <w:szCs w:val="22"/>
      <w:lang w:val="en-GB" w:eastAsia="en-US"/>
    </w:rPr>
  </w:style>
  <w:style w:type="paragraph" w:customStyle="1" w:styleId="font5">
    <w:name w:val="font5"/>
    <w:basedOn w:val="Navaden"/>
    <w:rsid w:val="006930B4"/>
    <w:pPr>
      <w:spacing w:before="100" w:beforeAutospacing="1" w:after="100" w:afterAutospacing="1"/>
    </w:pPr>
    <w:rPr>
      <w:rFonts w:cs="Arial"/>
      <w:sz w:val="16"/>
      <w:szCs w:val="16"/>
    </w:rPr>
  </w:style>
  <w:style w:type="paragraph" w:customStyle="1" w:styleId="font6">
    <w:name w:val="font6"/>
    <w:basedOn w:val="Navaden"/>
    <w:rsid w:val="006930B4"/>
    <w:pPr>
      <w:spacing w:before="100" w:beforeAutospacing="1" w:after="100" w:afterAutospacing="1"/>
    </w:pPr>
    <w:rPr>
      <w:rFonts w:cs="Arial"/>
      <w:b/>
      <w:bCs/>
      <w:sz w:val="16"/>
      <w:szCs w:val="16"/>
    </w:rPr>
  </w:style>
  <w:style w:type="paragraph" w:customStyle="1" w:styleId="xl73">
    <w:name w:val="xl73"/>
    <w:basedOn w:val="Navaden"/>
    <w:rsid w:val="006930B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6930B4"/>
    <w:pPr>
      <w:spacing w:before="100" w:beforeAutospacing="1" w:after="100" w:afterAutospacing="1"/>
    </w:pPr>
    <w:rPr>
      <w:rFonts w:cs="Arial"/>
    </w:rPr>
  </w:style>
  <w:style w:type="paragraph" w:customStyle="1" w:styleId="xl75">
    <w:name w:val="xl75"/>
    <w:basedOn w:val="Navaden"/>
    <w:rsid w:val="006930B4"/>
    <w:pPr>
      <w:spacing w:before="100" w:beforeAutospacing="1" w:after="100" w:afterAutospacing="1"/>
      <w:jc w:val="center"/>
    </w:pPr>
    <w:rPr>
      <w:rFonts w:cs="Arial"/>
    </w:rPr>
  </w:style>
  <w:style w:type="paragraph" w:customStyle="1" w:styleId="xl76">
    <w:name w:val="xl76"/>
    <w:basedOn w:val="Navaden"/>
    <w:rsid w:val="006930B4"/>
    <w:pPr>
      <w:spacing w:before="100" w:beforeAutospacing="1" w:after="100" w:afterAutospacing="1"/>
      <w:jc w:val="center"/>
    </w:pPr>
    <w:rPr>
      <w:rFonts w:cs="Arial"/>
    </w:rPr>
  </w:style>
  <w:style w:type="paragraph" w:customStyle="1" w:styleId="xl77">
    <w:name w:val="xl77"/>
    <w:basedOn w:val="Navaden"/>
    <w:rsid w:val="006930B4"/>
    <w:pPr>
      <w:spacing w:before="100" w:beforeAutospacing="1" w:after="100" w:afterAutospacing="1"/>
      <w:jc w:val="right"/>
    </w:pPr>
    <w:rPr>
      <w:rFonts w:cs="Arial"/>
    </w:rPr>
  </w:style>
  <w:style w:type="paragraph" w:customStyle="1" w:styleId="xl78">
    <w:name w:val="xl78"/>
    <w:basedOn w:val="Navaden"/>
    <w:rsid w:val="006930B4"/>
    <w:pPr>
      <w:spacing w:before="100" w:beforeAutospacing="1" w:after="100" w:afterAutospacing="1"/>
      <w:textAlignment w:val="top"/>
    </w:pPr>
    <w:rPr>
      <w:rFonts w:cs="Arial"/>
    </w:rPr>
  </w:style>
  <w:style w:type="paragraph" w:customStyle="1" w:styleId="xl79">
    <w:name w:val="xl79"/>
    <w:basedOn w:val="Navaden"/>
    <w:rsid w:val="006930B4"/>
    <w:pPr>
      <w:spacing w:before="100" w:beforeAutospacing="1" w:after="100" w:afterAutospacing="1"/>
    </w:pPr>
    <w:rPr>
      <w:rFonts w:cs="Arial"/>
      <w:b/>
      <w:bCs/>
      <w:color w:val="FF0000"/>
    </w:rPr>
  </w:style>
  <w:style w:type="paragraph" w:customStyle="1" w:styleId="xl80">
    <w:name w:val="xl80"/>
    <w:basedOn w:val="Navaden"/>
    <w:rsid w:val="006930B4"/>
    <w:pPr>
      <w:pBdr>
        <w:bottom w:val="single" w:sz="4" w:space="0" w:color="auto"/>
      </w:pBdr>
      <w:spacing w:before="100" w:beforeAutospacing="1" w:after="100" w:afterAutospacing="1"/>
    </w:pPr>
    <w:rPr>
      <w:rFonts w:cs="Arial"/>
    </w:rPr>
  </w:style>
  <w:style w:type="paragraph" w:customStyle="1" w:styleId="xl81">
    <w:name w:val="xl81"/>
    <w:basedOn w:val="Navaden"/>
    <w:rsid w:val="006930B4"/>
    <w:pPr>
      <w:pBdr>
        <w:top w:val="single" w:sz="4" w:space="0" w:color="auto"/>
      </w:pBdr>
      <w:spacing w:before="100" w:beforeAutospacing="1" w:after="100" w:afterAutospacing="1"/>
      <w:jc w:val="center"/>
    </w:pPr>
    <w:rPr>
      <w:rFonts w:cs="Arial"/>
    </w:rPr>
  </w:style>
  <w:style w:type="paragraph" w:customStyle="1" w:styleId="xl82">
    <w:name w:val="xl82"/>
    <w:basedOn w:val="Navaden"/>
    <w:rsid w:val="006930B4"/>
    <w:pPr>
      <w:pBdr>
        <w:top w:val="single" w:sz="4" w:space="0" w:color="auto"/>
      </w:pBdr>
      <w:spacing w:before="100" w:beforeAutospacing="1" w:after="100" w:afterAutospacing="1"/>
    </w:pPr>
    <w:rPr>
      <w:rFonts w:cs="Arial"/>
    </w:rPr>
  </w:style>
  <w:style w:type="paragraph" w:customStyle="1" w:styleId="xl83">
    <w:name w:val="xl83"/>
    <w:basedOn w:val="Navaden"/>
    <w:rsid w:val="006930B4"/>
    <w:pPr>
      <w:pBdr>
        <w:top w:val="single" w:sz="4" w:space="0" w:color="auto"/>
      </w:pBdr>
      <w:spacing w:before="100" w:beforeAutospacing="1" w:after="100" w:afterAutospacing="1"/>
      <w:jc w:val="center"/>
    </w:pPr>
    <w:rPr>
      <w:rFonts w:cs="Arial"/>
    </w:rPr>
  </w:style>
  <w:style w:type="paragraph" w:customStyle="1" w:styleId="xl84">
    <w:name w:val="xl84"/>
    <w:basedOn w:val="Navaden"/>
    <w:rsid w:val="006930B4"/>
    <w:pPr>
      <w:pBdr>
        <w:top w:val="single" w:sz="4" w:space="0" w:color="auto"/>
      </w:pBdr>
      <w:spacing w:before="100" w:beforeAutospacing="1" w:after="100" w:afterAutospacing="1"/>
      <w:jc w:val="right"/>
    </w:pPr>
    <w:rPr>
      <w:rFonts w:cs="Arial"/>
    </w:rPr>
  </w:style>
  <w:style w:type="paragraph" w:customStyle="1" w:styleId="xl85">
    <w:name w:val="xl85"/>
    <w:basedOn w:val="Navaden"/>
    <w:rsid w:val="006930B4"/>
    <w:pPr>
      <w:spacing w:before="100" w:beforeAutospacing="1" w:after="100" w:afterAutospacing="1"/>
    </w:pPr>
    <w:rPr>
      <w:rFonts w:cs="Arial"/>
      <w:b/>
      <w:bCs/>
    </w:rPr>
  </w:style>
  <w:style w:type="paragraph" w:customStyle="1" w:styleId="xl86">
    <w:name w:val="xl86"/>
    <w:basedOn w:val="Navaden"/>
    <w:rsid w:val="006930B4"/>
    <w:pPr>
      <w:spacing w:before="100" w:beforeAutospacing="1" w:after="100" w:afterAutospacing="1"/>
    </w:pPr>
    <w:rPr>
      <w:rFonts w:cs="Arial"/>
    </w:rPr>
  </w:style>
  <w:style w:type="paragraph" w:customStyle="1" w:styleId="xl87">
    <w:name w:val="xl87"/>
    <w:basedOn w:val="Navaden"/>
    <w:rsid w:val="006930B4"/>
    <w:pPr>
      <w:spacing w:before="100" w:beforeAutospacing="1" w:after="100" w:afterAutospacing="1"/>
    </w:pPr>
    <w:rPr>
      <w:rFonts w:cs="Arial"/>
      <w:b/>
      <w:bCs/>
      <w:sz w:val="32"/>
      <w:szCs w:val="32"/>
    </w:rPr>
  </w:style>
  <w:style w:type="paragraph" w:customStyle="1" w:styleId="xl88">
    <w:name w:val="xl88"/>
    <w:basedOn w:val="Navaden"/>
    <w:rsid w:val="006930B4"/>
    <w:pPr>
      <w:spacing w:before="100" w:beforeAutospacing="1" w:after="100" w:afterAutospacing="1"/>
    </w:pPr>
    <w:rPr>
      <w:rFonts w:cs="Arial"/>
      <w:b/>
      <w:bCs/>
      <w:sz w:val="32"/>
      <w:szCs w:val="32"/>
    </w:rPr>
  </w:style>
  <w:style w:type="paragraph" w:customStyle="1" w:styleId="xl89">
    <w:name w:val="xl89"/>
    <w:basedOn w:val="Navaden"/>
    <w:rsid w:val="006930B4"/>
    <w:pPr>
      <w:spacing w:before="100" w:beforeAutospacing="1" w:after="100" w:afterAutospacing="1"/>
    </w:pPr>
    <w:rPr>
      <w:rFonts w:cs="Arial"/>
      <w:b/>
      <w:bCs/>
      <w:sz w:val="32"/>
      <w:szCs w:val="32"/>
    </w:rPr>
  </w:style>
  <w:style w:type="paragraph" w:customStyle="1" w:styleId="xl90">
    <w:name w:val="xl90"/>
    <w:basedOn w:val="Navaden"/>
    <w:rsid w:val="006930B4"/>
    <w:pPr>
      <w:pBdr>
        <w:bottom w:val="single" w:sz="8" w:space="0" w:color="auto"/>
      </w:pBdr>
      <w:spacing w:before="100" w:beforeAutospacing="1" w:after="100" w:afterAutospacing="1"/>
    </w:pPr>
    <w:rPr>
      <w:rFonts w:cs="Arial"/>
      <w:b/>
      <w:bCs/>
    </w:rPr>
  </w:style>
  <w:style w:type="paragraph" w:customStyle="1" w:styleId="xl91">
    <w:name w:val="xl91"/>
    <w:basedOn w:val="Navaden"/>
    <w:rsid w:val="006930B4"/>
    <w:pPr>
      <w:pBdr>
        <w:bottom w:val="single" w:sz="8" w:space="0" w:color="auto"/>
      </w:pBdr>
      <w:spacing w:before="100" w:beforeAutospacing="1" w:after="100" w:afterAutospacing="1"/>
    </w:pPr>
    <w:rPr>
      <w:rFonts w:cs="Arial"/>
      <w:b/>
      <w:bCs/>
    </w:rPr>
  </w:style>
  <w:style w:type="paragraph" w:customStyle="1" w:styleId="xl92">
    <w:name w:val="xl92"/>
    <w:basedOn w:val="Navaden"/>
    <w:rsid w:val="006930B4"/>
    <w:pPr>
      <w:pBdr>
        <w:bottom w:val="single" w:sz="8" w:space="0" w:color="auto"/>
      </w:pBdr>
      <w:spacing w:before="100" w:beforeAutospacing="1" w:after="100" w:afterAutospacing="1"/>
    </w:pPr>
    <w:rPr>
      <w:rFonts w:cs="Arial"/>
      <w:b/>
      <w:bCs/>
    </w:rPr>
  </w:style>
  <w:style w:type="paragraph" w:customStyle="1" w:styleId="xl93">
    <w:name w:val="xl93"/>
    <w:basedOn w:val="Navaden"/>
    <w:rsid w:val="006930B4"/>
    <w:pPr>
      <w:spacing w:before="100" w:beforeAutospacing="1" w:after="100" w:afterAutospacing="1"/>
      <w:jc w:val="center"/>
    </w:pPr>
    <w:rPr>
      <w:rFonts w:cs="Arial"/>
      <w:b/>
      <w:bCs/>
      <w:sz w:val="16"/>
      <w:szCs w:val="16"/>
    </w:rPr>
  </w:style>
  <w:style w:type="paragraph" w:customStyle="1" w:styleId="xl94">
    <w:name w:val="xl94"/>
    <w:basedOn w:val="Navaden"/>
    <w:rsid w:val="006930B4"/>
    <w:pPr>
      <w:spacing w:before="100" w:beforeAutospacing="1" w:after="100" w:afterAutospacing="1"/>
    </w:pPr>
    <w:rPr>
      <w:rFonts w:cs="Arial"/>
      <w:b/>
      <w:bCs/>
      <w:sz w:val="16"/>
      <w:szCs w:val="16"/>
    </w:rPr>
  </w:style>
  <w:style w:type="paragraph" w:customStyle="1" w:styleId="xl95">
    <w:name w:val="xl95"/>
    <w:basedOn w:val="Navaden"/>
    <w:rsid w:val="006930B4"/>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6930B4"/>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6930B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6930B4"/>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6930B4"/>
    <w:pPr>
      <w:spacing w:before="100" w:beforeAutospacing="1" w:after="100" w:afterAutospacing="1"/>
    </w:pPr>
    <w:rPr>
      <w:rFonts w:cs="Arial"/>
      <w:sz w:val="16"/>
      <w:szCs w:val="16"/>
    </w:rPr>
  </w:style>
  <w:style w:type="paragraph" w:customStyle="1" w:styleId="xl100">
    <w:name w:val="xl100"/>
    <w:basedOn w:val="Navaden"/>
    <w:rsid w:val="006930B4"/>
    <w:pPr>
      <w:spacing w:before="100" w:beforeAutospacing="1" w:after="100" w:afterAutospacing="1"/>
      <w:textAlignment w:val="top"/>
    </w:pPr>
    <w:rPr>
      <w:rFonts w:cs="Arial"/>
      <w:b/>
      <w:bCs/>
      <w:sz w:val="16"/>
      <w:szCs w:val="16"/>
    </w:rPr>
  </w:style>
  <w:style w:type="paragraph" w:customStyle="1" w:styleId="xl101">
    <w:name w:val="xl101"/>
    <w:basedOn w:val="Navaden"/>
    <w:rsid w:val="006930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693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6930B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6930B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6930B4"/>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6930B4"/>
    <w:pPr>
      <w:spacing w:before="100" w:beforeAutospacing="1" w:after="100" w:afterAutospacing="1"/>
      <w:textAlignment w:val="top"/>
    </w:pPr>
    <w:rPr>
      <w:rFonts w:cs="Arial"/>
      <w:sz w:val="16"/>
      <w:szCs w:val="16"/>
    </w:rPr>
  </w:style>
  <w:style w:type="paragraph" w:customStyle="1" w:styleId="xl107">
    <w:name w:val="xl107"/>
    <w:basedOn w:val="Navaden"/>
    <w:rsid w:val="006930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693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6930B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6930B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6930B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6930B4"/>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6930B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693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693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6930B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6930B4"/>
    <w:pPr>
      <w:spacing w:before="100" w:beforeAutospacing="1" w:after="100" w:afterAutospacing="1"/>
    </w:pPr>
    <w:rPr>
      <w:rFonts w:cs="Arial"/>
      <w:b/>
      <w:bCs/>
      <w:color w:val="FF0000"/>
      <w:sz w:val="16"/>
      <w:szCs w:val="16"/>
    </w:rPr>
  </w:style>
  <w:style w:type="paragraph" w:customStyle="1" w:styleId="xl118">
    <w:name w:val="xl118"/>
    <w:basedOn w:val="Navaden"/>
    <w:rsid w:val="006930B4"/>
    <w:pPr>
      <w:spacing w:before="100" w:beforeAutospacing="1" w:after="100" w:afterAutospacing="1"/>
    </w:pPr>
    <w:rPr>
      <w:rFonts w:cs="Arial"/>
      <w:color w:val="FF0000"/>
      <w:sz w:val="16"/>
      <w:szCs w:val="16"/>
    </w:rPr>
  </w:style>
  <w:style w:type="paragraph" w:customStyle="1" w:styleId="xl119">
    <w:name w:val="xl119"/>
    <w:basedOn w:val="Navaden"/>
    <w:rsid w:val="006930B4"/>
    <w:pPr>
      <w:spacing w:before="100" w:beforeAutospacing="1" w:after="100" w:afterAutospacing="1"/>
      <w:textAlignment w:val="top"/>
    </w:pPr>
    <w:rPr>
      <w:rFonts w:cs="Arial"/>
      <w:color w:val="FF0000"/>
      <w:sz w:val="16"/>
      <w:szCs w:val="16"/>
    </w:rPr>
  </w:style>
  <w:style w:type="paragraph" w:customStyle="1" w:styleId="xl120">
    <w:name w:val="xl120"/>
    <w:basedOn w:val="Navaden"/>
    <w:rsid w:val="006930B4"/>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6930B4"/>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6930B4"/>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6930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6930B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6930B4"/>
    <w:pPr>
      <w:pBdr>
        <w:left w:val="single" w:sz="8" w:space="0" w:color="auto"/>
      </w:pBdr>
      <w:spacing w:before="100" w:beforeAutospacing="1" w:after="100" w:afterAutospacing="1"/>
    </w:pPr>
    <w:rPr>
      <w:rFonts w:cs="Arial"/>
    </w:rPr>
  </w:style>
  <w:style w:type="paragraph" w:customStyle="1" w:styleId="xl126">
    <w:name w:val="xl126"/>
    <w:basedOn w:val="Navaden"/>
    <w:rsid w:val="006930B4"/>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6930B4"/>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6930B4"/>
    <w:pPr>
      <w:spacing w:before="100" w:beforeAutospacing="1" w:after="100" w:afterAutospacing="1"/>
      <w:jc w:val="right"/>
    </w:pPr>
    <w:rPr>
      <w:rFonts w:cs="Arial"/>
      <w:b/>
      <w:bCs/>
    </w:rPr>
  </w:style>
  <w:style w:type="paragraph" w:customStyle="1" w:styleId="xl129">
    <w:name w:val="xl129"/>
    <w:basedOn w:val="Navaden"/>
    <w:rsid w:val="006930B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6930B4"/>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6930B4"/>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6930B4"/>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6930B4"/>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6930B4"/>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6930B4"/>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6930B4"/>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6930B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6930B4"/>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6930B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6930B4"/>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6930B4"/>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6930B4"/>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6930B4"/>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6930B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6930B4"/>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6930B4"/>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6930B4"/>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6930B4"/>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6930B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6930B4"/>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6930B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6930B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6930B4"/>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6930B4"/>
    <w:pPr>
      <w:spacing w:before="100" w:beforeAutospacing="1" w:after="100" w:afterAutospacing="1"/>
    </w:pPr>
    <w:rPr>
      <w:rFonts w:cs="Arial"/>
      <w:b/>
      <w:bCs/>
    </w:rPr>
  </w:style>
  <w:style w:type="paragraph" w:customStyle="1" w:styleId="xl155">
    <w:name w:val="xl155"/>
    <w:basedOn w:val="Navaden"/>
    <w:rsid w:val="006930B4"/>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6930B4"/>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6930B4"/>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6930B4"/>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6930B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6930B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6930B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6930B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6930B4"/>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6930B4"/>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6930B4"/>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6930B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6930B4"/>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6930B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6930B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6930B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qFormat/>
    <w:rsid w:val="006930B4"/>
    <w:pPr>
      <w:numPr>
        <w:ilvl w:val="0"/>
        <w:numId w:val="11"/>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6930B4"/>
    <w:rPr>
      <w:rFonts w:ascii="Arial" w:eastAsia="Times New Roman" w:hAnsi="Arial" w:cs="Arial"/>
      <w:b/>
      <w:bCs/>
      <w:color w:val="auto"/>
      <w:lang w:eastAsia="sl-SI"/>
    </w:rPr>
  </w:style>
  <w:style w:type="paragraph" w:customStyle="1" w:styleId="xl66">
    <w:name w:val="xl66"/>
    <w:basedOn w:val="Navaden"/>
    <w:rsid w:val="006930B4"/>
    <w:pPr>
      <w:spacing w:before="100" w:beforeAutospacing="1" w:after="100" w:afterAutospacing="1"/>
      <w:textAlignment w:val="center"/>
    </w:pPr>
    <w:rPr>
      <w:rFonts w:ascii="Times New Roman" w:hAnsi="Times New Roman"/>
    </w:rPr>
  </w:style>
  <w:style w:type="paragraph" w:customStyle="1" w:styleId="xl67">
    <w:name w:val="xl67"/>
    <w:basedOn w:val="Navaden"/>
    <w:rsid w:val="006930B4"/>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6930B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693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693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6930B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6930B4"/>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6930B4"/>
  </w:style>
  <w:style w:type="character" w:customStyle="1" w:styleId="goohl1">
    <w:name w:val="goohl1"/>
    <w:basedOn w:val="Privzetapisavaodstavka"/>
    <w:rsid w:val="006930B4"/>
  </w:style>
  <w:style w:type="character" w:customStyle="1" w:styleId="goohl0">
    <w:name w:val="goohl0"/>
    <w:basedOn w:val="Privzetapisavaodstavka"/>
    <w:rsid w:val="006930B4"/>
  </w:style>
  <w:style w:type="table" w:customStyle="1" w:styleId="Tabela-mrea">
    <w:name w:val="Tabela - mreža"/>
    <w:basedOn w:val="Navadnatabela"/>
    <w:rsid w:val="006930B4"/>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6930B4"/>
    <w:pPr>
      <w:shd w:val="clear" w:color="auto" w:fill="FFFFFF"/>
    </w:pPr>
    <w:rPr>
      <w:rFonts w:ascii="Verdana" w:hAnsi="Verdana"/>
      <w:strike/>
      <w:sz w:val="22"/>
      <w:szCs w:val="22"/>
      <w:lang w:val="x-none" w:eastAsia="x-none"/>
    </w:rPr>
  </w:style>
  <w:style w:type="character" w:customStyle="1" w:styleId="reenoChar">
    <w:name w:val="rešeno Char"/>
    <w:link w:val="reeno"/>
    <w:rsid w:val="006930B4"/>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6930B4"/>
    <w:pPr>
      <w:numPr>
        <w:numId w:val="19"/>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6930B4"/>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6930B4"/>
    <w:pPr>
      <w:ind w:left="283" w:hanging="283"/>
      <w:contextualSpacing/>
    </w:pPr>
  </w:style>
  <w:style w:type="paragraph" w:customStyle="1" w:styleId="Seznam21">
    <w:name w:val="Seznam 21"/>
    <w:basedOn w:val="Seznam"/>
    <w:rsid w:val="006930B4"/>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6930B4"/>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6930B4"/>
    <w:pPr>
      <w:widowControl w:val="0"/>
      <w:jc w:val="both"/>
    </w:pPr>
    <w:rPr>
      <w:rFonts w:ascii="Times New Roman" w:hAnsi="Times New Roman"/>
      <w:b/>
      <w:bCs/>
      <w:snapToGrid w:val="0"/>
      <w:szCs w:val="20"/>
      <w:u w:val="single"/>
    </w:rPr>
  </w:style>
  <w:style w:type="paragraph" w:customStyle="1" w:styleId="xl24">
    <w:name w:val="xl24"/>
    <w:basedOn w:val="Navaden"/>
    <w:rsid w:val="006930B4"/>
    <w:pPr>
      <w:spacing w:before="100" w:beforeAutospacing="1" w:after="100" w:afterAutospacing="1"/>
    </w:pPr>
    <w:rPr>
      <w:rFonts w:eastAsia="Arial Unicode MS" w:cs="Arial Unicode MS"/>
      <w:b/>
      <w:bCs/>
    </w:rPr>
  </w:style>
  <w:style w:type="paragraph" w:customStyle="1" w:styleId="TEKST">
    <w:name w:val="TEKST"/>
    <w:basedOn w:val="Navaden"/>
    <w:rsid w:val="006930B4"/>
    <w:pPr>
      <w:jc w:val="both"/>
    </w:pPr>
    <w:rPr>
      <w:rFonts w:ascii="Times New Roman" w:hAnsi="Times New Roman"/>
      <w:szCs w:val="20"/>
    </w:rPr>
  </w:style>
  <w:style w:type="paragraph" w:customStyle="1" w:styleId="naslovc">
    <w:name w:val="naslov c"/>
    <w:basedOn w:val="naslovb"/>
    <w:rsid w:val="006930B4"/>
    <w:pPr>
      <w:widowControl/>
    </w:pPr>
    <w:rPr>
      <w:bCs w:val="0"/>
      <w:snapToGrid/>
    </w:rPr>
  </w:style>
  <w:style w:type="paragraph" w:customStyle="1" w:styleId="xl22">
    <w:name w:val="xl22"/>
    <w:basedOn w:val="Navaden"/>
    <w:rsid w:val="006930B4"/>
    <w:pPr>
      <w:spacing w:before="100" w:beforeAutospacing="1" w:after="100" w:afterAutospacing="1"/>
    </w:pPr>
    <w:rPr>
      <w:rFonts w:ascii="Times New Roman" w:hAnsi="Times New Roman"/>
    </w:rPr>
  </w:style>
  <w:style w:type="paragraph" w:customStyle="1" w:styleId="xl23">
    <w:name w:val="xl23"/>
    <w:basedOn w:val="Navaden"/>
    <w:rsid w:val="006930B4"/>
    <w:pPr>
      <w:spacing w:before="100" w:beforeAutospacing="1" w:after="100" w:afterAutospacing="1"/>
    </w:pPr>
    <w:rPr>
      <w:rFonts w:ascii="Times New Roman" w:hAnsi="Times New Roman"/>
      <w:b/>
      <w:bCs/>
    </w:rPr>
  </w:style>
  <w:style w:type="paragraph" w:customStyle="1" w:styleId="xl25">
    <w:name w:val="xl25"/>
    <w:basedOn w:val="Navaden"/>
    <w:rsid w:val="006930B4"/>
    <w:pPr>
      <w:spacing w:before="100" w:beforeAutospacing="1" w:after="100" w:afterAutospacing="1"/>
      <w:jc w:val="center"/>
    </w:pPr>
    <w:rPr>
      <w:rFonts w:ascii="Times New Roman" w:hAnsi="Times New Roman"/>
    </w:rPr>
  </w:style>
  <w:style w:type="paragraph" w:customStyle="1" w:styleId="xl26">
    <w:name w:val="xl26"/>
    <w:basedOn w:val="Navaden"/>
    <w:rsid w:val="006930B4"/>
    <w:pPr>
      <w:spacing w:before="100" w:beforeAutospacing="1" w:after="100" w:afterAutospacing="1"/>
      <w:jc w:val="center"/>
    </w:pPr>
    <w:rPr>
      <w:rFonts w:ascii="Times New Roman" w:hAnsi="Times New Roman"/>
    </w:rPr>
  </w:style>
  <w:style w:type="paragraph" w:customStyle="1" w:styleId="xl27">
    <w:name w:val="xl27"/>
    <w:basedOn w:val="Navaden"/>
    <w:rsid w:val="006930B4"/>
    <w:pPr>
      <w:spacing w:before="100" w:beforeAutospacing="1" w:after="100" w:afterAutospacing="1"/>
    </w:pPr>
    <w:rPr>
      <w:rFonts w:ascii="Times New Roman" w:hAnsi="Times New Roman"/>
      <w:color w:val="000000"/>
    </w:rPr>
  </w:style>
  <w:style w:type="paragraph" w:customStyle="1" w:styleId="PROJEKTI">
    <w:name w:val="PROJEKTI"/>
    <w:basedOn w:val="Navaden"/>
    <w:rsid w:val="006930B4"/>
    <w:pPr>
      <w:jc w:val="both"/>
    </w:pPr>
    <w:rPr>
      <w:rFonts w:ascii="SL Dutch" w:hAnsi="SL Dutch"/>
      <w:szCs w:val="20"/>
      <w:lang w:val="en-GB"/>
    </w:rPr>
  </w:style>
  <w:style w:type="paragraph" w:customStyle="1" w:styleId="ppodnas">
    <w:name w:val="ppodnas"/>
    <w:basedOn w:val="Navaden"/>
    <w:rsid w:val="006930B4"/>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6930B4"/>
    <w:rPr>
      <w:rFonts w:ascii="SL Dutch" w:hAnsi="SL Dutch"/>
      <w:b/>
      <w:caps/>
      <w:color w:val="FF0000"/>
      <w:szCs w:val="20"/>
      <w:u w:val="double"/>
      <w:lang w:val="en-GB"/>
    </w:rPr>
  </w:style>
  <w:style w:type="paragraph" w:customStyle="1" w:styleId="naslov11">
    <w:name w:val="naslov 1"/>
    <w:basedOn w:val="Navaden"/>
    <w:rsid w:val="006930B4"/>
    <w:pPr>
      <w:widowControl w:val="0"/>
    </w:pPr>
    <w:rPr>
      <w:b/>
      <w:caps/>
      <w:sz w:val="28"/>
      <w:lang w:eastAsia="en-US"/>
    </w:rPr>
  </w:style>
  <w:style w:type="paragraph" w:styleId="Blokbesedila">
    <w:name w:val="Block Text"/>
    <w:basedOn w:val="Navaden"/>
    <w:rsid w:val="006930B4"/>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6930B4"/>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6930B4"/>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6930B4"/>
    <w:rPr>
      <w:color w:val="FF0000"/>
      <w:shd w:val="clear" w:color="auto" w:fill="FFFFFF"/>
    </w:rPr>
  </w:style>
  <w:style w:type="paragraph" w:styleId="Kazalovsebine3">
    <w:name w:val="toc 3"/>
    <w:basedOn w:val="Navaden"/>
    <w:next w:val="Navaden"/>
    <w:autoRedefine/>
    <w:uiPriority w:val="39"/>
    <w:qFormat/>
    <w:rsid w:val="006930B4"/>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6930B4"/>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6930B4"/>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6930B4"/>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6930B4"/>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6930B4"/>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6930B4"/>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6930B4"/>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6930B4"/>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6930B4"/>
    <w:pPr>
      <w:keepLines/>
      <w:numPr>
        <w:numId w:val="27"/>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6930B4"/>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6930B4"/>
    <w:rPr>
      <w:rFonts w:eastAsia="Times New Roman" w:cs="Arial"/>
      <w:bCs/>
      <w:iCs/>
      <w:noProof/>
      <w:color w:val="808080"/>
      <w:sz w:val="16"/>
      <w:szCs w:val="16"/>
      <w:lang w:eastAsia="sl-SI"/>
    </w:rPr>
  </w:style>
  <w:style w:type="paragraph" w:customStyle="1" w:styleId="EGNoga">
    <w:name w:val="EG Noga"/>
    <w:basedOn w:val="Noga"/>
    <w:link w:val="EGNogaZnak"/>
    <w:qFormat/>
    <w:rsid w:val="006930B4"/>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6930B4"/>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6930B4"/>
    <w:pPr>
      <w:framePr w:wrap="around"/>
      <w:jc w:val="right"/>
    </w:pPr>
  </w:style>
  <w:style w:type="paragraph" w:customStyle="1" w:styleId="Telobesedila22">
    <w:name w:val="Telo besedila 22"/>
    <w:basedOn w:val="Navaden"/>
    <w:rsid w:val="006930B4"/>
    <w:pPr>
      <w:widowControl w:val="0"/>
    </w:pPr>
    <w:rPr>
      <w:rFonts w:ascii="Times New Roman" w:hAnsi="Times New Roman"/>
      <w:szCs w:val="20"/>
    </w:rPr>
  </w:style>
  <w:style w:type="paragraph" w:customStyle="1" w:styleId="msonormal0">
    <w:name w:val="msonormal"/>
    <w:basedOn w:val="Navaden"/>
    <w:rsid w:val="006930B4"/>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6930B4"/>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6930B4"/>
    <w:rPr>
      <w:rFonts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13600</Words>
  <Characters>77524</Characters>
  <Application>Microsoft Office Word</Application>
  <DocSecurity>0</DocSecurity>
  <Lines>646</Lines>
  <Paragraphs>181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cp:revision>
  <dcterms:created xsi:type="dcterms:W3CDTF">2018-10-25T07:08:00Z</dcterms:created>
  <dcterms:modified xsi:type="dcterms:W3CDTF">2018-10-25T07:15:00Z</dcterms:modified>
</cp:coreProperties>
</file>